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2553" w:rsidRPr="00D26241" w:rsidRDefault="004D2553" w:rsidP="004D2553">
      <w:pPr>
        <w:rPr>
          <w:rFonts w:ascii="Times New Roman" w:hAnsi="Times New Roman" w:cs="Times New Roman"/>
          <w:b/>
        </w:rPr>
      </w:pPr>
      <w:bookmarkStart w:id="0" w:name="_Toc329808557"/>
      <w:bookmarkStart w:id="1" w:name="_Toc329808877"/>
      <w:bookmarkStart w:id="2" w:name="_Toc329809145"/>
      <w:bookmarkStart w:id="3" w:name="_Toc360182821"/>
      <w:bookmarkStart w:id="4" w:name="_Toc360182948"/>
      <w:bookmarkStart w:id="5" w:name="_Toc378787081"/>
      <w:bookmarkStart w:id="6" w:name="_Toc378787474"/>
      <w:bookmarkStart w:id="7" w:name="_Toc378788326"/>
      <w:bookmarkStart w:id="8" w:name="_Toc378788506"/>
      <w:bookmarkStart w:id="9" w:name="_Toc378788701"/>
      <w:bookmarkStart w:id="10" w:name="_Toc378788772"/>
      <w:bookmarkStart w:id="11" w:name="_GoBack"/>
      <w:bookmarkEnd w:id="11"/>
    </w:p>
    <w:p w:rsidR="004D2553" w:rsidRPr="00D26241" w:rsidRDefault="004D2553" w:rsidP="004D2553">
      <w:pPr>
        <w:jc w:val="center"/>
        <w:rPr>
          <w:rFonts w:ascii="Times New Roman" w:hAnsi="Times New Roman" w:cs="Times New Roman"/>
          <w:b/>
          <w:sz w:val="28"/>
          <w:szCs w:val="28"/>
        </w:rPr>
      </w:pPr>
    </w:p>
    <w:p w:rsidR="004D2553" w:rsidRPr="00D26241" w:rsidRDefault="004D2553" w:rsidP="004D2553">
      <w:pPr>
        <w:jc w:val="center"/>
        <w:rPr>
          <w:rFonts w:ascii="Times New Roman" w:hAnsi="Times New Roman" w:cs="Times New Roman"/>
          <w:b/>
          <w:i/>
          <w:sz w:val="32"/>
          <w:szCs w:val="32"/>
        </w:rPr>
      </w:pPr>
      <w:r w:rsidRPr="00D26241">
        <w:rPr>
          <w:rFonts w:ascii="Times New Roman" w:hAnsi="Times New Roman" w:cs="Times New Roman"/>
          <w:b/>
          <w:i/>
          <w:sz w:val="32"/>
          <w:szCs w:val="32"/>
        </w:rPr>
        <w:t>Hévízi Illyés Gyula Általános Iskola és Alapfokú Művészeti Iskola</w:t>
      </w:r>
    </w:p>
    <w:p w:rsidR="004D2553" w:rsidRPr="00D26241" w:rsidRDefault="004D2553" w:rsidP="004D2553">
      <w:pPr>
        <w:jc w:val="center"/>
        <w:rPr>
          <w:rFonts w:ascii="Times New Roman" w:hAnsi="Times New Roman" w:cs="Times New Roman"/>
          <w:b/>
          <w:i/>
          <w:sz w:val="32"/>
          <w:szCs w:val="32"/>
        </w:rPr>
      </w:pPr>
      <w:r w:rsidRPr="00D26241">
        <w:rPr>
          <w:rFonts w:ascii="Times New Roman" w:hAnsi="Times New Roman" w:cs="Times New Roman"/>
          <w:b/>
          <w:i/>
          <w:sz w:val="32"/>
          <w:szCs w:val="32"/>
        </w:rPr>
        <w:t>Hévíz</w:t>
      </w:r>
    </w:p>
    <w:p w:rsidR="004D2553" w:rsidRPr="00D26241" w:rsidRDefault="004D2553" w:rsidP="004D2553">
      <w:pPr>
        <w:jc w:val="center"/>
        <w:rPr>
          <w:rFonts w:ascii="Times New Roman" w:hAnsi="Times New Roman" w:cs="Times New Roman"/>
          <w:b/>
          <w:sz w:val="32"/>
          <w:szCs w:val="32"/>
        </w:rPr>
      </w:pPr>
      <w:r w:rsidRPr="00D26241">
        <w:rPr>
          <w:rFonts w:ascii="Times New Roman" w:hAnsi="Times New Roman" w:cs="Times New Roman"/>
          <w:b/>
          <w:sz w:val="32"/>
          <w:szCs w:val="32"/>
        </w:rPr>
        <w:t>OM 037 535</w:t>
      </w:r>
    </w:p>
    <w:p w:rsidR="004D2553" w:rsidRPr="00D26241" w:rsidRDefault="004D2553" w:rsidP="004D2553">
      <w:pPr>
        <w:jc w:val="center"/>
        <w:rPr>
          <w:rFonts w:ascii="Times New Roman" w:hAnsi="Times New Roman" w:cs="Times New Roman"/>
          <w:b/>
          <w:sz w:val="28"/>
          <w:szCs w:val="28"/>
        </w:rPr>
      </w:pPr>
      <w:r w:rsidRPr="00D26241">
        <w:rPr>
          <w:rFonts w:ascii="Times New Roman" w:hAnsi="Times New Roman" w:cs="Times New Roman"/>
          <w:noProof/>
        </w:rPr>
        <w:drawing>
          <wp:inline distT="0" distB="0" distL="0" distR="0" wp14:anchorId="1E1FC6D2" wp14:editId="441B1A11">
            <wp:extent cx="4429125" cy="2935973"/>
            <wp:effectExtent l="0" t="0" r="0" b="0"/>
            <wp:docPr id="24" name="Kép 24" descr="PET_6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ET_649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32186" cy="2938002"/>
                    </a:xfrm>
                    <a:prstGeom prst="rect">
                      <a:avLst/>
                    </a:prstGeom>
                    <a:noFill/>
                    <a:ln>
                      <a:noFill/>
                    </a:ln>
                  </pic:spPr>
                </pic:pic>
              </a:graphicData>
            </a:graphic>
          </wp:inline>
        </w:drawing>
      </w:r>
    </w:p>
    <w:p w:rsidR="004D2553" w:rsidRPr="00D26241" w:rsidRDefault="004D2553" w:rsidP="004D2553">
      <w:pPr>
        <w:jc w:val="center"/>
        <w:rPr>
          <w:rFonts w:ascii="Times New Roman" w:hAnsi="Times New Roman" w:cs="Times New Roman"/>
          <w:b/>
          <w:sz w:val="28"/>
          <w:szCs w:val="28"/>
        </w:rPr>
      </w:pPr>
    </w:p>
    <w:p w:rsidR="004D2553" w:rsidRPr="00D26241" w:rsidRDefault="004D2553" w:rsidP="004D2553">
      <w:pPr>
        <w:jc w:val="center"/>
        <w:rPr>
          <w:rFonts w:ascii="Times New Roman" w:hAnsi="Times New Roman" w:cs="Times New Roman"/>
          <w:b/>
          <w:i/>
          <w:sz w:val="40"/>
          <w:szCs w:val="40"/>
        </w:rPr>
      </w:pPr>
      <w:r w:rsidRPr="00D26241">
        <w:rPr>
          <w:rFonts w:ascii="Times New Roman" w:hAnsi="Times New Roman" w:cs="Times New Roman"/>
          <w:b/>
          <w:i/>
          <w:sz w:val="40"/>
          <w:szCs w:val="40"/>
        </w:rPr>
        <w:t xml:space="preserve">2015/2016. tanév végi </w:t>
      </w:r>
    </w:p>
    <w:p w:rsidR="004D2553" w:rsidRPr="00D26241" w:rsidRDefault="004D2553" w:rsidP="004D2553">
      <w:pPr>
        <w:jc w:val="center"/>
        <w:rPr>
          <w:rFonts w:ascii="Times New Roman" w:hAnsi="Times New Roman" w:cs="Times New Roman"/>
          <w:b/>
          <w:i/>
          <w:sz w:val="40"/>
          <w:szCs w:val="40"/>
        </w:rPr>
      </w:pPr>
      <w:r w:rsidRPr="00D26241">
        <w:rPr>
          <w:rFonts w:ascii="Times New Roman" w:hAnsi="Times New Roman" w:cs="Times New Roman"/>
          <w:b/>
          <w:i/>
          <w:sz w:val="40"/>
          <w:szCs w:val="40"/>
        </w:rPr>
        <w:t>beszámolója</w:t>
      </w:r>
    </w:p>
    <w:p w:rsidR="004D2553" w:rsidRPr="00D26241" w:rsidRDefault="004D2553" w:rsidP="004D2553">
      <w:pPr>
        <w:jc w:val="center"/>
        <w:rPr>
          <w:rFonts w:ascii="Times New Roman" w:hAnsi="Times New Roman" w:cs="Times New Roman"/>
          <w:b/>
          <w:i/>
          <w:sz w:val="40"/>
          <w:szCs w:val="40"/>
        </w:rPr>
      </w:pPr>
    </w:p>
    <w:p w:rsidR="004D2553" w:rsidRPr="00D26241" w:rsidRDefault="004D2553" w:rsidP="004D2553">
      <w:pPr>
        <w:jc w:val="center"/>
        <w:rPr>
          <w:rFonts w:ascii="Times New Roman" w:hAnsi="Times New Roman" w:cs="Times New Roman"/>
          <w:b/>
          <w:i/>
          <w:sz w:val="40"/>
          <w:szCs w:val="40"/>
        </w:rPr>
      </w:pPr>
    </w:p>
    <w:p w:rsidR="004D2553" w:rsidRPr="00D26241" w:rsidRDefault="004D2553" w:rsidP="004D2553">
      <w:pPr>
        <w:jc w:val="both"/>
        <w:rPr>
          <w:rFonts w:ascii="Times New Roman" w:hAnsi="Times New Roman" w:cs="Times New Roman"/>
          <w:b/>
          <w:sz w:val="28"/>
          <w:szCs w:val="28"/>
        </w:rPr>
      </w:pPr>
    </w:p>
    <w:p w:rsidR="004D2553" w:rsidRPr="00D26241" w:rsidRDefault="004D2553" w:rsidP="004D2553">
      <w:pPr>
        <w:jc w:val="both"/>
        <w:rPr>
          <w:rFonts w:ascii="Times New Roman" w:hAnsi="Times New Roman" w:cs="Times New Roman"/>
          <w:b/>
          <w:sz w:val="28"/>
          <w:szCs w:val="28"/>
        </w:rPr>
      </w:pPr>
      <w:r w:rsidRPr="00D26241">
        <w:rPr>
          <w:rFonts w:ascii="Times New Roman" w:hAnsi="Times New Roman" w:cs="Times New Roman"/>
          <w:b/>
          <w:sz w:val="28"/>
          <w:szCs w:val="28"/>
        </w:rPr>
        <w:t>Hévíz, 2016. június 24.</w:t>
      </w:r>
    </w:p>
    <w:p w:rsidR="004D2553" w:rsidRPr="00D26241" w:rsidRDefault="004D2553" w:rsidP="004D2553">
      <w:pPr>
        <w:jc w:val="both"/>
        <w:rPr>
          <w:rFonts w:ascii="Times New Roman" w:hAnsi="Times New Roman" w:cs="Times New Roman"/>
          <w:sz w:val="28"/>
          <w:szCs w:val="28"/>
        </w:rPr>
      </w:pPr>
    </w:p>
    <w:p w:rsidR="004D2553" w:rsidRPr="00D26241" w:rsidRDefault="004D2553" w:rsidP="004D2553">
      <w:pPr>
        <w:jc w:val="both"/>
        <w:rPr>
          <w:rFonts w:ascii="Times New Roman" w:hAnsi="Times New Roman" w:cs="Times New Roman"/>
          <w:b/>
        </w:rPr>
      </w:pPr>
      <w:r w:rsidRPr="00D26241">
        <w:rPr>
          <w:rFonts w:ascii="Times New Roman" w:hAnsi="Times New Roman" w:cs="Times New Roman"/>
          <w:b/>
        </w:rPr>
        <w:t xml:space="preserve">                                                                         Készítette: </w:t>
      </w:r>
      <w:r w:rsidRPr="00D26241">
        <w:rPr>
          <w:rFonts w:ascii="Times New Roman" w:hAnsi="Times New Roman" w:cs="Times New Roman"/>
          <w:b/>
          <w:i/>
        </w:rPr>
        <w:t>Simonné Gál Gyöngyi</w:t>
      </w:r>
    </w:p>
    <w:p w:rsidR="004D2553" w:rsidRPr="00D26241" w:rsidRDefault="004D2553" w:rsidP="004D2553">
      <w:pPr>
        <w:jc w:val="both"/>
        <w:rPr>
          <w:rFonts w:ascii="Times New Roman" w:hAnsi="Times New Roman" w:cs="Times New Roman"/>
          <w:b/>
        </w:rPr>
      </w:pPr>
      <w:r w:rsidRPr="00D26241">
        <w:rPr>
          <w:rFonts w:ascii="Times New Roman" w:hAnsi="Times New Roman" w:cs="Times New Roman"/>
          <w:b/>
        </w:rPr>
        <w:t xml:space="preserve">                                                                                                           igazgató</w:t>
      </w:r>
    </w:p>
    <w:p w:rsidR="004D2553" w:rsidRPr="00D26241" w:rsidRDefault="004D2553" w:rsidP="004D2553">
      <w:pPr>
        <w:jc w:val="both"/>
        <w:rPr>
          <w:rFonts w:ascii="Times New Roman" w:hAnsi="Times New Roman" w:cs="Times New Roman"/>
          <w:highlight w:val="green"/>
        </w:rPr>
      </w:pPr>
    </w:p>
    <w:p w:rsidR="004D2553" w:rsidRPr="00D26241" w:rsidRDefault="004D2553" w:rsidP="004D2553">
      <w:pPr>
        <w:jc w:val="both"/>
        <w:rPr>
          <w:rFonts w:ascii="Times New Roman" w:hAnsi="Times New Roman" w:cs="Times New Roman"/>
        </w:rPr>
      </w:pPr>
    </w:p>
    <w:p w:rsidR="004D2553" w:rsidRPr="00AC7B59" w:rsidRDefault="004D2553" w:rsidP="004D2553">
      <w:pPr>
        <w:jc w:val="both"/>
        <w:rPr>
          <w:rFonts w:ascii="Times New Roman" w:hAnsi="Times New Roman" w:cs="Times New Roman"/>
          <w:b/>
        </w:rPr>
      </w:pPr>
      <w:r w:rsidRPr="00AC7B59">
        <w:rPr>
          <w:rFonts w:ascii="Times New Roman" w:hAnsi="Times New Roman" w:cs="Times New Roman"/>
          <w:b/>
        </w:rPr>
        <w:t xml:space="preserve">A beszámolót jóváhagyó nevelőtestületi döntés száma és kelte: </w:t>
      </w:r>
    </w:p>
    <w:p w:rsidR="004D2553" w:rsidRPr="00D26241" w:rsidRDefault="004D2553" w:rsidP="004D2553">
      <w:pPr>
        <w:ind w:right="-828"/>
        <w:rPr>
          <w:rFonts w:ascii="Times New Roman" w:hAnsi="Times New Roman" w:cs="Times New Roman"/>
          <w:b/>
          <w:i/>
          <w:sz w:val="28"/>
          <w:szCs w:val="28"/>
        </w:rPr>
      </w:pPr>
    </w:p>
    <w:p w:rsidR="004D2553" w:rsidRPr="00D26241" w:rsidRDefault="004D2553" w:rsidP="004D2553">
      <w:pPr>
        <w:ind w:right="-828"/>
        <w:rPr>
          <w:rFonts w:ascii="Times New Roman" w:hAnsi="Times New Roman" w:cs="Times New Roman"/>
          <w:b/>
          <w:i/>
          <w:sz w:val="28"/>
          <w:szCs w:val="28"/>
        </w:rPr>
      </w:pPr>
      <w:r w:rsidRPr="00D26241">
        <w:rPr>
          <w:rFonts w:ascii="Times New Roman" w:hAnsi="Times New Roman" w:cs="Times New Roman"/>
          <w:b/>
          <w:i/>
          <w:sz w:val="28"/>
          <w:szCs w:val="28"/>
        </w:rPr>
        <w:t>Iktatószám:23-5/2016.</w:t>
      </w:r>
    </w:p>
    <w:p w:rsidR="004D2553" w:rsidRPr="00D26241" w:rsidRDefault="004D2553" w:rsidP="004D2553">
      <w:pPr>
        <w:jc w:val="both"/>
        <w:rPr>
          <w:rFonts w:ascii="Times New Roman" w:hAnsi="Times New Roman" w:cs="Times New Roman"/>
          <w:b/>
          <w:sz w:val="28"/>
          <w:szCs w:val="28"/>
        </w:rPr>
      </w:pPr>
    </w:p>
    <w:p w:rsidR="004D2553" w:rsidRPr="00D26241" w:rsidRDefault="004D2553" w:rsidP="004D2553">
      <w:pPr>
        <w:jc w:val="both"/>
        <w:rPr>
          <w:rFonts w:ascii="Times New Roman" w:hAnsi="Times New Roman" w:cs="Times New Roman"/>
          <w:b/>
          <w:sz w:val="28"/>
          <w:szCs w:val="28"/>
        </w:rPr>
      </w:pPr>
      <w:r w:rsidRPr="00D26241">
        <w:rPr>
          <w:rFonts w:ascii="Times New Roman" w:hAnsi="Times New Roman" w:cs="Times New Roman"/>
          <w:b/>
          <w:sz w:val="28"/>
          <w:szCs w:val="28"/>
        </w:rPr>
        <w:t>Hévíz, 2016. június 24.</w:t>
      </w:r>
    </w:p>
    <w:p w:rsidR="004D2553" w:rsidRPr="00D26241" w:rsidRDefault="004D2553" w:rsidP="004D2553">
      <w:pPr>
        <w:jc w:val="both"/>
        <w:rPr>
          <w:rFonts w:ascii="Times New Roman" w:hAnsi="Times New Roman" w:cs="Times New Roman"/>
          <w:b/>
          <w:sz w:val="28"/>
          <w:szCs w:val="28"/>
        </w:rPr>
      </w:pPr>
    </w:p>
    <w:p w:rsidR="004D2553" w:rsidRPr="00D26241" w:rsidRDefault="004D2553" w:rsidP="004D2553">
      <w:pPr>
        <w:jc w:val="both"/>
        <w:rPr>
          <w:rFonts w:ascii="Times New Roman" w:hAnsi="Times New Roman" w:cs="Times New Roman"/>
          <w:b/>
          <w:sz w:val="28"/>
          <w:szCs w:val="28"/>
        </w:rPr>
      </w:pPr>
    </w:p>
    <w:p w:rsidR="004D2553" w:rsidRPr="00D26241" w:rsidRDefault="004D2553" w:rsidP="004D2553">
      <w:pPr>
        <w:jc w:val="both"/>
        <w:rPr>
          <w:rFonts w:ascii="Times New Roman" w:hAnsi="Times New Roman" w:cs="Times New Roman"/>
          <w:b/>
          <w:sz w:val="28"/>
          <w:szCs w:val="28"/>
        </w:rPr>
      </w:pPr>
    </w:p>
    <w:p w:rsidR="004D2553" w:rsidRDefault="004D2553" w:rsidP="004D2553">
      <w:pPr>
        <w:jc w:val="both"/>
        <w:rPr>
          <w:rFonts w:ascii="Times New Roman" w:hAnsi="Times New Roman" w:cs="Times New Roman"/>
          <w:b/>
          <w:sz w:val="28"/>
          <w:szCs w:val="28"/>
        </w:rPr>
      </w:pPr>
    </w:p>
    <w:p w:rsidR="004D2553" w:rsidRDefault="004D2553" w:rsidP="004D2553">
      <w:pPr>
        <w:jc w:val="both"/>
        <w:rPr>
          <w:rFonts w:ascii="Times New Roman" w:hAnsi="Times New Roman" w:cs="Times New Roman"/>
          <w:b/>
          <w:sz w:val="28"/>
          <w:szCs w:val="28"/>
        </w:rPr>
      </w:pPr>
    </w:p>
    <w:p w:rsidR="004D2553" w:rsidRPr="00D26241" w:rsidRDefault="004D2553" w:rsidP="004D2553">
      <w:pPr>
        <w:jc w:val="both"/>
        <w:rPr>
          <w:rFonts w:ascii="Times New Roman" w:hAnsi="Times New Roman" w:cs="Times New Roman"/>
          <w:b/>
          <w:sz w:val="28"/>
          <w:szCs w:val="28"/>
        </w:rPr>
      </w:pPr>
    </w:p>
    <w:p w:rsidR="004D2553" w:rsidRPr="00D26241" w:rsidRDefault="004D2553" w:rsidP="004D2553">
      <w:pPr>
        <w:jc w:val="both"/>
        <w:rPr>
          <w:rFonts w:ascii="Times New Roman" w:hAnsi="Times New Roman" w:cs="Times New Roman"/>
          <w:b/>
          <w:sz w:val="28"/>
          <w:szCs w:val="28"/>
        </w:rPr>
      </w:pP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t>Simonné Gál Gyöngyi</w:t>
      </w:r>
    </w:p>
    <w:p w:rsidR="004D2553" w:rsidRPr="00D26241" w:rsidRDefault="004D2553" w:rsidP="004D2553">
      <w:pPr>
        <w:jc w:val="both"/>
        <w:rPr>
          <w:rFonts w:ascii="Times New Roman" w:hAnsi="Times New Roman" w:cs="Times New Roman"/>
          <w:b/>
          <w:sz w:val="28"/>
          <w:szCs w:val="28"/>
        </w:rPr>
      </w:pP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r>
      <w:r w:rsidRPr="00D26241">
        <w:rPr>
          <w:rFonts w:ascii="Times New Roman" w:hAnsi="Times New Roman" w:cs="Times New Roman"/>
          <w:b/>
          <w:sz w:val="28"/>
          <w:szCs w:val="28"/>
        </w:rPr>
        <w:tab/>
        <w:t>igazgató</w:t>
      </w:r>
    </w:p>
    <w:p w:rsidR="004D2553" w:rsidRPr="00D26241" w:rsidRDefault="004D2553" w:rsidP="004D2553">
      <w:pPr>
        <w:rPr>
          <w:rFonts w:ascii="Times New Roman" w:eastAsia="Times New Roman" w:hAnsi="Times New Roman" w:cs="Times New Roman"/>
          <w:b/>
          <w:bCs/>
          <w:kern w:val="32"/>
          <w:sz w:val="24"/>
          <w:szCs w:val="24"/>
        </w:rPr>
      </w:pPr>
      <w:r w:rsidRPr="00D26241">
        <w:rPr>
          <w:rFonts w:ascii="Times New Roman" w:eastAsia="Times New Roman" w:hAnsi="Times New Roman" w:cs="Times New Roman"/>
          <w:b/>
          <w:bCs/>
          <w:kern w:val="32"/>
          <w:sz w:val="24"/>
          <w:szCs w:val="24"/>
        </w:rPr>
        <w:br w:type="page"/>
      </w:r>
    </w:p>
    <w:p w:rsidR="004D2553" w:rsidRPr="00D26241" w:rsidRDefault="004D2553" w:rsidP="004D2553">
      <w:pPr>
        <w:rPr>
          <w:rFonts w:ascii="Times New Roman" w:eastAsia="Times New Roman" w:hAnsi="Times New Roman" w:cs="Times New Roman"/>
          <w:b/>
          <w:bCs/>
          <w:kern w:val="32"/>
          <w:sz w:val="24"/>
          <w:szCs w:val="24"/>
        </w:rPr>
      </w:pPr>
    </w:p>
    <w:p w:rsidR="004D2553" w:rsidRPr="00D26241" w:rsidRDefault="004D2553" w:rsidP="004D2553">
      <w:pPr>
        <w:pStyle w:val="Cmsor1"/>
        <w:jc w:val="center"/>
        <w:rPr>
          <w:rFonts w:ascii="Times New Roman" w:hAnsi="Times New Roman"/>
          <w:sz w:val="24"/>
          <w:szCs w:val="24"/>
        </w:rPr>
      </w:pPr>
      <w:bookmarkStart w:id="12" w:name="_Toc455418831"/>
      <w:bookmarkStart w:id="13" w:name="_Toc455422618"/>
      <w:r w:rsidRPr="00D26241">
        <w:rPr>
          <w:rFonts w:ascii="Times New Roman" w:hAnsi="Times New Roman"/>
          <w:sz w:val="24"/>
          <w:szCs w:val="24"/>
        </w:rPr>
        <w:t>Tartalom</w:t>
      </w:r>
      <w:bookmarkStart w:id="14" w:name="_Toc329807735"/>
      <w:bookmarkStart w:id="15" w:name="_Toc329808170"/>
      <w:bookmarkEnd w:id="0"/>
      <w:bookmarkEnd w:id="1"/>
      <w:bookmarkEnd w:id="2"/>
      <w:bookmarkEnd w:id="3"/>
      <w:bookmarkEnd w:id="4"/>
      <w:bookmarkEnd w:id="5"/>
      <w:bookmarkEnd w:id="6"/>
      <w:bookmarkEnd w:id="7"/>
      <w:bookmarkEnd w:id="8"/>
      <w:bookmarkEnd w:id="9"/>
      <w:bookmarkEnd w:id="10"/>
      <w:bookmarkEnd w:id="12"/>
      <w:bookmarkEnd w:id="13"/>
    </w:p>
    <w:p w:rsidR="004D2553" w:rsidRPr="00D26241" w:rsidRDefault="004D2553" w:rsidP="004D2553">
      <w:pPr>
        <w:jc w:val="center"/>
        <w:rPr>
          <w:rFonts w:ascii="Times New Roman" w:hAnsi="Times New Roman" w:cs="Times New Roman"/>
          <w:sz w:val="24"/>
          <w:szCs w:val="24"/>
        </w:rPr>
      </w:pPr>
    </w:p>
    <w:bookmarkEnd w:id="14"/>
    <w:bookmarkEnd w:id="15"/>
    <w:p w:rsidR="004D2553" w:rsidRPr="00AC7B59" w:rsidRDefault="004D2553" w:rsidP="004D2553">
      <w:pPr>
        <w:pStyle w:val="TJ1"/>
        <w:rPr>
          <w:rFonts w:asciiTheme="minorHAnsi" w:eastAsiaTheme="minorEastAsia" w:hAnsiTheme="minorHAnsi" w:cstheme="minorBidi"/>
          <w:sz w:val="22"/>
          <w:szCs w:val="22"/>
        </w:rPr>
      </w:pPr>
      <w:r w:rsidRPr="00D26241">
        <w:rPr>
          <w:rFonts w:cs="Times New Roman"/>
        </w:rPr>
        <w:fldChar w:fldCharType="begin"/>
      </w:r>
      <w:r w:rsidRPr="00D26241">
        <w:rPr>
          <w:rFonts w:cs="Times New Roman"/>
        </w:rPr>
        <w:instrText xml:space="preserve"> TOC \o "1-3" \h \z \u </w:instrText>
      </w:r>
      <w:r w:rsidRPr="00D26241">
        <w:rPr>
          <w:rFonts w:cs="Times New Roman"/>
        </w:rPr>
        <w:fldChar w:fldCharType="separate"/>
      </w:r>
      <w:hyperlink w:anchor="_Toc455422618" w:history="1">
        <w:r w:rsidRPr="00AC7B59">
          <w:rPr>
            <w:rStyle w:val="Hiperhivatkozs"/>
          </w:rPr>
          <w:t>Tartalom</w:t>
        </w:r>
        <w:r w:rsidRPr="00AC7B59">
          <w:rPr>
            <w:webHidden/>
          </w:rPr>
          <w:tab/>
        </w:r>
        <w:r w:rsidRPr="00AC7B59">
          <w:rPr>
            <w:webHidden/>
          </w:rPr>
          <w:fldChar w:fldCharType="begin"/>
        </w:r>
        <w:r w:rsidRPr="00AC7B59">
          <w:rPr>
            <w:webHidden/>
          </w:rPr>
          <w:instrText xml:space="preserve"> PAGEREF _Toc455422618 \h </w:instrText>
        </w:r>
        <w:r w:rsidRPr="00AC7B59">
          <w:rPr>
            <w:webHidden/>
          </w:rPr>
        </w:r>
        <w:r w:rsidRPr="00AC7B59">
          <w:rPr>
            <w:webHidden/>
          </w:rPr>
          <w:fldChar w:fldCharType="separate"/>
        </w:r>
        <w:r>
          <w:rPr>
            <w:webHidden/>
          </w:rPr>
          <w:t>3</w:t>
        </w:r>
        <w:r w:rsidRPr="00AC7B59">
          <w:rPr>
            <w:webHidden/>
          </w:rPr>
          <w:fldChar w:fldCharType="end"/>
        </w:r>
      </w:hyperlink>
    </w:p>
    <w:p w:rsidR="004D2553" w:rsidRPr="00AC7B59" w:rsidRDefault="009544DF" w:rsidP="004D2553">
      <w:pPr>
        <w:pStyle w:val="TJ1"/>
        <w:rPr>
          <w:rFonts w:asciiTheme="minorHAnsi" w:eastAsiaTheme="minorEastAsia" w:hAnsiTheme="minorHAnsi" w:cstheme="minorBidi"/>
          <w:sz w:val="22"/>
          <w:szCs w:val="22"/>
        </w:rPr>
      </w:pPr>
      <w:hyperlink w:anchor="_Toc455422619" w:history="1">
        <w:r w:rsidR="004D2553" w:rsidRPr="00AC7B59">
          <w:rPr>
            <w:rStyle w:val="Hiperhivatkozs"/>
            <w:rFonts w:cs="Arial"/>
          </w:rPr>
          <w:t>1.</w:t>
        </w:r>
        <w:r w:rsidR="004D2553" w:rsidRPr="00AC7B59">
          <w:rPr>
            <w:rFonts w:asciiTheme="minorHAnsi" w:eastAsiaTheme="minorEastAsia" w:hAnsiTheme="minorHAnsi" w:cstheme="minorBidi"/>
            <w:sz w:val="22"/>
            <w:szCs w:val="22"/>
          </w:rPr>
          <w:tab/>
        </w:r>
        <w:r w:rsidR="004D2553" w:rsidRPr="00AC7B59">
          <w:rPr>
            <w:rStyle w:val="Hiperhivatkozs"/>
            <w:rFonts w:cs="Arial"/>
          </w:rPr>
          <w:t>Intézményi éves munkaterv és beszámoló</w:t>
        </w:r>
        <w:r w:rsidR="004D2553" w:rsidRPr="00AC7B59">
          <w:rPr>
            <w:webHidden/>
          </w:rPr>
          <w:tab/>
        </w:r>
        <w:r w:rsidR="004D2553" w:rsidRPr="00AC7B59">
          <w:rPr>
            <w:webHidden/>
          </w:rPr>
          <w:fldChar w:fldCharType="begin"/>
        </w:r>
        <w:r w:rsidR="004D2553" w:rsidRPr="00AC7B59">
          <w:rPr>
            <w:webHidden/>
          </w:rPr>
          <w:instrText xml:space="preserve"> PAGEREF _Toc455422619 \h </w:instrText>
        </w:r>
        <w:r w:rsidR="004D2553" w:rsidRPr="00AC7B59">
          <w:rPr>
            <w:webHidden/>
          </w:rPr>
        </w:r>
        <w:r w:rsidR="004D2553" w:rsidRPr="00AC7B59">
          <w:rPr>
            <w:webHidden/>
          </w:rPr>
          <w:fldChar w:fldCharType="separate"/>
        </w:r>
        <w:r w:rsidR="004D2553">
          <w:rPr>
            <w:webHidden/>
          </w:rPr>
          <w:t>5</w:t>
        </w:r>
        <w:r w:rsidR="004D2553" w:rsidRPr="00AC7B59">
          <w:rPr>
            <w:webHidden/>
          </w:rPr>
          <w:fldChar w:fldCharType="end"/>
        </w:r>
      </w:hyperlink>
    </w:p>
    <w:p w:rsidR="004D2553" w:rsidRDefault="009544DF" w:rsidP="004D2553">
      <w:pPr>
        <w:pStyle w:val="TJ2"/>
        <w:tabs>
          <w:tab w:val="left" w:pos="880"/>
          <w:tab w:val="right" w:leader="dot" w:pos="9059"/>
        </w:tabs>
        <w:rPr>
          <w:rFonts w:asciiTheme="minorHAnsi" w:eastAsiaTheme="minorEastAsia" w:hAnsiTheme="minorHAnsi" w:cstheme="minorBidi"/>
          <w:noProof/>
          <w:sz w:val="22"/>
          <w:szCs w:val="22"/>
        </w:rPr>
      </w:pPr>
      <w:hyperlink w:anchor="_Toc455422620" w:history="1">
        <w:r w:rsidR="004D2553" w:rsidRPr="005E0832">
          <w:rPr>
            <w:rStyle w:val="Hiperhivatkozs"/>
            <w:rFonts w:cs="Arial"/>
            <w:noProof/>
          </w:rPr>
          <w:t>1.1.</w:t>
        </w:r>
        <w:r w:rsidR="004D2553">
          <w:rPr>
            <w:rFonts w:asciiTheme="minorHAnsi" w:eastAsiaTheme="minorEastAsia" w:hAnsiTheme="minorHAnsi" w:cstheme="minorBidi"/>
            <w:noProof/>
            <w:sz w:val="22"/>
            <w:szCs w:val="22"/>
          </w:rPr>
          <w:tab/>
        </w:r>
        <w:r w:rsidR="004D2553" w:rsidRPr="005E0832">
          <w:rPr>
            <w:rStyle w:val="Hiperhivatkozs"/>
            <w:rFonts w:cs="Arial"/>
            <w:noProof/>
          </w:rPr>
          <w:t>Bevezetés</w:t>
        </w:r>
        <w:r w:rsidR="004D2553">
          <w:rPr>
            <w:noProof/>
            <w:webHidden/>
          </w:rPr>
          <w:tab/>
        </w:r>
        <w:r w:rsidR="004D2553">
          <w:rPr>
            <w:noProof/>
            <w:webHidden/>
          </w:rPr>
          <w:fldChar w:fldCharType="begin"/>
        </w:r>
        <w:r w:rsidR="004D2553">
          <w:rPr>
            <w:noProof/>
            <w:webHidden/>
          </w:rPr>
          <w:instrText xml:space="preserve"> PAGEREF _Toc455422620 \h </w:instrText>
        </w:r>
        <w:r w:rsidR="004D2553">
          <w:rPr>
            <w:noProof/>
            <w:webHidden/>
          </w:rPr>
        </w:r>
        <w:r w:rsidR="004D2553">
          <w:rPr>
            <w:noProof/>
            <w:webHidden/>
          </w:rPr>
          <w:fldChar w:fldCharType="separate"/>
        </w:r>
        <w:r w:rsidR="004D2553">
          <w:rPr>
            <w:noProof/>
            <w:webHidden/>
          </w:rPr>
          <w:t>5</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21" w:history="1">
        <w:r w:rsidR="004D2553" w:rsidRPr="005E0832">
          <w:rPr>
            <w:rStyle w:val="Hiperhivatkozs"/>
            <w:noProof/>
          </w:rPr>
          <w:t>1.2. Jogszabályi változások hatása a tanévre, illetve a tanévben ellátandó feladatokra</w:t>
        </w:r>
        <w:r w:rsidR="004D2553">
          <w:rPr>
            <w:noProof/>
            <w:webHidden/>
          </w:rPr>
          <w:tab/>
        </w:r>
        <w:r w:rsidR="004D2553">
          <w:rPr>
            <w:noProof/>
            <w:webHidden/>
          </w:rPr>
          <w:fldChar w:fldCharType="begin"/>
        </w:r>
        <w:r w:rsidR="004D2553">
          <w:rPr>
            <w:noProof/>
            <w:webHidden/>
          </w:rPr>
          <w:instrText xml:space="preserve"> PAGEREF _Toc455422621 \h </w:instrText>
        </w:r>
        <w:r w:rsidR="004D2553">
          <w:rPr>
            <w:noProof/>
            <w:webHidden/>
          </w:rPr>
        </w:r>
        <w:r w:rsidR="004D2553">
          <w:rPr>
            <w:noProof/>
            <w:webHidden/>
          </w:rPr>
          <w:fldChar w:fldCharType="separate"/>
        </w:r>
        <w:r w:rsidR="004D2553">
          <w:rPr>
            <w:noProof/>
            <w:webHidden/>
          </w:rPr>
          <w:t>6</w:t>
        </w:r>
        <w:r w:rsidR="004D2553">
          <w:rPr>
            <w:noProof/>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22" w:history="1">
        <w:r w:rsidR="004D2553" w:rsidRPr="005E0832">
          <w:rPr>
            <w:rStyle w:val="Hiperhivatkozs"/>
            <w:rFonts w:cs="Arial"/>
          </w:rPr>
          <w:t>2. Szakmai munka áttekintése</w:t>
        </w:r>
        <w:r w:rsidR="004D2553">
          <w:rPr>
            <w:webHidden/>
          </w:rPr>
          <w:tab/>
        </w:r>
        <w:r w:rsidR="004D2553">
          <w:rPr>
            <w:webHidden/>
          </w:rPr>
          <w:fldChar w:fldCharType="begin"/>
        </w:r>
        <w:r w:rsidR="004D2553">
          <w:rPr>
            <w:webHidden/>
          </w:rPr>
          <w:instrText xml:space="preserve"> PAGEREF _Toc455422622 \h </w:instrText>
        </w:r>
        <w:r w:rsidR="004D2553">
          <w:rPr>
            <w:webHidden/>
          </w:rPr>
        </w:r>
        <w:r w:rsidR="004D2553">
          <w:rPr>
            <w:webHidden/>
          </w:rPr>
          <w:fldChar w:fldCharType="separate"/>
        </w:r>
        <w:r w:rsidR="004D2553">
          <w:rPr>
            <w:webHidden/>
          </w:rPr>
          <w:t>7</w:t>
        </w:r>
        <w:r w:rsidR="004D2553">
          <w:rPr>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23" w:history="1">
        <w:r w:rsidR="004D2553" w:rsidRPr="005E0832">
          <w:rPr>
            <w:rStyle w:val="Hiperhivatkozs"/>
            <w:noProof/>
          </w:rPr>
          <w:t>2.1.Statisztikai adatlap mutatóinak elemzése, indoklása</w:t>
        </w:r>
        <w:r w:rsidR="004D2553">
          <w:rPr>
            <w:noProof/>
            <w:webHidden/>
          </w:rPr>
          <w:tab/>
        </w:r>
        <w:r w:rsidR="004D2553">
          <w:rPr>
            <w:noProof/>
            <w:webHidden/>
          </w:rPr>
          <w:fldChar w:fldCharType="begin"/>
        </w:r>
        <w:r w:rsidR="004D2553">
          <w:rPr>
            <w:noProof/>
            <w:webHidden/>
          </w:rPr>
          <w:instrText xml:space="preserve"> PAGEREF _Toc455422623 \h </w:instrText>
        </w:r>
        <w:r w:rsidR="004D2553">
          <w:rPr>
            <w:noProof/>
            <w:webHidden/>
          </w:rPr>
        </w:r>
        <w:r w:rsidR="004D2553">
          <w:rPr>
            <w:noProof/>
            <w:webHidden/>
          </w:rPr>
          <w:fldChar w:fldCharType="separate"/>
        </w:r>
        <w:r w:rsidR="004D2553">
          <w:rPr>
            <w:noProof/>
            <w:webHidden/>
          </w:rPr>
          <w:t>7</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24" w:history="1">
        <w:r w:rsidR="004D2553" w:rsidRPr="005E0832">
          <w:rPr>
            <w:rStyle w:val="Hiperhivatkozs"/>
            <w:noProof/>
          </w:rPr>
          <w:t>2.2.   Nevelő-oktató munkában elért eredmények</w:t>
        </w:r>
        <w:r w:rsidR="004D2553">
          <w:rPr>
            <w:noProof/>
            <w:webHidden/>
          </w:rPr>
          <w:tab/>
        </w:r>
        <w:r w:rsidR="004D2553">
          <w:rPr>
            <w:noProof/>
            <w:webHidden/>
          </w:rPr>
          <w:fldChar w:fldCharType="begin"/>
        </w:r>
        <w:r w:rsidR="004D2553">
          <w:rPr>
            <w:noProof/>
            <w:webHidden/>
          </w:rPr>
          <w:instrText xml:space="preserve"> PAGEREF _Toc455422624 \h </w:instrText>
        </w:r>
        <w:r w:rsidR="004D2553">
          <w:rPr>
            <w:noProof/>
            <w:webHidden/>
          </w:rPr>
        </w:r>
        <w:r w:rsidR="004D2553">
          <w:rPr>
            <w:noProof/>
            <w:webHidden/>
          </w:rPr>
          <w:fldChar w:fldCharType="separate"/>
        </w:r>
        <w:r w:rsidR="004D2553">
          <w:rPr>
            <w:noProof/>
            <w:webHidden/>
          </w:rPr>
          <w:t>11</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25" w:history="1">
        <w:r w:rsidR="004D2553" w:rsidRPr="005E0832">
          <w:rPr>
            <w:rStyle w:val="Hiperhivatkozs"/>
            <w:noProof/>
          </w:rPr>
          <w:t>2.3. A belépő gyerekek felkészültsége</w:t>
        </w:r>
        <w:r w:rsidR="004D2553">
          <w:rPr>
            <w:noProof/>
            <w:webHidden/>
          </w:rPr>
          <w:tab/>
        </w:r>
        <w:r w:rsidR="004D2553">
          <w:rPr>
            <w:noProof/>
            <w:webHidden/>
          </w:rPr>
          <w:fldChar w:fldCharType="begin"/>
        </w:r>
        <w:r w:rsidR="004D2553">
          <w:rPr>
            <w:noProof/>
            <w:webHidden/>
          </w:rPr>
          <w:instrText xml:space="preserve"> PAGEREF _Toc455422625 \h </w:instrText>
        </w:r>
        <w:r w:rsidR="004D2553">
          <w:rPr>
            <w:noProof/>
            <w:webHidden/>
          </w:rPr>
        </w:r>
        <w:r w:rsidR="004D2553">
          <w:rPr>
            <w:noProof/>
            <w:webHidden/>
          </w:rPr>
          <w:fldChar w:fldCharType="separate"/>
        </w:r>
        <w:r w:rsidR="004D2553">
          <w:rPr>
            <w:noProof/>
            <w:webHidden/>
          </w:rPr>
          <w:t>16</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26" w:history="1">
        <w:r w:rsidR="004D2553" w:rsidRPr="005E0832">
          <w:rPr>
            <w:rStyle w:val="Hiperhivatkozs"/>
            <w:noProof/>
          </w:rPr>
          <w:t>2.4. Pályaválasztás tapasztalatai, továbbtanulás eredményei</w:t>
        </w:r>
        <w:r w:rsidR="004D2553">
          <w:rPr>
            <w:noProof/>
            <w:webHidden/>
          </w:rPr>
          <w:tab/>
        </w:r>
        <w:r w:rsidR="004D2553">
          <w:rPr>
            <w:noProof/>
            <w:webHidden/>
          </w:rPr>
          <w:fldChar w:fldCharType="begin"/>
        </w:r>
        <w:r w:rsidR="004D2553">
          <w:rPr>
            <w:noProof/>
            <w:webHidden/>
          </w:rPr>
          <w:instrText xml:space="preserve"> PAGEREF _Toc455422626 \h </w:instrText>
        </w:r>
        <w:r w:rsidR="004D2553">
          <w:rPr>
            <w:noProof/>
            <w:webHidden/>
          </w:rPr>
        </w:r>
        <w:r w:rsidR="004D2553">
          <w:rPr>
            <w:noProof/>
            <w:webHidden/>
          </w:rPr>
          <w:fldChar w:fldCharType="separate"/>
        </w:r>
        <w:r w:rsidR="004D2553">
          <w:rPr>
            <w:noProof/>
            <w:webHidden/>
          </w:rPr>
          <w:t>17</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38" w:history="1">
        <w:r w:rsidR="004D2553" w:rsidRPr="005E0832">
          <w:rPr>
            <w:rStyle w:val="Hiperhivatkozs"/>
            <w:noProof/>
          </w:rPr>
          <w:t>2.5. Az év során megvalósult tantárgyi mérések eredményei</w:t>
        </w:r>
        <w:r w:rsidR="004D2553">
          <w:rPr>
            <w:noProof/>
            <w:webHidden/>
          </w:rPr>
          <w:tab/>
        </w:r>
        <w:r w:rsidR="004D2553">
          <w:rPr>
            <w:noProof/>
            <w:webHidden/>
          </w:rPr>
          <w:fldChar w:fldCharType="begin"/>
        </w:r>
        <w:r w:rsidR="004D2553">
          <w:rPr>
            <w:noProof/>
            <w:webHidden/>
          </w:rPr>
          <w:instrText xml:space="preserve"> PAGEREF _Toc455422638 \h </w:instrText>
        </w:r>
        <w:r w:rsidR="004D2553">
          <w:rPr>
            <w:noProof/>
            <w:webHidden/>
          </w:rPr>
        </w:r>
        <w:r w:rsidR="004D2553">
          <w:rPr>
            <w:noProof/>
            <w:webHidden/>
          </w:rPr>
          <w:fldChar w:fldCharType="separate"/>
        </w:r>
        <w:r w:rsidR="004D2553">
          <w:rPr>
            <w:noProof/>
            <w:webHidden/>
          </w:rPr>
          <w:t>19</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39" w:history="1">
        <w:r w:rsidR="004D2553" w:rsidRPr="005E0832">
          <w:rPr>
            <w:rStyle w:val="Hiperhivatkozs"/>
            <w:noProof/>
          </w:rPr>
          <w:t>2.6. Adott évi kiemelt pedagógiai feladatai</w:t>
        </w:r>
        <w:r w:rsidR="004D2553">
          <w:rPr>
            <w:noProof/>
            <w:webHidden/>
          </w:rPr>
          <w:tab/>
        </w:r>
        <w:r w:rsidR="004D2553">
          <w:rPr>
            <w:noProof/>
            <w:webHidden/>
          </w:rPr>
          <w:fldChar w:fldCharType="begin"/>
        </w:r>
        <w:r w:rsidR="004D2553">
          <w:rPr>
            <w:noProof/>
            <w:webHidden/>
          </w:rPr>
          <w:instrText xml:space="preserve"> PAGEREF _Toc455422639 \h </w:instrText>
        </w:r>
        <w:r w:rsidR="004D2553">
          <w:rPr>
            <w:noProof/>
            <w:webHidden/>
          </w:rPr>
        </w:r>
        <w:r w:rsidR="004D2553">
          <w:rPr>
            <w:noProof/>
            <w:webHidden/>
          </w:rPr>
          <w:fldChar w:fldCharType="separate"/>
        </w:r>
        <w:r w:rsidR="004D2553">
          <w:rPr>
            <w:noProof/>
            <w:webHidden/>
          </w:rPr>
          <w:t>22</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0" w:history="1">
        <w:r w:rsidR="004D2553" w:rsidRPr="005E0832">
          <w:rPr>
            <w:rStyle w:val="Hiperhivatkozs"/>
            <w:noProof/>
          </w:rPr>
          <w:t>2.7. Tanórán kívüli tevékenység</w:t>
        </w:r>
        <w:r w:rsidR="004D2553">
          <w:rPr>
            <w:noProof/>
            <w:webHidden/>
          </w:rPr>
          <w:tab/>
        </w:r>
        <w:r w:rsidR="004D2553">
          <w:rPr>
            <w:noProof/>
            <w:webHidden/>
          </w:rPr>
          <w:fldChar w:fldCharType="begin"/>
        </w:r>
        <w:r w:rsidR="004D2553">
          <w:rPr>
            <w:noProof/>
            <w:webHidden/>
          </w:rPr>
          <w:instrText xml:space="preserve"> PAGEREF _Toc455422640 \h </w:instrText>
        </w:r>
        <w:r w:rsidR="004D2553">
          <w:rPr>
            <w:noProof/>
            <w:webHidden/>
          </w:rPr>
        </w:r>
        <w:r w:rsidR="004D2553">
          <w:rPr>
            <w:noProof/>
            <w:webHidden/>
          </w:rPr>
          <w:fldChar w:fldCharType="separate"/>
        </w:r>
        <w:r w:rsidR="004D2553">
          <w:rPr>
            <w:noProof/>
            <w:webHidden/>
          </w:rPr>
          <w:t>23</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1" w:history="1">
        <w:r w:rsidR="004D2553" w:rsidRPr="005E0832">
          <w:rPr>
            <w:rStyle w:val="Hiperhivatkozs"/>
            <w:noProof/>
          </w:rPr>
          <w:t>2.8.Tehetséggondozás, felzárkóztatás, egyéni fejlesztés</w:t>
        </w:r>
        <w:r w:rsidR="004D2553">
          <w:rPr>
            <w:noProof/>
            <w:webHidden/>
          </w:rPr>
          <w:tab/>
        </w:r>
        <w:r w:rsidR="004D2553">
          <w:rPr>
            <w:noProof/>
            <w:webHidden/>
          </w:rPr>
          <w:fldChar w:fldCharType="begin"/>
        </w:r>
        <w:r w:rsidR="004D2553">
          <w:rPr>
            <w:noProof/>
            <w:webHidden/>
          </w:rPr>
          <w:instrText xml:space="preserve"> PAGEREF _Toc455422641 \h </w:instrText>
        </w:r>
        <w:r w:rsidR="004D2553">
          <w:rPr>
            <w:noProof/>
            <w:webHidden/>
          </w:rPr>
        </w:r>
        <w:r w:rsidR="004D2553">
          <w:rPr>
            <w:noProof/>
            <w:webHidden/>
          </w:rPr>
          <w:fldChar w:fldCharType="separate"/>
        </w:r>
        <w:r w:rsidR="004D2553">
          <w:rPr>
            <w:noProof/>
            <w:webHidden/>
          </w:rPr>
          <w:t>23</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2" w:history="1">
        <w:r w:rsidR="004D2553" w:rsidRPr="005E0832">
          <w:rPr>
            <w:rStyle w:val="Hiperhivatkozs"/>
            <w:noProof/>
          </w:rPr>
          <w:t>2.9. Gyermekvédelmi munka</w:t>
        </w:r>
        <w:r w:rsidR="004D2553">
          <w:rPr>
            <w:noProof/>
            <w:webHidden/>
          </w:rPr>
          <w:tab/>
        </w:r>
        <w:r w:rsidR="004D2553">
          <w:rPr>
            <w:noProof/>
            <w:webHidden/>
          </w:rPr>
          <w:fldChar w:fldCharType="begin"/>
        </w:r>
        <w:r w:rsidR="004D2553">
          <w:rPr>
            <w:noProof/>
            <w:webHidden/>
          </w:rPr>
          <w:instrText xml:space="preserve"> PAGEREF _Toc455422642 \h </w:instrText>
        </w:r>
        <w:r w:rsidR="004D2553">
          <w:rPr>
            <w:noProof/>
            <w:webHidden/>
          </w:rPr>
        </w:r>
        <w:r w:rsidR="004D2553">
          <w:rPr>
            <w:noProof/>
            <w:webHidden/>
          </w:rPr>
          <w:fldChar w:fldCharType="separate"/>
        </w:r>
        <w:r w:rsidR="004D2553">
          <w:rPr>
            <w:noProof/>
            <w:webHidden/>
          </w:rPr>
          <w:t>24</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3" w:history="1">
        <w:r w:rsidR="004D2553" w:rsidRPr="005E0832">
          <w:rPr>
            <w:rStyle w:val="Hiperhivatkozs"/>
            <w:noProof/>
          </w:rPr>
          <w:t>2.10. Balesetvédelem</w:t>
        </w:r>
        <w:r w:rsidR="004D2553">
          <w:rPr>
            <w:noProof/>
            <w:webHidden/>
          </w:rPr>
          <w:tab/>
        </w:r>
        <w:r w:rsidR="004D2553">
          <w:rPr>
            <w:noProof/>
            <w:webHidden/>
          </w:rPr>
          <w:fldChar w:fldCharType="begin"/>
        </w:r>
        <w:r w:rsidR="004D2553">
          <w:rPr>
            <w:noProof/>
            <w:webHidden/>
          </w:rPr>
          <w:instrText xml:space="preserve"> PAGEREF _Toc455422643 \h </w:instrText>
        </w:r>
        <w:r w:rsidR="004D2553">
          <w:rPr>
            <w:noProof/>
            <w:webHidden/>
          </w:rPr>
        </w:r>
        <w:r w:rsidR="004D2553">
          <w:rPr>
            <w:noProof/>
            <w:webHidden/>
          </w:rPr>
          <w:fldChar w:fldCharType="separate"/>
        </w:r>
        <w:r w:rsidR="004D2553">
          <w:rPr>
            <w:noProof/>
            <w:webHidden/>
          </w:rPr>
          <w:t>25</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4" w:history="1">
        <w:r w:rsidR="004D2553" w:rsidRPr="005E0832">
          <w:rPr>
            <w:rStyle w:val="Hiperhivatkozs"/>
            <w:noProof/>
          </w:rPr>
          <w:t>2.11. Környezeti nevelési program</w:t>
        </w:r>
        <w:r w:rsidR="004D2553">
          <w:rPr>
            <w:noProof/>
            <w:webHidden/>
          </w:rPr>
          <w:tab/>
        </w:r>
        <w:r w:rsidR="004D2553">
          <w:rPr>
            <w:noProof/>
            <w:webHidden/>
          </w:rPr>
          <w:fldChar w:fldCharType="begin"/>
        </w:r>
        <w:r w:rsidR="004D2553">
          <w:rPr>
            <w:noProof/>
            <w:webHidden/>
          </w:rPr>
          <w:instrText xml:space="preserve"> PAGEREF _Toc455422644 \h </w:instrText>
        </w:r>
        <w:r w:rsidR="004D2553">
          <w:rPr>
            <w:noProof/>
            <w:webHidden/>
          </w:rPr>
        </w:r>
        <w:r w:rsidR="004D2553">
          <w:rPr>
            <w:noProof/>
            <w:webHidden/>
          </w:rPr>
          <w:fldChar w:fldCharType="separate"/>
        </w:r>
        <w:r w:rsidR="004D2553">
          <w:rPr>
            <w:noProof/>
            <w:webHidden/>
          </w:rPr>
          <w:t>25</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5" w:history="1">
        <w:r w:rsidR="004D2553" w:rsidRPr="005E0832">
          <w:rPr>
            <w:rStyle w:val="Hiperhivatkozs"/>
            <w:noProof/>
          </w:rPr>
          <w:t>2.12. Felvétel a következő tanévre</w:t>
        </w:r>
        <w:r w:rsidR="004D2553">
          <w:rPr>
            <w:noProof/>
            <w:webHidden/>
          </w:rPr>
          <w:tab/>
        </w:r>
        <w:r w:rsidR="004D2553">
          <w:rPr>
            <w:noProof/>
            <w:webHidden/>
          </w:rPr>
          <w:fldChar w:fldCharType="begin"/>
        </w:r>
        <w:r w:rsidR="004D2553">
          <w:rPr>
            <w:noProof/>
            <w:webHidden/>
          </w:rPr>
          <w:instrText xml:space="preserve"> PAGEREF _Toc455422645 \h </w:instrText>
        </w:r>
        <w:r w:rsidR="004D2553">
          <w:rPr>
            <w:noProof/>
            <w:webHidden/>
          </w:rPr>
        </w:r>
        <w:r w:rsidR="004D2553">
          <w:rPr>
            <w:noProof/>
            <w:webHidden/>
          </w:rPr>
          <w:fldChar w:fldCharType="separate"/>
        </w:r>
        <w:r w:rsidR="004D2553">
          <w:rPr>
            <w:noProof/>
            <w:webHidden/>
          </w:rPr>
          <w:t>26</w:t>
        </w:r>
        <w:r w:rsidR="004D2553">
          <w:rPr>
            <w:noProof/>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46" w:history="1">
        <w:r w:rsidR="004D2553" w:rsidRPr="005E0832">
          <w:rPr>
            <w:rStyle w:val="Hiperhivatkozs"/>
          </w:rPr>
          <w:t>3. Személyi feltételek</w:t>
        </w:r>
        <w:r w:rsidR="004D2553">
          <w:rPr>
            <w:webHidden/>
          </w:rPr>
          <w:tab/>
        </w:r>
        <w:r w:rsidR="004D2553">
          <w:rPr>
            <w:webHidden/>
          </w:rPr>
          <w:fldChar w:fldCharType="begin"/>
        </w:r>
        <w:r w:rsidR="004D2553">
          <w:rPr>
            <w:webHidden/>
          </w:rPr>
          <w:instrText xml:space="preserve"> PAGEREF _Toc455422646 \h </w:instrText>
        </w:r>
        <w:r w:rsidR="004D2553">
          <w:rPr>
            <w:webHidden/>
          </w:rPr>
        </w:r>
        <w:r w:rsidR="004D2553">
          <w:rPr>
            <w:webHidden/>
          </w:rPr>
          <w:fldChar w:fldCharType="separate"/>
        </w:r>
        <w:r w:rsidR="004D2553">
          <w:rPr>
            <w:webHidden/>
          </w:rPr>
          <w:t>27</w:t>
        </w:r>
        <w:r w:rsidR="004D2553">
          <w:rPr>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7" w:history="1">
        <w:r w:rsidR="004D2553" w:rsidRPr="005E0832">
          <w:rPr>
            <w:rStyle w:val="Hiperhivatkozs"/>
            <w:noProof/>
          </w:rPr>
          <w:t>3.1. A működés személyi feltételei</w:t>
        </w:r>
        <w:r w:rsidR="004D2553">
          <w:rPr>
            <w:noProof/>
            <w:webHidden/>
          </w:rPr>
          <w:tab/>
        </w:r>
        <w:r w:rsidR="004D2553">
          <w:rPr>
            <w:noProof/>
            <w:webHidden/>
          </w:rPr>
          <w:fldChar w:fldCharType="begin"/>
        </w:r>
        <w:r w:rsidR="004D2553">
          <w:rPr>
            <w:noProof/>
            <w:webHidden/>
          </w:rPr>
          <w:instrText xml:space="preserve"> PAGEREF _Toc455422647 \h </w:instrText>
        </w:r>
        <w:r w:rsidR="004D2553">
          <w:rPr>
            <w:noProof/>
            <w:webHidden/>
          </w:rPr>
        </w:r>
        <w:r w:rsidR="004D2553">
          <w:rPr>
            <w:noProof/>
            <w:webHidden/>
          </w:rPr>
          <w:fldChar w:fldCharType="separate"/>
        </w:r>
        <w:r w:rsidR="004D2553">
          <w:rPr>
            <w:noProof/>
            <w:webHidden/>
          </w:rPr>
          <w:t>27</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8" w:history="1">
        <w:r w:rsidR="004D2553" w:rsidRPr="005E0832">
          <w:rPr>
            <w:rStyle w:val="Hiperhivatkozs"/>
            <w:noProof/>
          </w:rPr>
          <w:t>3.2. Belső kommunikáció, információáramlás</w:t>
        </w:r>
        <w:r w:rsidR="004D2553">
          <w:rPr>
            <w:noProof/>
            <w:webHidden/>
          </w:rPr>
          <w:tab/>
        </w:r>
        <w:r w:rsidR="004D2553">
          <w:rPr>
            <w:noProof/>
            <w:webHidden/>
          </w:rPr>
          <w:fldChar w:fldCharType="begin"/>
        </w:r>
        <w:r w:rsidR="004D2553">
          <w:rPr>
            <w:noProof/>
            <w:webHidden/>
          </w:rPr>
          <w:instrText xml:space="preserve"> PAGEREF _Toc455422648 \h </w:instrText>
        </w:r>
        <w:r w:rsidR="004D2553">
          <w:rPr>
            <w:noProof/>
            <w:webHidden/>
          </w:rPr>
        </w:r>
        <w:r w:rsidR="004D2553">
          <w:rPr>
            <w:noProof/>
            <w:webHidden/>
          </w:rPr>
          <w:fldChar w:fldCharType="separate"/>
        </w:r>
        <w:r w:rsidR="004D2553">
          <w:rPr>
            <w:noProof/>
            <w:webHidden/>
          </w:rPr>
          <w:t>28</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49" w:history="1">
        <w:r w:rsidR="004D2553" w:rsidRPr="005E0832">
          <w:rPr>
            <w:rStyle w:val="Hiperhivatkozs"/>
            <w:noProof/>
          </w:rPr>
          <w:t>3.3. Nevelőtestület, Szakmai munkaközösségek, Diákönkormányzat</w:t>
        </w:r>
        <w:r w:rsidR="004D2553">
          <w:rPr>
            <w:noProof/>
            <w:webHidden/>
          </w:rPr>
          <w:tab/>
        </w:r>
        <w:r w:rsidR="004D2553">
          <w:rPr>
            <w:noProof/>
            <w:webHidden/>
          </w:rPr>
          <w:fldChar w:fldCharType="begin"/>
        </w:r>
        <w:r w:rsidR="004D2553">
          <w:rPr>
            <w:noProof/>
            <w:webHidden/>
          </w:rPr>
          <w:instrText xml:space="preserve"> PAGEREF _Toc455422649 \h </w:instrText>
        </w:r>
        <w:r w:rsidR="004D2553">
          <w:rPr>
            <w:noProof/>
            <w:webHidden/>
          </w:rPr>
        </w:r>
        <w:r w:rsidR="004D2553">
          <w:rPr>
            <w:noProof/>
            <w:webHidden/>
          </w:rPr>
          <w:fldChar w:fldCharType="separate"/>
        </w:r>
        <w:r w:rsidR="004D2553">
          <w:rPr>
            <w:noProof/>
            <w:webHidden/>
          </w:rPr>
          <w:t>29</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51" w:history="1">
        <w:r w:rsidR="004D2553" w:rsidRPr="005E0832">
          <w:rPr>
            <w:rStyle w:val="Hiperhivatkozs"/>
            <w:noProof/>
          </w:rPr>
          <w:t>3.4. Továbbképzések</w:t>
        </w:r>
        <w:r w:rsidR="004D2553">
          <w:rPr>
            <w:noProof/>
            <w:webHidden/>
          </w:rPr>
          <w:tab/>
        </w:r>
        <w:r w:rsidR="004D2553">
          <w:rPr>
            <w:noProof/>
            <w:webHidden/>
          </w:rPr>
          <w:fldChar w:fldCharType="begin"/>
        </w:r>
        <w:r w:rsidR="004D2553">
          <w:rPr>
            <w:noProof/>
            <w:webHidden/>
          </w:rPr>
          <w:instrText xml:space="preserve"> PAGEREF _Toc455422651 \h </w:instrText>
        </w:r>
        <w:r w:rsidR="004D2553">
          <w:rPr>
            <w:noProof/>
            <w:webHidden/>
          </w:rPr>
        </w:r>
        <w:r w:rsidR="004D2553">
          <w:rPr>
            <w:noProof/>
            <w:webHidden/>
          </w:rPr>
          <w:fldChar w:fldCharType="separate"/>
        </w:r>
        <w:r w:rsidR="004D2553">
          <w:rPr>
            <w:noProof/>
            <w:webHidden/>
          </w:rPr>
          <w:t>30</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52" w:history="1">
        <w:r w:rsidR="004D2553" w:rsidRPr="005E0832">
          <w:rPr>
            <w:rStyle w:val="Hiperhivatkozs"/>
            <w:noProof/>
          </w:rPr>
          <w:t>3.5. Életpálya modell</w:t>
        </w:r>
        <w:r w:rsidR="004D2553">
          <w:rPr>
            <w:noProof/>
            <w:webHidden/>
          </w:rPr>
          <w:tab/>
        </w:r>
        <w:r w:rsidR="004D2553">
          <w:rPr>
            <w:noProof/>
            <w:webHidden/>
          </w:rPr>
          <w:fldChar w:fldCharType="begin"/>
        </w:r>
        <w:r w:rsidR="004D2553">
          <w:rPr>
            <w:noProof/>
            <w:webHidden/>
          </w:rPr>
          <w:instrText xml:space="preserve"> PAGEREF _Toc455422652 \h </w:instrText>
        </w:r>
        <w:r w:rsidR="004D2553">
          <w:rPr>
            <w:noProof/>
            <w:webHidden/>
          </w:rPr>
        </w:r>
        <w:r w:rsidR="004D2553">
          <w:rPr>
            <w:noProof/>
            <w:webHidden/>
          </w:rPr>
          <w:fldChar w:fldCharType="separate"/>
        </w:r>
        <w:r w:rsidR="004D2553">
          <w:rPr>
            <w:noProof/>
            <w:webHidden/>
          </w:rPr>
          <w:t>30</w:t>
        </w:r>
        <w:r w:rsidR="004D2553">
          <w:rPr>
            <w:noProof/>
            <w:webHidden/>
          </w:rPr>
          <w:fldChar w:fldCharType="end"/>
        </w:r>
      </w:hyperlink>
    </w:p>
    <w:p w:rsidR="004D2553" w:rsidRPr="00707828" w:rsidRDefault="009544DF" w:rsidP="004D2553">
      <w:pPr>
        <w:pStyle w:val="TJ3"/>
        <w:tabs>
          <w:tab w:val="right" w:leader="dot" w:pos="9059"/>
        </w:tabs>
        <w:rPr>
          <w:rFonts w:ascii="Times New Roman" w:hAnsi="Times New Roman" w:cs="Times New Roman"/>
          <w:noProof/>
          <w:sz w:val="24"/>
          <w:szCs w:val="24"/>
        </w:rPr>
      </w:pPr>
      <w:hyperlink w:anchor="_Toc455422653" w:history="1">
        <w:r w:rsidR="004D2553" w:rsidRPr="00707828">
          <w:rPr>
            <w:rStyle w:val="Hiperhivatkozs"/>
            <w:noProof/>
            <w:sz w:val="24"/>
            <w:szCs w:val="24"/>
          </w:rPr>
          <w:t>3.5.1. Minősítési eljárás</w:t>
        </w:r>
        <w:r w:rsidR="004D2553" w:rsidRPr="00707828">
          <w:rPr>
            <w:rFonts w:ascii="Times New Roman" w:hAnsi="Times New Roman" w:cs="Times New Roman"/>
            <w:noProof/>
            <w:webHidden/>
            <w:sz w:val="24"/>
            <w:szCs w:val="24"/>
          </w:rPr>
          <w:tab/>
        </w:r>
        <w:r w:rsidR="004D2553" w:rsidRPr="00707828">
          <w:rPr>
            <w:rFonts w:ascii="Times New Roman" w:hAnsi="Times New Roman" w:cs="Times New Roman"/>
            <w:noProof/>
            <w:webHidden/>
            <w:sz w:val="24"/>
            <w:szCs w:val="24"/>
          </w:rPr>
          <w:fldChar w:fldCharType="begin"/>
        </w:r>
        <w:r w:rsidR="004D2553" w:rsidRPr="00707828">
          <w:rPr>
            <w:rFonts w:ascii="Times New Roman" w:hAnsi="Times New Roman" w:cs="Times New Roman"/>
            <w:noProof/>
            <w:webHidden/>
            <w:sz w:val="24"/>
            <w:szCs w:val="24"/>
          </w:rPr>
          <w:instrText xml:space="preserve"> PAGEREF _Toc455422653 \h </w:instrText>
        </w:r>
        <w:r w:rsidR="004D2553" w:rsidRPr="00707828">
          <w:rPr>
            <w:rFonts w:ascii="Times New Roman" w:hAnsi="Times New Roman" w:cs="Times New Roman"/>
            <w:noProof/>
            <w:webHidden/>
            <w:sz w:val="24"/>
            <w:szCs w:val="24"/>
          </w:rPr>
        </w:r>
        <w:r w:rsidR="004D2553" w:rsidRPr="00707828">
          <w:rPr>
            <w:rFonts w:ascii="Times New Roman" w:hAnsi="Times New Roman" w:cs="Times New Roman"/>
            <w:noProof/>
            <w:webHidden/>
            <w:sz w:val="24"/>
            <w:szCs w:val="24"/>
          </w:rPr>
          <w:fldChar w:fldCharType="separate"/>
        </w:r>
        <w:r w:rsidR="004D2553">
          <w:rPr>
            <w:rFonts w:ascii="Times New Roman" w:hAnsi="Times New Roman" w:cs="Times New Roman"/>
            <w:noProof/>
            <w:webHidden/>
            <w:sz w:val="24"/>
            <w:szCs w:val="24"/>
          </w:rPr>
          <w:t>30</w:t>
        </w:r>
        <w:r w:rsidR="004D2553" w:rsidRPr="00707828">
          <w:rPr>
            <w:rFonts w:ascii="Times New Roman" w:hAnsi="Times New Roman" w:cs="Times New Roman"/>
            <w:noProof/>
            <w:webHidden/>
            <w:sz w:val="24"/>
            <w:szCs w:val="24"/>
          </w:rPr>
          <w:fldChar w:fldCharType="end"/>
        </w:r>
      </w:hyperlink>
    </w:p>
    <w:p w:rsidR="004D2553" w:rsidRPr="00707828" w:rsidRDefault="009544DF" w:rsidP="004D2553">
      <w:pPr>
        <w:pStyle w:val="TJ3"/>
        <w:tabs>
          <w:tab w:val="right" w:leader="dot" w:pos="9059"/>
        </w:tabs>
        <w:rPr>
          <w:rFonts w:ascii="Times New Roman" w:hAnsi="Times New Roman" w:cs="Times New Roman"/>
          <w:noProof/>
          <w:sz w:val="24"/>
          <w:szCs w:val="24"/>
        </w:rPr>
      </w:pPr>
      <w:hyperlink w:anchor="_Toc455422654" w:history="1">
        <w:r w:rsidR="004D2553" w:rsidRPr="00707828">
          <w:rPr>
            <w:rStyle w:val="Hiperhivatkozs"/>
            <w:noProof/>
            <w:sz w:val="24"/>
            <w:szCs w:val="24"/>
          </w:rPr>
          <w:t>3.5.2.Tanfelügyeleti ellenőrzés</w:t>
        </w:r>
        <w:r w:rsidR="004D2553" w:rsidRPr="00707828">
          <w:rPr>
            <w:rFonts w:ascii="Times New Roman" w:hAnsi="Times New Roman" w:cs="Times New Roman"/>
            <w:noProof/>
            <w:webHidden/>
            <w:sz w:val="24"/>
            <w:szCs w:val="24"/>
          </w:rPr>
          <w:tab/>
        </w:r>
        <w:r w:rsidR="004D2553" w:rsidRPr="00707828">
          <w:rPr>
            <w:rFonts w:ascii="Times New Roman" w:hAnsi="Times New Roman" w:cs="Times New Roman"/>
            <w:noProof/>
            <w:webHidden/>
            <w:sz w:val="24"/>
            <w:szCs w:val="24"/>
          </w:rPr>
          <w:fldChar w:fldCharType="begin"/>
        </w:r>
        <w:r w:rsidR="004D2553" w:rsidRPr="00707828">
          <w:rPr>
            <w:rFonts w:ascii="Times New Roman" w:hAnsi="Times New Roman" w:cs="Times New Roman"/>
            <w:noProof/>
            <w:webHidden/>
            <w:sz w:val="24"/>
            <w:szCs w:val="24"/>
          </w:rPr>
          <w:instrText xml:space="preserve"> PAGEREF _Toc455422654 \h </w:instrText>
        </w:r>
        <w:r w:rsidR="004D2553" w:rsidRPr="00707828">
          <w:rPr>
            <w:rFonts w:ascii="Times New Roman" w:hAnsi="Times New Roman" w:cs="Times New Roman"/>
            <w:noProof/>
            <w:webHidden/>
            <w:sz w:val="24"/>
            <w:szCs w:val="24"/>
          </w:rPr>
        </w:r>
        <w:r w:rsidR="004D2553" w:rsidRPr="00707828">
          <w:rPr>
            <w:rFonts w:ascii="Times New Roman" w:hAnsi="Times New Roman" w:cs="Times New Roman"/>
            <w:noProof/>
            <w:webHidden/>
            <w:sz w:val="24"/>
            <w:szCs w:val="24"/>
          </w:rPr>
          <w:fldChar w:fldCharType="separate"/>
        </w:r>
        <w:r w:rsidR="004D2553">
          <w:rPr>
            <w:rFonts w:ascii="Times New Roman" w:hAnsi="Times New Roman" w:cs="Times New Roman"/>
            <w:noProof/>
            <w:webHidden/>
            <w:sz w:val="24"/>
            <w:szCs w:val="24"/>
          </w:rPr>
          <w:t>31</w:t>
        </w:r>
        <w:r w:rsidR="004D2553" w:rsidRPr="00707828">
          <w:rPr>
            <w:rFonts w:ascii="Times New Roman" w:hAnsi="Times New Roman" w:cs="Times New Roman"/>
            <w:noProof/>
            <w:webHidden/>
            <w:sz w:val="24"/>
            <w:szCs w:val="24"/>
          </w:rPr>
          <w:fldChar w:fldCharType="end"/>
        </w:r>
      </w:hyperlink>
    </w:p>
    <w:p w:rsidR="004D2553" w:rsidRPr="00707828" w:rsidRDefault="009544DF" w:rsidP="004D2553">
      <w:pPr>
        <w:pStyle w:val="TJ3"/>
        <w:tabs>
          <w:tab w:val="right" w:leader="dot" w:pos="9059"/>
        </w:tabs>
        <w:rPr>
          <w:rFonts w:ascii="Times New Roman" w:hAnsi="Times New Roman" w:cs="Times New Roman"/>
          <w:noProof/>
          <w:sz w:val="24"/>
          <w:szCs w:val="24"/>
        </w:rPr>
      </w:pPr>
      <w:hyperlink w:anchor="_Toc455422655" w:history="1">
        <w:r w:rsidR="004D2553" w:rsidRPr="00707828">
          <w:rPr>
            <w:rStyle w:val="Hiperhivatkozs"/>
            <w:noProof/>
            <w:sz w:val="24"/>
            <w:szCs w:val="24"/>
          </w:rPr>
          <w:t>3.5.3. Szaktanácsadás</w:t>
        </w:r>
        <w:r w:rsidR="004D2553" w:rsidRPr="00707828">
          <w:rPr>
            <w:rFonts w:ascii="Times New Roman" w:hAnsi="Times New Roman" w:cs="Times New Roman"/>
            <w:noProof/>
            <w:webHidden/>
            <w:sz w:val="24"/>
            <w:szCs w:val="24"/>
          </w:rPr>
          <w:tab/>
        </w:r>
        <w:r w:rsidR="004D2553" w:rsidRPr="00707828">
          <w:rPr>
            <w:rFonts w:ascii="Times New Roman" w:hAnsi="Times New Roman" w:cs="Times New Roman"/>
            <w:noProof/>
            <w:webHidden/>
            <w:sz w:val="24"/>
            <w:szCs w:val="24"/>
          </w:rPr>
          <w:fldChar w:fldCharType="begin"/>
        </w:r>
        <w:r w:rsidR="004D2553" w:rsidRPr="00707828">
          <w:rPr>
            <w:rFonts w:ascii="Times New Roman" w:hAnsi="Times New Roman" w:cs="Times New Roman"/>
            <w:noProof/>
            <w:webHidden/>
            <w:sz w:val="24"/>
            <w:szCs w:val="24"/>
          </w:rPr>
          <w:instrText xml:space="preserve"> PAGEREF _Toc455422655 \h </w:instrText>
        </w:r>
        <w:r w:rsidR="004D2553" w:rsidRPr="00707828">
          <w:rPr>
            <w:rFonts w:ascii="Times New Roman" w:hAnsi="Times New Roman" w:cs="Times New Roman"/>
            <w:noProof/>
            <w:webHidden/>
            <w:sz w:val="24"/>
            <w:szCs w:val="24"/>
          </w:rPr>
        </w:r>
        <w:r w:rsidR="004D2553" w:rsidRPr="00707828">
          <w:rPr>
            <w:rFonts w:ascii="Times New Roman" w:hAnsi="Times New Roman" w:cs="Times New Roman"/>
            <w:noProof/>
            <w:webHidden/>
            <w:sz w:val="24"/>
            <w:szCs w:val="24"/>
          </w:rPr>
          <w:fldChar w:fldCharType="separate"/>
        </w:r>
        <w:r w:rsidR="004D2553">
          <w:rPr>
            <w:rFonts w:ascii="Times New Roman" w:hAnsi="Times New Roman" w:cs="Times New Roman"/>
            <w:noProof/>
            <w:webHidden/>
            <w:sz w:val="24"/>
            <w:szCs w:val="24"/>
          </w:rPr>
          <w:t>31</w:t>
        </w:r>
        <w:r w:rsidR="004D2553" w:rsidRPr="00707828">
          <w:rPr>
            <w:rFonts w:ascii="Times New Roman" w:hAnsi="Times New Roman" w:cs="Times New Roman"/>
            <w:noProof/>
            <w:webHidden/>
            <w:sz w:val="24"/>
            <w:szCs w:val="24"/>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56" w:history="1">
        <w:r w:rsidR="004D2553" w:rsidRPr="005E0832">
          <w:rPr>
            <w:rStyle w:val="Hiperhivatkozs"/>
            <w:noProof/>
          </w:rPr>
          <w:t>3.6. A munka szervezése</w:t>
        </w:r>
        <w:r w:rsidR="004D2553">
          <w:rPr>
            <w:noProof/>
            <w:webHidden/>
          </w:rPr>
          <w:tab/>
        </w:r>
        <w:r w:rsidR="004D2553">
          <w:rPr>
            <w:noProof/>
            <w:webHidden/>
          </w:rPr>
          <w:fldChar w:fldCharType="begin"/>
        </w:r>
        <w:r w:rsidR="004D2553">
          <w:rPr>
            <w:noProof/>
            <w:webHidden/>
          </w:rPr>
          <w:instrText xml:space="preserve"> PAGEREF _Toc455422656 \h </w:instrText>
        </w:r>
        <w:r w:rsidR="004D2553">
          <w:rPr>
            <w:noProof/>
            <w:webHidden/>
          </w:rPr>
        </w:r>
        <w:r w:rsidR="004D2553">
          <w:rPr>
            <w:noProof/>
            <w:webHidden/>
          </w:rPr>
          <w:fldChar w:fldCharType="separate"/>
        </w:r>
        <w:r w:rsidR="004D2553">
          <w:rPr>
            <w:noProof/>
            <w:webHidden/>
          </w:rPr>
          <w:t>32</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57" w:history="1">
        <w:r w:rsidR="004D2553" w:rsidRPr="005E0832">
          <w:rPr>
            <w:rStyle w:val="Hiperhivatkozs"/>
            <w:noProof/>
          </w:rPr>
          <w:t>3.7. A minőségirányítási programból és az intézményi önértékelésből fakadó feladatok</w:t>
        </w:r>
        <w:r w:rsidR="004D2553">
          <w:rPr>
            <w:noProof/>
            <w:webHidden/>
          </w:rPr>
          <w:tab/>
        </w:r>
        <w:r w:rsidR="004D2553">
          <w:rPr>
            <w:noProof/>
            <w:webHidden/>
          </w:rPr>
          <w:fldChar w:fldCharType="begin"/>
        </w:r>
        <w:r w:rsidR="004D2553">
          <w:rPr>
            <w:noProof/>
            <w:webHidden/>
          </w:rPr>
          <w:instrText xml:space="preserve"> PAGEREF _Toc455422657 \h </w:instrText>
        </w:r>
        <w:r w:rsidR="004D2553">
          <w:rPr>
            <w:noProof/>
            <w:webHidden/>
          </w:rPr>
        </w:r>
        <w:r w:rsidR="004D2553">
          <w:rPr>
            <w:noProof/>
            <w:webHidden/>
          </w:rPr>
          <w:fldChar w:fldCharType="separate"/>
        </w:r>
        <w:r w:rsidR="004D2553">
          <w:rPr>
            <w:noProof/>
            <w:webHidden/>
          </w:rPr>
          <w:t>33</w:t>
        </w:r>
        <w:r w:rsidR="004D2553">
          <w:rPr>
            <w:noProof/>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58" w:history="1">
        <w:r w:rsidR="004D2553" w:rsidRPr="005E0832">
          <w:rPr>
            <w:rStyle w:val="Hiperhivatkozs"/>
          </w:rPr>
          <w:t>4. Tárgyi feltételek</w:t>
        </w:r>
        <w:r w:rsidR="004D2553">
          <w:rPr>
            <w:webHidden/>
          </w:rPr>
          <w:tab/>
        </w:r>
        <w:r w:rsidR="004D2553">
          <w:rPr>
            <w:webHidden/>
          </w:rPr>
          <w:fldChar w:fldCharType="begin"/>
        </w:r>
        <w:r w:rsidR="004D2553">
          <w:rPr>
            <w:webHidden/>
          </w:rPr>
          <w:instrText xml:space="preserve"> PAGEREF _Toc455422658 \h </w:instrText>
        </w:r>
        <w:r w:rsidR="004D2553">
          <w:rPr>
            <w:webHidden/>
          </w:rPr>
        </w:r>
        <w:r w:rsidR="004D2553">
          <w:rPr>
            <w:webHidden/>
          </w:rPr>
          <w:fldChar w:fldCharType="separate"/>
        </w:r>
        <w:r w:rsidR="004D2553">
          <w:rPr>
            <w:webHidden/>
          </w:rPr>
          <w:t>34</w:t>
        </w:r>
        <w:r w:rsidR="004D2553">
          <w:rPr>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59" w:history="1">
        <w:r w:rsidR="004D2553" w:rsidRPr="005E0832">
          <w:rPr>
            <w:rStyle w:val="Hiperhivatkozs"/>
            <w:noProof/>
          </w:rPr>
          <w:t>4.1. Az épület állaga, műszaki állapota</w:t>
        </w:r>
        <w:r w:rsidR="004D2553">
          <w:rPr>
            <w:noProof/>
            <w:webHidden/>
          </w:rPr>
          <w:tab/>
        </w:r>
        <w:r w:rsidR="004D2553">
          <w:rPr>
            <w:noProof/>
            <w:webHidden/>
          </w:rPr>
          <w:fldChar w:fldCharType="begin"/>
        </w:r>
        <w:r w:rsidR="004D2553">
          <w:rPr>
            <w:noProof/>
            <w:webHidden/>
          </w:rPr>
          <w:instrText xml:space="preserve"> PAGEREF _Toc455422659 \h </w:instrText>
        </w:r>
        <w:r w:rsidR="004D2553">
          <w:rPr>
            <w:noProof/>
            <w:webHidden/>
          </w:rPr>
        </w:r>
        <w:r w:rsidR="004D2553">
          <w:rPr>
            <w:noProof/>
            <w:webHidden/>
          </w:rPr>
          <w:fldChar w:fldCharType="separate"/>
        </w:r>
        <w:r w:rsidR="004D2553">
          <w:rPr>
            <w:noProof/>
            <w:webHidden/>
          </w:rPr>
          <w:t>34</w:t>
        </w:r>
        <w:r w:rsidR="004D2553">
          <w:rPr>
            <w:noProof/>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60" w:history="1">
        <w:r w:rsidR="004D2553" w:rsidRPr="005E0832">
          <w:rPr>
            <w:rStyle w:val="Hiperhivatkozs"/>
          </w:rPr>
          <w:t>5. Közösségi rendezvények, ünnepségek</w:t>
        </w:r>
        <w:r w:rsidR="004D2553">
          <w:rPr>
            <w:webHidden/>
          </w:rPr>
          <w:tab/>
        </w:r>
        <w:r w:rsidR="004D2553">
          <w:rPr>
            <w:webHidden/>
          </w:rPr>
          <w:fldChar w:fldCharType="begin"/>
        </w:r>
        <w:r w:rsidR="004D2553">
          <w:rPr>
            <w:webHidden/>
          </w:rPr>
          <w:instrText xml:space="preserve"> PAGEREF _Toc455422660 \h </w:instrText>
        </w:r>
        <w:r w:rsidR="004D2553">
          <w:rPr>
            <w:webHidden/>
          </w:rPr>
        </w:r>
        <w:r w:rsidR="004D2553">
          <w:rPr>
            <w:webHidden/>
          </w:rPr>
          <w:fldChar w:fldCharType="separate"/>
        </w:r>
        <w:r w:rsidR="004D2553">
          <w:rPr>
            <w:webHidden/>
          </w:rPr>
          <w:t>35</w:t>
        </w:r>
        <w:r w:rsidR="004D2553">
          <w:rPr>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61" w:history="1">
        <w:r w:rsidR="004D2553" w:rsidRPr="005E0832">
          <w:rPr>
            <w:rStyle w:val="Hiperhivatkozs"/>
            <w:noProof/>
          </w:rPr>
          <w:t>5.1.Iskolai rendezvények, ünnepségek</w:t>
        </w:r>
        <w:r w:rsidR="004D2553">
          <w:rPr>
            <w:noProof/>
            <w:webHidden/>
          </w:rPr>
          <w:tab/>
        </w:r>
        <w:r w:rsidR="004D2553">
          <w:rPr>
            <w:noProof/>
            <w:webHidden/>
          </w:rPr>
          <w:fldChar w:fldCharType="begin"/>
        </w:r>
        <w:r w:rsidR="004D2553">
          <w:rPr>
            <w:noProof/>
            <w:webHidden/>
          </w:rPr>
          <w:instrText xml:space="preserve"> PAGEREF _Toc455422661 \h </w:instrText>
        </w:r>
        <w:r w:rsidR="004D2553">
          <w:rPr>
            <w:noProof/>
            <w:webHidden/>
          </w:rPr>
        </w:r>
        <w:r w:rsidR="004D2553">
          <w:rPr>
            <w:noProof/>
            <w:webHidden/>
          </w:rPr>
          <w:fldChar w:fldCharType="separate"/>
        </w:r>
        <w:r w:rsidR="004D2553">
          <w:rPr>
            <w:noProof/>
            <w:webHidden/>
          </w:rPr>
          <w:t>35</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64" w:history="1">
        <w:r w:rsidR="004D2553" w:rsidRPr="005E0832">
          <w:rPr>
            <w:rStyle w:val="Hiperhivatkozs"/>
            <w:noProof/>
          </w:rPr>
          <w:t>5.2.Városi rendezvények, programok</w:t>
        </w:r>
        <w:r w:rsidR="004D2553">
          <w:rPr>
            <w:noProof/>
            <w:webHidden/>
          </w:rPr>
          <w:tab/>
        </w:r>
        <w:r w:rsidR="004D2553">
          <w:rPr>
            <w:noProof/>
            <w:webHidden/>
          </w:rPr>
          <w:fldChar w:fldCharType="begin"/>
        </w:r>
        <w:r w:rsidR="004D2553">
          <w:rPr>
            <w:noProof/>
            <w:webHidden/>
          </w:rPr>
          <w:instrText xml:space="preserve"> PAGEREF _Toc455422664 \h </w:instrText>
        </w:r>
        <w:r w:rsidR="004D2553">
          <w:rPr>
            <w:noProof/>
            <w:webHidden/>
          </w:rPr>
        </w:r>
        <w:r w:rsidR="004D2553">
          <w:rPr>
            <w:noProof/>
            <w:webHidden/>
          </w:rPr>
          <w:fldChar w:fldCharType="separate"/>
        </w:r>
        <w:r w:rsidR="004D2553">
          <w:rPr>
            <w:noProof/>
            <w:webHidden/>
          </w:rPr>
          <w:t>36</w:t>
        </w:r>
        <w:r w:rsidR="004D2553">
          <w:rPr>
            <w:noProof/>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65" w:history="1">
        <w:r w:rsidR="004D2553" w:rsidRPr="005E0832">
          <w:rPr>
            <w:rStyle w:val="Hiperhivatkozs"/>
          </w:rPr>
          <w:t>6. Pályázatok, alapítvány</w:t>
        </w:r>
        <w:r w:rsidR="004D2553">
          <w:rPr>
            <w:webHidden/>
          </w:rPr>
          <w:tab/>
        </w:r>
        <w:r w:rsidR="004D2553">
          <w:rPr>
            <w:webHidden/>
          </w:rPr>
          <w:fldChar w:fldCharType="begin"/>
        </w:r>
        <w:r w:rsidR="004D2553">
          <w:rPr>
            <w:webHidden/>
          </w:rPr>
          <w:instrText xml:space="preserve"> PAGEREF _Toc455422665 \h </w:instrText>
        </w:r>
        <w:r w:rsidR="004D2553">
          <w:rPr>
            <w:webHidden/>
          </w:rPr>
        </w:r>
        <w:r w:rsidR="004D2553">
          <w:rPr>
            <w:webHidden/>
          </w:rPr>
          <w:fldChar w:fldCharType="separate"/>
        </w:r>
        <w:r w:rsidR="004D2553">
          <w:rPr>
            <w:webHidden/>
          </w:rPr>
          <w:t>37</w:t>
        </w:r>
        <w:r w:rsidR="004D2553">
          <w:rPr>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66" w:history="1">
        <w:r w:rsidR="004D2553" w:rsidRPr="005E0832">
          <w:rPr>
            <w:rStyle w:val="Hiperhivatkozs"/>
          </w:rPr>
          <w:t>7. Kapcsolatok</w:t>
        </w:r>
        <w:r w:rsidR="004D2553">
          <w:rPr>
            <w:webHidden/>
          </w:rPr>
          <w:tab/>
        </w:r>
        <w:r w:rsidR="004D2553">
          <w:rPr>
            <w:webHidden/>
          </w:rPr>
          <w:fldChar w:fldCharType="begin"/>
        </w:r>
        <w:r w:rsidR="004D2553">
          <w:rPr>
            <w:webHidden/>
          </w:rPr>
          <w:instrText xml:space="preserve"> PAGEREF _Toc455422666 \h </w:instrText>
        </w:r>
        <w:r w:rsidR="004D2553">
          <w:rPr>
            <w:webHidden/>
          </w:rPr>
        </w:r>
        <w:r w:rsidR="004D2553">
          <w:rPr>
            <w:webHidden/>
          </w:rPr>
          <w:fldChar w:fldCharType="separate"/>
        </w:r>
        <w:r w:rsidR="004D2553">
          <w:rPr>
            <w:webHidden/>
          </w:rPr>
          <w:t>38</w:t>
        </w:r>
        <w:r w:rsidR="004D2553">
          <w:rPr>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67" w:history="1">
        <w:r w:rsidR="004D2553" w:rsidRPr="005E0832">
          <w:rPr>
            <w:rStyle w:val="Hiperhivatkozs"/>
            <w:noProof/>
          </w:rPr>
          <w:t>7.1. Kapcsolat  az egyházakkal</w:t>
        </w:r>
        <w:r w:rsidR="004D2553">
          <w:rPr>
            <w:noProof/>
            <w:webHidden/>
          </w:rPr>
          <w:tab/>
        </w:r>
        <w:r w:rsidR="004D2553">
          <w:rPr>
            <w:noProof/>
            <w:webHidden/>
          </w:rPr>
          <w:fldChar w:fldCharType="begin"/>
        </w:r>
        <w:r w:rsidR="004D2553">
          <w:rPr>
            <w:noProof/>
            <w:webHidden/>
          </w:rPr>
          <w:instrText xml:space="preserve"> PAGEREF _Toc455422667 \h </w:instrText>
        </w:r>
        <w:r w:rsidR="004D2553">
          <w:rPr>
            <w:noProof/>
            <w:webHidden/>
          </w:rPr>
        </w:r>
        <w:r w:rsidR="004D2553">
          <w:rPr>
            <w:noProof/>
            <w:webHidden/>
          </w:rPr>
          <w:fldChar w:fldCharType="separate"/>
        </w:r>
        <w:r w:rsidR="004D2553">
          <w:rPr>
            <w:noProof/>
            <w:webHidden/>
          </w:rPr>
          <w:t>38</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68" w:history="1">
        <w:r w:rsidR="004D2553" w:rsidRPr="005E0832">
          <w:rPr>
            <w:rStyle w:val="Hiperhivatkozs"/>
            <w:noProof/>
          </w:rPr>
          <w:t>7.2. A nevelési és oktatási, kulturális, egészségügyi intézményekkel, szervezetekkel való kapcsolat</w:t>
        </w:r>
        <w:r w:rsidR="004D2553">
          <w:rPr>
            <w:noProof/>
            <w:webHidden/>
          </w:rPr>
          <w:tab/>
        </w:r>
        <w:r w:rsidR="004D2553">
          <w:rPr>
            <w:noProof/>
            <w:webHidden/>
          </w:rPr>
          <w:fldChar w:fldCharType="begin"/>
        </w:r>
        <w:r w:rsidR="004D2553">
          <w:rPr>
            <w:noProof/>
            <w:webHidden/>
          </w:rPr>
          <w:instrText xml:space="preserve"> PAGEREF _Toc455422668 \h </w:instrText>
        </w:r>
        <w:r w:rsidR="004D2553">
          <w:rPr>
            <w:noProof/>
            <w:webHidden/>
          </w:rPr>
        </w:r>
        <w:r w:rsidR="004D2553">
          <w:rPr>
            <w:noProof/>
            <w:webHidden/>
          </w:rPr>
          <w:fldChar w:fldCharType="separate"/>
        </w:r>
        <w:r w:rsidR="004D2553">
          <w:rPr>
            <w:noProof/>
            <w:webHidden/>
          </w:rPr>
          <w:t>38</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73" w:history="1">
        <w:r w:rsidR="004D2553" w:rsidRPr="005E0832">
          <w:rPr>
            <w:rStyle w:val="Hiperhivatkozs"/>
            <w:noProof/>
          </w:rPr>
          <w:t>7.3. A szülőkkel való kapcsolat</w:t>
        </w:r>
        <w:r w:rsidR="004D2553">
          <w:rPr>
            <w:noProof/>
            <w:webHidden/>
          </w:rPr>
          <w:tab/>
        </w:r>
        <w:r w:rsidR="004D2553">
          <w:rPr>
            <w:noProof/>
            <w:webHidden/>
          </w:rPr>
          <w:fldChar w:fldCharType="begin"/>
        </w:r>
        <w:r w:rsidR="004D2553">
          <w:rPr>
            <w:noProof/>
            <w:webHidden/>
          </w:rPr>
          <w:instrText xml:space="preserve"> PAGEREF _Toc455422673 \h </w:instrText>
        </w:r>
        <w:r w:rsidR="004D2553">
          <w:rPr>
            <w:noProof/>
            <w:webHidden/>
          </w:rPr>
        </w:r>
        <w:r w:rsidR="004D2553">
          <w:rPr>
            <w:noProof/>
            <w:webHidden/>
          </w:rPr>
          <w:fldChar w:fldCharType="separate"/>
        </w:r>
        <w:r w:rsidR="004D2553">
          <w:rPr>
            <w:noProof/>
            <w:webHidden/>
          </w:rPr>
          <w:t>39</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74" w:history="1">
        <w:r w:rsidR="004D2553" w:rsidRPr="005E0832">
          <w:rPr>
            <w:rStyle w:val="Hiperhivatkozs"/>
            <w:noProof/>
          </w:rPr>
          <w:t>7.4. A fenntartóval való kapcsolat</w:t>
        </w:r>
        <w:r w:rsidR="004D2553">
          <w:rPr>
            <w:noProof/>
            <w:webHidden/>
          </w:rPr>
          <w:tab/>
        </w:r>
        <w:r w:rsidR="004D2553">
          <w:rPr>
            <w:noProof/>
            <w:webHidden/>
          </w:rPr>
          <w:fldChar w:fldCharType="begin"/>
        </w:r>
        <w:r w:rsidR="004D2553">
          <w:rPr>
            <w:noProof/>
            <w:webHidden/>
          </w:rPr>
          <w:instrText xml:space="preserve"> PAGEREF _Toc455422674 \h </w:instrText>
        </w:r>
        <w:r w:rsidR="004D2553">
          <w:rPr>
            <w:noProof/>
            <w:webHidden/>
          </w:rPr>
        </w:r>
        <w:r w:rsidR="004D2553">
          <w:rPr>
            <w:noProof/>
            <w:webHidden/>
          </w:rPr>
          <w:fldChar w:fldCharType="separate"/>
        </w:r>
        <w:r w:rsidR="004D2553">
          <w:rPr>
            <w:noProof/>
            <w:webHidden/>
          </w:rPr>
          <w:t>40</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75" w:history="1">
        <w:r w:rsidR="004D2553" w:rsidRPr="005E0832">
          <w:rPr>
            <w:rStyle w:val="Hiperhivatkozs"/>
            <w:noProof/>
          </w:rPr>
          <w:t>7.5. Az intézményi tanács</w:t>
        </w:r>
        <w:r w:rsidR="004D2553">
          <w:rPr>
            <w:noProof/>
            <w:webHidden/>
          </w:rPr>
          <w:tab/>
        </w:r>
        <w:r w:rsidR="004D2553">
          <w:rPr>
            <w:noProof/>
            <w:webHidden/>
          </w:rPr>
          <w:fldChar w:fldCharType="begin"/>
        </w:r>
        <w:r w:rsidR="004D2553">
          <w:rPr>
            <w:noProof/>
            <w:webHidden/>
          </w:rPr>
          <w:instrText xml:space="preserve"> PAGEREF _Toc455422675 \h </w:instrText>
        </w:r>
        <w:r w:rsidR="004D2553">
          <w:rPr>
            <w:noProof/>
            <w:webHidden/>
          </w:rPr>
        </w:r>
        <w:r w:rsidR="004D2553">
          <w:rPr>
            <w:noProof/>
            <w:webHidden/>
          </w:rPr>
          <w:fldChar w:fldCharType="separate"/>
        </w:r>
        <w:r w:rsidR="004D2553">
          <w:rPr>
            <w:noProof/>
            <w:webHidden/>
          </w:rPr>
          <w:t>40</w:t>
        </w:r>
        <w:r w:rsidR="004D2553">
          <w:rPr>
            <w:noProof/>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76" w:history="1">
        <w:r w:rsidR="004D2553" w:rsidRPr="005E0832">
          <w:rPr>
            <w:rStyle w:val="Hiperhivatkozs"/>
          </w:rPr>
          <w:t>8. Ellenőrzési tevékenység</w:t>
        </w:r>
        <w:r w:rsidR="004D2553">
          <w:rPr>
            <w:webHidden/>
          </w:rPr>
          <w:tab/>
        </w:r>
        <w:r w:rsidR="004D2553">
          <w:rPr>
            <w:webHidden/>
          </w:rPr>
          <w:fldChar w:fldCharType="begin"/>
        </w:r>
        <w:r w:rsidR="004D2553">
          <w:rPr>
            <w:webHidden/>
          </w:rPr>
          <w:instrText xml:space="preserve"> PAGEREF _Toc455422676 \h </w:instrText>
        </w:r>
        <w:r w:rsidR="004D2553">
          <w:rPr>
            <w:webHidden/>
          </w:rPr>
        </w:r>
        <w:r w:rsidR="004D2553">
          <w:rPr>
            <w:webHidden/>
          </w:rPr>
          <w:fldChar w:fldCharType="separate"/>
        </w:r>
        <w:r w:rsidR="004D2553">
          <w:rPr>
            <w:webHidden/>
          </w:rPr>
          <w:t>41</w:t>
        </w:r>
        <w:r w:rsidR="004D2553">
          <w:rPr>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77" w:history="1">
        <w:r w:rsidR="004D2553" w:rsidRPr="005E0832">
          <w:rPr>
            <w:rStyle w:val="Hiperhivatkozs"/>
          </w:rPr>
          <w:t>9. Vezetői munkám értékelése</w:t>
        </w:r>
        <w:r w:rsidR="004D2553">
          <w:rPr>
            <w:webHidden/>
          </w:rPr>
          <w:tab/>
        </w:r>
        <w:r w:rsidR="004D2553">
          <w:rPr>
            <w:webHidden/>
          </w:rPr>
          <w:fldChar w:fldCharType="begin"/>
        </w:r>
        <w:r w:rsidR="004D2553">
          <w:rPr>
            <w:webHidden/>
          </w:rPr>
          <w:instrText xml:space="preserve"> PAGEREF _Toc455422677 \h </w:instrText>
        </w:r>
        <w:r w:rsidR="004D2553">
          <w:rPr>
            <w:webHidden/>
          </w:rPr>
        </w:r>
        <w:r w:rsidR="004D2553">
          <w:rPr>
            <w:webHidden/>
          </w:rPr>
          <w:fldChar w:fldCharType="separate"/>
        </w:r>
        <w:r w:rsidR="004D2553">
          <w:rPr>
            <w:webHidden/>
          </w:rPr>
          <w:t>42</w:t>
        </w:r>
        <w:r w:rsidR="004D2553">
          <w:rPr>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78" w:history="1">
        <w:r w:rsidR="004D2553" w:rsidRPr="005E0832">
          <w:rPr>
            <w:rStyle w:val="Hiperhivatkozs"/>
          </w:rPr>
          <w:t>10. Összegzés</w:t>
        </w:r>
        <w:r w:rsidR="004D2553">
          <w:rPr>
            <w:webHidden/>
          </w:rPr>
          <w:tab/>
        </w:r>
        <w:r w:rsidR="004D2553">
          <w:rPr>
            <w:webHidden/>
          </w:rPr>
          <w:fldChar w:fldCharType="begin"/>
        </w:r>
        <w:r w:rsidR="004D2553">
          <w:rPr>
            <w:webHidden/>
          </w:rPr>
          <w:instrText xml:space="preserve"> PAGEREF _Toc455422678 \h </w:instrText>
        </w:r>
        <w:r w:rsidR="004D2553">
          <w:rPr>
            <w:webHidden/>
          </w:rPr>
        </w:r>
        <w:r w:rsidR="004D2553">
          <w:rPr>
            <w:webHidden/>
          </w:rPr>
          <w:fldChar w:fldCharType="separate"/>
        </w:r>
        <w:r w:rsidR="004D2553">
          <w:rPr>
            <w:webHidden/>
          </w:rPr>
          <w:t>44</w:t>
        </w:r>
        <w:r w:rsidR="004D2553">
          <w:rPr>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79" w:history="1">
        <w:r w:rsidR="004D2553" w:rsidRPr="005E0832">
          <w:rPr>
            <w:rStyle w:val="Hiperhivatkozs"/>
          </w:rPr>
          <w:t>11. Versenyeredmények</w:t>
        </w:r>
        <w:r w:rsidR="004D2553">
          <w:rPr>
            <w:webHidden/>
          </w:rPr>
          <w:tab/>
        </w:r>
        <w:r w:rsidR="004D2553">
          <w:rPr>
            <w:webHidden/>
          </w:rPr>
          <w:fldChar w:fldCharType="begin"/>
        </w:r>
        <w:r w:rsidR="004D2553">
          <w:rPr>
            <w:webHidden/>
          </w:rPr>
          <w:instrText xml:space="preserve"> PAGEREF _Toc455422679 \h </w:instrText>
        </w:r>
        <w:r w:rsidR="004D2553">
          <w:rPr>
            <w:webHidden/>
          </w:rPr>
        </w:r>
        <w:r w:rsidR="004D2553">
          <w:rPr>
            <w:webHidden/>
          </w:rPr>
          <w:fldChar w:fldCharType="separate"/>
        </w:r>
        <w:r w:rsidR="004D2553">
          <w:rPr>
            <w:webHidden/>
          </w:rPr>
          <w:t>46</w:t>
        </w:r>
        <w:r w:rsidR="004D2553">
          <w:rPr>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680" w:history="1">
        <w:r w:rsidR="004D2553" w:rsidRPr="005E0832">
          <w:rPr>
            <w:rStyle w:val="Hiperhivatkozs"/>
          </w:rPr>
          <w:t>12. Beszámolók</w:t>
        </w:r>
        <w:r w:rsidR="004D2553">
          <w:rPr>
            <w:webHidden/>
          </w:rPr>
          <w:tab/>
        </w:r>
        <w:r w:rsidR="004D2553">
          <w:rPr>
            <w:webHidden/>
          </w:rPr>
          <w:fldChar w:fldCharType="begin"/>
        </w:r>
        <w:r w:rsidR="004D2553">
          <w:rPr>
            <w:webHidden/>
          </w:rPr>
          <w:instrText xml:space="preserve"> PAGEREF _Toc455422680 \h </w:instrText>
        </w:r>
        <w:r w:rsidR="004D2553">
          <w:rPr>
            <w:webHidden/>
          </w:rPr>
        </w:r>
        <w:r w:rsidR="004D2553">
          <w:rPr>
            <w:webHidden/>
          </w:rPr>
          <w:fldChar w:fldCharType="separate"/>
        </w:r>
        <w:r w:rsidR="004D2553">
          <w:rPr>
            <w:webHidden/>
          </w:rPr>
          <w:t>71</w:t>
        </w:r>
        <w:r w:rsidR="004D2553">
          <w:rPr>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81" w:history="1">
        <w:r w:rsidR="004D2553" w:rsidRPr="005E0832">
          <w:rPr>
            <w:rStyle w:val="Hiperhivatkozs"/>
            <w:noProof/>
          </w:rPr>
          <w:t>Alsó tagozat</w:t>
        </w:r>
        <w:r w:rsidR="004D2553">
          <w:rPr>
            <w:noProof/>
            <w:webHidden/>
          </w:rPr>
          <w:tab/>
        </w:r>
        <w:r w:rsidR="004D2553">
          <w:rPr>
            <w:noProof/>
            <w:webHidden/>
          </w:rPr>
          <w:fldChar w:fldCharType="begin"/>
        </w:r>
        <w:r w:rsidR="004D2553">
          <w:rPr>
            <w:noProof/>
            <w:webHidden/>
          </w:rPr>
          <w:instrText xml:space="preserve"> PAGEREF _Toc455422681 \h </w:instrText>
        </w:r>
        <w:r w:rsidR="004D2553">
          <w:rPr>
            <w:noProof/>
            <w:webHidden/>
          </w:rPr>
        </w:r>
        <w:r w:rsidR="004D2553">
          <w:rPr>
            <w:noProof/>
            <w:webHidden/>
          </w:rPr>
          <w:fldChar w:fldCharType="separate"/>
        </w:r>
        <w:r w:rsidR="004D2553">
          <w:rPr>
            <w:noProof/>
            <w:webHidden/>
          </w:rPr>
          <w:t>72</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682" w:history="1">
        <w:r w:rsidR="004D2553" w:rsidRPr="005E0832">
          <w:rPr>
            <w:rStyle w:val="Hiperhivatkozs"/>
            <w:noProof/>
          </w:rPr>
          <w:t>Felső tagozat</w:t>
        </w:r>
        <w:r w:rsidR="004D2553">
          <w:rPr>
            <w:noProof/>
            <w:webHidden/>
          </w:rPr>
          <w:tab/>
        </w:r>
        <w:r w:rsidR="004D2553">
          <w:rPr>
            <w:noProof/>
            <w:webHidden/>
          </w:rPr>
          <w:fldChar w:fldCharType="begin"/>
        </w:r>
        <w:r w:rsidR="004D2553">
          <w:rPr>
            <w:noProof/>
            <w:webHidden/>
          </w:rPr>
          <w:instrText xml:space="preserve"> PAGEREF _Toc455422682 \h </w:instrText>
        </w:r>
        <w:r w:rsidR="004D2553">
          <w:rPr>
            <w:noProof/>
            <w:webHidden/>
          </w:rPr>
        </w:r>
        <w:r w:rsidR="004D2553">
          <w:rPr>
            <w:noProof/>
            <w:webHidden/>
          </w:rPr>
          <w:fldChar w:fldCharType="separate"/>
        </w:r>
        <w:r w:rsidR="004D2553">
          <w:rPr>
            <w:noProof/>
            <w:webHidden/>
          </w:rPr>
          <w:t>90</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34" w:history="1">
        <w:r w:rsidR="004D2553" w:rsidRPr="005E0832">
          <w:rPr>
            <w:rStyle w:val="Hiperhivatkozs"/>
            <w:noProof/>
          </w:rPr>
          <w:t>Idegen nyelvi munkaközösség</w:t>
        </w:r>
        <w:r w:rsidR="004D2553">
          <w:rPr>
            <w:noProof/>
            <w:webHidden/>
          </w:rPr>
          <w:tab/>
        </w:r>
        <w:r w:rsidR="004D2553">
          <w:rPr>
            <w:noProof/>
            <w:webHidden/>
          </w:rPr>
          <w:fldChar w:fldCharType="begin"/>
        </w:r>
        <w:r w:rsidR="004D2553">
          <w:rPr>
            <w:noProof/>
            <w:webHidden/>
          </w:rPr>
          <w:instrText xml:space="preserve"> PAGEREF _Toc455422734 \h </w:instrText>
        </w:r>
        <w:r w:rsidR="004D2553">
          <w:rPr>
            <w:noProof/>
            <w:webHidden/>
          </w:rPr>
        </w:r>
        <w:r w:rsidR="004D2553">
          <w:rPr>
            <w:noProof/>
            <w:webHidden/>
          </w:rPr>
          <w:fldChar w:fldCharType="separate"/>
        </w:r>
        <w:r w:rsidR="004D2553">
          <w:rPr>
            <w:noProof/>
            <w:webHidden/>
          </w:rPr>
          <w:t>112</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36" w:history="1">
        <w:r w:rsidR="004D2553" w:rsidRPr="005E0832">
          <w:rPr>
            <w:rStyle w:val="Hiperhivatkozs"/>
            <w:noProof/>
          </w:rPr>
          <w:t>Társadalomtudományi munkaközösség</w:t>
        </w:r>
        <w:r w:rsidR="004D2553">
          <w:rPr>
            <w:noProof/>
            <w:webHidden/>
          </w:rPr>
          <w:tab/>
        </w:r>
        <w:r w:rsidR="004D2553">
          <w:rPr>
            <w:noProof/>
            <w:webHidden/>
          </w:rPr>
          <w:fldChar w:fldCharType="begin"/>
        </w:r>
        <w:r w:rsidR="004D2553">
          <w:rPr>
            <w:noProof/>
            <w:webHidden/>
          </w:rPr>
          <w:instrText xml:space="preserve"> PAGEREF _Toc455422736 \h </w:instrText>
        </w:r>
        <w:r w:rsidR="004D2553">
          <w:rPr>
            <w:noProof/>
            <w:webHidden/>
          </w:rPr>
        </w:r>
        <w:r w:rsidR="004D2553">
          <w:rPr>
            <w:noProof/>
            <w:webHidden/>
          </w:rPr>
          <w:fldChar w:fldCharType="separate"/>
        </w:r>
        <w:r w:rsidR="004D2553">
          <w:rPr>
            <w:noProof/>
            <w:webHidden/>
          </w:rPr>
          <w:t>116</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37" w:history="1">
        <w:r w:rsidR="004D2553" w:rsidRPr="005E0832">
          <w:rPr>
            <w:rStyle w:val="Hiperhivatkozs"/>
            <w:noProof/>
          </w:rPr>
          <w:t>Természettudományos munkaközösség</w:t>
        </w:r>
        <w:r w:rsidR="004D2553">
          <w:rPr>
            <w:noProof/>
            <w:webHidden/>
          </w:rPr>
          <w:tab/>
        </w:r>
        <w:r w:rsidR="004D2553">
          <w:rPr>
            <w:noProof/>
            <w:webHidden/>
          </w:rPr>
          <w:fldChar w:fldCharType="begin"/>
        </w:r>
        <w:r w:rsidR="004D2553">
          <w:rPr>
            <w:noProof/>
            <w:webHidden/>
          </w:rPr>
          <w:instrText xml:space="preserve"> PAGEREF _Toc455422737 \h </w:instrText>
        </w:r>
        <w:r w:rsidR="004D2553">
          <w:rPr>
            <w:noProof/>
            <w:webHidden/>
          </w:rPr>
        </w:r>
        <w:r w:rsidR="004D2553">
          <w:rPr>
            <w:noProof/>
            <w:webHidden/>
          </w:rPr>
          <w:fldChar w:fldCharType="separate"/>
        </w:r>
        <w:r w:rsidR="004D2553">
          <w:rPr>
            <w:noProof/>
            <w:webHidden/>
          </w:rPr>
          <w:t>123</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38" w:history="1">
        <w:r w:rsidR="004D2553" w:rsidRPr="005E0832">
          <w:rPr>
            <w:rStyle w:val="Hiperhivatkozs"/>
            <w:noProof/>
          </w:rPr>
          <w:t>Matematika-fizika-informatika munkaközösség</w:t>
        </w:r>
        <w:r w:rsidR="004D2553">
          <w:rPr>
            <w:noProof/>
            <w:webHidden/>
          </w:rPr>
          <w:tab/>
        </w:r>
        <w:r w:rsidR="004D2553">
          <w:rPr>
            <w:noProof/>
            <w:webHidden/>
          </w:rPr>
          <w:fldChar w:fldCharType="begin"/>
        </w:r>
        <w:r w:rsidR="004D2553">
          <w:rPr>
            <w:noProof/>
            <w:webHidden/>
          </w:rPr>
          <w:instrText xml:space="preserve"> PAGEREF _Toc455422738 \h </w:instrText>
        </w:r>
        <w:r w:rsidR="004D2553">
          <w:rPr>
            <w:noProof/>
            <w:webHidden/>
          </w:rPr>
        </w:r>
        <w:r w:rsidR="004D2553">
          <w:rPr>
            <w:noProof/>
            <w:webHidden/>
          </w:rPr>
          <w:fldChar w:fldCharType="separate"/>
        </w:r>
        <w:r w:rsidR="004D2553">
          <w:rPr>
            <w:noProof/>
            <w:webHidden/>
          </w:rPr>
          <w:t>125</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39" w:history="1">
        <w:r w:rsidR="004D2553" w:rsidRPr="005E0832">
          <w:rPr>
            <w:rStyle w:val="Hiperhivatkozs"/>
            <w:noProof/>
          </w:rPr>
          <w:t>Osztályfőnöki munkaközösségi beszámoló</w:t>
        </w:r>
        <w:r w:rsidR="004D2553">
          <w:rPr>
            <w:noProof/>
            <w:webHidden/>
          </w:rPr>
          <w:tab/>
        </w:r>
        <w:r w:rsidR="004D2553">
          <w:rPr>
            <w:noProof/>
            <w:webHidden/>
          </w:rPr>
          <w:fldChar w:fldCharType="begin"/>
        </w:r>
        <w:r w:rsidR="004D2553">
          <w:rPr>
            <w:noProof/>
            <w:webHidden/>
          </w:rPr>
          <w:instrText xml:space="preserve"> PAGEREF _Toc455422739 \h </w:instrText>
        </w:r>
        <w:r w:rsidR="004D2553">
          <w:rPr>
            <w:noProof/>
            <w:webHidden/>
          </w:rPr>
        </w:r>
        <w:r w:rsidR="004D2553">
          <w:rPr>
            <w:noProof/>
            <w:webHidden/>
          </w:rPr>
          <w:fldChar w:fldCharType="separate"/>
        </w:r>
        <w:r w:rsidR="004D2553">
          <w:rPr>
            <w:noProof/>
            <w:webHidden/>
          </w:rPr>
          <w:t>128</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40" w:history="1">
        <w:r w:rsidR="004D2553" w:rsidRPr="005E0832">
          <w:rPr>
            <w:rStyle w:val="Hiperhivatkozs"/>
            <w:noProof/>
          </w:rPr>
          <w:t>Készségtantárgyak</w:t>
        </w:r>
        <w:r w:rsidR="004D2553">
          <w:rPr>
            <w:noProof/>
            <w:webHidden/>
          </w:rPr>
          <w:tab/>
        </w:r>
        <w:r w:rsidR="004D2553">
          <w:rPr>
            <w:noProof/>
            <w:webHidden/>
          </w:rPr>
          <w:fldChar w:fldCharType="begin"/>
        </w:r>
        <w:r w:rsidR="004D2553">
          <w:rPr>
            <w:noProof/>
            <w:webHidden/>
          </w:rPr>
          <w:instrText xml:space="preserve"> PAGEREF _Toc455422740 \h </w:instrText>
        </w:r>
        <w:r w:rsidR="004D2553">
          <w:rPr>
            <w:noProof/>
            <w:webHidden/>
          </w:rPr>
        </w:r>
        <w:r w:rsidR="004D2553">
          <w:rPr>
            <w:noProof/>
            <w:webHidden/>
          </w:rPr>
          <w:fldChar w:fldCharType="separate"/>
        </w:r>
        <w:r w:rsidR="004D2553">
          <w:rPr>
            <w:noProof/>
            <w:webHidden/>
          </w:rPr>
          <w:t>132</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42" w:history="1">
        <w:r w:rsidR="004D2553" w:rsidRPr="005E0832">
          <w:rPr>
            <w:rStyle w:val="Hiperhivatkozs"/>
            <w:noProof/>
          </w:rPr>
          <w:t>Diákönkormányzat</w:t>
        </w:r>
        <w:r w:rsidR="004D2553">
          <w:rPr>
            <w:noProof/>
            <w:webHidden/>
          </w:rPr>
          <w:tab/>
        </w:r>
        <w:r w:rsidR="004D2553">
          <w:rPr>
            <w:noProof/>
            <w:webHidden/>
          </w:rPr>
          <w:fldChar w:fldCharType="begin"/>
        </w:r>
        <w:r w:rsidR="004D2553">
          <w:rPr>
            <w:noProof/>
            <w:webHidden/>
          </w:rPr>
          <w:instrText xml:space="preserve"> PAGEREF _Toc455422742 \h </w:instrText>
        </w:r>
        <w:r w:rsidR="004D2553">
          <w:rPr>
            <w:noProof/>
            <w:webHidden/>
          </w:rPr>
        </w:r>
        <w:r w:rsidR="004D2553">
          <w:rPr>
            <w:noProof/>
            <w:webHidden/>
          </w:rPr>
          <w:fldChar w:fldCharType="separate"/>
        </w:r>
        <w:r w:rsidR="004D2553">
          <w:rPr>
            <w:noProof/>
            <w:webHidden/>
          </w:rPr>
          <w:t>139</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43" w:history="1">
        <w:r w:rsidR="004D2553" w:rsidRPr="005E0832">
          <w:rPr>
            <w:rStyle w:val="Hiperhivatkozs"/>
            <w:noProof/>
          </w:rPr>
          <w:t>Beszámoló a sakk szakkör munkájáról</w:t>
        </w:r>
        <w:r w:rsidR="004D2553">
          <w:rPr>
            <w:noProof/>
            <w:webHidden/>
          </w:rPr>
          <w:tab/>
        </w:r>
        <w:r w:rsidR="004D2553">
          <w:rPr>
            <w:noProof/>
            <w:webHidden/>
          </w:rPr>
          <w:fldChar w:fldCharType="begin"/>
        </w:r>
        <w:r w:rsidR="004D2553">
          <w:rPr>
            <w:noProof/>
            <w:webHidden/>
          </w:rPr>
          <w:instrText xml:space="preserve"> PAGEREF _Toc455422743 \h </w:instrText>
        </w:r>
        <w:r w:rsidR="004D2553">
          <w:rPr>
            <w:noProof/>
            <w:webHidden/>
          </w:rPr>
        </w:r>
        <w:r w:rsidR="004D2553">
          <w:rPr>
            <w:noProof/>
            <w:webHidden/>
          </w:rPr>
          <w:fldChar w:fldCharType="separate"/>
        </w:r>
        <w:r w:rsidR="004D2553">
          <w:rPr>
            <w:noProof/>
            <w:webHidden/>
          </w:rPr>
          <w:t>143</w:t>
        </w:r>
        <w:r w:rsidR="004D2553">
          <w:rPr>
            <w:noProof/>
            <w:webHidden/>
          </w:rPr>
          <w:fldChar w:fldCharType="end"/>
        </w:r>
      </w:hyperlink>
    </w:p>
    <w:p w:rsidR="004D2553" w:rsidRDefault="009544DF" w:rsidP="004D2553">
      <w:pPr>
        <w:pStyle w:val="TJ2"/>
        <w:tabs>
          <w:tab w:val="right" w:leader="dot" w:pos="9059"/>
        </w:tabs>
        <w:rPr>
          <w:rFonts w:asciiTheme="minorHAnsi" w:eastAsiaTheme="minorEastAsia" w:hAnsiTheme="minorHAnsi" w:cstheme="minorBidi"/>
          <w:noProof/>
          <w:sz w:val="22"/>
          <w:szCs w:val="22"/>
        </w:rPr>
      </w:pPr>
      <w:hyperlink w:anchor="_Toc455422750" w:history="1">
        <w:r w:rsidR="004D2553" w:rsidRPr="005E0832">
          <w:rPr>
            <w:rStyle w:val="Hiperhivatkozs"/>
            <w:noProof/>
          </w:rPr>
          <w:t>Alapfokú Művészeti Iskola</w:t>
        </w:r>
        <w:r w:rsidR="004D2553">
          <w:rPr>
            <w:noProof/>
            <w:webHidden/>
          </w:rPr>
          <w:tab/>
        </w:r>
        <w:r w:rsidR="004D2553">
          <w:rPr>
            <w:noProof/>
            <w:webHidden/>
          </w:rPr>
          <w:fldChar w:fldCharType="begin"/>
        </w:r>
        <w:r w:rsidR="004D2553">
          <w:rPr>
            <w:noProof/>
            <w:webHidden/>
          </w:rPr>
          <w:instrText xml:space="preserve"> PAGEREF _Toc455422750 \h </w:instrText>
        </w:r>
        <w:r w:rsidR="004D2553">
          <w:rPr>
            <w:noProof/>
            <w:webHidden/>
          </w:rPr>
        </w:r>
        <w:r w:rsidR="004D2553">
          <w:rPr>
            <w:noProof/>
            <w:webHidden/>
          </w:rPr>
          <w:fldChar w:fldCharType="separate"/>
        </w:r>
        <w:r w:rsidR="004D2553">
          <w:rPr>
            <w:noProof/>
            <w:webHidden/>
          </w:rPr>
          <w:t>148</w:t>
        </w:r>
        <w:r w:rsidR="004D2553">
          <w:rPr>
            <w:noProof/>
            <w:webHidden/>
          </w:rPr>
          <w:fldChar w:fldCharType="end"/>
        </w:r>
      </w:hyperlink>
    </w:p>
    <w:p w:rsidR="004D2553" w:rsidRDefault="009544DF" w:rsidP="004D2553">
      <w:pPr>
        <w:pStyle w:val="TJ1"/>
        <w:rPr>
          <w:rFonts w:asciiTheme="minorHAnsi" w:eastAsiaTheme="minorEastAsia" w:hAnsiTheme="minorHAnsi" w:cstheme="minorBidi"/>
          <w:sz w:val="22"/>
          <w:szCs w:val="22"/>
        </w:rPr>
      </w:pPr>
      <w:hyperlink w:anchor="_Toc455422752" w:history="1">
        <w:r w:rsidR="004D2553" w:rsidRPr="005E0832">
          <w:rPr>
            <w:rStyle w:val="Hiperhivatkozs"/>
          </w:rPr>
          <w:t>Statisztika</w:t>
        </w:r>
        <w:r w:rsidR="004D2553">
          <w:rPr>
            <w:webHidden/>
          </w:rPr>
          <w:tab/>
        </w:r>
        <w:r w:rsidR="004D2553">
          <w:rPr>
            <w:webHidden/>
          </w:rPr>
          <w:fldChar w:fldCharType="begin"/>
        </w:r>
        <w:r w:rsidR="004D2553">
          <w:rPr>
            <w:webHidden/>
          </w:rPr>
          <w:instrText xml:space="preserve"> PAGEREF _Toc455422752 \h </w:instrText>
        </w:r>
        <w:r w:rsidR="004D2553">
          <w:rPr>
            <w:webHidden/>
          </w:rPr>
        </w:r>
        <w:r w:rsidR="004D2553">
          <w:rPr>
            <w:webHidden/>
          </w:rPr>
          <w:fldChar w:fldCharType="separate"/>
        </w:r>
        <w:r w:rsidR="004D2553">
          <w:rPr>
            <w:webHidden/>
          </w:rPr>
          <w:t>152</w:t>
        </w:r>
        <w:r w:rsidR="004D2553">
          <w:rPr>
            <w:webHidden/>
          </w:rPr>
          <w:fldChar w:fldCharType="end"/>
        </w:r>
      </w:hyperlink>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fldChar w:fldCharType="end"/>
      </w:r>
      <w:r w:rsidRPr="00D26241">
        <w:rPr>
          <w:rFonts w:ascii="Times New Roman" w:hAnsi="Times New Roman" w:cs="Times New Roman"/>
          <w:sz w:val="24"/>
          <w:szCs w:val="24"/>
        </w:rPr>
        <w:br w:type="page"/>
      </w:r>
    </w:p>
    <w:p w:rsidR="004D2553" w:rsidRPr="00D26241" w:rsidRDefault="004D2553" w:rsidP="004D2553">
      <w:pPr>
        <w:tabs>
          <w:tab w:val="left" w:pos="1080"/>
          <w:tab w:val="left" w:pos="4500"/>
          <w:tab w:val="right" w:pos="5400"/>
        </w:tabs>
        <w:ind w:left="360"/>
        <w:jc w:val="both"/>
        <w:rPr>
          <w:rFonts w:ascii="Times New Roman" w:hAnsi="Times New Roman" w:cs="Times New Roman"/>
          <w:b/>
          <w:sz w:val="24"/>
          <w:szCs w:val="24"/>
        </w:rPr>
      </w:pPr>
    </w:p>
    <w:p w:rsidR="004D2553" w:rsidRPr="0054677E" w:rsidRDefault="004D2553" w:rsidP="004D2553">
      <w:pPr>
        <w:pStyle w:val="Cmsor1"/>
        <w:numPr>
          <w:ilvl w:val="0"/>
          <w:numId w:val="1"/>
        </w:numPr>
        <w:rPr>
          <w:rFonts w:cs="Arial"/>
          <w:szCs w:val="28"/>
        </w:rPr>
      </w:pPr>
      <w:bookmarkStart w:id="16" w:name="_Toc391490930"/>
      <w:bookmarkStart w:id="17" w:name="_Toc329809161"/>
      <w:bookmarkStart w:id="18" w:name="_Toc329807121"/>
      <w:bookmarkStart w:id="19" w:name="_Toc329806973"/>
      <w:bookmarkStart w:id="20" w:name="_Toc329806956"/>
      <w:bookmarkStart w:id="21" w:name="_Toc159033848"/>
      <w:bookmarkStart w:id="22" w:name="_Toc455422619"/>
      <w:r w:rsidRPr="0054677E">
        <w:rPr>
          <w:rFonts w:cs="Arial"/>
          <w:szCs w:val="28"/>
        </w:rPr>
        <w:t>Intézményi éves munkaterv és beszámoló</w:t>
      </w:r>
      <w:bookmarkEnd w:id="16"/>
      <w:bookmarkEnd w:id="17"/>
      <w:bookmarkEnd w:id="18"/>
      <w:bookmarkEnd w:id="19"/>
      <w:bookmarkEnd w:id="20"/>
      <w:bookmarkEnd w:id="21"/>
      <w:bookmarkEnd w:id="22"/>
    </w:p>
    <w:p w:rsidR="004D2553" w:rsidRPr="009E2C36" w:rsidRDefault="004D2553" w:rsidP="004D2553"/>
    <w:p w:rsidR="004D2553" w:rsidRPr="0054677E" w:rsidRDefault="004D2553" w:rsidP="004D2553">
      <w:pPr>
        <w:pStyle w:val="Cmsor2"/>
        <w:numPr>
          <w:ilvl w:val="1"/>
          <w:numId w:val="1"/>
        </w:numPr>
        <w:rPr>
          <w:rFonts w:cs="Arial"/>
        </w:rPr>
      </w:pPr>
      <w:bookmarkStart w:id="23" w:name="_Toc455422620"/>
      <w:r w:rsidRPr="0054677E">
        <w:rPr>
          <w:rFonts w:cs="Arial"/>
        </w:rPr>
        <w:t>Bevezetés</w:t>
      </w:r>
      <w:bookmarkEnd w:id="23"/>
    </w:p>
    <w:p w:rsidR="004D2553" w:rsidRPr="009E2C36" w:rsidRDefault="004D2553" w:rsidP="004D2553"/>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2015/2016. tanévre vonatkozó munkaterv teljesítéséről készül a tanév végi beszámoló.</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tanév végi beszámoló igazodik:</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b/>
        <w:t>- az éves munkatervben meghatározottakhoz, valamint</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b/>
        <w:t>- az önértékel</w:t>
      </w:r>
      <w:r>
        <w:rPr>
          <w:rFonts w:ascii="Times New Roman" w:hAnsi="Times New Roman" w:cs="Times New Roman"/>
          <w:sz w:val="24"/>
          <w:szCs w:val="24"/>
        </w:rPr>
        <w:t>ési tervben meghatározottakhoz.</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tanév végi beszámoló a nevelési-oktatási intézmények működéséről és a köznevelési intézmények névhasználatáról szóló 20/2012. (VIII. 31.) EMMI rendelet 149. § (1) bekezdés c) pontja szerint az önértékelési rendszert támogató informatikai rendszerbe feltöltendő dokumentum.</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beszámolóban figyelembe vételre kerültek:</w:t>
      </w:r>
    </w:p>
    <w:p w:rsidR="004D2553" w:rsidRPr="00D26241" w:rsidRDefault="004D2553" w:rsidP="004D2553">
      <w:pPr>
        <w:spacing w:line="240" w:lineRule="auto"/>
        <w:ind w:left="709"/>
        <w:jc w:val="both"/>
        <w:rPr>
          <w:rFonts w:ascii="Times New Roman" w:hAnsi="Times New Roman" w:cs="Times New Roman"/>
          <w:sz w:val="24"/>
          <w:szCs w:val="24"/>
        </w:rPr>
      </w:pPr>
      <w:r w:rsidRPr="00D26241">
        <w:rPr>
          <w:rFonts w:ascii="Times New Roman" w:hAnsi="Times New Roman" w:cs="Times New Roman"/>
          <w:sz w:val="24"/>
          <w:szCs w:val="24"/>
        </w:rPr>
        <w:t>a)  az intézmény működését, tevékenységét meghatározó fontosabb belső szabályozások is, így különösen:</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t>- az intézmény pedagógiai programja,</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t>- az intézményi önértékelés rendjére vonatkozó szabályozás,</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t>- az intézményben működő szervezetek működési dokumentumai,</w:t>
      </w:r>
    </w:p>
    <w:p w:rsidR="004D2553" w:rsidRPr="009E2C36" w:rsidRDefault="004D2553" w:rsidP="004D2553">
      <w:pPr>
        <w:spacing w:line="240" w:lineRule="auto"/>
        <w:ind w:left="709"/>
        <w:jc w:val="both"/>
        <w:rPr>
          <w:rFonts w:ascii="Times New Roman" w:hAnsi="Times New Roman" w:cs="Times New Roman"/>
          <w:sz w:val="24"/>
          <w:szCs w:val="24"/>
        </w:rPr>
      </w:pPr>
      <w:r w:rsidRPr="00D26241">
        <w:rPr>
          <w:rFonts w:ascii="Times New Roman" w:hAnsi="Times New Roman" w:cs="Times New Roman"/>
          <w:sz w:val="24"/>
          <w:szCs w:val="24"/>
        </w:rPr>
        <w:t>b) az intézményben folyó pedagógiai szakmai munka milyenségét</w:t>
      </w:r>
      <w:r>
        <w:rPr>
          <w:rFonts w:ascii="Times New Roman" w:hAnsi="Times New Roman" w:cs="Times New Roman"/>
          <w:sz w:val="24"/>
          <w:szCs w:val="24"/>
        </w:rPr>
        <w:t xml:space="preserve"> jelző értékelések, eredmények.</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E dokumentumok elkészítését és elfogadásának rendjét a köznevelési törvény szabályozza.</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Az iskolai munkatervben megtalálható a tanév helyi rendje, a tanulói, pedagógusi létszámadatok, a legfontosabb éves feladatok, a nevelőtestületi értekezletek rendje, az éves ellenőrzési ütemterv.</w:t>
      </w:r>
    </w:p>
    <w:p w:rsidR="004D2553" w:rsidRPr="00D26241" w:rsidRDefault="004D2553" w:rsidP="004D2553">
      <w:pPr>
        <w:jc w:val="both"/>
        <w:rPr>
          <w:rFonts w:ascii="Times New Roman" w:hAnsi="Times New Roman" w:cs="Times New Roman"/>
          <w:color w:val="000000"/>
          <w:sz w:val="24"/>
          <w:szCs w:val="24"/>
        </w:rPr>
      </w:pPr>
      <w:bookmarkStart w:id="24" w:name="_Toc128538498"/>
      <w:r w:rsidRPr="00D26241">
        <w:rPr>
          <w:rFonts w:ascii="Times New Roman" w:hAnsi="Times New Roman" w:cs="Times New Roman"/>
          <w:color w:val="000000"/>
          <w:sz w:val="24"/>
          <w:szCs w:val="24"/>
        </w:rPr>
        <w:t xml:space="preserve">Az éves munkaterv a pedagógiai célok, feladatok alapján készült, összeállításakor figyelembe vettük az előző év értékelését, munkatársak javaslatait és az új feladatokat. Ehhez csatoltuk a munkaközösségek munkaterveit, valamint az éves programot. Rögzítése előtt tantestületi elemzésre bocsátotta a tervezetet az iskola vezetése, majd nevelőtestületi értekezleten véglegesítették. Az iskola program- és rendezvénytervében pontosan megjelöltük az időpontot, az évfolyamot és a felelősöket. A szülők év elején ezt az éves programot is véleményezhették és alkotó javaslataikat figyelembe vettük. </w:t>
      </w:r>
      <w:bookmarkEnd w:id="24"/>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b/>
          <w:color w:val="000000"/>
          <w:sz w:val="24"/>
          <w:szCs w:val="24"/>
        </w:rPr>
        <w:t>Az év végi beszámoló</w:t>
      </w:r>
      <w:r w:rsidRPr="00D26241">
        <w:rPr>
          <w:rFonts w:ascii="Times New Roman" w:hAnsi="Times New Roman" w:cs="Times New Roman"/>
          <w:color w:val="000000"/>
          <w:sz w:val="24"/>
          <w:szCs w:val="24"/>
        </w:rPr>
        <w:t xml:space="preserve"> a tagozatok, a munkaközösségek, az osztályfőnökök, a pedagógusok egyéni beszámolói alapján kerültek összeállításra, tartalmazza a záró létszámadatokat, tanulmányi és egyéb eredményeket, adatokat, illetve pályázati sikereket.</w:t>
      </w:r>
    </w:p>
    <w:p w:rsidR="004D2553" w:rsidRDefault="004D2553" w:rsidP="004D2553">
      <w:pPr>
        <w:jc w:val="both"/>
        <w:rPr>
          <w:rFonts w:ascii="Times New Roman" w:hAnsi="Times New Roman" w:cs="Times New Roman"/>
          <w:b/>
          <w:i/>
          <w:sz w:val="24"/>
          <w:szCs w:val="24"/>
        </w:rPr>
      </w:pPr>
    </w:p>
    <w:p w:rsidR="004D2553" w:rsidRPr="00D26241" w:rsidRDefault="004D2553" w:rsidP="004D2553">
      <w:pPr>
        <w:jc w:val="both"/>
        <w:rPr>
          <w:rFonts w:ascii="Times New Roman" w:hAnsi="Times New Roman" w:cs="Times New Roman"/>
          <w:b/>
          <w:i/>
          <w:sz w:val="24"/>
          <w:szCs w:val="24"/>
        </w:rPr>
      </w:pPr>
    </w:p>
    <w:p w:rsidR="004D2553" w:rsidRPr="0054677E" w:rsidRDefault="004D2553" w:rsidP="004D2553">
      <w:pPr>
        <w:pStyle w:val="Cmsor2"/>
      </w:pPr>
      <w:bookmarkStart w:id="25" w:name="_Toc455422621"/>
      <w:r w:rsidRPr="0054677E">
        <w:t>1.2. Jogszabályi változások hatása a tanévre, illetve a tanévben ellátandó feladatokra</w:t>
      </w:r>
      <w:bookmarkEnd w:id="25"/>
    </w:p>
    <w:p w:rsidR="004D2553" w:rsidRPr="00D26241" w:rsidRDefault="004D2553" w:rsidP="004D2553">
      <w:pPr>
        <w:spacing w:line="240" w:lineRule="auto"/>
        <w:jc w:val="both"/>
        <w:rPr>
          <w:rFonts w:ascii="Times New Roman" w:hAnsi="Times New Roman" w:cs="Times New Roman"/>
          <w:sz w:val="24"/>
          <w:szCs w:val="24"/>
        </w:rPr>
      </w:pPr>
    </w:p>
    <w:p w:rsidR="004D2553" w:rsidRPr="009E2C36" w:rsidRDefault="004D2553" w:rsidP="004D2553">
      <w:pPr>
        <w:spacing w:line="240" w:lineRule="auto"/>
        <w:jc w:val="both"/>
        <w:rPr>
          <w:rFonts w:ascii="Times New Roman" w:hAnsi="Times New Roman" w:cs="Times New Roman"/>
          <w:b/>
          <w:sz w:val="24"/>
          <w:szCs w:val="24"/>
          <w:u w:val="single"/>
        </w:rPr>
      </w:pPr>
      <w:r w:rsidRPr="009E2C36">
        <w:rPr>
          <w:rFonts w:ascii="Times New Roman" w:hAnsi="Times New Roman" w:cs="Times New Roman"/>
          <w:b/>
          <w:sz w:val="24"/>
          <w:szCs w:val="24"/>
          <w:u w:val="single"/>
        </w:rPr>
        <w:t>A 2015/2016-os tanévben ellátott új feladatok</w:t>
      </w:r>
    </w:p>
    <w:p w:rsidR="004D2553" w:rsidRPr="009E2C36" w:rsidRDefault="004D2553" w:rsidP="004D2553">
      <w:pPr>
        <w:spacing w:line="240" w:lineRule="auto"/>
        <w:jc w:val="both"/>
        <w:rPr>
          <w:rFonts w:ascii="Times New Roman" w:hAnsi="Times New Roman" w:cs="Times New Roman"/>
          <w:b/>
          <w:sz w:val="24"/>
          <w:szCs w:val="24"/>
        </w:rPr>
      </w:pPr>
      <w:r w:rsidRPr="009E2C36">
        <w:rPr>
          <w:rFonts w:ascii="Times New Roman" w:hAnsi="Times New Roman" w:cs="Times New Roman"/>
          <w:b/>
          <w:sz w:val="24"/>
          <w:szCs w:val="24"/>
        </w:rPr>
        <w:t>Lemorzsolódással veszélyeztetett tanulókkal kapcsolatos feladatok</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Új fogalomként jelent meg a „lemorzsolódással veszélyeztetett tanuló”.</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Áttekintettük  az érintett tanulók körét és az alkalmazandó pedagógiai intézkedéseket.</w:t>
      </w:r>
    </w:p>
    <w:p w:rsidR="004D2553" w:rsidRPr="009E2C36"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Iskolánkb</w:t>
      </w:r>
      <w:r>
        <w:rPr>
          <w:rFonts w:ascii="Times New Roman" w:hAnsi="Times New Roman" w:cs="Times New Roman"/>
          <w:sz w:val="24"/>
          <w:szCs w:val="24"/>
        </w:rPr>
        <w:t>an nincs erre vonatkozó mutató.</w:t>
      </w:r>
    </w:p>
    <w:p w:rsidR="004D2553" w:rsidRPr="009E2C36" w:rsidRDefault="004D2553" w:rsidP="004D2553">
      <w:pPr>
        <w:spacing w:line="240" w:lineRule="auto"/>
        <w:jc w:val="both"/>
        <w:rPr>
          <w:rFonts w:ascii="Times New Roman" w:hAnsi="Times New Roman" w:cs="Times New Roman"/>
          <w:b/>
          <w:sz w:val="24"/>
          <w:szCs w:val="24"/>
        </w:rPr>
      </w:pPr>
      <w:r w:rsidRPr="009E2C36">
        <w:rPr>
          <w:rFonts w:ascii="Times New Roman" w:hAnsi="Times New Roman" w:cs="Times New Roman"/>
          <w:b/>
          <w:sz w:val="24"/>
          <w:szCs w:val="24"/>
        </w:rPr>
        <w:t>Az intézményi önértékelés</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Az intézményi önértékelés érdekében:</w:t>
      </w:r>
    </w:p>
    <w:p w:rsidR="004D2553" w:rsidRPr="00D26241" w:rsidRDefault="004D2553" w:rsidP="004D2553">
      <w:pPr>
        <w:spacing w:line="240" w:lineRule="auto"/>
        <w:ind w:left="709"/>
        <w:jc w:val="both"/>
        <w:rPr>
          <w:rFonts w:ascii="Times New Roman" w:hAnsi="Times New Roman" w:cs="Times New Roman"/>
          <w:sz w:val="24"/>
          <w:szCs w:val="24"/>
        </w:rPr>
      </w:pPr>
      <w:r w:rsidRPr="00D26241">
        <w:rPr>
          <w:rFonts w:ascii="Times New Roman" w:hAnsi="Times New Roman" w:cs="Times New Roman"/>
          <w:sz w:val="24"/>
          <w:szCs w:val="24"/>
        </w:rPr>
        <w:t xml:space="preserve">- létrehoztuk és működtetjük az önértékelési csoportot, </w:t>
      </w:r>
    </w:p>
    <w:p w:rsidR="004D2553" w:rsidRPr="00D26241" w:rsidRDefault="004D2553" w:rsidP="004D2553">
      <w:pPr>
        <w:spacing w:line="240" w:lineRule="auto"/>
        <w:ind w:left="709"/>
        <w:jc w:val="both"/>
        <w:rPr>
          <w:rFonts w:ascii="Times New Roman" w:hAnsi="Times New Roman" w:cs="Times New Roman"/>
          <w:sz w:val="24"/>
          <w:szCs w:val="24"/>
        </w:rPr>
      </w:pPr>
      <w:r w:rsidRPr="00D26241">
        <w:rPr>
          <w:rFonts w:ascii="Times New Roman" w:hAnsi="Times New Roman" w:cs="Times New Roman"/>
          <w:sz w:val="24"/>
          <w:szCs w:val="24"/>
        </w:rPr>
        <w:t xml:space="preserve">- folyamatosan gondoskodtunk az önértékeléssel kapcsolatos tájékoztatásról, </w:t>
      </w:r>
    </w:p>
    <w:p w:rsidR="004D2553" w:rsidRPr="00D26241" w:rsidRDefault="004D2553" w:rsidP="004D2553">
      <w:pPr>
        <w:spacing w:line="240" w:lineRule="auto"/>
        <w:ind w:left="709"/>
        <w:jc w:val="both"/>
        <w:rPr>
          <w:rFonts w:ascii="Times New Roman" w:hAnsi="Times New Roman" w:cs="Times New Roman"/>
          <w:sz w:val="24"/>
          <w:szCs w:val="24"/>
        </w:rPr>
      </w:pPr>
      <w:r w:rsidRPr="00D26241">
        <w:rPr>
          <w:rFonts w:ascii="Times New Roman" w:hAnsi="Times New Roman" w:cs="Times New Roman"/>
          <w:sz w:val="24"/>
          <w:szCs w:val="24"/>
        </w:rPr>
        <w:t xml:space="preserve">- meghatároztuk az intézményi elvárási rendszert, </w:t>
      </w:r>
    </w:p>
    <w:p w:rsidR="004D2553" w:rsidRPr="00D26241" w:rsidRDefault="004D2553" w:rsidP="004D2553">
      <w:pPr>
        <w:spacing w:line="240" w:lineRule="auto"/>
        <w:ind w:left="709"/>
        <w:jc w:val="both"/>
        <w:rPr>
          <w:rFonts w:ascii="Times New Roman" w:hAnsi="Times New Roman" w:cs="Times New Roman"/>
          <w:sz w:val="24"/>
          <w:szCs w:val="24"/>
        </w:rPr>
      </w:pPr>
      <w:r w:rsidRPr="00D26241">
        <w:rPr>
          <w:rFonts w:ascii="Times New Roman" w:hAnsi="Times New Roman" w:cs="Times New Roman"/>
          <w:sz w:val="24"/>
          <w:szCs w:val="24"/>
        </w:rPr>
        <w:t xml:space="preserve"> - meghatároztuk iskolánk 5 tanítási évre vonatkozó továbbképzési programját, </w:t>
      </w:r>
    </w:p>
    <w:p w:rsidR="004D2553" w:rsidRPr="00D26241" w:rsidRDefault="004D2553" w:rsidP="004D2553">
      <w:pPr>
        <w:spacing w:line="240" w:lineRule="auto"/>
        <w:ind w:left="709"/>
        <w:jc w:val="both"/>
        <w:rPr>
          <w:rFonts w:ascii="Times New Roman" w:hAnsi="Times New Roman" w:cs="Times New Roman"/>
          <w:sz w:val="24"/>
          <w:szCs w:val="24"/>
        </w:rPr>
      </w:pPr>
      <w:r w:rsidRPr="00D26241">
        <w:rPr>
          <w:rFonts w:ascii="Times New Roman" w:hAnsi="Times New Roman" w:cs="Times New Roman"/>
          <w:sz w:val="24"/>
          <w:szCs w:val="24"/>
        </w:rPr>
        <w:t>- elfogadtuk a 2015/2016. tanévre vonatkozó önértékelési tervünket,</w:t>
      </w:r>
    </w:p>
    <w:p w:rsidR="004D2553" w:rsidRPr="00D26241" w:rsidRDefault="004D2553" w:rsidP="004D2553">
      <w:pPr>
        <w:spacing w:line="240" w:lineRule="auto"/>
        <w:ind w:left="709"/>
        <w:jc w:val="both"/>
        <w:rPr>
          <w:rFonts w:ascii="Times New Roman" w:hAnsi="Times New Roman" w:cs="Times New Roman"/>
          <w:sz w:val="24"/>
          <w:szCs w:val="24"/>
        </w:rPr>
      </w:pPr>
      <w:r w:rsidRPr="00D26241">
        <w:rPr>
          <w:rFonts w:ascii="Times New Roman" w:hAnsi="Times New Roman" w:cs="Times New Roman"/>
          <w:sz w:val="24"/>
          <w:szCs w:val="24"/>
        </w:rPr>
        <w:t>- gondoskodtunk az önértékelési tervben meghatározott feladatok ütemezés szerinti ellátásról.</w:t>
      </w:r>
    </w:p>
    <w:p w:rsidR="004D2553" w:rsidRPr="00D26241" w:rsidRDefault="004D2553" w:rsidP="004D2553">
      <w:pPr>
        <w:spacing w:line="240" w:lineRule="auto"/>
        <w:jc w:val="both"/>
        <w:rPr>
          <w:rFonts w:ascii="Times New Roman" w:hAnsi="Times New Roman" w:cs="Times New Roman"/>
          <w:i/>
          <w:sz w:val="24"/>
          <w:szCs w:val="24"/>
        </w:rPr>
      </w:pPr>
      <w:r w:rsidRPr="00D26241">
        <w:rPr>
          <w:rFonts w:ascii="Times New Roman" w:hAnsi="Times New Roman" w:cs="Times New Roman"/>
          <w:i/>
          <w:sz w:val="24"/>
          <w:szCs w:val="24"/>
        </w:rPr>
        <w:t>Következő tanévben e terül</w:t>
      </w:r>
      <w:r>
        <w:rPr>
          <w:rFonts w:ascii="Times New Roman" w:hAnsi="Times New Roman" w:cs="Times New Roman"/>
          <w:i/>
          <w:sz w:val="24"/>
          <w:szCs w:val="24"/>
        </w:rPr>
        <w:t>e</w:t>
      </w:r>
      <w:r w:rsidRPr="00D26241">
        <w:rPr>
          <w:rFonts w:ascii="Times New Roman" w:hAnsi="Times New Roman" w:cs="Times New Roman"/>
          <w:i/>
          <w:sz w:val="24"/>
          <w:szCs w:val="24"/>
        </w:rPr>
        <w:t xml:space="preserve">ten további feladatunk, hogy: </w:t>
      </w:r>
    </w:p>
    <w:p w:rsidR="004D2553" w:rsidRPr="00D26241" w:rsidRDefault="004D2553" w:rsidP="004D2553">
      <w:pPr>
        <w:spacing w:line="240" w:lineRule="auto"/>
        <w:ind w:firstLine="709"/>
        <w:jc w:val="both"/>
        <w:rPr>
          <w:rFonts w:ascii="Times New Roman" w:hAnsi="Times New Roman" w:cs="Times New Roman"/>
          <w:i/>
          <w:sz w:val="24"/>
          <w:szCs w:val="24"/>
        </w:rPr>
      </w:pPr>
      <w:r w:rsidRPr="00D26241">
        <w:rPr>
          <w:rFonts w:ascii="Times New Roman" w:hAnsi="Times New Roman" w:cs="Times New Roman"/>
          <w:i/>
          <w:sz w:val="24"/>
          <w:szCs w:val="24"/>
        </w:rPr>
        <w:t>- értékeljük a 2015/2016-os tanévre vonatkozó önértékelési terv megvalósítását,</w:t>
      </w:r>
    </w:p>
    <w:p w:rsidR="004D2553" w:rsidRPr="009E2C36" w:rsidRDefault="004D2553" w:rsidP="004D2553">
      <w:pPr>
        <w:spacing w:line="240" w:lineRule="auto"/>
        <w:ind w:firstLine="709"/>
        <w:jc w:val="both"/>
        <w:rPr>
          <w:rFonts w:ascii="Times New Roman" w:hAnsi="Times New Roman" w:cs="Times New Roman"/>
          <w:i/>
          <w:sz w:val="24"/>
          <w:szCs w:val="24"/>
        </w:rPr>
      </w:pPr>
      <w:r w:rsidRPr="00D26241">
        <w:rPr>
          <w:rFonts w:ascii="Times New Roman" w:hAnsi="Times New Roman" w:cs="Times New Roman"/>
          <w:i/>
          <w:sz w:val="24"/>
          <w:szCs w:val="24"/>
        </w:rPr>
        <w:t>- elfogadjuk a 2016/2017-es tanévre vo</w:t>
      </w:r>
      <w:r>
        <w:rPr>
          <w:rFonts w:ascii="Times New Roman" w:hAnsi="Times New Roman" w:cs="Times New Roman"/>
          <w:i/>
          <w:sz w:val="24"/>
          <w:szCs w:val="24"/>
        </w:rPr>
        <w:t>natkozó önértékelési tervünket.</w:t>
      </w:r>
    </w:p>
    <w:p w:rsidR="004D2553" w:rsidRPr="009E2C36" w:rsidRDefault="004D2553" w:rsidP="004D2553">
      <w:pPr>
        <w:spacing w:line="240" w:lineRule="auto"/>
        <w:jc w:val="both"/>
        <w:rPr>
          <w:rFonts w:ascii="Times New Roman" w:hAnsi="Times New Roman" w:cs="Times New Roman"/>
          <w:b/>
          <w:sz w:val="24"/>
          <w:szCs w:val="24"/>
        </w:rPr>
      </w:pPr>
      <w:r w:rsidRPr="009E2C36">
        <w:rPr>
          <w:rFonts w:ascii="Times New Roman" w:hAnsi="Times New Roman" w:cs="Times New Roman"/>
          <w:b/>
          <w:sz w:val="24"/>
          <w:szCs w:val="24"/>
        </w:rPr>
        <w:t>Fegyelmi eljárás</w:t>
      </w:r>
    </w:p>
    <w:p w:rsidR="004D2553" w:rsidRPr="00D26241" w:rsidRDefault="004D2553" w:rsidP="004D2553">
      <w:pPr>
        <w:spacing w:line="240" w:lineRule="auto"/>
        <w:ind w:firstLine="709"/>
        <w:jc w:val="both"/>
        <w:rPr>
          <w:rFonts w:ascii="Times New Roman" w:hAnsi="Times New Roman" w:cs="Times New Roman"/>
          <w:sz w:val="24"/>
          <w:szCs w:val="24"/>
        </w:rPr>
      </w:pPr>
      <w:r w:rsidRPr="00D26241">
        <w:rPr>
          <w:rFonts w:ascii="Times New Roman" w:hAnsi="Times New Roman" w:cs="Times New Roman"/>
          <w:sz w:val="24"/>
          <w:szCs w:val="24"/>
        </w:rPr>
        <w:t xml:space="preserve">Az </w:t>
      </w:r>
      <w:r>
        <w:rPr>
          <w:rFonts w:ascii="Times New Roman" w:hAnsi="Times New Roman" w:cs="Times New Roman"/>
          <w:sz w:val="24"/>
          <w:szCs w:val="24"/>
        </w:rPr>
        <w:t>intézményben fegyelmi eljárásra</w:t>
      </w:r>
      <w:r w:rsidRPr="00D42F55">
        <w:rPr>
          <w:rFonts w:ascii="Times New Roman" w:hAnsi="Times New Roman" w:cs="Times New Roman"/>
          <w:sz w:val="24"/>
          <w:szCs w:val="24"/>
        </w:rPr>
        <w:t xml:space="preserve"> </w:t>
      </w:r>
      <w:r w:rsidRPr="00D42F55">
        <w:rPr>
          <w:rFonts w:ascii="Times New Roman" w:hAnsi="Times New Roman" w:cs="Times New Roman"/>
          <w:b/>
          <w:sz w:val="24"/>
          <w:szCs w:val="24"/>
        </w:rPr>
        <w:t>nem került sor</w:t>
      </w:r>
      <w:r w:rsidRPr="00D26241">
        <w:rPr>
          <w:rFonts w:ascii="Times New Roman" w:hAnsi="Times New Roman" w:cs="Times New Roman"/>
          <w:sz w:val="24"/>
          <w:szCs w:val="24"/>
        </w:rPr>
        <w:t>, így nem kellett alkalma</w:t>
      </w:r>
      <w:r>
        <w:rPr>
          <w:rFonts w:ascii="Times New Roman" w:hAnsi="Times New Roman" w:cs="Times New Roman"/>
          <w:sz w:val="24"/>
          <w:szCs w:val="24"/>
        </w:rPr>
        <w:t>zni az új eljárási szabályokat.</w:t>
      </w:r>
    </w:p>
    <w:p w:rsidR="004D2553" w:rsidRPr="009E2C36" w:rsidRDefault="004D2553" w:rsidP="004D2553">
      <w:pPr>
        <w:spacing w:line="240" w:lineRule="auto"/>
        <w:jc w:val="both"/>
        <w:rPr>
          <w:rFonts w:ascii="Times New Roman" w:hAnsi="Times New Roman" w:cs="Times New Roman"/>
          <w:b/>
          <w:sz w:val="24"/>
          <w:szCs w:val="24"/>
          <w:u w:val="single"/>
        </w:rPr>
      </w:pPr>
      <w:r w:rsidRPr="00D26241">
        <w:rPr>
          <w:rFonts w:ascii="Times New Roman" w:hAnsi="Times New Roman" w:cs="Times New Roman"/>
          <w:b/>
          <w:sz w:val="24"/>
          <w:szCs w:val="24"/>
          <w:u w:val="single"/>
        </w:rPr>
        <w:t>A 2015/2016-os tanévre vonatkozó – korábbi jogszabály módosítások miatti - feladatok</w:t>
      </w:r>
    </w:p>
    <w:p w:rsidR="004D2553" w:rsidRPr="009E2C36" w:rsidRDefault="004D2553" w:rsidP="004D2553">
      <w:pPr>
        <w:spacing w:line="240" w:lineRule="auto"/>
        <w:jc w:val="both"/>
        <w:rPr>
          <w:rFonts w:ascii="Times New Roman" w:hAnsi="Times New Roman" w:cs="Times New Roman"/>
          <w:b/>
          <w:sz w:val="24"/>
          <w:szCs w:val="24"/>
        </w:rPr>
      </w:pPr>
      <w:r w:rsidRPr="009E2C36">
        <w:rPr>
          <w:rFonts w:ascii="Times New Roman" w:hAnsi="Times New Roman" w:cs="Times New Roman"/>
          <w:b/>
          <w:sz w:val="24"/>
          <w:szCs w:val="24"/>
        </w:rPr>
        <w:t xml:space="preserve">Szabályozott és ellenőrzött internet hozzáférés  </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Valamennyi köznevelési intézményben 2014. szeptember 1-től biztosítani kell, hogy a gyermekek, tanulók számára hozzáférhető - internet-hozzáféréssel rendelkező - számítógépek a gyermekek, tanulók védelmét lehetővé tevő, könnyen telepíthető és használható magyar nyelvű szoftverrel legyenek ellátva, a gyermek és tanulók harmonikus lelki, testi és értelmi fejlődése védelme érdekében.</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E kötelezettségünknek eleget tettünk, a számítógépeken megfelelő szoftverek vannak. Ezeket a rendszergazda és az informatikát oktató kollégák rendszeresen, ellenőrizték.</w:t>
      </w:r>
    </w:p>
    <w:p w:rsidR="004D2553" w:rsidRDefault="004D2553" w:rsidP="004D2553">
      <w:pPr>
        <w:spacing w:line="240" w:lineRule="auto"/>
        <w:jc w:val="both"/>
        <w:rPr>
          <w:rFonts w:ascii="Times New Roman" w:hAnsi="Times New Roman" w:cs="Times New Roman"/>
          <w:i/>
          <w:sz w:val="24"/>
          <w:szCs w:val="24"/>
        </w:rPr>
      </w:pPr>
    </w:p>
    <w:p w:rsidR="004D2553" w:rsidRPr="00D26241" w:rsidRDefault="004D2553" w:rsidP="004D2553">
      <w:pPr>
        <w:spacing w:line="240" w:lineRule="auto"/>
        <w:jc w:val="both"/>
        <w:rPr>
          <w:rFonts w:ascii="Times New Roman" w:hAnsi="Times New Roman" w:cs="Times New Roman"/>
          <w:i/>
          <w:sz w:val="24"/>
          <w:szCs w:val="24"/>
        </w:rPr>
      </w:pPr>
      <w:r w:rsidRPr="00D26241">
        <w:rPr>
          <w:rFonts w:ascii="Times New Roman" w:hAnsi="Times New Roman" w:cs="Times New Roman"/>
          <w:i/>
          <w:sz w:val="24"/>
          <w:szCs w:val="24"/>
        </w:rPr>
        <w:t>Következő tanévben e terül</w:t>
      </w:r>
      <w:r>
        <w:rPr>
          <w:rFonts w:ascii="Times New Roman" w:hAnsi="Times New Roman" w:cs="Times New Roman"/>
          <w:i/>
          <w:sz w:val="24"/>
          <w:szCs w:val="24"/>
        </w:rPr>
        <w:t>e</w:t>
      </w:r>
      <w:r w:rsidRPr="00D26241">
        <w:rPr>
          <w:rFonts w:ascii="Times New Roman" w:hAnsi="Times New Roman" w:cs="Times New Roman"/>
          <w:i/>
          <w:sz w:val="24"/>
          <w:szCs w:val="24"/>
        </w:rPr>
        <w:t xml:space="preserve">ten további feladatunk, hogy: </w:t>
      </w:r>
    </w:p>
    <w:p w:rsidR="004D2553" w:rsidRPr="00D26241" w:rsidRDefault="004D2553" w:rsidP="004D2553">
      <w:pPr>
        <w:numPr>
          <w:ilvl w:val="0"/>
          <w:numId w:val="12"/>
        </w:numPr>
        <w:spacing w:after="0" w:line="240" w:lineRule="auto"/>
        <w:jc w:val="both"/>
        <w:rPr>
          <w:rFonts w:ascii="Times New Roman" w:hAnsi="Times New Roman" w:cs="Times New Roman"/>
          <w:i/>
          <w:sz w:val="24"/>
          <w:szCs w:val="24"/>
        </w:rPr>
      </w:pPr>
      <w:r w:rsidRPr="00D26241">
        <w:rPr>
          <w:rFonts w:ascii="Times New Roman" w:hAnsi="Times New Roman" w:cs="Times New Roman"/>
          <w:i/>
          <w:sz w:val="24"/>
          <w:szCs w:val="24"/>
        </w:rPr>
        <w:t>a 2016/2017. tanévben is eleget tegyünk ennek a kötelezettségünknek.</w:t>
      </w:r>
    </w:p>
    <w:p w:rsidR="004D2553" w:rsidRPr="00D26241" w:rsidRDefault="004D2553" w:rsidP="004D2553">
      <w:pPr>
        <w:spacing w:line="240" w:lineRule="auto"/>
        <w:jc w:val="both"/>
        <w:rPr>
          <w:rFonts w:ascii="Times New Roman" w:hAnsi="Times New Roman" w:cs="Times New Roman"/>
          <w:sz w:val="24"/>
          <w:szCs w:val="24"/>
          <w:u w:val="single"/>
        </w:rPr>
      </w:pPr>
    </w:p>
    <w:p w:rsidR="004D2553" w:rsidRPr="009E2C36" w:rsidRDefault="004D2553" w:rsidP="004D2553">
      <w:pPr>
        <w:spacing w:line="240" w:lineRule="auto"/>
        <w:jc w:val="both"/>
        <w:rPr>
          <w:rFonts w:ascii="Times New Roman" w:hAnsi="Times New Roman" w:cs="Times New Roman"/>
          <w:b/>
          <w:sz w:val="24"/>
          <w:szCs w:val="24"/>
        </w:rPr>
      </w:pPr>
      <w:r w:rsidRPr="009E2C36">
        <w:rPr>
          <w:rFonts w:ascii="Times New Roman" w:hAnsi="Times New Roman" w:cs="Times New Roman"/>
          <w:b/>
          <w:sz w:val="24"/>
          <w:szCs w:val="24"/>
        </w:rPr>
        <w:t>Mindennapos testnevelés és fittség mérés</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mindennapos testnevelést a tanévtől már meg kellett szervezni minden évfolyamon. Ez újabb feladatot jelentett az oktatásszervezésben. A mindennapos testnevelést a meglévő infrastruktúra figyelembe vételével úgy oldottuk meg, hogy az osztályok kihasználják: a tornateremet, az udvart és a műfüves pályát, valamint a gyógytestnevelésre alkalmas helyiségeket.</w:t>
      </w:r>
    </w:p>
    <w:p w:rsidR="004D2553" w:rsidRPr="009E2C36" w:rsidRDefault="004D2553" w:rsidP="004D2553">
      <w:pPr>
        <w:spacing w:line="240" w:lineRule="auto"/>
        <w:jc w:val="both"/>
        <w:rPr>
          <w:rFonts w:ascii="Times New Roman" w:hAnsi="Times New Roman" w:cs="Times New Roman"/>
          <w:b/>
          <w:sz w:val="24"/>
          <w:szCs w:val="24"/>
        </w:rPr>
      </w:pPr>
      <w:r w:rsidRPr="009E2C36">
        <w:rPr>
          <w:rFonts w:ascii="Times New Roman" w:hAnsi="Times New Roman" w:cs="Times New Roman"/>
          <w:b/>
          <w:sz w:val="24"/>
          <w:szCs w:val="24"/>
        </w:rPr>
        <w:t>Osztály / csoportlétszámok</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köznevelési törvény 97. § (18) bekezdése alapján a törvény 4. számú melléklete szerinti osztály- és csoportlétszámokat első alkalommal 2013/2014. tanévtől kellett, felmenő rendszerben alkalmazni. A felmenő rendszer szerinti alkalmazás a 2015/2016. tanévben újabb feladatokat jelentett.</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törvény szerinti osztálylétszámok betartása intézményünkben megoldható.</w:t>
      </w:r>
    </w:p>
    <w:p w:rsidR="004D2553" w:rsidRPr="00D26241" w:rsidRDefault="004D2553" w:rsidP="004D2553">
      <w:pPr>
        <w:spacing w:line="240" w:lineRule="auto"/>
        <w:jc w:val="both"/>
        <w:rPr>
          <w:rFonts w:ascii="Times New Roman" w:hAnsi="Times New Roman" w:cs="Times New Roman"/>
          <w:i/>
          <w:sz w:val="24"/>
          <w:szCs w:val="24"/>
        </w:rPr>
      </w:pPr>
      <w:r w:rsidRPr="00D26241">
        <w:rPr>
          <w:rFonts w:ascii="Times New Roman" w:hAnsi="Times New Roman" w:cs="Times New Roman"/>
          <w:i/>
          <w:sz w:val="24"/>
          <w:szCs w:val="24"/>
        </w:rPr>
        <w:t xml:space="preserve">A következő tanévben az osztálylétszámok miatt feladatunk, hogy: </w:t>
      </w:r>
    </w:p>
    <w:p w:rsidR="004D2553" w:rsidRPr="009E2C36" w:rsidRDefault="004D2553" w:rsidP="004D2553">
      <w:pPr>
        <w:spacing w:line="240" w:lineRule="auto"/>
        <w:ind w:left="709"/>
        <w:jc w:val="both"/>
        <w:rPr>
          <w:rFonts w:ascii="Times New Roman" w:hAnsi="Times New Roman" w:cs="Times New Roman"/>
          <w:i/>
          <w:sz w:val="24"/>
          <w:szCs w:val="24"/>
        </w:rPr>
      </w:pPr>
      <w:r w:rsidRPr="00D26241">
        <w:rPr>
          <w:rFonts w:ascii="Times New Roman" w:hAnsi="Times New Roman" w:cs="Times New Roman"/>
          <w:i/>
          <w:sz w:val="24"/>
          <w:szCs w:val="24"/>
        </w:rPr>
        <w:t>- tovább</w:t>
      </w:r>
      <w:r>
        <w:rPr>
          <w:rFonts w:ascii="Times New Roman" w:hAnsi="Times New Roman" w:cs="Times New Roman"/>
          <w:i/>
          <w:sz w:val="24"/>
          <w:szCs w:val="24"/>
        </w:rPr>
        <w:t>ra is</w:t>
      </w:r>
      <w:r w:rsidRPr="00D26241">
        <w:rPr>
          <w:rFonts w:ascii="Times New Roman" w:hAnsi="Times New Roman" w:cs="Times New Roman"/>
          <w:i/>
          <w:sz w:val="24"/>
          <w:szCs w:val="24"/>
        </w:rPr>
        <w:t xml:space="preserve"> népszerűsítsük az iskolánkat, biztosítva ezzel, hogy az optimális létszámhatáron belül</w:t>
      </w:r>
      <w:r>
        <w:rPr>
          <w:rFonts w:ascii="Times New Roman" w:hAnsi="Times New Roman" w:cs="Times New Roman"/>
          <w:i/>
          <w:sz w:val="24"/>
          <w:szCs w:val="24"/>
        </w:rPr>
        <w:t>i osztályokat tudjunk indítani.</w:t>
      </w:r>
    </w:p>
    <w:p w:rsidR="004D2553" w:rsidRPr="009E2C36" w:rsidRDefault="004D2553" w:rsidP="004D2553">
      <w:pPr>
        <w:spacing w:line="240" w:lineRule="auto"/>
        <w:jc w:val="both"/>
        <w:rPr>
          <w:rFonts w:ascii="Times New Roman" w:hAnsi="Times New Roman" w:cs="Times New Roman"/>
          <w:b/>
          <w:sz w:val="24"/>
          <w:szCs w:val="24"/>
        </w:rPr>
      </w:pPr>
      <w:r w:rsidRPr="009E2C36">
        <w:rPr>
          <w:rFonts w:ascii="Times New Roman" w:hAnsi="Times New Roman" w:cs="Times New Roman"/>
          <w:b/>
          <w:sz w:val="24"/>
          <w:szCs w:val="24"/>
        </w:rPr>
        <w:t>Pedagógusminősítés</w:t>
      </w:r>
    </w:p>
    <w:p w:rsidR="004D2553" w:rsidRPr="00D26241" w:rsidRDefault="004D2553" w:rsidP="004D255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következő, 2016/2017. </w:t>
      </w:r>
      <w:r w:rsidRPr="00D26241">
        <w:rPr>
          <w:rFonts w:ascii="Times New Roman" w:hAnsi="Times New Roman" w:cs="Times New Roman"/>
          <w:sz w:val="24"/>
          <w:szCs w:val="24"/>
        </w:rPr>
        <w:t xml:space="preserve">tanévre vonatkozóan megtörtént a minősítésre történő jelentkezés. Ez </w:t>
      </w:r>
      <w:r w:rsidRPr="00D26241">
        <w:rPr>
          <w:rFonts w:ascii="Times New Roman" w:hAnsi="Times New Roman" w:cs="Times New Roman"/>
          <w:b/>
          <w:sz w:val="24"/>
          <w:szCs w:val="24"/>
        </w:rPr>
        <w:t>4 fő</w:t>
      </w:r>
      <w:r w:rsidRPr="00D26241">
        <w:rPr>
          <w:rFonts w:ascii="Times New Roman" w:hAnsi="Times New Roman" w:cs="Times New Roman"/>
          <w:sz w:val="24"/>
          <w:szCs w:val="24"/>
        </w:rPr>
        <w:t xml:space="preserve"> kollégát érint.</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Az idei tanévben történt minősítésekkel kapcsolatos tájékoztatást a beszámoló további része tartalmazza.</w:t>
      </w:r>
    </w:p>
    <w:p w:rsidR="004D2553" w:rsidRPr="00D26241" w:rsidRDefault="004D2553" w:rsidP="004D2553">
      <w:pPr>
        <w:autoSpaceDE w:val="0"/>
        <w:autoSpaceDN w:val="0"/>
        <w:adjustRightInd w:val="0"/>
        <w:jc w:val="both"/>
        <w:rPr>
          <w:rFonts w:ascii="Times New Roman" w:hAnsi="Times New Roman" w:cs="Times New Roman"/>
          <w:b/>
          <w:bCs/>
          <w:sz w:val="24"/>
          <w:szCs w:val="24"/>
        </w:rPr>
      </w:pPr>
    </w:p>
    <w:p w:rsidR="004D2553" w:rsidRPr="0054677E" w:rsidRDefault="004D2553" w:rsidP="004D2553">
      <w:pPr>
        <w:pStyle w:val="Cmsor1"/>
        <w:rPr>
          <w:rFonts w:cs="Arial"/>
        </w:rPr>
      </w:pPr>
      <w:bookmarkStart w:id="26" w:name="_Toc391490931"/>
      <w:bookmarkStart w:id="27" w:name="_Toc455422622"/>
      <w:r w:rsidRPr="0054677E">
        <w:rPr>
          <w:rFonts w:cs="Arial"/>
        </w:rPr>
        <w:t>2. Szakmai munka áttekintése</w:t>
      </w:r>
      <w:bookmarkEnd w:id="26"/>
      <w:bookmarkEnd w:id="27"/>
    </w:p>
    <w:p w:rsidR="004D2553" w:rsidRPr="00D26241" w:rsidRDefault="004D2553" w:rsidP="004D2553">
      <w:pPr>
        <w:jc w:val="both"/>
        <w:rPr>
          <w:rFonts w:ascii="Times New Roman" w:hAnsi="Times New Roman" w:cs="Times New Roman"/>
          <w:sz w:val="24"/>
          <w:szCs w:val="24"/>
        </w:rPr>
      </w:pPr>
    </w:p>
    <w:p w:rsidR="004D2553" w:rsidRPr="0054677E" w:rsidRDefault="004D2553" w:rsidP="004D2553">
      <w:pPr>
        <w:pStyle w:val="Cmsor2"/>
      </w:pPr>
      <w:bookmarkStart w:id="28" w:name="_Toc391490932"/>
      <w:bookmarkStart w:id="29" w:name="_Toc455422623"/>
      <w:r w:rsidRPr="0054677E">
        <w:t>2.1.Statisztikai adatlap mutatóinak elemzése, indoklása</w:t>
      </w:r>
      <w:bookmarkEnd w:id="28"/>
      <w:bookmarkEnd w:id="29"/>
    </w:p>
    <w:p w:rsidR="004D2553"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   </w:t>
      </w: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sz w:val="24"/>
          <w:szCs w:val="24"/>
        </w:rPr>
        <w:t xml:space="preserve"> </w:t>
      </w:r>
      <w:r>
        <w:rPr>
          <w:rFonts w:ascii="Times New Roman" w:hAnsi="Times New Roman" w:cs="Times New Roman"/>
          <w:b/>
          <w:sz w:val="24"/>
          <w:szCs w:val="24"/>
        </w:rPr>
        <w:t>Év végi adatok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59"/>
      </w:tblGrid>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Tanulólétszám október 1.: </w:t>
            </w:r>
            <w:r w:rsidRPr="00D26241">
              <w:rPr>
                <w:rFonts w:ascii="Times New Roman" w:hAnsi="Times New Roman" w:cs="Times New Roman"/>
                <w:b/>
                <w:sz w:val="24"/>
                <w:szCs w:val="24"/>
                <w:lang w:eastAsia="en-US"/>
              </w:rPr>
              <w:t>366</w:t>
            </w:r>
            <w:r w:rsidRPr="00D26241">
              <w:rPr>
                <w:rFonts w:ascii="Times New Roman" w:hAnsi="Times New Roman" w:cs="Times New Roman"/>
                <w:sz w:val="24"/>
                <w:szCs w:val="24"/>
                <w:lang w:eastAsia="en-US"/>
              </w:rPr>
              <w:t xml:space="preserve"> fő, ebből alsós 198 felsős: 168</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Év zárásakor </w:t>
            </w:r>
            <w:r w:rsidRPr="00D26241">
              <w:rPr>
                <w:rFonts w:ascii="Times New Roman" w:hAnsi="Times New Roman" w:cs="Times New Roman"/>
                <w:b/>
                <w:sz w:val="24"/>
                <w:szCs w:val="24"/>
                <w:lang w:eastAsia="en-US"/>
              </w:rPr>
              <w:t>361   -</w:t>
            </w:r>
            <w:r w:rsidRPr="00D26241">
              <w:rPr>
                <w:rFonts w:ascii="Times New Roman" w:hAnsi="Times New Roman" w:cs="Times New Roman"/>
                <w:sz w:val="24"/>
                <w:szCs w:val="24"/>
                <w:lang w:eastAsia="en-US"/>
              </w:rPr>
              <w:t>távozott 5 tanuló</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ebből alsós 194 felsős: 167</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Hévízi tanulók: </w:t>
            </w:r>
            <w:r w:rsidRPr="00D26241">
              <w:rPr>
                <w:rFonts w:ascii="Times New Roman" w:hAnsi="Times New Roman" w:cs="Times New Roman"/>
                <w:b/>
                <w:sz w:val="24"/>
                <w:szCs w:val="24"/>
                <w:lang w:eastAsia="en-US"/>
              </w:rPr>
              <w:t>180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Bejáró tanulók: </w:t>
            </w:r>
            <w:r w:rsidRPr="00D26241">
              <w:rPr>
                <w:rFonts w:ascii="Times New Roman" w:hAnsi="Times New Roman" w:cs="Times New Roman"/>
                <w:b/>
                <w:sz w:val="24"/>
                <w:szCs w:val="24"/>
                <w:lang w:eastAsia="en-US"/>
              </w:rPr>
              <w:t>181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Iskolába járás alól felmentett tanulók, magántanulók száma: </w:t>
            </w:r>
            <w:r w:rsidRPr="00D26241">
              <w:rPr>
                <w:rFonts w:ascii="Times New Roman" w:hAnsi="Times New Roman" w:cs="Times New Roman"/>
                <w:b/>
                <w:sz w:val="24"/>
                <w:szCs w:val="24"/>
                <w:lang w:eastAsia="en-US"/>
              </w:rPr>
              <w:t>0</w:t>
            </w:r>
            <w:r w:rsidRPr="00D26241">
              <w:rPr>
                <w:rFonts w:ascii="Times New Roman" w:hAnsi="Times New Roman" w:cs="Times New Roman"/>
                <w:sz w:val="24"/>
                <w:szCs w:val="24"/>
                <w:lang w:eastAsia="en-US"/>
              </w:rPr>
              <w:t xml:space="preserve"> </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Osztályok száma:</w:t>
            </w:r>
            <w:r w:rsidRPr="00D26241">
              <w:rPr>
                <w:rFonts w:ascii="Times New Roman" w:hAnsi="Times New Roman" w:cs="Times New Roman"/>
                <w:b/>
                <w:sz w:val="24"/>
                <w:szCs w:val="24"/>
                <w:lang w:eastAsia="en-US"/>
              </w:rPr>
              <w:t xml:space="preserve"> 17</w:t>
            </w:r>
            <w:r w:rsidRPr="00D26241">
              <w:rPr>
                <w:rFonts w:ascii="Times New Roman" w:hAnsi="Times New Roman" w:cs="Times New Roman"/>
                <w:sz w:val="24"/>
                <w:szCs w:val="24"/>
                <w:lang w:eastAsia="en-US"/>
              </w:rPr>
              <w:t xml:space="preserve">    8+9</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Átlag létszám: </w:t>
            </w:r>
            <w:r w:rsidRPr="00D26241">
              <w:rPr>
                <w:rFonts w:ascii="Times New Roman" w:hAnsi="Times New Roman" w:cs="Times New Roman"/>
                <w:b/>
                <w:sz w:val="24"/>
                <w:szCs w:val="24"/>
                <w:lang w:eastAsia="en-US"/>
              </w:rPr>
              <w:t xml:space="preserve">21,2  </w:t>
            </w:r>
            <w:r w:rsidRPr="00D26241">
              <w:rPr>
                <w:rFonts w:ascii="Times New Roman" w:hAnsi="Times New Roman" w:cs="Times New Roman"/>
                <w:sz w:val="24"/>
                <w:szCs w:val="24"/>
                <w:lang w:eastAsia="en-US"/>
              </w:rPr>
              <w:t xml:space="preserve">alsó: 24.25; felső: 18.5 </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Napközis csoportok száma: 10 Összes napközis: </w:t>
            </w:r>
            <w:r w:rsidRPr="00D26241">
              <w:rPr>
                <w:rFonts w:ascii="Times New Roman" w:hAnsi="Times New Roman" w:cs="Times New Roman"/>
                <w:b/>
                <w:sz w:val="24"/>
                <w:szCs w:val="24"/>
                <w:lang w:eastAsia="en-US"/>
              </w:rPr>
              <w:t xml:space="preserve">243 fő  </w:t>
            </w:r>
            <w:r w:rsidRPr="00D26241">
              <w:rPr>
                <w:rFonts w:ascii="Times New Roman" w:hAnsi="Times New Roman" w:cs="Times New Roman"/>
                <w:sz w:val="24"/>
                <w:szCs w:val="24"/>
                <w:lang w:eastAsia="en-US"/>
              </w:rPr>
              <w:t>194 +49</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Művészeti tagozaton tanulók száma: </w:t>
            </w:r>
            <w:r w:rsidRPr="00D26241">
              <w:rPr>
                <w:rFonts w:ascii="Times New Roman" w:hAnsi="Times New Roman" w:cs="Times New Roman"/>
                <w:b/>
                <w:sz w:val="24"/>
                <w:szCs w:val="24"/>
              </w:rPr>
              <w:t>125+4 fő</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Kimaradt 1fő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Hátrányos helyzetű  tanulók száma: </w:t>
            </w:r>
            <w:r w:rsidRPr="00D26241">
              <w:rPr>
                <w:rFonts w:ascii="Times New Roman" w:hAnsi="Times New Roman" w:cs="Times New Roman"/>
                <w:b/>
                <w:sz w:val="24"/>
                <w:szCs w:val="24"/>
                <w:lang w:eastAsia="en-US"/>
              </w:rPr>
              <w:t xml:space="preserve">9fő </w:t>
            </w:r>
            <w:r w:rsidRPr="00D26241">
              <w:rPr>
                <w:rFonts w:ascii="Times New Roman" w:hAnsi="Times New Roman" w:cs="Times New Roman"/>
                <w:sz w:val="24"/>
                <w:szCs w:val="24"/>
                <w:lang w:eastAsia="en-US"/>
              </w:rPr>
              <w:t>/ 4+5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 Halmozottan hátrányos helyzetű tanulók száma: </w:t>
            </w:r>
            <w:r w:rsidRPr="00D26241">
              <w:rPr>
                <w:rFonts w:ascii="Times New Roman" w:hAnsi="Times New Roman" w:cs="Times New Roman"/>
                <w:b/>
                <w:sz w:val="24"/>
                <w:szCs w:val="24"/>
                <w:lang w:eastAsia="en-US"/>
              </w:rPr>
              <w:t>5</w:t>
            </w:r>
            <w:r w:rsidRPr="00D26241">
              <w:rPr>
                <w:rFonts w:ascii="Times New Roman" w:hAnsi="Times New Roman" w:cs="Times New Roman"/>
                <w:sz w:val="24"/>
                <w:szCs w:val="24"/>
                <w:lang w:eastAsia="en-US"/>
              </w:rPr>
              <w:t xml:space="preserve"> / 4+1 fő </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color w:val="FF0000"/>
                <w:sz w:val="24"/>
                <w:szCs w:val="24"/>
                <w:lang w:eastAsia="en-US"/>
              </w:rPr>
            </w:pPr>
            <w:r w:rsidRPr="00D26241">
              <w:rPr>
                <w:rFonts w:ascii="Times New Roman" w:hAnsi="Times New Roman" w:cs="Times New Roman"/>
                <w:sz w:val="24"/>
                <w:szCs w:val="24"/>
                <w:lang w:eastAsia="en-US"/>
              </w:rPr>
              <w:t xml:space="preserve">                                                                                                                                                                                                                                           Rendszeres gyermekvédelmi kedvezményben részesül: </w:t>
            </w:r>
            <w:r w:rsidRPr="00D26241">
              <w:rPr>
                <w:rFonts w:ascii="Times New Roman" w:hAnsi="Times New Roman" w:cs="Times New Roman"/>
                <w:b/>
                <w:sz w:val="24"/>
                <w:szCs w:val="24"/>
                <w:lang w:eastAsia="en-US"/>
              </w:rPr>
              <w:t xml:space="preserve">38 </w:t>
            </w:r>
            <w:r w:rsidRPr="00D26241">
              <w:rPr>
                <w:rFonts w:ascii="Times New Roman" w:hAnsi="Times New Roman" w:cs="Times New Roman"/>
                <w:sz w:val="24"/>
                <w:szCs w:val="24"/>
                <w:lang w:eastAsia="en-US"/>
              </w:rPr>
              <w:t>fő (25+13)</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color w:val="000000" w:themeColor="text1"/>
                <w:sz w:val="24"/>
                <w:szCs w:val="24"/>
                <w:lang w:eastAsia="en-US"/>
              </w:rPr>
              <w:t xml:space="preserve">Ingyenes tankönyvben részesülők: </w:t>
            </w:r>
            <w:r w:rsidRPr="00D26241">
              <w:rPr>
                <w:rFonts w:ascii="Times New Roman" w:hAnsi="Times New Roman" w:cs="Times New Roman"/>
                <w:sz w:val="24"/>
                <w:szCs w:val="24"/>
              </w:rPr>
              <w:t>1-2-3. évfolyam 150 fő</w:t>
            </w:r>
          </w:p>
          <w:p w:rsidR="004D2553" w:rsidRPr="00D26241" w:rsidRDefault="004D2553" w:rsidP="002F0575">
            <w:pPr>
              <w:jc w:val="both"/>
              <w:rPr>
                <w:rFonts w:ascii="Times New Roman" w:hAnsi="Times New Roman" w:cs="Times New Roman"/>
                <w:color w:val="000000" w:themeColor="text1"/>
                <w:sz w:val="24"/>
                <w:szCs w:val="24"/>
                <w:lang w:eastAsia="en-US"/>
              </w:rPr>
            </w:pPr>
            <w:r w:rsidRPr="00D26241">
              <w:rPr>
                <w:rFonts w:ascii="Times New Roman" w:hAnsi="Times New Roman" w:cs="Times New Roman"/>
                <w:sz w:val="24"/>
                <w:szCs w:val="24"/>
              </w:rPr>
              <w:t xml:space="preserve">                                                        4-8. évfolyam 68 fő  </w:t>
            </w:r>
            <w:r w:rsidRPr="00D26241">
              <w:rPr>
                <w:rFonts w:ascii="Times New Roman" w:hAnsi="Times New Roman" w:cs="Times New Roman"/>
                <w:b/>
                <w:sz w:val="24"/>
                <w:szCs w:val="24"/>
              </w:rPr>
              <w:t>összesen: 218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SNI-s tanuló: </w:t>
            </w:r>
            <w:r w:rsidRPr="00D26241">
              <w:rPr>
                <w:rFonts w:ascii="Times New Roman" w:hAnsi="Times New Roman" w:cs="Times New Roman"/>
                <w:b/>
                <w:sz w:val="24"/>
                <w:szCs w:val="24"/>
                <w:lang w:eastAsia="en-US"/>
              </w:rPr>
              <w:t xml:space="preserve">14 fő  </w:t>
            </w:r>
            <w:r w:rsidRPr="00D26241">
              <w:rPr>
                <w:rFonts w:ascii="Times New Roman" w:hAnsi="Times New Roman" w:cs="Times New Roman"/>
                <w:sz w:val="24"/>
                <w:szCs w:val="24"/>
                <w:lang w:eastAsia="en-US"/>
              </w:rPr>
              <w:t>7+7</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BTM-es tanulók  száma: </w:t>
            </w:r>
            <w:r w:rsidRPr="00D26241">
              <w:rPr>
                <w:rFonts w:ascii="Times New Roman" w:hAnsi="Times New Roman" w:cs="Times New Roman"/>
                <w:b/>
                <w:sz w:val="24"/>
                <w:szCs w:val="24"/>
                <w:lang w:eastAsia="en-US"/>
              </w:rPr>
              <w:t xml:space="preserve">26 fő  </w:t>
            </w:r>
            <w:r w:rsidRPr="00D26241">
              <w:rPr>
                <w:rFonts w:ascii="Times New Roman" w:hAnsi="Times New Roman" w:cs="Times New Roman"/>
                <w:sz w:val="24"/>
                <w:szCs w:val="24"/>
                <w:lang w:eastAsia="en-US"/>
              </w:rPr>
              <w:t>10+16</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Létszámban 2 vagy 3 főnek számít: </w:t>
            </w:r>
            <w:r w:rsidRPr="00D26241">
              <w:rPr>
                <w:rFonts w:ascii="Times New Roman" w:hAnsi="Times New Roman" w:cs="Times New Roman"/>
                <w:b/>
                <w:sz w:val="24"/>
                <w:szCs w:val="24"/>
                <w:lang w:eastAsia="en-US"/>
              </w:rPr>
              <w:t>40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Csoportbontások:  </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angol, német nyelv 4- 8. osztályonként 3-4 csoport: </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Matematika 5-8. osztályonként 3 csoport</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Informatika 4-8. osztály: 2-3 csoport</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technika/ háztartástechnika 5-8. osztályonként 2 csoport</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magyar nyelv és irodalom 6. évf. 3 csoport</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Egyéb tanórán kívüli foglalkozások, szakkörök :</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Megnevezésük: szövegértő, matematika, rajz, történelem, angol, német, természettudomány, OKÖ, tömegsport, kosárlabda, magyar, rajz,  énekkar,</w:t>
            </w:r>
          </w:p>
        </w:tc>
      </w:tr>
    </w:tbl>
    <w:p w:rsidR="004D2553" w:rsidRPr="00D26241" w:rsidRDefault="004D2553" w:rsidP="004D2553">
      <w:pPr>
        <w:jc w:val="both"/>
        <w:rPr>
          <w:rFonts w:ascii="Times New Roman" w:hAnsi="Times New Roman" w:cs="Times New Roman"/>
          <w:b/>
          <w:sz w:val="24"/>
          <w:szCs w:val="24"/>
          <w:u w:val="single"/>
        </w:rPr>
      </w:pPr>
    </w:p>
    <w:p w:rsidR="004D2553" w:rsidRPr="009E2C36" w:rsidRDefault="004D2553" w:rsidP="004D2553">
      <w:pPr>
        <w:jc w:val="both"/>
        <w:rPr>
          <w:rFonts w:ascii="Times New Roman" w:hAnsi="Times New Roman" w:cs="Times New Roman"/>
          <w:b/>
          <w:sz w:val="24"/>
          <w:szCs w:val="24"/>
        </w:rPr>
      </w:pPr>
      <w:r w:rsidRPr="009E2C36">
        <w:rPr>
          <w:rFonts w:ascii="Times New Roman" w:hAnsi="Times New Roman" w:cs="Times New Roman"/>
          <w:b/>
          <w:sz w:val="24"/>
          <w:szCs w:val="24"/>
        </w:rPr>
        <w:t>Osztályok, csoportok</w:t>
      </w:r>
    </w:p>
    <w:p w:rsidR="004D2553"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17 tanulócsoporttal kezdtük a tanévet. Párhuzamos osztályok vannak az évfolyamokban, a 8. évfolyamon </w:t>
      </w:r>
      <w:r>
        <w:rPr>
          <w:rFonts w:ascii="Times New Roman" w:hAnsi="Times New Roman" w:cs="Times New Roman"/>
          <w:sz w:val="24"/>
          <w:szCs w:val="24"/>
        </w:rPr>
        <w:t xml:space="preserve">3 osztály. Az osztálylétszámok </w:t>
      </w:r>
      <w:r w:rsidRPr="00D26241">
        <w:rPr>
          <w:rFonts w:ascii="Times New Roman" w:hAnsi="Times New Roman" w:cs="Times New Roman"/>
          <w:sz w:val="24"/>
          <w:szCs w:val="24"/>
        </w:rPr>
        <w:t>átlaga: alsóban: alsó: 24; felső: 18.5</w:t>
      </w:r>
    </w:p>
    <w:p w:rsidR="004D2553" w:rsidRPr="00D26241" w:rsidRDefault="004D2553" w:rsidP="004D2553">
      <w:pPr>
        <w:jc w:val="both"/>
        <w:rPr>
          <w:rFonts w:ascii="Times New Roman" w:hAnsi="Times New Roman" w:cs="Times New Roman"/>
          <w:sz w:val="24"/>
          <w:szCs w:val="24"/>
        </w:rPr>
      </w:pPr>
    </w:p>
    <w:tbl>
      <w:tblPr>
        <w:tblpPr w:leftFromText="141" w:rightFromText="141" w:bottomFromText="200" w:vertAnchor="text" w:horzAnchor="margin" w:tblpY="103"/>
        <w:tblW w:w="9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9"/>
        <w:gridCol w:w="1148"/>
        <w:gridCol w:w="1148"/>
        <w:gridCol w:w="1148"/>
        <w:gridCol w:w="1148"/>
        <w:gridCol w:w="1148"/>
        <w:gridCol w:w="1148"/>
      </w:tblGrid>
      <w:tr w:rsidR="004D2553" w:rsidRPr="00D26241" w:rsidTr="002F0575">
        <w:trPr>
          <w:trHeight w:val="256"/>
        </w:trPr>
        <w:tc>
          <w:tcPr>
            <w:tcW w:w="2459" w:type="dxa"/>
            <w:tcBorders>
              <w:top w:val="single" w:sz="4" w:space="0" w:color="auto"/>
              <w:left w:val="single" w:sz="4" w:space="0" w:color="auto"/>
              <w:bottom w:val="single" w:sz="4" w:space="0" w:color="auto"/>
              <w:right w:val="single" w:sz="4" w:space="0" w:color="auto"/>
            </w:tcBorders>
            <w:shd w:val="clear" w:color="auto" w:fill="D9D9D9"/>
            <w:hideMark/>
          </w:tcPr>
          <w:p w:rsidR="004D2553" w:rsidRDefault="004D2553" w:rsidP="002F0575">
            <w:pPr>
              <w:jc w:val="both"/>
              <w:rPr>
                <w:rFonts w:ascii="Times New Roman" w:hAnsi="Times New Roman" w:cs="Times New Roman"/>
                <w:b/>
                <w:sz w:val="24"/>
                <w:szCs w:val="24"/>
                <w:lang w:eastAsia="en-US"/>
              </w:rPr>
            </w:pPr>
            <w:r>
              <w:rPr>
                <w:rFonts w:ascii="Times New Roman" w:hAnsi="Times New Roman" w:cs="Times New Roman"/>
                <w:b/>
                <w:sz w:val="24"/>
                <w:szCs w:val="24"/>
                <w:lang w:eastAsia="en-US"/>
              </w:rPr>
              <w:t>É</w:t>
            </w:r>
            <w:r w:rsidRPr="00290D95">
              <w:rPr>
                <w:rFonts w:ascii="Times New Roman" w:hAnsi="Times New Roman" w:cs="Times New Roman"/>
                <w:b/>
                <w:sz w:val="24"/>
                <w:szCs w:val="24"/>
                <w:lang w:eastAsia="en-US"/>
              </w:rPr>
              <w:t>v végi statisztika</w:t>
            </w:r>
          </w:p>
          <w:p w:rsidR="004D2553" w:rsidRPr="00290D95" w:rsidRDefault="004D2553" w:rsidP="002F0575">
            <w:pPr>
              <w:jc w:val="both"/>
              <w:rPr>
                <w:rFonts w:ascii="Times New Roman" w:hAnsi="Times New Roman" w:cs="Times New Roman"/>
                <w:b/>
                <w:sz w:val="24"/>
                <w:szCs w:val="24"/>
                <w:lang w:eastAsia="en-US"/>
              </w:rPr>
            </w:pPr>
            <w:r>
              <w:rPr>
                <w:rFonts w:ascii="Times New Roman" w:hAnsi="Times New Roman" w:cs="Times New Roman"/>
                <w:b/>
                <w:sz w:val="24"/>
                <w:szCs w:val="24"/>
                <w:lang w:eastAsia="en-US"/>
              </w:rPr>
              <w:t>alapján</w:t>
            </w:r>
          </w:p>
        </w:tc>
        <w:tc>
          <w:tcPr>
            <w:tcW w:w="1148"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2010-11.</w:t>
            </w:r>
          </w:p>
        </w:tc>
        <w:tc>
          <w:tcPr>
            <w:tcW w:w="1148"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2011-12.</w:t>
            </w:r>
          </w:p>
        </w:tc>
        <w:tc>
          <w:tcPr>
            <w:tcW w:w="1148"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2012-13.</w:t>
            </w:r>
          </w:p>
        </w:tc>
        <w:tc>
          <w:tcPr>
            <w:tcW w:w="1148"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2013-14.</w:t>
            </w:r>
          </w:p>
          <w:p w:rsidR="004D2553" w:rsidRPr="00D26241" w:rsidRDefault="004D2553" w:rsidP="002F0575">
            <w:pPr>
              <w:jc w:val="both"/>
              <w:rPr>
                <w:rFonts w:ascii="Times New Roman" w:hAnsi="Times New Roman" w:cs="Times New Roman"/>
                <w:b/>
                <w:sz w:val="24"/>
                <w:szCs w:val="24"/>
                <w:lang w:eastAsia="en-US"/>
              </w:rPr>
            </w:pPr>
          </w:p>
        </w:tc>
        <w:tc>
          <w:tcPr>
            <w:tcW w:w="1148"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2014-15.</w:t>
            </w:r>
          </w:p>
          <w:p w:rsidR="004D2553" w:rsidRPr="00D26241" w:rsidRDefault="004D2553" w:rsidP="002F0575">
            <w:pPr>
              <w:jc w:val="both"/>
              <w:rPr>
                <w:rFonts w:ascii="Times New Roman" w:hAnsi="Times New Roman" w:cs="Times New Roman"/>
                <w:b/>
                <w:sz w:val="24"/>
                <w:szCs w:val="24"/>
                <w:lang w:eastAsia="en-US"/>
              </w:rPr>
            </w:pPr>
          </w:p>
        </w:tc>
        <w:tc>
          <w:tcPr>
            <w:tcW w:w="1148"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2015-16.</w:t>
            </w:r>
          </w:p>
          <w:p w:rsidR="004D2553" w:rsidRPr="00D26241" w:rsidRDefault="004D2553" w:rsidP="002F0575">
            <w:pPr>
              <w:jc w:val="both"/>
              <w:rPr>
                <w:rFonts w:ascii="Times New Roman" w:hAnsi="Times New Roman" w:cs="Times New Roman"/>
                <w:b/>
                <w:sz w:val="24"/>
                <w:szCs w:val="24"/>
                <w:lang w:eastAsia="en-US"/>
              </w:rPr>
            </w:pPr>
          </w:p>
        </w:tc>
      </w:tr>
      <w:tr w:rsidR="004D2553" w:rsidRPr="00D26241" w:rsidTr="002F0575">
        <w:trPr>
          <w:trHeight w:val="256"/>
        </w:trPr>
        <w:tc>
          <w:tcPr>
            <w:tcW w:w="245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Iskolai létszám</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365</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358</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363</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352</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361</w:t>
            </w:r>
          </w:p>
        </w:tc>
        <w:tc>
          <w:tcPr>
            <w:tcW w:w="114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361</w:t>
            </w:r>
          </w:p>
        </w:tc>
      </w:tr>
      <w:tr w:rsidR="004D2553" w:rsidRPr="00D26241" w:rsidTr="002F0575">
        <w:trPr>
          <w:trHeight w:val="256"/>
        </w:trPr>
        <w:tc>
          <w:tcPr>
            <w:tcW w:w="2459"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 fiúk</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193</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182</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189</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171</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180</w:t>
            </w:r>
          </w:p>
        </w:tc>
        <w:tc>
          <w:tcPr>
            <w:tcW w:w="114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179</w:t>
            </w:r>
          </w:p>
        </w:tc>
      </w:tr>
      <w:tr w:rsidR="004D2553" w:rsidRPr="00D26241" w:rsidTr="002F0575">
        <w:trPr>
          <w:trHeight w:val="256"/>
        </w:trPr>
        <w:tc>
          <w:tcPr>
            <w:tcW w:w="2459"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 lányok</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172</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176</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174</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181</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181</w:t>
            </w:r>
          </w:p>
        </w:tc>
        <w:tc>
          <w:tcPr>
            <w:tcW w:w="114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184</w:t>
            </w:r>
          </w:p>
        </w:tc>
      </w:tr>
      <w:tr w:rsidR="004D2553" w:rsidRPr="00D26241" w:rsidTr="002F0575">
        <w:trPr>
          <w:trHeight w:val="256"/>
        </w:trPr>
        <w:tc>
          <w:tcPr>
            <w:tcW w:w="245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Általános iskola alsó tagozat</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191</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181</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175</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173</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185</w:t>
            </w:r>
          </w:p>
        </w:tc>
        <w:tc>
          <w:tcPr>
            <w:tcW w:w="114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194</w:t>
            </w:r>
          </w:p>
        </w:tc>
      </w:tr>
      <w:tr w:rsidR="004D2553" w:rsidRPr="00D26241" w:rsidTr="002F0575">
        <w:trPr>
          <w:trHeight w:val="272"/>
        </w:trPr>
        <w:tc>
          <w:tcPr>
            <w:tcW w:w="245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Általános iskola felső tagozat</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174</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177</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188</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179</w:t>
            </w:r>
          </w:p>
        </w:tc>
        <w:tc>
          <w:tcPr>
            <w:tcW w:w="1148" w:type="dxa"/>
            <w:tcBorders>
              <w:top w:val="single" w:sz="4" w:space="0" w:color="auto"/>
              <w:left w:val="single" w:sz="4" w:space="0" w:color="auto"/>
              <w:bottom w:val="single" w:sz="4" w:space="0" w:color="auto"/>
              <w:right w:val="single" w:sz="4" w:space="0" w:color="auto"/>
            </w:tcBorders>
            <w:shd w:val="clear" w:color="auto" w:fill="auto"/>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176</w:t>
            </w:r>
          </w:p>
        </w:tc>
        <w:tc>
          <w:tcPr>
            <w:tcW w:w="114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167</w:t>
            </w:r>
          </w:p>
        </w:tc>
      </w:tr>
    </w:tbl>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Év során érkezett tanulók száma: 0 fő </w:t>
      </w:r>
    </w:p>
    <w:p w:rsidR="004D2553" w:rsidRPr="009E2C36"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Év során távozott tanulók száma: 5 fő Ok: 4 fő családi ok -költözés, 1 fő másik iskolát választott.</w:t>
      </w:r>
      <w:r>
        <w:rPr>
          <w:rFonts w:ascii="Times New Roman" w:hAnsi="Times New Roman" w:cs="Times New Roman"/>
          <w:sz w:val="24"/>
          <w:szCs w:val="24"/>
        </w:rPr>
        <w:t xml:space="preserve"> </w:t>
      </w:r>
    </w:p>
    <w:p w:rsidR="004D2553" w:rsidRPr="00D26241" w:rsidRDefault="004D2553" w:rsidP="004D2553">
      <w:pPr>
        <w:jc w:val="both"/>
        <w:rPr>
          <w:rFonts w:ascii="Times New Roman" w:hAnsi="Times New Roman" w:cs="Times New Roman"/>
          <w:sz w:val="24"/>
          <w:szCs w:val="24"/>
        </w:rPr>
      </w:pPr>
      <w:r>
        <w:rPr>
          <w:rFonts w:ascii="Times New Roman" w:hAnsi="Times New Roman" w:cs="Times New Roman"/>
          <w:b/>
          <w:sz w:val="24"/>
          <w:szCs w:val="24"/>
        </w:rPr>
        <w:t>Napközis csoportok létszáma</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Az alsós napközis csoportok az osztály létszámmal közel megegyező létszámmal indultak. A felső tagozaton népszerű a napközi. Az 5-6. évfolyam tanulói vesznek részt a napköziben. A 8. évfolyam tanulói is megszerették a napközis foglalkozást, rájöttek, hogy a délutáni elfoglaltságok közötti időt tanulással lehet eltölteni. A pedagógus segítsége is nagyon meghatározó. </w:t>
      </w:r>
    </w:p>
    <w:tbl>
      <w:tblPr>
        <w:tblpPr w:leftFromText="141" w:rightFromText="141" w:bottomFromText="200" w:vertAnchor="text" w:horzAnchor="margin" w:tblpY="124"/>
        <w:tblW w:w="100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1276"/>
        <w:gridCol w:w="1276"/>
        <w:gridCol w:w="1276"/>
        <w:gridCol w:w="1276"/>
        <w:gridCol w:w="1276"/>
        <w:gridCol w:w="1276"/>
      </w:tblGrid>
      <w:tr w:rsidR="004D2553" w:rsidRPr="00D26241" w:rsidTr="002F0575">
        <w:trPr>
          <w:trHeight w:val="699"/>
        </w:trPr>
        <w:tc>
          <w:tcPr>
            <w:tcW w:w="237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sz w:val="24"/>
                <w:szCs w:val="24"/>
                <w:lang w:eastAsia="en-US"/>
              </w:rPr>
              <w:t>októberi statisztika</w:t>
            </w:r>
          </w:p>
        </w:tc>
        <w:tc>
          <w:tcPr>
            <w:tcW w:w="1276"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2010-11.</w:t>
            </w:r>
          </w:p>
        </w:tc>
        <w:tc>
          <w:tcPr>
            <w:tcW w:w="1276"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2011-12.</w:t>
            </w:r>
          </w:p>
        </w:tc>
        <w:tc>
          <w:tcPr>
            <w:tcW w:w="1276"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2012-13.</w:t>
            </w:r>
          </w:p>
        </w:tc>
        <w:tc>
          <w:tcPr>
            <w:tcW w:w="1276"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2013-14.</w:t>
            </w:r>
          </w:p>
        </w:tc>
        <w:tc>
          <w:tcPr>
            <w:tcW w:w="1276"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spacing w:after="0" w:line="240" w:lineRule="auto"/>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2014-15.</w:t>
            </w:r>
          </w:p>
          <w:p w:rsidR="004D2553" w:rsidRPr="00D26241" w:rsidRDefault="004D2553" w:rsidP="002F0575">
            <w:pPr>
              <w:jc w:val="both"/>
              <w:rPr>
                <w:rFonts w:ascii="Times New Roman" w:hAnsi="Times New Roman" w:cs="Times New Roman"/>
                <w:b/>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spacing w:after="0" w:line="240" w:lineRule="auto"/>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2015-16.</w:t>
            </w:r>
          </w:p>
          <w:p w:rsidR="004D2553" w:rsidRPr="00D26241" w:rsidRDefault="004D2553" w:rsidP="002F0575">
            <w:pPr>
              <w:jc w:val="both"/>
              <w:rPr>
                <w:rFonts w:ascii="Times New Roman" w:hAnsi="Times New Roman" w:cs="Times New Roman"/>
                <w:b/>
                <w:sz w:val="24"/>
                <w:szCs w:val="24"/>
                <w:lang w:eastAsia="en-US"/>
              </w:rPr>
            </w:pPr>
          </w:p>
        </w:tc>
      </w:tr>
      <w:tr w:rsidR="004D2553" w:rsidRPr="00D26241" w:rsidTr="002F0575">
        <w:trPr>
          <w:trHeight w:val="284"/>
        </w:trPr>
        <w:tc>
          <w:tcPr>
            <w:tcW w:w="237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Pr>
                <w:rFonts w:ascii="Times New Roman" w:hAnsi="Times New Roman" w:cs="Times New Roman"/>
                <w:b/>
                <w:sz w:val="24"/>
                <w:szCs w:val="24"/>
                <w:lang w:eastAsia="en-US"/>
              </w:rPr>
              <w:t xml:space="preserve">Napközis </w:t>
            </w:r>
            <w:r w:rsidRPr="00D26241">
              <w:rPr>
                <w:rFonts w:ascii="Times New Roman" w:hAnsi="Times New Roman" w:cs="Times New Roman"/>
                <w:b/>
                <w:sz w:val="24"/>
                <w:szCs w:val="24"/>
                <w:lang w:eastAsia="en-US"/>
              </w:rPr>
              <w:t>alsó-felső csoport/fő</w:t>
            </w:r>
          </w:p>
        </w:tc>
        <w:tc>
          <w:tcPr>
            <w:tcW w:w="127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10/210</w:t>
            </w:r>
          </w:p>
        </w:tc>
        <w:tc>
          <w:tcPr>
            <w:tcW w:w="127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10/208</w:t>
            </w:r>
          </w:p>
        </w:tc>
        <w:tc>
          <w:tcPr>
            <w:tcW w:w="127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10/220</w:t>
            </w:r>
          </w:p>
        </w:tc>
        <w:tc>
          <w:tcPr>
            <w:tcW w:w="127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10/214</w:t>
            </w:r>
          </w:p>
        </w:tc>
        <w:tc>
          <w:tcPr>
            <w:tcW w:w="127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10+1/254</w:t>
            </w:r>
          </w:p>
        </w:tc>
        <w:tc>
          <w:tcPr>
            <w:tcW w:w="127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10/243</w:t>
            </w:r>
          </w:p>
        </w:tc>
      </w:tr>
    </w:tbl>
    <w:p w:rsidR="004D2553" w:rsidRPr="00D26241" w:rsidRDefault="004D2553" w:rsidP="004D2553">
      <w:pPr>
        <w:spacing w:after="0" w:line="240" w:lineRule="auto"/>
        <w:rPr>
          <w:rFonts w:ascii="Times New Roman" w:eastAsiaTheme="minorHAnsi" w:hAnsi="Times New Roman" w:cs="Times New Roman"/>
          <w:vanish/>
          <w:sz w:val="24"/>
          <w:szCs w:val="24"/>
        </w:rPr>
      </w:pPr>
    </w:p>
    <w:p w:rsidR="004D2553" w:rsidRPr="00D26241" w:rsidRDefault="004D2553" w:rsidP="004D2553">
      <w:pPr>
        <w:jc w:val="both"/>
        <w:rPr>
          <w:rFonts w:ascii="Times New Roman" w:hAnsi="Times New Roman" w:cs="Times New Roman"/>
          <w:b/>
          <w:sz w:val="24"/>
          <w:szCs w:val="24"/>
          <w:u w:val="single"/>
        </w:rPr>
      </w:pP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b/>
          <w:sz w:val="24"/>
          <w:szCs w:val="24"/>
        </w:rPr>
        <w:t>Év végi létszám adatok: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9"/>
        <w:gridCol w:w="989"/>
      </w:tblGrid>
      <w:tr w:rsidR="004D2553" w:rsidRPr="00D26241" w:rsidTr="002F0575">
        <w:tc>
          <w:tcPr>
            <w:tcW w:w="1819"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csoport</w:t>
            </w:r>
          </w:p>
        </w:tc>
        <w:tc>
          <w:tcPr>
            <w:tcW w:w="989"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létszám</w:t>
            </w:r>
          </w:p>
        </w:tc>
      </w:tr>
      <w:tr w:rsidR="004D2553" w:rsidRPr="00D26241" w:rsidTr="002F0575">
        <w:trPr>
          <w:trHeight w:val="545"/>
        </w:trPr>
        <w:tc>
          <w:tcPr>
            <w:tcW w:w="1819"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alsó tagozat</w:t>
            </w:r>
          </w:p>
        </w:tc>
        <w:tc>
          <w:tcPr>
            <w:tcW w:w="989"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194</w:t>
            </w:r>
          </w:p>
        </w:tc>
      </w:tr>
      <w:tr w:rsidR="004D2553" w:rsidRPr="00D26241" w:rsidTr="002F0575">
        <w:tc>
          <w:tcPr>
            <w:tcW w:w="1819"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felső tagozat</w:t>
            </w:r>
          </w:p>
        </w:tc>
        <w:tc>
          <w:tcPr>
            <w:tcW w:w="989"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Pr>
                <w:rFonts w:ascii="Times New Roman" w:hAnsi="Times New Roman" w:cs="Times New Roman"/>
                <w:sz w:val="24"/>
                <w:szCs w:val="24"/>
                <w:lang w:eastAsia="en-US"/>
              </w:rPr>
              <w:t>49</w:t>
            </w:r>
          </w:p>
        </w:tc>
      </w:tr>
      <w:tr w:rsidR="004D2553" w:rsidRPr="00D26241" w:rsidTr="002F0575">
        <w:tc>
          <w:tcPr>
            <w:tcW w:w="1819"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összesen</w:t>
            </w:r>
          </w:p>
        </w:tc>
        <w:tc>
          <w:tcPr>
            <w:tcW w:w="989"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243</w:t>
            </w:r>
          </w:p>
        </w:tc>
      </w:tr>
    </w:tbl>
    <w:p w:rsidR="004D2553" w:rsidRDefault="004D2553" w:rsidP="004D2553">
      <w:pPr>
        <w:jc w:val="both"/>
        <w:rPr>
          <w:rFonts w:ascii="Times New Roman" w:hAnsi="Times New Roman" w:cs="Times New Roman"/>
          <w:b/>
          <w:sz w:val="24"/>
          <w:szCs w:val="24"/>
          <w:u w:val="single"/>
        </w:rPr>
      </w:pPr>
    </w:p>
    <w:p w:rsidR="004D2553" w:rsidRPr="0054677E" w:rsidRDefault="004D2553" w:rsidP="004D2553">
      <w:pPr>
        <w:jc w:val="both"/>
        <w:rPr>
          <w:rFonts w:ascii="Times New Roman" w:hAnsi="Times New Roman" w:cs="Times New Roman"/>
          <w:b/>
          <w:sz w:val="24"/>
          <w:szCs w:val="24"/>
          <w:u w:val="single"/>
        </w:rPr>
      </w:pPr>
    </w:p>
    <w:p w:rsidR="004D2553" w:rsidRPr="0054677E" w:rsidRDefault="004D2553" w:rsidP="004D2553">
      <w:pPr>
        <w:jc w:val="both"/>
        <w:rPr>
          <w:rFonts w:ascii="Times New Roman" w:hAnsi="Times New Roman" w:cs="Times New Roman"/>
          <w:b/>
          <w:sz w:val="24"/>
          <w:szCs w:val="24"/>
          <w:u w:val="single"/>
        </w:rPr>
      </w:pPr>
      <w:r w:rsidRPr="0054677E">
        <w:rPr>
          <w:rFonts w:ascii="Times New Roman" w:hAnsi="Times New Roman" w:cs="Times New Roman"/>
          <w:b/>
          <w:sz w:val="24"/>
          <w:szCs w:val="24"/>
          <w:u w:val="single"/>
        </w:rPr>
        <w:t>A tanulói mulasztások figyelemmel kísérése</w:t>
      </w:r>
    </w:p>
    <w:p w:rsidR="004D2553" w:rsidRPr="0054677E" w:rsidRDefault="004D2553" w:rsidP="004D2553">
      <w:pPr>
        <w:rPr>
          <w:rFonts w:ascii="Times New Roman" w:hAnsi="Times New Roman" w:cs="Times New Roman"/>
          <w:sz w:val="24"/>
          <w:szCs w:val="24"/>
        </w:rPr>
      </w:pPr>
      <w:r w:rsidRPr="0054677E">
        <w:rPr>
          <w:rFonts w:ascii="Times New Roman" w:hAnsi="Times New Roman" w:cs="Times New Roman"/>
          <w:sz w:val="24"/>
          <w:szCs w:val="24"/>
        </w:rPr>
        <w:t>A tanulók mulasztásait 20/2012. (VIII. 31.) EMMI rendelet 51. § (4) - (5) bekezdése szerint figyelemmel kellett kísérnünk. Intézményünket kötelező tájékoztatási, értesítési kötelezettség terhelte a tanköteles tanulók igazolatlan mulasztásaival összefüggésben.</w:t>
      </w:r>
    </w:p>
    <w:p w:rsidR="004D2553" w:rsidRPr="0054677E" w:rsidRDefault="004D2553" w:rsidP="004D2553">
      <w:pPr>
        <w:rPr>
          <w:rFonts w:ascii="Times New Roman" w:hAnsi="Times New Roman" w:cs="Times New Roman"/>
          <w:sz w:val="24"/>
          <w:szCs w:val="24"/>
        </w:rPr>
      </w:pPr>
      <w:r w:rsidRPr="0054677E">
        <w:rPr>
          <w:rFonts w:ascii="Times New Roman" w:hAnsi="Times New Roman" w:cs="Times New Roman"/>
          <w:sz w:val="24"/>
          <w:szCs w:val="24"/>
        </w:rPr>
        <w:t>A tanulói mulasztások:</w:t>
      </w:r>
    </w:p>
    <w:tbl>
      <w:tblPr>
        <w:tblpPr w:leftFromText="141" w:rightFromText="141" w:vertAnchor="text" w:horzAnchor="margin" w:tblpY="71"/>
        <w:tblOverlap w:val="never"/>
        <w:tblW w:w="9700" w:type="dxa"/>
        <w:tblCellMar>
          <w:left w:w="70" w:type="dxa"/>
          <w:right w:w="70" w:type="dxa"/>
        </w:tblCellMar>
        <w:tblLook w:val="04A0" w:firstRow="1" w:lastRow="0" w:firstColumn="1" w:lastColumn="0" w:noHBand="0" w:noVBand="1"/>
      </w:tblPr>
      <w:tblGrid>
        <w:gridCol w:w="931"/>
        <w:gridCol w:w="1088"/>
        <w:gridCol w:w="1006"/>
        <w:gridCol w:w="910"/>
        <w:gridCol w:w="1295"/>
        <w:gridCol w:w="910"/>
        <w:gridCol w:w="1058"/>
        <w:gridCol w:w="834"/>
        <w:gridCol w:w="834"/>
        <w:gridCol w:w="834"/>
      </w:tblGrid>
      <w:tr w:rsidR="004D2553" w:rsidRPr="00D26241" w:rsidTr="002F0575">
        <w:trPr>
          <w:trHeight w:val="315"/>
        </w:trPr>
        <w:tc>
          <w:tcPr>
            <w:tcW w:w="931"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Osztályok</w:t>
            </w:r>
          </w:p>
        </w:tc>
        <w:tc>
          <w:tcPr>
            <w:tcW w:w="1088"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Osztály létszám magántanulók nélkül</w:t>
            </w:r>
          </w:p>
        </w:tc>
        <w:tc>
          <w:tcPr>
            <w:tcW w:w="4121" w:type="dxa"/>
            <w:gridSpan w:val="4"/>
            <w:tcBorders>
              <w:top w:val="single" w:sz="4" w:space="0" w:color="auto"/>
              <w:left w:val="nil"/>
              <w:bottom w:val="single" w:sz="4" w:space="0" w:color="auto"/>
              <w:right w:val="single" w:sz="4" w:space="0" w:color="auto"/>
            </w:tcBorders>
            <w:shd w:val="clear" w:color="auto" w:fill="auto"/>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 xml:space="preserve">Igazolt </w:t>
            </w:r>
          </w:p>
        </w:tc>
        <w:tc>
          <w:tcPr>
            <w:tcW w:w="3560" w:type="dxa"/>
            <w:gridSpan w:val="4"/>
            <w:tcBorders>
              <w:top w:val="single" w:sz="4" w:space="0" w:color="auto"/>
              <w:left w:val="nil"/>
              <w:bottom w:val="single" w:sz="4" w:space="0" w:color="auto"/>
              <w:right w:val="single" w:sz="4" w:space="0" w:color="auto"/>
            </w:tcBorders>
            <w:shd w:val="clear" w:color="auto" w:fill="auto"/>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Igazolatlan</w:t>
            </w:r>
          </w:p>
        </w:tc>
      </w:tr>
      <w:tr w:rsidR="004D2553" w:rsidRPr="00D26241" w:rsidTr="002F0575">
        <w:trPr>
          <w:trHeight w:val="1680"/>
        </w:trPr>
        <w:tc>
          <w:tcPr>
            <w:tcW w:w="931" w:type="dxa"/>
            <w:vMerge/>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rPr>
                <w:rFonts w:ascii="Times New Roman" w:hAnsi="Times New Roman" w:cs="Times New Roman"/>
                <w:b/>
                <w:bCs/>
                <w:sz w:val="20"/>
                <w:szCs w:val="20"/>
              </w:rPr>
            </w:pPr>
          </w:p>
        </w:tc>
        <w:tc>
          <w:tcPr>
            <w:tcW w:w="1088" w:type="dxa"/>
            <w:vMerge/>
            <w:tcBorders>
              <w:top w:val="single" w:sz="4" w:space="0" w:color="auto"/>
              <w:left w:val="single" w:sz="4" w:space="0" w:color="auto"/>
              <w:bottom w:val="single" w:sz="4" w:space="0" w:color="000000"/>
              <w:right w:val="single" w:sz="4" w:space="0" w:color="auto"/>
            </w:tcBorders>
            <w:vAlign w:val="center"/>
            <w:hideMark/>
          </w:tcPr>
          <w:p w:rsidR="004D2553" w:rsidRPr="00D26241" w:rsidRDefault="004D2553" w:rsidP="002F0575">
            <w:pPr>
              <w:rPr>
                <w:rFonts w:ascii="Times New Roman" w:hAnsi="Times New Roman" w:cs="Times New Roman"/>
                <w:b/>
                <w:bCs/>
                <w:sz w:val="20"/>
                <w:szCs w:val="20"/>
              </w:rPr>
            </w:pPr>
          </w:p>
        </w:tc>
        <w:tc>
          <w:tcPr>
            <w:tcW w:w="1006"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 xml:space="preserve"> órák száma</w:t>
            </w:r>
          </w:p>
        </w:tc>
        <w:tc>
          <w:tcPr>
            <w:tcW w:w="910"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órák átlaga</w:t>
            </w:r>
          </w:p>
        </w:tc>
        <w:tc>
          <w:tcPr>
            <w:tcW w:w="1295"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napok száma</w:t>
            </w:r>
          </w:p>
        </w:tc>
        <w:tc>
          <w:tcPr>
            <w:tcW w:w="910"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napok átlaga</w:t>
            </w:r>
          </w:p>
        </w:tc>
        <w:tc>
          <w:tcPr>
            <w:tcW w:w="1058"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 xml:space="preserve"> órák száma</w:t>
            </w:r>
          </w:p>
        </w:tc>
        <w:tc>
          <w:tcPr>
            <w:tcW w:w="834"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órák átlaga</w:t>
            </w:r>
          </w:p>
        </w:tc>
        <w:tc>
          <w:tcPr>
            <w:tcW w:w="834"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napok száma</w:t>
            </w:r>
          </w:p>
        </w:tc>
        <w:tc>
          <w:tcPr>
            <w:tcW w:w="834"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napok átlaga</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1.a</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25</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825</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33,00</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165,00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6,60</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1.b</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23</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1201</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52,22</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240,20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10,44</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9</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0,39</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1,80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2.a</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26</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482</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18,54</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96,40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3,71</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2.b</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26</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585</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22,50</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117,00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4,50</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3.a</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25</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1040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41,60</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208,00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8,32</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3.b</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20</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373</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18,65</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74,60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3,73</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4.a</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26</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1210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46,54</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242,00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9,31</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4.b</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23</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517</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22,48</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103,40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4,50</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60"/>
        </w:trPr>
        <w:tc>
          <w:tcPr>
            <w:tcW w:w="931" w:type="dxa"/>
            <w:tcBorders>
              <w:top w:val="nil"/>
              <w:left w:val="single" w:sz="4" w:space="0" w:color="auto"/>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összesen</w:t>
            </w:r>
          </w:p>
        </w:tc>
        <w:tc>
          <w:tcPr>
            <w:tcW w:w="1088"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194</w:t>
            </w:r>
          </w:p>
        </w:tc>
        <w:tc>
          <w:tcPr>
            <w:tcW w:w="100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6233</w:t>
            </w:r>
          </w:p>
        </w:tc>
        <w:tc>
          <w:tcPr>
            <w:tcW w:w="910"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32,13</w:t>
            </w:r>
          </w:p>
        </w:tc>
        <w:tc>
          <w:tcPr>
            <w:tcW w:w="1295"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1246,60</w:t>
            </w:r>
          </w:p>
        </w:tc>
        <w:tc>
          <w:tcPr>
            <w:tcW w:w="910"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6,43</w:t>
            </w:r>
          </w:p>
        </w:tc>
        <w:tc>
          <w:tcPr>
            <w:tcW w:w="1058"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9,00</w:t>
            </w:r>
          </w:p>
        </w:tc>
        <w:tc>
          <w:tcPr>
            <w:tcW w:w="834"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0,05</w:t>
            </w:r>
          </w:p>
        </w:tc>
        <w:tc>
          <w:tcPr>
            <w:tcW w:w="834"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1,80</w:t>
            </w:r>
          </w:p>
        </w:tc>
        <w:tc>
          <w:tcPr>
            <w:tcW w:w="834"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0,01</w:t>
            </w:r>
          </w:p>
        </w:tc>
      </w:tr>
      <w:tr w:rsidR="004D2553" w:rsidRPr="00D26241" w:rsidTr="002F0575">
        <w:trPr>
          <w:trHeight w:val="255"/>
        </w:trPr>
        <w:tc>
          <w:tcPr>
            <w:tcW w:w="931" w:type="dxa"/>
            <w:tcBorders>
              <w:top w:val="nil"/>
              <w:left w:val="nil"/>
              <w:bottom w:val="nil"/>
              <w:right w:val="nil"/>
            </w:tcBorders>
            <w:shd w:val="clear" w:color="auto" w:fill="auto"/>
            <w:noWrap/>
            <w:vAlign w:val="bottom"/>
            <w:hideMark/>
          </w:tcPr>
          <w:p w:rsidR="004D2553" w:rsidRPr="00D26241" w:rsidRDefault="004D2553" w:rsidP="002F0575">
            <w:pPr>
              <w:jc w:val="center"/>
              <w:rPr>
                <w:rFonts w:ascii="Times New Roman" w:hAnsi="Times New Roman" w:cs="Times New Roman"/>
                <w:b/>
                <w:bCs/>
                <w:sz w:val="20"/>
                <w:szCs w:val="20"/>
              </w:rPr>
            </w:pPr>
          </w:p>
        </w:tc>
        <w:tc>
          <w:tcPr>
            <w:tcW w:w="1088"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006"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910"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295"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910"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058"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r>
      <w:tr w:rsidR="004D2553" w:rsidRPr="00D26241" w:rsidTr="002F0575">
        <w:trPr>
          <w:trHeight w:val="255"/>
        </w:trPr>
        <w:tc>
          <w:tcPr>
            <w:tcW w:w="931"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088"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006"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910"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295"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910"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058"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r>
      <w:tr w:rsidR="004D2553" w:rsidRPr="00D26241" w:rsidTr="002F0575">
        <w:trPr>
          <w:trHeight w:val="315"/>
        </w:trPr>
        <w:tc>
          <w:tcPr>
            <w:tcW w:w="931"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Osztályok</w:t>
            </w:r>
          </w:p>
        </w:tc>
        <w:tc>
          <w:tcPr>
            <w:tcW w:w="1088"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Osztály létszám</w:t>
            </w:r>
          </w:p>
        </w:tc>
        <w:tc>
          <w:tcPr>
            <w:tcW w:w="4121" w:type="dxa"/>
            <w:gridSpan w:val="4"/>
            <w:tcBorders>
              <w:top w:val="single" w:sz="4" w:space="0" w:color="auto"/>
              <w:left w:val="nil"/>
              <w:bottom w:val="single" w:sz="4" w:space="0" w:color="auto"/>
              <w:right w:val="single" w:sz="4" w:space="0" w:color="auto"/>
            </w:tcBorders>
            <w:shd w:val="clear" w:color="auto" w:fill="auto"/>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 xml:space="preserve">Igazolt </w:t>
            </w:r>
          </w:p>
        </w:tc>
        <w:tc>
          <w:tcPr>
            <w:tcW w:w="3560" w:type="dxa"/>
            <w:gridSpan w:val="4"/>
            <w:tcBorders>
              <w:top w:val="single" w:sz="4" w:space="0" w:color="auto"/>
              <w:left w:val="nil"/>
              <w:bottom w:val="single" w:sz="4" w:space="0" w:color="auto"/>
              <w:right w:val="single" w:sz="4" w:space="0" w:color="auto"/>
            </w:tcBorders>
            <w:shd w:val="clear" w:color="auto" w:fill="auto"/>
            <w:noWrap/>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Igazolatlan</w:t>
            </w:r>
          </w:p>
        </w:tc>
      </w:tr>
      <w:tr w:rsidR="004D2553" w:rsidRPr="00D26241" w:rsidTr="002F0575">
        <w:trPr>
          <w:trHeight w:val="1680"/>
        </w:trPr>
        <w:tc>
          <w:tcPr>
            <w:tcW w:w="931" w:type="dxa"/>
            <w:vMerge/>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rPr>
                <w:rFonts w:ascii="Times New Roman" w:hAnsi="Times New Roman" w:cs="Times New Roman"/>
                <w:b/>
                <w:bCs/>
                <w:sz w:val="20"/>
                <w:szCs w:val="20"/>
              </w:rPr>
            </w:pPr>
          </w:p>
        </w:tc>
        <w:tc>
          <w:tcPr>
            <w:tcW w:w="1088" w:type="dxa"/>
            <w:vMerge/>
            <w:tcBorders>
              <w:top w:val="single" w:sz="4" w:space="0" w:color="auto"/>
              <w:left w:val="single" w:sz="4" w:space="0" w:color="auto"/>
              <w:bottom w:val="single" w:sz="4" w:space="0" w:color="000000"/>
              <w:right w:val="single" w:sz="4" w:space="0" w:color="auto"/>
            </w:tcBorders>
            <w:vAlign w:val="center"/>
            <w:hideMark/>
          </w:tcPr>
          <w:p w:rsidR="004D2553" w:rsidRPr="00D26241" w:rsidRDefault="004D2553" w:rsidP="002F0575">
            <w:pPr>
              <w:rPr>
                <w:rFonts w:ascii="Times New Roman" w:hAnsi="Times New Roman" w:cs="Times New Roman"/>
                <w:b/>
                <w:bCs/>
                <w:sz w:val="20"/>
                <w:szCs w:val="20"/>
              </w:rPr>
            </w:pPr>
          </w:p>
        </w:tc>
        <w:tc>
          <w:tcPr>
            <w:tcW w:w="1006"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 xml:space="preserve"> órák száma</w:t>
            </w:r>
          </w:p>
        </w:tc>
        <w:tc>
          <w:tcPr>
            <w:tcW w:w="910"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órák átlaga</w:t>
            </w:r>
          </w:p>
        </w:tc>
        <w:tc>
          <w:tcPr>
            <w:tcW w:w="1295"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napok száma</w:t>
            </w:r>
          </w:p>
        </w:tc>
        <w:tc>
          <w:tcPr>
            <w:tcW w:w="910"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napok átlaga</w:t>
            </w:r>
          </w:p>
        </w:tc>
        <w:tc>
          <w:tcPr>
            <w:tcW w:w="1058"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 xml:space="preserve"> órák száma</w:t>
            </w:r>
          </w:p>
        </w:tc>
        <w:tc>
          <w:tcPr>
            <w:tcW w:w="834"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órák átlaga</w:t>
            </w:r>
          </w:p>
        </w:tc>
        <w:tc>
          <w:tcPr>
            <w:tcW w:w="834"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napok száma</w:t>
            </w:r>
          </w:p>
        </w:tc>
        <w:tc>
          <w:tcPr>
            <w:tcW w:w="834" w:type="dxa"/>
            <w:tcBorders>
              <w:top w:val="nil"/>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napok átlaga</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5.a</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20</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730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36,50</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130,36</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6,52</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5.b</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17</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218</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12,82</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38,93</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2,29</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6.a</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18</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1323</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55,13</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236,25</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9,84</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6.b</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26</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1171</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45,04</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209,11</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8,04</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7.a</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17</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545</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32,06</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90,83</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5,34</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7.b</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18</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926</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51,44</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154,33</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8,57</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8.a</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14</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628</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44,86</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104,67</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7,48</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18</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1,29</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0,21</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8.b</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21</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540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41,54</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90,00</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6,92</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8.c</w:t>
            </w:r>
          </w:p>
        </w:tc>
        <w:tc>
          <w:tcPr>
            <w:tcW w:w="108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20</w:t>
            </w:r>
          </w:p>
        </w:tc>
        <w:tc>
          <w:tcPr>
            <w:tcW w:w="100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608</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33,78</w:t>
            </w:r>
          </w:p>
        </w:tc>
        <w:tc>
          <w:tcPr>
            <w:tcW w:w="1295"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101,33</w:t>
            </w:r>
          </w:p>
        </w:tc>
        <w:tc>
          <w:tcPr>
            <w:tcW w:w="910"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5,63</w:t>
            </w:r>
          </w:p>
        </w:tc>
        <w:tc>
          <w:tcPr>
            <w:tcW w:w="1058"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c>
          <w:tcPr>
            <w:tcW w:w="834"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jc w:val="center"/>
              <w:rPr>
                <w:rFonts w:ascii="Times New Roman" w:hAnsi="Times New Roman" w:cs="Times New Roman"/>
                <w:sz w:val="20"/>
                <w:szCs w:val="20"/>
              </w:rPr>
            </w:pPr>
            <w:r w:rsidRPr="00D26241">
              <w:rPr>
                <w:rFonts w:ascii="Times New Roman" w:hAnsi="Times New Roman" w:cs="Times New Roman"/>
                <w:sz w:val="20"/>
                <w:szCs w:val="20"/>
              </w:rPr>
              <w:t>0,00</w:t>
            </w:r>
          </w:p>
        </w:tc>
      </w:tr>
      <w:tr w:rsidR="004D2553" w:rsidRPr="00D26241" w:rsidTr="002F0575">
        <w:trPr>
          <w:trHeight w:val="315"/>
        </w:trPr>
        <w:tc>
          <w:tcPr>
            <w:tcW w:w="931" w:type="dxa"/>
            <w:tcBorders>
              <w:top w:val="nil"/>
              <w:left w:val="single" w:sz="4" w:space="0" w:color="auto"/>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összesen</w:t>
            </w:r>
          </w:p>
        </w:tc>
        <w:tc>
          <w:tcPr>
            <w:tcW w:w="1088"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167</w:t>
            </w:r>
          </w:p>
        </w:tc>
        <w:tc>
          <w:tcPr>
            <w:tcW w:w="1006"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6689</w:t>
            </w:r>
          </w:p>
        </w:tc>
        <w:tc>
          <w:tcPr>
            <w:tcW w:w="910"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39,24</w:t>
            </w:r>
          </w:p>
        </w:tc>
        <w:tc>
          <w:tcPr>
            <w:tcW w:w="1295"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1155,81</w:t>
            </w:r>
          </w:p>
        </w:tc>
        <w:tc>
          <w:tcPr>
            <w:tcW w:w="910"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6,74</w:t>
            </w:r>
          </w:p>
        </w:tc>
        <w:tc>
          <w:tcPr>
            <w:tcW w:w="1058"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18</w:t>
            </w:r>
          </w:p>
        </w:tc>
        <w:tc>
          <w:tcPr>
            <w:tcW w:w="834"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0,14</w:t>
            </w:r>
          </w:p>
        </w:tc>
        <w:tc>
          <w:tcPr>
            <w:tcW w:w="834"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3,00</w:t>
            </w:r>
          </w:p>
        </w:tc>
        <w:tc>
          <w:tcPr>
            <w:tcW w:w="834"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0,02</w:t>
            </w:r>
          </w:p>
        </w:tc>
      </w:tr>
      <w:tr w:rsidR="004D2553" w:rsidRPr="00D26241" w:rsidTr="002F0575">
        <w:trPr>
          <w:trHeight w:val="255"/>
        </w:trPr>
        <w:tc>
          <w:tcPr>
            <w:tcW w:w="931" w:type="dxa"/>
            <w:tcBorders>
              <w:top w:val="nil"/>
              <w:left w:val="nil"/>
              <w:bottom w:val="nil"/>
              <w:right w:val="nil"/>
            </w:tcBorders>
            <w:shd w:val="clear" w:color="auto" w:fill="auto"/>
            <w:noWrap/>
            <w:vAlign w:val="bottom"/>
            <w:hideMark/>
          </w:tcPr>
          <w:p w:rsidR="004D2553" w:rsidRPr="00D26241" w:rsidRDefault="004D2553" w:rsidP="002F0575">
            <w:pPr>
              <w:jc w:val="center"/>
              <w:rPr>
                <w:rFonts w:ascii="Times New Roman" w:hAnsi="Times New Roman" w:cs="Times New Roman"/>
                <w:b/>
                <w:bCs/>
                <w:sz w:val="20"/>
                <w:szCs w:val="20"/>
              </w:rPr>
            </w:pPr>
          </w:p>
        </w:tc>
        <w:tc>
          <w:tcPr>
            <w:tcW w:w="1088"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006"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910"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295"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910"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1058"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c>
          <w:tcPr>
            <w:tcW w:w="834" w:type="dxa"/>
            <w:tcBorders>
              <w:top w:val="nil"/>
              <w:left w:val="nil"/>
              <w:bottom w:val="nil"/>
              <w:right w:val="nil"/>
            </w:tcBorders>
            <w:shd w:val="clear" w:color="auto" w:fill="auto"/>
            <w:noWrap/>
            <w:vAlign w:val="bottom"/>
            <w:hideMark/>
          </w:tcPr>
          <w:p w:rsidR="004D2553" w:rsidRPr="00D26241" w:rsidRDefault="004D2553" w:rsidP="002F0575">
            <w:pPr>
              <w:rPr>
                <w:rFonts w:ascii="Times New Roman" w:hAnsi="Times New Roman" w:cs="Times New Roman"/>
                <w:sz w:val="20"/>
                <w:szCs w:val="20"/>
              </w:rPr>
            </w:pPr>
          </w:p>
        </w:tc>
      </w:tr>
      <w:tr w:rsidR="004D2553" w:rsidRPr="00D26241" w:rsidTr="002F0575">
        <w:trPr>
          <w:trHeight w:val="390"/>
        </w:trPr>
        <w:tc>
          <w:tcPr>
            <w:tcW w:w="931"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4D2553" w:rsidRPr="00D26241" w:rsidRDefault="004D2553" w:rsidP="002F0575">
            <w:pPr>
              <w:jc w:val="center"/>
              <w:rPr>
                <w:rFonts w:ascii="Times New Roman" w:hAnsi="Times New Roman" w:cs="Times New Roman"/>
                <w:b/>
                <w:bCs/>
                <w:sz w:val="20"/>
                <w:szCs w:val="20"/>
              </w:rPr>
            </w:pPr>
            <w:r w:rsidRPr="00D26241">
              <w:rPr>
                <w:rFonts w:ascii="Times New Roman" w:hAnsi="Times New Roman" w:cs="Times New Roman"/>
                <w:b/>
                <w:bCs/>
                <w:sz w:val="20"/>
                <w:szCs w:val="20"/>
              </w:rPr>
              <w:t>összesen</w:t>
            </w:r>
          </w:p>
        </w:tc>
        <w:tc>
          <w:tcPr>
            <w:tcW w:w="1088" w:type="dxa"/>
            <w:tcBorders>
              <w:top w:val="single" w:sz="4" w:space="0" w:color="auto"/>
              <w:left w:val="nil"/>
              <w:bottom w:val="single" w:sz="4" w:space="0" w:color="auto"/>
              <w:right w:val="single" w:sz="4" w:space="0" w:color="auto"/>
            </w:tcBorders>
            <w:shd w:val="clear" w:color="000000" w:fill="C0C0C0"/>
            <w:noWrap/>
            <w:vAlign w:val="center"/>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361</w:t>
            </w:r>
          </w:p>
        </w:tc>
        <w:tc>
          <w:tcPr>
            <w:tcW w:w="100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12922</w:t>
            </w:r>
          </w:p>
        </w:tc>
        <w:tc>
          <w:tcPr>
            <w:tcW w:w="910"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35,68</w:t>
            </w:r>
          </w:p>
        </w:tc>
        <w:tc>
          <w:tcPr>
            <w:tcW w:w="1295"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2402,41</w:t>
            </w:r>
          </w:p>
        </w:tc>
        <w:tc>
          <w:tcPr>
            <w:tcW w:w="910"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6,58</w:t>
            </w:r>
          </w:p>
        </w:tc>
        <w:tc>
          <w:tcPr>
            <w:tcW w:w="1058"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27,00</w:t>
            </w:r>
          </w:p>
        </w:tc>
        <w:tc>
          <w:tcPr>
            <w:tcW w:w="834"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0,09</w:t>
            </w:r>
          </w:p>
        </w:tc>
        <w:tc>
          <w:tcPr>
            <w:tcW w:w="834"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4,80</w:t>
            </w:r>
          </w:p>
        </w:tc>
        <w:tc>
          <w:tcPr>
            <w:tcW w:w="834"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jc w:val="right"/>
              <w:rPr>
                <w:rFonts w:ascii="Times New Roman" w:hAnsi="Times New Roman" w:cs="Times New Roman"/>
                <w:b/>
                <w:bCs/>
                <w:sz w:val="20"/>
                <w:szCs w:val="20"/>
              </w:rPr>
            </w:pPr>
            <w:r w:rsidRPr="00D26241">
              <w:rPr>
                <w:rFonts w:ascii="Times New Roman" w:hAnsi="Times New Roman" w:cs="Times New Roman"/>
                <w:b/>
                <w:bCs/>
                <w:sz w:val="20"/>
                <w:szCs w:val="20"/>
              </w:rPr>
              <w:t>0,01</w:t>
            </w:r>
          </w:p>
        </w:tc>
      </w:tr>
    </w:tbl>
    <w:p w:rsidR="004D2553" w:rsidRPr="00D26241" w:rsidRDefault="004D2553" w:rsidP="004D2553">
      <w:pPr>
        <w:spacing w:line="240" w:lineRule="auto"/>
        <w:rPr>
          <w:rFonts w:ascii="Times New Roman" w:hAnsi="Times New Roman" w:cs="Times New Roman"/>
          <w:sz w:val="24"/>
          <w:szCs w:val="24"/>
        </w:rPr>
      </w:pPr>
    </w:p>
    <w:p w:rsidR="004D2553" w:rsidRPr="00D26241" w:rsidRDefault="004D2553" w:rsidP="004D2553">
      <w:pPr>
        <w:spacing w:line="240" w:lineRule="auto"/>
        <w:rPr>
          <w:rFonts w:ascii="Times New Roman" w:hAnsi="Times New Roman" w:cs="Times New Roman"/>
          <w:sz w:val="24"/>
          <w:szCs w:val="24"/>
        </w:rPr>
      </w:pPr>
      <w:r w:rsidRPr="00D26241">
        <w:rPr>
          <w:rFonts w:ascii="Times New Roman" w:hAnsi="Times New Roman" w:cs="Times New Roman"/>
          <w:sz w:val="24"/>
          <w:szCs w:val="24"/>
        </w:rPr>
        <w:t>Tájékoztatási, értesítési kötelezettségünknek az alábbiak szerint tettünk eleget:</w:t>
      </w:r>
    </w:p>
    <w:p w:rsidR="004D2553" w:rsidRPr="00D26241" w:rsidRDefault="004D2553" w:rsidP="004D2553">
      <w:pPr>
        <w:spacing w:line="240" w:lineRule="auto"/>
        <w:ind w:firstLine="709"/>
        <w:rPr>
          <w:rFonts w:ascii="Times New Roman" w:hAnsi="Times New Roman" w:cs="Times New Roman"/>
          <w:sz w:val="24"/>
          <w:szCs w:val="24"/>
        </w:rPr>
      </w:pPr>
      <w:r w:rsidRPr="00D26241">
        <w:rPr>
          <w:rFonts w:ascii="Times New Roman" w:hAnsi="Times New Roman" w:cs="Times New Roman"/>
          <w:sz w:val="24"/>
          <w:szCs w:val="24"/>
        </w:rPr>
        <w:t>- több esetben értesítettük a szülőt,</w:t>
      </w:r>
    </w:p>
    <w:p w:rsidR="004D2553" w:rsidRPr="00D26241" w:rsidRDefault="004D2553" w:rsidP="004D2553">
      <w:pPr>
        <w:spacing w:line="240" w:lineRule="auto"/>
        <w:ind w:left="709"/>
        <w:rPr>
          <w:rFonts w:ascii="Times New Roman" w:hAnsi="Times New Roman" w:cs="Times New Roman"/>
          <w:sz w:val="24"/>
          <w:szCs w:val="24"/>
        </w:rPr>
      </w:pPr>
      <w:r w:rsidRPr="00D26241">
        <w:rPr>
          <w:rFonts w:ascii="Times New Roman" w:hAnsi="Times New Roman" w:cs="Times New Roman"/>
          <w:sz w:val="24"/>
          <w:szCs w:val="24"/>
        </w:rPr>
        <w:t>- 0 esetben értesítettük a gyámhatóságot a 10 tanítási óra, illetve egyéb foglalkozás mulasztás miatt.</w:t>
      </w:r>
    </w:p>
    <w:p w:rsidR="004D2553" w:rsidRPr="00D26241" w:rsidRDefault="004D2553" w:rsidP="004D2553">
      <w:pPr>
        <w:spacing w:line="240" w:lineRule="auto"/>
        <w:rPr>
          <w:rFonts w:ascii="Times New Roman" w:hAnsi="Times New Roman" w:cs="Times New Roman"/>
          <w:sz w:val="24"/>
          <w:szCs w:val="24"/>
        </w:rPr>
      </w:pPr>
      <w:r w:rsidRPr="00D26241">
        <w:rPr>
          <w:rFonts w:ascii="Times New Roman" w:hAnsi="Times New Roman" w:cs="Times New Roman"/>
          <w:sz w:val="24"/>
          <w:szCs w:val="24"/>
        </w:rPr>
        <w:t xml:space="preserve">Elmondhatjuk, hogy az iskolánkban a 2014/2015-ös tanévhez képest: </w:t>
      </w:r>
    </w:p>
    <w:p w:rsidR="004D2553" w:rsidRPr="00D26241" w:rsidRDefault="004D2553" w:rsidP="004D2553">
      <w:pPr>
        <w:pStyle w:val="Listaszerbekezds"/>
        <w:numPr>
          <w:ilvl w:val="0"/>
          <w:numId w:val="13"/>
        </w:numPr>
        <w:spacing w:line="240" w:lineRule="auto"/>
        <w:jc w:val="both"/>
        <w:rPr>
          <w:rFonts w:ascii="Times New Roman" w:hAnsi="Times New Roman"/>
          <w:sz w:val="24"/>
          <w:szCs w:val="24"/>
        </w:rPr>
      </w:pPr>
      <w:r w:rsidRPr="00D26241">
        <w:rPr>
          <w:rFonts w:ascii="Times New Roman" w:hAnsi="Times New Roman"/>
          <w:sz w:val="24"/>
          <w:szCs w:val="24"/>
        </w:rPr>
        <w:t>csökkent a tanulói mulasztások száma, tavaly 43.58 órák átlaga</w:t>
      </w:r>
    </w:p>
    <w:p w:rsidR="004D2553" w:rsidRPr="00D26241" w:rsidRDefault="004D2553" w:rsidP="004D2553">
      <w:pPr>
        <w:pStyle w:val="Listaszerbekezds"/>
        <w:numPr>
          <w:ilvl w:val="0"/>
          <w:numId w:val="13"/>
        </w:numPr>
        <w:spacing w:line="240" w:lineRule="auto"/>
        <w:jc w:val="both"/>
        <w:rPr>
          <w:rFonts w:ascii="Times New Roman" w:hAnsi="Times New Roman"/>
          <w:sz w:val="24"/>
          <w:szCs w:val="24"/>
        </w:rPr>
      </w:pPr>
      <w:r w:rsidRPr="00D26241">
        <w:rPr>
          <w:rFonts w:ascii="Times New Roman" w:hAnsi="Times New Roman"/>
          <w:sz w:val="24"/>
          <w:szCs w:val="24"/>
        </w:rPr>
        <w:t>nőtt az igazolatlan mulasztások száma, (1.b osztályban B. M. hiányzása szülői megbeszélést igényelt.) 8.a osztályban is a kellő figyelem eredményezte a magasabb számot.</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Cs/>
          <w:sz w:val="24"/>
          <w:szCs w:val="24"/>
        </w:rPr>
        <w:t xml:space="preserve">A tavalyi adatok tükrében azt mondhatjuk, hogy a tanulók morális hozzáállása azonos számokat mutat az iskolába járás tekintetében. Más oldalról megközelítve, pedig kezd beérni az iskola és az osztályfőnökök szigorú fellépése a hiányzások és azok igazolása tekintetében. </w:t>
      </w:r>
    </w:p>
    <w:p w:rsidR="004D2553" w:rsidRPr="00D26241" w:rsidRDefault="004D2553" w:rsidP="004D2553">
      <w:pPr>
        <w:spacing w:line="240" w:lineRule="auto"/>
        <w:jc w:val="both"/>
        <w:rPr>
          <w:rFonts w:ascii="Times New Roman" w:hAnsi="Times New Roman" w:cs="Times New Roman"/>
          <w:i/>
          <w:sz w:val="24"/>
          <w:szCs w:val="24"/>
        </w:rPr>
      </w:pPr>
      <w:r w:rsidRPr="00D26241">
        <w:rPr>
          <w:rFonts w:ascii="Times New Roman" w:hAnsi="Times New Roman" w:cs="Times New Roman"/>
          <w:i/>
          <w:sz w:val="24"/>
          <w:szCs w:val="24"/>
        </w:rPr>
        <w:t>Következő tanévben e terül</w:t>
      </w:r>
      <w:r>
        <w:rPr>
          <w:rFonts w:ascii="Times New Roman" w:hAnsi="Times New Roman" w:cs="Times New Roman"/>
          <w:i/>
          <w:sz w:val="24"/>
          <w:szCs w:val="24"/>
        </w:rPr>
        <w:t>e</w:t>
      </w:r>
      <w:r w:rsidRPr="00D26241">
        <w:rPr>
          <w:rFonts w:ascii="Times New Roman" w:hAnsi="Times New Roman" w:cs="Times New Roman"/>
          <w:i/>
          <w:sz w:val="24"/>
          <w:szCs w:val="24"/>
        </w:rPr>
        <w:t xml:space="preserve">ten további feladatunk, hogy: </w:t>
      </w:r>
    </w:p>
    <w:p w:rsidR="004D2553" w:rsidRPr="00D26241" w:rsidRDefault="004D2553" w:rsidP="004D2553">
      <w:pPr>
        <w:spacing w:line="240" w:lineRule="auto"/>
        <w:ind w:left="709"/>
        <w:jc w:val="both"/>
        <w:rPr>
          <w:rFonts w:ascii="Times New Roman" w:hAnsi="Times New Roman" w:cs="Times New Roman"/>
          <w:i/>
          <w:sz w:val="24"/>
          <w:szCs w:val="24"/>
        </w:rPr>
      </w:pPr>
      <w:r w:rsidRPr="00D26241">
        <w:rPr>
          <w:rFonts w:ascii="Times New Roman" w:hAnsi="Times New Roman" w:cs="Times New Roman"/>
          <w:i/>
          <w:sz w:val="24"/>
          <w:szCs w:val="24"/>
        </w:rPr>
        <w:t xml:space="preserve">- megfelelő egészség megőrzési, egészséges életmódra neveléssel csökkentsük a betegségből eredő hiányzásokat,  </w:t>
      </w:r>
    </w:p>
    <w:p w:rsidR="004D2553" w:rsidRPr="00D26241" w:rsidRDefault="004D2553" w:rsidP="004D2553">
      <w:pPr>
        <w:spacing w:line="240" w:lineRule="auto"/>
        <w:ind w:firstLine="709"/>
        <w:jc w:val="both"/>
        <w:rPr>
          <w:rFonts w:ascii="Times New Roman" w:hAnsi="Times New Roman" w:cs="Times New Roman"/>
          <w:i/>
          <w:sz w:val="24"/>
          <w:szCs w:val="24"/>
        </w:rPr>
      </w:pPr>
      <w:r w:rsidRPr="00D26241">
        <w:rPr>
          <w:rFonts w:ascii="Times New Roman" w:hAnsi="Times New Roman" w:cs="Times New Roman"/>
          <w:i/>
          <w:sz w:val="24"/>
          <w:szCs w:val="24"/>
        </w:rPr>
        <w:t>- lehetőség szerint visszaszorítsuk az igazolatlan mulasztások számát.</w:t>
      </w:r>
    </w:p>
    <w:p w:rsidR="004D2553" w:rsidRPr="00D26241" w:rsidRDefault="004D2553" w:rsidP="004D2553">
      <w:pPr>
        <w:pStyle w:val="Cmsor2"/>
      </w:pPr>
    </w:p>
    <w:p w:rsidR="004D2553" w:rsidRPr="00D26241" w:rsidRDefault="004D2553" w:rsidP="004D2553">
      <w:pPr>
        <w:pStyle w:val="Cmsor2"/>
      </w:pPr>
      <w:bookmarkStart w:id="30" w:name="_Toc391490933"/>
      <w:bookmarkStart w:id="31" w:name="_Toc455422624"/>
      <w:r w:rsidRPr="00D26241">
        <w:t>2.2.  </w:t>
      </w:r>
      <w:r w:rsidRPr="00D26241">
        <w:rPr>
          <w:rStyle w:val="apple-converted-space"/>
          <w:szCs w:val="24"/>
        </w:rPr>
        <w:t> </w:t>
      </w:r>
      <w:r w:rsidRPr="00D26241">
        <w:t>Nevelő-oktató munkában elért eredmények</w:t>
      </w:r>
      <w:bookmarkEnd w:id="30"/>
      <w:bookmarkEnd w:id="31"/>
    </w:p>
    <w:p w:rsidR="004D2553" w:rsidRPr="00D26241" w:rsidRDefault="004D2553" w:rsidP="004D2553">
      <w:pPr>
        <w:jc w:val="both"/>
        <w:rPr>
          <w:rFonts w:ascii="Times New Roman" w:hAnsi="Times New Roman" w:cs="Times New Roman"/>
          <w:color w:val="000000"/>
          <w:sz w:val="24"/>
          <w:szCs w:val="24"/>
        </w:rPr>
      </w:pPr>
    </w:p>
    <w:p w:rsidR="004D2553" w:rsidRPr="00290D95" w:rsidRDefault="004D2553" w:rsidP="004D2553">
      <w:pPr>
        <w:spacing w:line="240" w:lineRule="auto"/>
        <w:jc w:val="both"/>
        <w:rPr>
          <w:rFonts w:ascii="Times New Roman" w:hAnsi="Times New Roman" w:cs="Times New Roman"/>
          <w:b/>
          <w:sz w:val="24"/>
          <w:szCs w:val="24"/>
          <w:u w:val="single"/>
        </w:rPr>
      </w:pPr>
      <w:r w:rsidRPr="00290D95">
        <w:rPr>
          <w:rFonts w:ascii="Times New Roman" w:hAnsi="Times New Roman" w:cs="Times New Roman"/>
          <w:b/>
          <w:sz w:val="24"/>
          <w:szCs w:val="24"/>
          <w:u w:val="single"/>
        </w:rPr>
        <w:t>A tanulók neveltsége a tanulói magatartásjegyek tükrében.</w:t>
      </w:r>
    </w:p>
    <w:p w:rsidR="004D2553" w:rsidRPr="00290D95"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tanulóink neveltségi szintjé</w:t>
      </w:r>
      <w:r>
        <w:rPr>
          <w:rFonts w:ascii="Times New Roman" w:hAnsi="Times New Roman" w:cs="Times New Roman"/>
          <w:sz w:val="24"/>
          <w:szCs w:val="24"/>
        </w:rPr>
        <w:t>t jelzik a magatartásjegyek is.</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b/>
          <w:color w:val="000000"/>
          <w:sz w:val="24"/>
          <w:szCs w:val="24"/>
        </w:rPr>
        <w:t>Tanulóink magatartása</w:t>
      </w:r>
      <w:r w:rsidRPr="00D26241">
        <w:rPr>
          <w:rFonts w:ascii="Times New Roman" w:hAnsi="Times New Roman" w:cs="Times New Roman"/>
          <w:color w:val="000000"/>
          <w:sz w:val="24"/>
          <w:szCs w:val="24"/>
        </w:rPr>
        <w:t xml:space="preserve"> – a magatartás jegyek alapján jó:</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color w:val="000000"/>
          <w:sz w:val="24"/>
          <w:szCs w:val="24"/>
        </w:rPr>
        <w:t xml:space="preserve">                                   alsó </w:t>
      </w:r>
      <w:r w:rsidRPr="00D26241">
        <w:rPr>
          <w:rFonts w:ascii="Times New Roman" w:hAnsi="Times New Roman" w:cs="Times New Roman"/>
          <w:sz w:val="24"/>
          <w:szCs w:val="24"/>
        </w:rPr>
        <w:t>tagozat                              4.53</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felső tagozat                             4.23</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b/>
          <w:bCs/>
          <w:sz w:val="24"/>
          <w:szCs w:val="24"/>
        </w:rPr>
        <w:t>                                   Iskola :                                     4.41  előző évben 4.38</w:t>
      </w:r>
    </w:p>
    <w:tbl>
      <w:tblPr>
        <w:tblW w:w="11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0"/>
        <w:gridCol w:w="696"/>
        <w:gridCol w:w="696"/>
        <w:gridCol w:w="697"/>
        <w:gridCol w:w="696"/>
        <w:gridCol w:w="696"/>
        <w:gridCol w:w="697"/>
        <w:gridCol w:w="696"/>
        <w:gridCol w:w="696"/>
        <w:gridCol w:w="697"/>
        <w:gridCol w:w="696"/>
        <w:gridCol w:w="696"/>
        <w:gridCol w:w="697"/>
        <w:gridCol w:w="696"/>
        <w:gridCol w:w="696"/>
        <w:gridCol w:w="697"/>
      </w:tblGrid>
      <w:tr w:rsidR="004D2553" w:rsidRPr="00D26241" w:rsidTr="002F0575">
        <w:trPr>
          <w:trHeight w:val="285"/>
          <w:jc w:val="center"/>
        </w:trPr>
        <w:tc>
          <w:tcPr>
            <w:tcW w:w="1120" w:type="dxa"/>
            <w:tcBorders>
              <w:top w:val="single" w:sz="4" w:space="0" w:color="auto"/>
              <w:left w:val="single" w:sz="4" w:space="0" w:color="auto"/>
              <w:bottom w:val="single" w:sz="4" w:space="0" w:color="auto"/>
              <w:right w:val="single" w:sz="4" w:space="0" w:color="auto"/>
            </w:tcBorders>
            <w:shd w:val="clear" w:color="auto" w:fill="CCCCCC"/>
          </w:tcPr>
          <w:p w:rsidR="004D2553" w:rsidRPr="00D26241" w:rsidRDefault="004D2553" w:rsidP="002F0575">
            <w:pPr>
              <w:ind w:left="17" w:hanging="17"/>
              <w:jc w:val="both"/>
              <w:rPr>
                <w:rFonts w:ascii="Times New Roman" w:hAnsi="Times New Roman" w:cs="Times New Roman"/>
                <w:b/>
                <w:sz w:val="20"/>
                <w:szCs w:val="20"/>
                <w:lang w:eastAsia="en-US"/>
              </w:rPr>
            </w:pPr>
          </w:p>
        </w:tc>
        <w:tc>
          <w:tcPr>
            <w:tcW w:w="2089" w:type="dxa"/>
            <w:gridSpan w:val="3"/>
            <w:tcBorders>
              <w:top w:val="single" w:sz="4" w:space="0" w:color="auto"/>
              <w:left w:val="single" w:sz="4" w:space="0" w:color="auto"/>
              <w:bottom w:val="single" w:sz="4" w:space="0" w:color="auto"/>
              <w:right w:val="single" w:sz="4" w:space="0" w:color="auto"/>
            </w:tcBorders>
            <w:shd w:val="clear" w:color="auto" w:fill="CCCCCC"/>
            <w:vAlign w:val="center"/>
            <w:hideMark/>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2011-2012.</w:t>
            </w:r>
          </w:p>
        </w:tc>
        <w:tc>
          <w:tcPr>
            <w:tcW w:w="2089" w:type="dxa"/>
            <w:gridSpan w:val="3"/>
            <w:tcBorders>
              <w:top w:val="single" w:sz="4" w:space="0" w:color="auto"/>
              <w:left w:val="single" w:sz="4" w:space="0" w:color="auto"/>
              <w:bottom w:val="single" w:sz="4" w:space="0" w:color="auto"/>
              <w:right w:val="single" w:sz="4" w:space="0" w:color="auto"/>
            </w:tcBorders>
            <w:shd w:val="clear" w:color="auto" w:fill="CCCCCC"/>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2012-2013.</w:t>
            </w:r>
          </w:p>
        </w:tc>
        <w:tc>
          <w:tcPr>
            <w:tcW w:w="2089" w:type="dxa"/>
            <w:gridSpan w:val="3"/>
            <w:tcBorders>
              <w:top w:val="single" w:sz="4" w:space="0" w:color="auto"/>
              <w:left w:val="single" w:sz="4" w:space="0" w:color="auto"/>
              <w:bottom w:val="single" w:sz="4" w:space="0" w:color="auto"/>
              <w:right w:val="single" w:sz="4" w:space="0" w:color="auto"/>
            </w:tcBorders>
            <w:shd w:val="clear" w:color="auto" w:fill="CCCCCC"/>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2013-2014.</w:t>
            </w:r>
          </w:p>
        </w:tc>
        <w:tc>
          <w:tcPr>
            <w:tcW w:w="2089" w:type="dxa"/>
            <w:gridSpan w:val="3"/>
            <w:tcBorders>
              <w:top w:val="single" w:sz="4" w:space="0" w:color="auto"/>
              <w:left w:val="single" w:sz="4" w:space="0" w:color="auto"/>
              <w:bottom w:val="single" w:sz="4" w:space="0" w:color="auto"/>
              <w:right w:val="single" w:sz="4" w:space="0" w:color="auto"/>
            </w:tcBorders>
            <w:shd w:val="clear" w:color="auto" w:fill="CCCCCC"/>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2014-2015.</w:t>
            </w:r>
          </w:p>
        </w:tc>
        <w:tc>
          <w:tcPr>
            <w:tcW w:w="2089" w:type="dxa"/>
            <w:gridSpan w:val="3"/>
            <w:tcBorders>
              <w:top w:val="single" w:sz="4" w:space="0" w:color="auto"/>
              <w:left w:val="single" w:sz="4" w:space="0" w:color="auto"/>
              <w:bottom w:val="single" w:sz="4" w:space="0" w:color="auto"/>
              <w:right w:val="single" w:sz="4" w:space="0" w:color="auto"/>
            </w:tcBorders>
            <w:shd w:val="clear" w:color="auto" w:fill="CCCCCC"/>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2015-2016.</w:t>
            </w:r>
          </w:p>
        </w:tc>
      </w:tr>
      <w:tr w:rsidR="004D2553" w:rsidRPr="00D26241" w:rsidTr="002F0575">
        <w:trPr>
          <w:cantSplit/>
          <w:trHeight w:val="937"/>
          <w:jc w:val="center"/>
        </w:trPr>
        <w:tc>
          <w:tcPr>
            <w:tcW w:w="1120" w:type="dxa"/>
            <w:tcBorders>
              <w:top w:val="single" w:sz="4" w:space="0" w:color="auto"/>
              <w:left w:val="single" w:sz="4" w:space="0" w:color="auto"/>
              <w:bottom w:val="single" w:sz="4" w:space="0" w:color="auto"/>
              <w:right w:val="single" w:sz="4" w:space="0" w:color="auto"/>
            </w:tcBorders>
            <w:shd w:val="clear" w:color="auto" w:fill="CCCCCC"/>
            <w:textDirection w:val="btLr"/>
          </w:tcPr>
          <w:p w:rsidR="004D2553" w:rsidRPr="00D26241" w:rsidRDefault="004D2553" w:rsidP="002F0575">
            <w:pPr>
              <w:ind w:left="113" w:right="113"/>
              <w:jc w:val="both"/>
              <w:rPr>
                <w:rFonts w:ascii="Times New Roman" w:hAnsi="Times New Roman" w:cs="Times New Roman"/>
                <w:b/>
                <w:sz w:val="20"/>
                <w:szCs w:val="20"/>
                <w:lang w:eastAsia="en-US"/>
              </w:rPr>
            </w:pP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96"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r>
      <w:tr w:rsidR="004D2553" w:rsidRPr="00D26241" w:rsidTr="002F0575">
        <w:trPr>
          <w:trHeight w:val="317"/>
          <w:jc w:val="center"/>
        </w:trPr>
        <w:tc>
          <w:tcPr>
            <w:tcW w:w="1120"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Magtarás</w:t>
            </w:r>
          </w:p>
        </w:tc>
        <w:tc>
          <w:tcPr>
            <w:tcW w:w="69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i/>
                <w:sz w:val="20"/>
                <w:szCs w:val="20"/>
                <w:lang w:eastAsia="en-US"/>
              </w:rPr>
            </w:pPr>
            <w:r w:rsidRPr="00D26241">
              <w:rPr>
                <w:rFonts w:ascii="Times New Roman" w:hAnsi="Times New Roman" w:cs="Times New Roman"/>
                <w:b/>
                <w:i/>
                <w:sz w:val="20"/>
                <w:szCs w:val="20"/>
                <w:lang w:eastAsia="en-US"/>
              </w:rPr>
              <w:t>4,32</w:t>
            </w:r>
          </w:p>
        </w:tc>
        <w:tc>
          <w:tcPr>
            <w:tcW w:w="69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4,47</w:t>
            </w:r>
          </w:p>
        </w:tc>
        <w:tc>
          <w:tcPr>
            <w:tcW w:w="69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4,18</w:t>
            </w:r>
          </w:p>
        </w:tc>
        <w:tc>
          <w:tcPr>
            <w:tcW w:w="69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i/>
                <w:sz w:val="20"/>
                <w:szCs w:val="20"/>
                <w:lang w:eastAsia="en-US"/>
              </w:rPr>
            </w:pPr>
            <w:r w:rsidRPr="00D26241">
              <w:rPr>
                <w:rFonts w:ascii="Times New Roman" w:hAnsi="Times New Roman" w:cs="Times New Roman"/>
                <w:b/>
                <w:i/>
                <w:sz w:val="20"/>
                <w:szCs w:val="20"/>
                <w:lang w:eastAsia="en-US"/>
              </w:rPr>
              <w:t>4,34</w:t>
            </w:r>
          </w:p>
        </w:tc>
        <w:tc>
          <w:tcPr>
            <w:tcW w:w="69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4,48</w:t>
            </w:r>
          </w:p>
        </w:tc>
        <w:tc>
          <w:tcPr>
            <w:tcW w:w="69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4,19</w:t>
            </w:r>
          </w:p>
        </w:tc>
        <w:tc>
          <w:tcPr>
            <w:tcW w:w="69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i/>
                <w:sz w:val="20"/>
                <w:szCs w:val="20"/>
                <w:lang w:eastAsia="en-US"/>
              </w:rPr>
            </w:pPr>
            <w:r w:rsidRPr="00D26241">
              <w:rPr>
                <w:rFonts w:ascii="Times New Roman" w:hAnsi="Times New Roman" w:cs="Times New Roman"/>
                <w:b/>
                <w:i/>
                <w:sz w:val="20"/>
                <w:szCs w:val="20"/>
                <w:lang w:eastAsia="en-US"/>
              </w:rPr>
              <w:t>4,44</w:t>
            </w:r>
          </w:p>
        </w:tc>
        <w:tc>
          <w:tcPr>
            <w:tcW w:w="69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4,62</w:t>
            </w:r>
          </w:p>
        </w:tc>
        <w:tc>
          <w:tcPr>
            <w:tcW w:w="69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4,26</w:t>
            </w:r>
          </w:p>
        </w:tc>
        <w:tc>
          <w:tcPr>
            <w:tcW w:w="69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i/>
                <w:sz w:val="20"/>
                <w:szCs w:val="20"/>
                <w:lang w:eastAsia="en-US"/>
              </w:rPr>
            </w:pPr>
            <w:r w:rsidRPr="00D26241">
              <w:rPr>
                <w:rFonts w:ascii="Times New Roman" w:hAnsi="Times New Roman" w:cs="Times New Roman"/>
                <w:b/>
                <w:i/>
                <w:sz w:val="20"/>
                <w:szCs w:val="20"/>
                <w:lang w:eastAsia="en-US"/>
              </w:rPr>
              <w:t>4,38</w:t>
            </w:r>
          </w:p>
        </w:tc>
        <w:tc>
          <w:tcPr>
            <w:tcW w:w="696"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4,53</w:t>
            </w:r>
          </w:p>
        </w:tc>
        <w:tc>
          <w:tcPr>
            <w:tcW w:w="69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4,23</w:t>
            </w:r>
          </w:p>
        </w:tc>
        <w:tc>
          <w:tcPr>
            <w:tcW w:w="69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D2553" w:rsidRPr="00D26241" w:rsidRDefault="004D2553" w:rsidP="002F0575">
            <w:pPr>
              <w:jc w:val="both"/>
              <w:rPr>
                <w:rFonts w:ascii="Times New Roman" w:hAnsi="Times New Roman" w:cs="Times New Roman"/>
                <w:b/>
                <w:i/>
                <w:sz w:val="20"/>
                <w:szCs w:val="20"/>
                <w:lang w:eastAsia="en-US"/>
              </w:rPr>
            </w:pPr>
            <w:r w:rsidRPr="00D26241">
              <w:rPr>
                <w:rFonts w:ascii="Times New Roman" w:hAnsi="Times New Roman" w:cs="Times New Roman"/>
                <w:b/>
                <w:i/>
                <w:sz w:val="20"/>
                <w:szCs w:val="20"/>
                <w:lang w:eastAsia="en-US"/>
              </w:rPr>
              <w:t>4.41</w:t>
            </w:r>
          </w:p>
        </w:tc>
        <w:tc>
          <w:tcPr>
            <w:tcW w:w="69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4.51</w:t>
            </w:r>
          </w:p>
        </w:tc>
        <w:tc>
          <w:tcPr>
            <w:tcW w:w="69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4.31</w:t>
            </w:r>
          </w:p>
        </w:tc>
      </w:tr>
    </w:tbl>
    <w:p w:rsidR="004D2553" w:rsidRPr="00D26241" w:rsidRDefault="004D2553" w:rsidP="004D2553">
      <w:pPr>
        <w:autoSpaceDE w:val="0"/>
        <w:autoSpaceDN w:val="0"/>
        <w:adjustRightInd w:val="0"/>
        <w:jc w:val="both"/>
        <w:rPr>
          <w:rFonts w:ascii="Times New Roman" w:hAnsi="Times New Roman" w:cs="Times New Roman"/>
          <w:bCs/>
          <w:sz w:val="24"/>
          <w:szCs w:val="24"/>
        </w:rPr>
      </w:pPr>
      <w:bookmarkStart w:id="32" w:name="1.3._Az_oktatómunkában_elért_eredmények"/>
      <w:bookmarkEnd w:id="32"/>
    </w:p>
    <w:p w:rsidR="004D2553" w:rsidRPr="00D26241" w:rsidRDefault="004D2553" w:rsidP="004D2553">
      <w:pPr>
        <w:autoSpaceDE w:val="0"/>
        <w:autoSpaceDN w:val="0"/>
        <w:adjustRightInd w:val="0"/>
        <w:jc w:val="both"/>
        <w:rPr>
          <w:rFonts w:ascii="Times New Roman" w:hAnsi="Times New Roman" w:cs="Times New Roman"/>
          <w:bCs/>
          <w:sz w:val="24"/>
          <w:szCs w:val="24"/>
        </w:rPr>
      </w:pPr>
      <w:r w:rsidRPr="00D26241">
        <w:rPr>
          <w:rFonts w:ascii="Times New Roman" w:hAnsi="Times New Roman" w:cs="Times New Roman"/>
          <w:bCs/>
          <w:sz w:val="24"/>
          <w:szCs w:val="24"/>
        </w:rPr>
        <w:t>Az adatok közel azonos eredményeket mutatnak, tanulóink jó magatartásúak. Néha azonban a tapasztalataink ezzel ellentétesek. Látható, hogy a tanulóink többsége tudja és alkalmazza a közösségi együttélés szabályait. De szükséges volt a szaktanári, osztályfőnöki és az igazgatói figyelmeztetésre is. Sokat tettünk az egységes nevelői eljárások alkalmazása terén – de itt azért még akad tennivaló: A beszámolók alapján törekszünk egységesen a házirendet betartatni.</w:t>
      </w:r>
    </w:p>
    <w:p w:rsidR="004D2553" w:rsidRPr="00D26241" w:rsidRDefault="004D2553" w:rsidP="004D2553">
      <w:pPr>
        <w:spacing w:line="240" w:lineRule="auto"/>
        <w:jc w:val="both"/>
        <w:rPr>
          <w:rFonts w:ascii="Times New Roman" w:hAnsi="Times New Roman" w:cs="Times New Roman"/>
          <w:i/>
          <w:sz w:val="24"/>
          <w:szCs w:val="24"/>
        </w:rPr>
      </w:pPr>
      <w:r w:rsidRPr="00D26241">
        <w:rPr>
          <w:rFonts w:ascii="Times New Roman" w:hAnsi="Times New Roman" w:cs="Times New Roman"/>
          <w:i/>
          <w:sz w:val="24"/>
          <w:szCs w:val="24"/>
        </w:rPr>
        <w:t>Következő tanévben e terül</w:t>
      </w:r>
      <w:r>
        <w:rPr>
          <w:rFonts w:ascii="Times New Roman" w:hAnsi="Times New Roman" w:cs="Times New Roman"/>
          <w:i/>
          <w:sz w:val="24"/>
          <w:szCs w:val="24"/>
        </w:rPr>
        <w:t>e</w:t>
      </w:r>
      <w:r w:rsidRPr="00D26241">
        <w:rPr>
          <w:rFonts w:ascii="Times New Roman" w:hAnsi="Times New Roman" w:cs="Times New Roman"/>
          <w:i/>
          <w:sz w:val="24"/>
          <w:szCs w:val="24"/>
        </w:rPr>
        <w:t xml:space="preserve">ten további feladatunk, hogy: </w:t>
      </w:r>
    </w:p>
    <w:p w:rsidR="004D2553" w:rsidRPr="00D26241" w:rsidRDefault="004D2553" w:rsidP="004D2553">
      <w:pPr>
        <w:spacing w:line="240" w:lineRule="auto"/>
        <w:ind w:left="709"/>
        <w:jc w:val="both"/>
        <w:rPr>
          <w:rFonts w:ascii="Times New Roman" w:hAnsi="Times New Roman" w:cs="Times New Roman"/>
          <w:i/>
          <w:sz w:val="24"/>
          <w:szCs w:val="24"/>
        </w:rPr>
      </w:pPr>
      <w:r w:rsidRPr="00D26241">
        <w:rPr>
          <w:rFonts w:ascii="Times New Roman" w:hAnsi="Times New Roman" w:cs="Times New Roman"/>
          <w:i/>
          <w:sz w:val="24"/>
          <w:szCs w:val="24"/>
        </w:rPr>
        <w:t xml:space="preserve">- megfelelő egészség megőrzési, egészséges életmódra neveléssel csökkentsük a betegségből eredő hiányzásokat,  </w:t>
      </w:r>
    </w:p>
    <w:p w:rsidR="004D2553" w:rsidRPr="00D26241" w:rsidRDefault="004D2553" w:rsidP="004D2553">
      <w:pPr>
        <w:spacing w:line="240" w:lineRule="auto"/>
        <w:ind w:firstLine="709"/>
        <w:jc w:val="both"/>
        <w:rPr>
          <w:rFonts w:ascii="Times New Roman" w:hAnsi="Times New Roman" w:cs="Times New Roman"/>
          <w:i/>
          <w:sz w:val="24"/>
          <w:szCs w:val="24"/>
        </w:rPr>
      </w:pPr>
      <w:r w:rsidRPr="00D26241">
        <w:rPr>
          <w:rFonts w:ascii="Times New Roman" w:hAnsi="Times New Roman" w:cs="Times New Roman"/>
          <w:i/>
          <w:sz w:val="24"/>
          <w:szCs w:val="24"/>
        </w:rPr>
        <w:t>- lehetőség szerint visszaszorítsuk az igazolatlan mulasztások számát.</w:t>
      </w:r>
    </w:p>
    <w:p w:rsidR="004D2553" w:rsidRPr="00D26241" w:rsidRDefault="004D2553" w:rsidP="004D2553">
      <w:pPr>
        <w:jc w:val="both"/>
        <w:rPr>
          <w:rFonts w:ascii="Times New Roman" w:hAnsi="Times New Roman" w:cs="Times New Roman"/>
          <w:b/>
          <w:sz w:val="24"/>
          <w:szCs w:val="24"/>
          <w:u w:val="single"/>
        </w:rPr>
      </w:pP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b/>
          <w:sz w:val="24"/>
          <w:szCs w:val="24"/>
          <w:u w:val="single"/>
        </w:rPr>
        <w:t xml:space="preserve"> A tanulók jutalmazása és büntetése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tanulók neveltségére közvetlenül utalnak a tanévben a tanulóknál alkalmazott jutalmazó és fegyelmező eszközök.</w:t>
      </w:r>
    </w:p>
    <w:p w:rsidR="004D2553" w:rsidRPr="00D26241" w:rsidRDefault="004D2553" w:rsidP="004D2553">
      <w:pPr>
        <w:jc w:val="both"/>
        <w:rPr>
          <w:rFonts w:ascii="Times New Roman" w:hAnsi="Times New Roman" w:cs="Times New Roman"/>
          <w:sz w:val="24"/>
          <w:szCs w:val="24"/>
          <w:u w:val="single"/>
        </w:rPr>
      </w:pPr>
      <w:r w:rsidRPr="00D26241">
        <w:rPr>
          <w:rFonts w:ascii="Times New Roman" w:hAnsi="Times New Roman" w:cs="Times New Roman"/>
          <w:sz w:val="24"/>
          <w:szCs w:val="24"/>
          <w:u w:val="single"/>
        </w:rPr>
        <w:t>Tanulók jutalmazása</w:t>
      </w:r>
    </w:p>
    <w:p w:rsidR="004D2553" w:rsidRPr="00D26241" w:rsidRDefault="004D2553" w:rsidP="004D2553">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 xml:space="preserve">Dicséretek: </w:t>
      </w:r>
    </w:p>
    <w:p w:rsidR="004D2553" w:rsidRPr="00D26241" w:rsidRDefault="004D2553" w:rsidP="004D2553">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ab/>
        <w:t>Szaktanári dicséretet a megfelelő tantárgyak kimagasló teljesítéséért ill. a versenyeken való szereplésekért és közösségi munkáért kaptak a diákok.</w:t>
      </w:r>
    </w:p>
    <w:p w:rsidR="004D2553" w:rsidRPr="00D26241" w:rsidRDefault="004D2553" w:rsidP="004D2553">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ab/>
        <w:t>Igazgatói, osztályfőnöki dicséreteket többek között tantárgyi, iskolai, városi szereplések és a diákönkormányzatban végzett kiemelkedő munkáért kaptak a tanulók. Ebben az évben közel annyi tanuló részesült dicséretben, mint tavaly</w:t>
      </w:r>
    </w:p>
    <w:p w:rsidR="004D2553" w:rsidRPr="00D26241" w:rsidRDefault="004D2553" w:rsidP="004D2553">
      <w:pPr>
        <w:jc w:val="both"/>
        <w:rPr>
          <w:rFonts w:ascii="Times New Roman" w:hAnsi="Times New Roman" w:cs="Times New Roman"/>
          <w:u w:val="single"/>
        </w:rPr>
      </w:pPr>
    </w:p>
    <w:tbl>
      <w:tblPr>
        <w:tblW w:w="8400" w:type="dxa"/>
        <w:tblInd w:w="55" w:type="dxa"/>
        <w:tblCellMar>
          <w:left w:w="70" w:type="dxa"/>
          <w:right w:w="70" w:type="dxa"/>
        </w:tblCellMar>
        <w:tblLook w:val="04A0" w:firstRow="1" w:lastRow="0" w:firstColumn="1" w:lastColumn="0" w:noHBand="0" w:noVBand="1"/>
      </w:tblPr>
      <w:tblGrid>
        <w:gridCol w:w="1260"/>
        <w:gridCol w:w="925"/>
        <w:gridCol w:w="925"/>
        <w:gridCol w:w="925"/>
        <w:gridCol w:w="925"/>
        <w:gridCol w:w="860"/>
        <w:gridCol w:w="860"/>
        <w:gridCol w:w="860"/>
        <w:gridCol w:w="860"/>
      </w:tblGrid>
      <w:tr w:rsidR="004D2553" w:rsidRPr="00D26241" w:rsidTr="002F0575">
        <w:trPr>
          <w:trHeight w:val="177"/>
        </w:trPr>
        <w:tc>
          <w:tcPr>
            <w:tcW w:w="1260" w:type="dxa"/>
            <w:vMerge w:val="restart"/>
            <w:tcBorders>
              <w:top w:val="single" w:sz="4" w:space="0" w:color="auto"/>
              <w:left w:val="single" w:sz="4" w:space="0" w:color="auto"/>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Osztályok</w:t>
            </w:r>
          </w:p>
        </w:tc>
        <w:tc>
          <w:tcPr>
            <w:tcW w:w="3700" w:type="dxa"/>
            <w:gridSpan w:val="4"/>
            <w:tcBorders>
              <w:top w:val="single" w:sz="4" w:space="0" w:color="auto"/>
              <w:left w:val="nil"/>
              <w:bottom w:val="single" w:sz="4" w:space="0" w:color="auto"/>
              <w:right w:val="single" w:sz="4" w:space="0" w:color="000000"/>
            </w:tcBorders>
            <w:noWrap/>
            <w:vAlign w:val="bottom"/>
            <w:hideMark/>
          </w:tcPr>
          <w:p w:rsidR="004D2553" w:rsidRPr="00D26241" w:rsidRDefault="004D2553" w:rsidP="002F0575">
            <w:pPr>
              <w:spacing w:after="0"/>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Dicséretek</w:t>
            </w:r>
          </w:p>
        </w:tc>
        <w:tc>
          <w:tcPr>
            <w:tcW w:w="3440" w:type="dxa"/>
            <w:gridSpan w:val="4"/>
            <w:tcBorders>
              <w:top w:val="single" w:sz="4" w:space="0" w:color="auto"/>
              <w:left w:val="nil"/>
              <w:bottom w:val="single" w:sz="4" w:space="0" w:color="auto"/>
              <w:right w:val="single" w:sz="4" w:space="0" w:color="auto"/>
            </w:tcBorders>
            <w:noWrap/>
            <w:vAlign w:val="bottom"/>
            <w:hideMark/>
          </w:tcPr>
          <w:p w:rsidR="004D2553" w:rsidRPr="00D26241" w:rsidRDefault="004D2553" w:rsidP="002F0575">
            <w:pPr>
              <w:spacing w:after="0"/>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Figyelmeztetések</w:t>
            </w:r>
          </w:p>
        </w:tc>
      </w:tr>
      <w:tr w:rsidR="004D2553" w:rsidRPr="00D26241" w:rsidTr="002F0575">
        <w:trPr>
          <w:trHeight w:val="1174"/>
        </w:trPr>
        <w:tc>
          <w:tcPr>
            <w:tcW w:w="0" w:type="auto"/>
            <w:vMerge/>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spacing w:after="0"/>
              <w:rPr>
                <w:rFonts w:ascii="Times New Roman" w:hAnsi="Times New Roman" w:cs="Times New Roman"/>
                <w:b/>
                <w:bCs/>
                <w:sz w:val="20"/>
                <w:szCs w:val="20"/>
                <w:lang w:eastAsia="en-US"/>
              </w:rPr>
            </w:pPr>
          </w:p>
        </w:tc>
        <w:tc>
          <w:tcPr>
            <w:tcW w:w="925" w:type="dxa"/>
            <w:tcBorders>
              <w:top w:val="nil"/>
              <w:left w:val="nil"/>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igazgatói</w:t>
            </w:r>
          </w:p>
        </w:tc>
        <w:tc>
          <w:tcPr>
            <w:tcW w:w="925" w:type="dxa"/>
            <w:tcBorders>
              <w:top w:val="nil"/>
              <w:left w:val="nil"/>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osztályf</w:t>
            </w:r>
            <w:r>
              <w:rPr>
                <w:rFonts w:ascii="Times New Roman" w:hAnsi="Times New Roman" w:cs="Times New Roman"/>
                <w:sz w:val="20"/>
                <w:szCs w:val="20"/>
                <w:lang w:eastAsia="en-US"/>
              </w:rPr>
              <w:t>őnöki</w:t>
            </w:r>
          </w:p>
        </w:tc>
        <w:tc>
          <w:tcPr>
            <w:tcW w:w="925" w:type="dxa"/>
            <w:tcBorders>
              <w:top w:val="nil"/>
              <w:left w:val="nil"/>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szaktanári</w:t>
            </w:r>
          </w:p>
        </w:tc>
        <w:tc>
          <w:tcPr>
            <w:tcW w:w="925" w:type="dxa"/>
            <w:tcBorders>
              <w:top w:val="nil"/>
              <w:left w:val="nil"/>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Összesen</w:t>
            </w:r>
          </w:p>
        </w:tc>
        <w:tc>
          <w:tcPr>
            <w:tcW w:w="860" w:type="dxa"/>
            <w:tcBorders>
              <w:top w:val="nil"/>
              <w:left w:val="nil"/>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igazgatói</w:t>
            </w:r>
          </w:p>
        </w:tc>
        <w:tc>
          <w:tcPr>
            <w:tcW w:w="860" w:type="dxa"/>
            <w:tcBorders>
              <w:top w:val="nil"/>
              <w:left w:val="nil"/>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osztályf</w:t>
            </w:r>
            <w:r>
              <w:rPr>
                <w:rFonts w:ascii="Times New Roman" w:hAnsi="Times New Roman" w:cs="Times New Roman"/>
                <w:sz w:val="20"/>
                <w:szCs w:val="20"/>
                <w:lang w:eastAsia="en-US"/>
              </w:rPr>
              <w:t>őnöki</w:t>
            </w:r>
          </w:p>
        </w:tc>
        <w:tc>
          <w:tcPr>
            <w:tcW w:w="860" w:type="dxa"/>
            <w:tcBorders>
              <w:top w:val="nil"/>
              <w:left w:val="nil"/>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szaktanári</w:t>
            </w:r>
          </w:p>
        </w:tc>
        <w:tc>
          <w:tcPr>
            <w:tcW w:w="860" w:type="dxa"/>
            <w:tcBorders>
              <w:top w:val="nil"/>
              <w:left w:val="nil"/>
              <w:bottom w:val="single" w:sz="4" w:space="0" w:color="auto"/>
              <w:right w:val="single" w:sz="4" w:space="0" w:color="auto"/>
            </w:tcBorders>
            <w:noWrap/>
            <w:textDirection w:val="btLr"/>
            <w:vAlign w:val="bottom"/>
            <w:hideMark/>
          </w:tcPr>
          <w:p w:rsidR="004D2553" w:rsidRPr="00D26241" w:rsidRDefault="004D2553" w:rsidP="002F0575">
            <w:pPr>
              <w:spacing w:after="0"/>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Összesen</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center"/>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1.a</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spacing w:after="0" w:line="240" w:lineRule="auto"/>
              <w:jc w:val="right"/>
              <w:rPr>
                <w:rFonts w:ascii="Times New Roman" w:eastAsia="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0</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center"/>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1.b</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9</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4</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5</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center"/>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2.a</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15</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15</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0</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center"/>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2.b</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3</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3</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0</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center"/>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3.a</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7</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8</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16</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0</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center"/>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3.b</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5</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7</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12</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0</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center"/>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4.a</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16</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8</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6</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30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5</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6</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center"/>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4.b</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5</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3</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8</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8</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9</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5.a</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9</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9</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2</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2</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5.b</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10</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5</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5</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6.a</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2</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6.b</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3</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9</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12</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4</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30</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35</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7.a</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2</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3</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6</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0</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7.b</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4</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4</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3</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4</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8.a</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6</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17</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23</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6</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22</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28</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8.b</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1</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6</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6</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8.c</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925"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5</w:t>
            </w:r>
          </w:p>
        </w:tc>
        <w:tc>
          <w:tcPr>
            <w:tcW w:w="925" w:type="dxa"/>
            <w:tcBorders>
              <w:top w:val="nil"/>
              <w:left w:val="nil"/>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5</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single" w:sz="4" w:space="0" w:color="auto"/>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0</w:t>
            </w:r>
          </w:p>
        </w:tc>
        <w:tc>
          <w:tcPr>
            <w:tcW w:w="860" w:type="dxa"/>
            <w:tcBorders>
              <w:top w:val="nil"/>
              <w:left w:val="nil"/>
              <w:bottom w:val="single" w:sz="4" w:space="0" w:color="auto"/>
              <w:right w:val="nil"/>
            </w:tcBorders>
            <w:noWrap/>
            <w:vAlign w:val="bottom"/>
            <w:hideMark/>
          </w:tcPr>
          <w:p w:rsidR="004D2553" w:rsidRPr="00D26241" w:rsidRDefault="004D2553" w:rsidP="002F0575">
            <w:pPr>
              <w:jc w:val="right"/>
              <w:rPr>
                <w:rFonts w:ascii="Times New Roman" w:hAnsi="Times New Roman" w:cs="Times New Roman"/>
              </w:rPr>
            </w:pPr>
            <w:r w:rsidRPr="00D26241">
              <w:rPr>
                <w:rFonts w:ascii="Times New Roman" w:hAnsi="Times New Roman" w:cs="Times New Roman"/>
              </w:rPr>
              <w:t>2</w:t>
            </w:r>
          </w:p>
        </w:tc>
        <w:tc>
          <w:tcPr>
            <w:tcW w:w="860" w:type="dxa"/>
            <w:tcBorders>
              <w:top w:val="nil"/>
              <w:left w:val="single" w:sz="4" w:space="0" w:color="auto"/>
              <w:bottom w:val="single" w:sz="4" w:space="0" w:color="auto"/>
              <w:right w:val="single" w:sz="4" w:space="0" w:color="auto"/>
            </w:tcBorders>
            <w:shd w:val="clear" w:color="auto" w:fill="C0C0C0"/>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2</w:t>
            </w:r>
          </w:p>
        </w:tc>
      </w:tr>
      <w:tr w:rsidR="004D2553" w:rsidRPr="00D26241" w:rsidTr="002F0575">
        <w:trPr>
          <w:trHeight w:val="315"/>
        </w:trPr>
        <w:tc>
          <w:tcPr>
            <w:tcW w:w="1260" w:type="dxa"/>
            <w:tcBorders>
              <w:top w:val="nil"/>
              <w:left w:val="single" w:sz="4" w:space="0" w:color="auto"/>
              <w:bottom w:val="single" w:sz="4" w:space="0" w:color="auto"/>
              <w:right w:val="single" w:sz="4" w:space="0" w:color="auto"/>
            </w:tcBorders>
            <w:shd w:val="clear" w:color="auto" w:fill="E7E6E6" w:themeFill="background2"/>
            <w:noWrap/>
            <w:vAlign w:val="bottom"/>
            <w:hideMark/>
          </w:tcPr>
          <w:p w:rsidR="004D2553" w:rsidRPr="00D26241" w:rsidRDefault="004D2553" w:rsidP="002F0575">
            <w:pPr>
              <w:jc w:val="center"/>
              <w:rPr>
                <w:rFonts w:ascii="Times New Roman" w:hAnsi="Times New Roman" w:cs="Times New Roman"/>
                <w:b/>
                <w:bCs/>
                <w:sz w:val="20"/>
                <w:szCs w:val="20"/>
                <w:lang w:eastAsia="en-US"/>
              </w:rPr>
            </w:pPr>
            <w:r w:rsidRPr="00D26241">
              <w:rPr>
                <w:rFonts w:ascii="Times New Roman" w:hAnsi="Times New Roman" w:cs="Times New Roman"/>
                <w:b/>
                <w:bCs/>
                <w:sz w:val="20"/>
                <w:szCs w:val="20"/>
                <w:lang w:eastAsia="en-US"/>
              </w:rPr>
              <w:t>összesen</w:t>
            </w:r>
          </w:p>
        </w:tc>
        <w:tc>
          <w:tcPr>
            <w:tcW w:w="925" w:type="dxa"/>
            <w:tcBorders>
              <w:top w:val="nil"/>
              <w:left w:val="nil"/>
              <w:bottom w:val="single" w:sz="4" w:space="0" w:color="auto"/>
              <w:right w:val="single" w:sz="4" w:space="0" w:color="auto"/>
            </w:tcBorders>
            <w:shd w:val="clear" w:color="auto" w:fill="E7E6E6" w:themeFill="background2"/>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31</w:t>
            </w:r>
          </w:p>
        </w:tc>
        <w:tc>
          <w:tcPr>
            <w:tcW w:w="925" w:type="dxa"/>
            <w:tcBorders>
              <w:top w:val="nil"/>
              <w:left w:val="nil"/>
              <w:bottom w:val="single" w:sz="4" w:space="0" w:color="auto"/>
              <w:right w:val="single" w:sz="4" w:space="0" w:color="auto"/>
            </w:tcBorders>
            <w:shd w:val="clear" w:color="auto" w:fill="E7E6E6" w:themeFill="background2"/>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30</w:t>
            </w:r>
          </w:p>
        </w:tc>
        <w:tc>
          <w:tcPr>
            <w:tcW w:w="925" w:type="dxa"/>
            <w:tcBorders>
              <w:top w:val="nil"/>
              <w:left w:val="nil"/>
              <w:bottom w:val="single" w:sz="4" w:space="0" w:color="auto"/>
              <w:right w:val="single" w:sz="4" w:space="0" w:color="auto"/>
            </w:tcBorders>
            <w:shd w:val="clear" w:color="auto" w:fill="E7E6E6" w:themeFill="background2"/>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104</w:t>
            </w:r>
          </w:p>
        </w:tc>
        <w:tc>
          <w:tcPr>
            <w:tcW w:w="925" w:type="dxa"/>
            <w:tcBorders>
              <w:top w:val="nil"/>
              <w:left w:val="nil"/>
              <w:bottom w:val="single" w:sz="4" w:space="0" w:color="auto"/>
              <w:right w:val="single" w:sz="4" w:space="0" w:color="auto"/>
            </w:tcBorders>
            <w:shd w:val="clear" w:color="auto" w:fill="E7E6E6" w:themeFill="background2"/>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165</w:t>
            </w:r>
          </w:p>
        </w:tc>
        <w:tc>
          <w:tcPr>
            <w:tcW w:w="860" w:type="dxa"/>
            <w:tcBorders>
              <w:top w:val="nil"/>
              <w:left w:val="nil"/>
              <w:bottom w:val="single" w:sz="4" w:space="0" w:color="auto"/>
              <w:right w:val="single" w:sz="4" w:space="0" w:color="auto"/>
            </w:tcBorders>
            <w:shd w:val="clear" w:color="auto" w:fill="E7E6E6" w:themeFill="background2"/>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2</w:t>
            </w:r>
          </w:p>
        </w:tc>
        <w:tc>
          <w:tcPr>
            <w:tcW w:w="860" w:type="dxa"/>
            <w:tcBorders>
              <w:top w:val="nil"/>
              <w:left w:val="nil"/>
              <w:bottom w:val="single" w:sz="4" w:space="0" w:color="auto"/>
              <w:right w:val="single" w:sz="4" w:space="0" w:color="auto"/>
            </w:tcBorders>
            <w:shd w:val="clear" w:color="auto" w:fill="E7E6E6" w:themeFill="background2"/>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22</w:t>
            </w:r>
          </w:p>
        </w:tc>
        <w:tc>
          <w:tcPr>
            <w:tcW w:w="860" w:type="dxa"/>
            <w:tcBorders>
              <w:top w:val="nil"/>
              <w:left w:val="nil"/>
              <w:bottom w:val="single" w:sz="4" w:space="0" w:color="auto"/>
              <w:right w:val="nil"/>
            </w:tcBorders>
            <w:shd w:val="clear" w:color="auto" w:fill="E7E6E6" w:themeFill="background2"/>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80</w:t>
            </w:r>
          </w:p>
        </w:tc>
        <w:tc>
          <w:tcPr>
            <w:tcW w:w="860" w:type="dxa"/>
            <w:tcBorders>
              <w:top w:val="nil"/>
              <w:left w:val="single" w:sz="4" w:space="0" w:color="auto"/>
              <w:bottom w:val="single" w:sz="4" w:space="0" w:color="auto"/>
              <w:right w:val="single" w:sz="4" w:space="0" w:color="auto"/>
            </w:tcBorders>
            <w:shd w:val="clear" w:color="auto" w:fill="E7E6E6" w:themeFill="background2"/>
            <w:noWrap/>
            <w:vAlign w:val="bottom"/>
            <w:hideMark/>
          </w:tcPr>
          <w:p w:rsidR="004D2553" w:rsidRPr="00D26241" w:rsidRDefault="004D2553" w:rsidP="002F0575">
            <w:pPr>
              <w:jc w:val="right"/>
              <w:rPr>
                <w:rFonts w:ascii="Times New Roman" w:hAnsi="Times New Roman" w:cs="Times New Roman"/>
                <w:b/>
                <w:bCs/>
              </w:rPr>
            </w:pPr>
            <w:r w:rsidRPr="00D26241">
              <w:rPr>
                <w:rFonts w:ascii="Times New Roman" w:hAnsi="Times New Roman" w:cs="Times New Roman"/>
                <w:b/>
                <w:bCs/>
              </w:rPr>
              <w:t>104</w:t>
            </w:r>
          </w:p>
        </w:tc>
      </w:tr>
    </w:tbl>
    <w:p w:rsidR="004D2553" w:rsidRPr="00D26241" w:rsidRDefault="004D2553" w:rsidP="004D2553">
      <w:pPr>
        <w:jc w:val="both"/>
        <w:rPr>
          <w:rFonts w:ascii="Times New Roman" w:hAnsi="Times New Roman" w:cs="Times New Roman"/>
          <w:b/>
          <w:sz w:val="24"/>
          <w:szCs w:val="24"/>
          <w:lang w:eastAsia="en-US"/>
        </w:rPr>
      </w:pPr>
    </w:p>
    <w:p w:rsidR="004D2553" w:rsidRPr="00D26241" w:rsidRDefault="004D2553" w:rsidP="004D2553">
      <w:pPr>
        <w:jc w:val="both"/>
        <w:rPr>
          <w:rFonts w:ascii="Times New Roman" w:hAnsi="Times New Roman" w:cs="Times New Roman"/>
          <w:u w:val="single"/>
        </w:rPr>
      </w:pPr>
      <w:r w:rsidRPr="00D26241">
        <w:rPr>
          <w:rFonts w:ascii="Times New Roman" w:hAnsi="Times New Roman" w:cs="Times New Roman"/>
          <w:u w:val="single"/>
        </w:rPr>
        <w:t>Tanulók büntetése</w:t>
      </w:r>
    </w:p>
    <w:p w:rsidR="004D2553" w:rsidRPr="00D26241" w:rsidRDefault="004D2553" w:rsidP="004D2553">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Figyelmeztetések:</w:t>
      </w:r>
    </w:p>
    <w:p w:rsidR="004D2553" w:rsidRPr="00D26241" w:rsidRDefault="004D2553" w:rsidP="004D2553">
      <w:pPr>
        <w:jc w:val="both"/>
        <w:rPr>
          <w:rFonts w:ascii="Times New Roman" w:hAnsi="Times New Roman" w:cs="Times New Roman"/>
          <w:b/>
          <w:sz w:val="24"/>
          <w:szCs w:val="24"/>
          <w:lang w:eastAsia="ar-SA"/>
        </w:rPr>
      </w:pPr>
      <w:r w:rsidRPr="00D26241">
        <w:rPr>
          <w:rFonts w:ascii="Times New Roman" w:hAnsi="Times New Roman" w:cs="Times New Roman"/>
          <w:sz w:val="24"/>
          <w:szCs w:val="24"/>
          <w:lang w:eastAsia="en-US"/>
        </w:rPr>
        <w:tab/>
        <w:t>104 tanuló a magatartási problémái miatt kapott osztályfőnöki ill. szaktanári, ill. igazgatói figyelmeztetést. Ebben a tanévben több figyelmeztetést kaptak tanulóink.</w:t>
      </w:r>
    </w:p>
    <w:p w:rsidR="004D2553" w:rsidRPr="00EB0A73" w:rsidRDefault="004D2553" w:rsidP="004D2553">
      <w:pPr>
        <w:jc w:val="both"/>
        <w:rPr>
          <w:rFonts w:ascii="Times New Roman" w:hAnsi="Times New Roman" w:cs="Times New Roman"/>
          <w:b/>
          <w:color w:val="000000"/>
          <w:sz w:val="24"/>
          <w:szCs w:val="24"/>
          <w:u w:val="single"/>
        </w:rPr>
      </w:pPr>
      <w:r w:rsidRPr="00EB0A73">
        <w:rPr>
          <w:rFonts w:ascii="Times New Roman" w:hAnsi="Times New Roman" w:cs="Times New Roman"/>
          <w:b/>
          <w:color w:val="000000"/>
          <w:sz w:val="24"/>
          <w:szCs w:val="24"/>
          <w:u w:val="single"/>
        </w:rPr>
        <w:t>Tanulóink szorgalma:</w:t>
      </w:r>
    </w:p>
    <w:p w:rsidR="004D2553" w:rsidRPr="00D26241" w:rsidRDefault="004D2553" w:rsidP="004D2553">
      <w:pPr>
        <w:jc w:val="both"/>
        <w:rPr>
          <w:rFonts w:ascii="Times New Roman" w:hAnsi="Times New Roman" w:cs="Times New Roman"/>
          <w:color w:val="FF0000"/>
          <w:sz w:val="24"/>
          <w:szCs w:val="24"/>
        </w:rPr>
      </w:pPr>
      <w:r w:rsidRPr="00D26241">
        <w:rPr>
          <w:rFonts w:ascii="Times New Roman" w:hAnsi="Times New Roman" w:cs="Times New Roman"/>
          <w:color w:val="000000"/>
          <w:sz w:val="24"/>
          <w:szCs w:val="24"/>
        </w:rPr>
        <w:t>            alsó tagozaton              4.56</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            felső tagozaton             4,06 </w:t>
      </w: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b/>
          <w:bCs/>
          <w:sz w:val="24"/>
          <w:szCs w:val="24"/>
        </w:rPr>
        <w:t xml:space="preserve">            Összesen                     </w:t>
      </w:r>
      <w:r w:rsidRPr="00D26241">
        <w:rPr>
          <w:rFonts w:ascii="Times New Roman" w:hAnsi="Times New Roman" w:cs="Times New Roman"/>
          <w:b/>
          <w:sz w:val="24"/>
          <w:szCs w:val="24"/>
        </w:rPr>
        <w:t xml:space="preserve">4.31 </w:t>
      </w:r>
      <w:r w:rsidRPr="00D26241">
        <w:rPr>
          <w:rFonts w:ascii="Times New Roman" w:hAnsi="Times New Roman" w:cs="Times New Roman"/>
          <w:sz w:val="24"/>
          <w:szCs w:val="24"/>
        </w:rPr>
        <w:t>tavalyi évben 4,27</w:t>
      </w:r>
    </w:p>
    <w:tbl>
      <w:tblPr>
        <w:tblW w:w="114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7"/>
        <w:gridCol w:w="687"/>
        <w:gridCol w:w="687"/>
        <w:gridCol w:w="687"/>
        <w:gridCol w:w="687"/>
        <w:gridCol w:w="687"/>
        <w:gridCol w:w="687"/>
        <w:gridCol w:w="687"/>
        <w:gridCol w:w="687"/>
        <w:gridCol w:w="687"/>
        <w:gridCol w:w="687"/>
        <w:gridCol w:w="687"/>
        <w:gridCol w:w="687"/>
        <w:gridCol w:w="687"/>
        <w:gridCol w:w="687"/>
        <w:gridCol w:w="687"/>
      </w:tblGrid>
      <w:tr w:rsidR="004D2553" w:rsidRPr="00D26241" w:rsidTr="002F0575">
        <w:trPr>
          <w:trHeight w:val="322"/>
          <w:jc w:val="center"/>
        </w:trPr>
        <w:tc>
          <w:tcPr>
            <w:tcW w:w="1127" w:type="dxa"/>
            <w:tcBorders>
              <w:top w:val="single" w:sz="4" w:space="0" w:color="auto"/>
              <w:left w:val="single" w:sz="4" w:space="0" w:color="auto"/>
              <w:bottom w:val="single" w:sz="4" w:space="0" w:color="auto"/>
              <w:right w:val="single" w:sz="4" w:space="0" w:color="auto"/>
            </w:tcBorders>
            <w:shd w:val="clear" w:color="auto" w:fill="CCCCCC"/>
          </w:tcPr>
          <w:p w:rsidR="004D2553" w:rsidRPr="00D26241" w:rsidRDefault="004D2553" w:rsidP="002F0575">
            <w:pPr>
              <w:ind w:left="17" w:hanging="17"/>
              <w:jc w:val="both"/>
              <w:rPr>
                <w:rFonts w:ascii="Times New Roman" w:hAnsi="Times New Roman" w:cs="Times New Roman"/>
                <w:b/>
                <w:sz w:val="20"/>
                <w:szCs w:val="20"/>
                <w:lang w:eastAsia="en-US"/>
              </w:rPr>
            </w:pPr>
          </w:p>
        </w:tc>
        <w:tc>
          <w:tcPr>
            <w:tcW w:w="2061" w:type="dxa"/>
            <w:gridSpan w:val="3"/>
            <w:tcBorders>
              <w:top w:val="single" w:sz="4" w:space="0" w:color="auto"/>
              <w:left w:val="single" w:sz="4" w:space="0" w:color="auto"/>
              <w:bottom w:val="single" w:sz="4" w:space="0" w:color="auto"/>
              <w:right w:val="single" w:sz="4" w:space="0" w:color="auto"/>
            </w:tcBorders>
            <w:shd w:val="clear" w:color="auto" w:fill="CCCCCC"/>
            <w:vAlign w:val="center"/>
            <w:hideMark/>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2011-2012.</w:t>
            </w:r>
          </w:p>
        </w:tc>
        <w:tc>
          <w:tcPr>
            <w:tcW w:w="2061" w:type="dxa"/>
            <w:gridSpan w:val="3"/>
            <w:tcBorders>
              <w:top w:val="single" w:sz="4" w:space="0" w:color="auto"/>
              <w:left w:val="single" w:sz="4" w:space="0" w:color="auto"/>
              <w:bottom w:val="single" w:sz="4" w:space="0" w:color="auto"/>
              <w:right w:val="single" w:sz="4" w:space="0" w:color="auto"/>
            </w:tcBorders>
            <w:shd w:val="clear" w:color="auto" w:fill="CCCCCC"/>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2012-2013.</w:t>
            </w:r>
          </w:p>
        </w:tc>
        <w:tc>
          <w:tcPr>
            <w:tcW w:w="2061" w:type="dxa"/>
            <w:gridSpan w:val="3"/>
            <w:tcBorders>
              <w:top w:val="single" w:sz="4" w:space="0" w:color="auto"/>
              <w:left w:val="single" w:sz="4" w:space="0" w:color="auto"/>
              <w:bottom w:val="single" w:sz="4" w:space="0" w:color="auto"/>
              <w:right w:val="single" w:sz="4" w:space="0" w:color="auto"/>
            </w:tcBorders>
            <w:shd w:val="clear" w:color="auto" w:fill="CCCCCC"/>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 xml:space="preserve">2013-2014. </w:t>
            </w:r>
          </w:p>
        </w:tc>
        <w:tc>
          <w:tcPr>
            <w:tcW w:w="2061" w:type="dxa"/>
            <w:gridSpan w:val="3"/>
            <w:tcBorders>
              <w:top w:val="single" w:sz="4" w:space="0" w:color="auto"/>
              <w:left w:val="single" w:sz="4" w:space="0" w:color="auto"/>
              <w:bottom w:val="single" w:sz="4" w:space="0" w:color="auto"/>
              <w:right w:val="single" w:sz="4" w:space="0" w:color="auto"/>
            </w:tcBorders>
            <w:shd w:val="clear" w:color="auto" w:fill="CCCCCC"/>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2014-2015.</w:t>
            </w:r>
          </w:p>
        </w:tc>
        <w:tc>
          <w:tcPr>
            <w:tcW w:w="2061" w:type="dxa"/>
            <w:gridSpan w:val="3"/>
            <w:tcBorders>
              <w:top w:val="single" w:sz="4" w:space="0" w:color="auto"/>
              <w:left w:val="single" w:sz="4" w:space="0" w:color="auto"/>
              <w:bottom w:val="single" w:sz="4" w:space="0" w:color="auto"/>
              <w:right w:val="single" w:sz="4" w:space="0" w:color="auto"/>
            </w:tcBorders>
            <w:shd w:val="clear" w:color="auto" w:fill="CCCCCC"/>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2015-2016.</w:t>
            </w:r>
          </w:p>
        </w:tc>
      </w:tr>
      <w:tr w:rsidR="004D2553" w:rsidRPr="00D26241" w:rsidTr="002F0575">
        <w:trPr>
          <w:cantSplit/>
          <w:trHeight w:val="734"/>
          <w:jc w:val="center"/>
        </w:trPr>
        <w:tc>
          <w:tcPr>
            <w:tcW w:w="1127" w:type="dxa"/>
            <w:tcBorders>
              <w:top w:val="single" w:sz="4" w:space="0" w:color="auto"/>
              <w:left w:val="single" w:sz="4" w:space="0" w:color="auto"/>
              <w:bottom w:val="single" w:sz="4" w:space="0" w:color="auto"/>
              <w:right w:val="single" w:sz="4" w:space="0" w:color="auto"/>
            </w:tcBorders>
            <w:shd w:val="clear" w:color="auto" w:fill="CCCCCC"/>
            <w:textDirection w:val="btLr"/>
          </w:tcPr>
          <w:p w:rsidR="004D2553" w:rsidRPr="00D26241" w:rsidRDefault="004D2553" w:rsidP="002F0575">
            <w:pPr>
              <w:ind w:left="113" w:right="113"/>
              <w:jc w:val="both"/>
              <w:rPr>
                <w:rFonts w:ascii="Times New Roman" w:hAnsi="Times New Roman" w:cs="Times New Roman"/>
                <w:b/>
                <w:sz w:val="20"/>
                <w:szCs w:val="20"/>
                <w:lang w:eastAsia="en-US"/>
              </w:rPr>
            </w:pP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Iskola</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Alsó tagozat</w:t>
            </w:r>
          </w:p>
        </w:tc>
        <w:tc>
          <w:tcPr>
            <w:tcW w:w="68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4D2553" w:rsidRPr="00D26241" w:rsidRDefault="004D2553" w:rsidP="002F0575">
            <w:pPr>
              <w:ind w:left="113" w:right="113"/>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Felső tagozat</w:t>
            </w:r>
          </w:p>
        </w:tc>
      </w:tr>
      <w:tr w:rsidR="004D2553" w:rsidRPr="00D26241" w:rsidTr="002F0575">
        <w:trPr>
          <w:trHeight w:val="370"/>
          <w:jc w:val="center"/>
        </w:trPr>
        <w:tc>
          <w:tcPr>
            <w:tcW w:w="1127"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Szorgalom</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4,28</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4,57</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3.98</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4,3</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4,53</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4,07</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4,38</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4,60</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4,15</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4,27</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4,57</w:t>
            </w:r>
          </w:p>
        </w:tc>
        <w:tc>
          <w:tcPr>
            <w:tcW w:w="687"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3,97</w:t>
            </w:r>
          </w:p>
        </w:tc>
        <w:tc>
          <w:tcPr>
            <w:tcW w:w="68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D2553" w:rsidRPr="00D26241" w:rsidRDefault="004D2553" w:rsidP="002F0575">
            <w:pPr>
              <w:jc w:val="both"/>
              <w:rPr>
                <w:rFonts w:ascii="Times New Roman" w:hAnsi="Times New Roman" w:cs="Times New Roman"/>
                <w:b/>
                <w:sz w:val="20"/>
                <w:szCs w:val="20"/>
                <w:lang w:eastAsia="en-US"/>
              </w:rPr>
            </w:pPr>
            <w:r w:rsidRPr="00D26241">
              <w:rPr>
                <w:rFonts w:ascii="Times New Roman" w:hAnsi="Times New Roman" w:cs="Times New Roman"/>
                <w:b/>
                <w:sz w:val="20"/>
                <w:szCs w:val="20"/>
                <w:lang w:eastAsia="en-US"/>
              </w:rPr>
              <w:t>4.31</w:t>
            </w:r>
          </w:p>
        </w:tc>
        <w:tc>
          <w:tcPr>
            <w:tcW w:w="68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4,56</w:t>
            </w:r>
          </w:p>
        </w:tc>
        <w:tc>
          <w:tcPr>
            <w:tcW w:w="68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D2553" w:rsidRPr="00D26241" w:rsidRDefault="004D2553" w:rsidP="002F0575">
            <w:pPr>
              <w:jc w:val="both"/>
              <w:rPr>
                <w:rFonts w:ascii="Times New Roman" w:hAnsi="Times New Roman" w:cs="Times New Roman"/>
                <w:sz w:val="20"/>
                <w:szCs w:val="20"/>
                <w:lang w:eastAsia="en-US"/>
              </w:rPr>
            </w:pPr>
            <w:r w:rsidRPr="00D26241">
              <w:rPr>
                <w:rFonts w:ascii="Times New Roman" w:hAnsi="Times New Roman" w:cs="Times New Roman"/>
                <w:sz w:val="20"/>
                <w:szCs w:val="20"/>
                <w:lang w:eastAsia="en-US"/>
              </w:rPr>
              <w:t>4,06</w:t>
            </w:r>
          </w:p>
        </w:tc>
      </w:tr>
    </w:tbl>
    <w:p w:rsidR="004D2553" w:rsidRPr="00D26241" w:rsidRDefault="004D2553" w:rsidP="004D2553">
      <w:pPr>
        <w:jc w:val="both"/>
        <w:rPr>
          <w:rFonts w:ascii="Times New Roman" w:hAnsi="Times New Roman" w:cs="Times New Roman"/>
          <w:color w:val="000000"/>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magatartás és a szorgalom átlagok évek óta stagnálnak, néhány tized-század változás mutatkozik</w:t>
      </w:r>
    </w:p>
    <w:p w:rsidR="004D2553" w:rsidRPr="00D26241" w:rsidRDefault="004D2553" w:rsidP="004D2553">
      <w:pPr>
        <w:jc w:val="both"/>
        <w:rPr>
          <w:rFonts w:ascii="Times New Roman" w:hAnsi="Times New Roman" w:cs="Times New Roman"/>
          <w:b/>
          <w:sz w:val="24"/>
          <w:szCs w:val="24"/>
          <w:u w:val="single"/>
        </w:rPr>
      </w:pPr>
      <w:r w:rsidRPr="00D26241">
        <w:rPr>
          <w:rFonts w:ascii="Times New Roman" w:hAnsi="Times New Roman" w:cs="Times New Roman"/>
          <w:b/>
          <w:sz w:val="24"/>
          <w:szCs w:val="24"/>
          <w:u w:val="single"/>
        </w:rPr>
        <w:t>Nevelési eredmények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tanév során kiemelkedően durva magatartás nem volt jellemző. Az agresszivitás elleni folyamatos küzdelemnek köszönhetően. A felsősöknek havonta értékeltük a magatartását, szorgalmát, így közös megbeszélések egységes fellépést tesznek lehetővé. A magatartási problémák megbeszélésébe bevonjuk a szülőket és a gyerekeket is, foglalkozik a helyes magatartás kérdéseivel az ifjúságvédelmi felelős is.</w:t>
      </w:r>
    </w:p>
    <w:p w:rsidR="004D2553" w:rsidRDefault="004D2553" w:rsidP="004D2553">
      <w:pPr>
        <w:jc w:val="both"/>
        <w:rPr>
          <w:rFonts w:ascii="Times New Roman" w:hAnsi="Times New Roman" w:cs="Times New Roman"/>
          <w:b/>
          <w:color w:val="FF0000"/>
          <w:sz w:val="24"/>
          <w:szCs w:val="24"/>
          <w:u w:val="single"/>
        </w:rPr>
      </w:pPr>
    </w:p>
    <w:p w:rsidR="004D2553" w:rsidRPr="00015A41" w:rsidRDefault="004D2553" w:rsidP="004D2553">
      <w:pPr>
        <w:jc w:val="both"/>
        <w:rPr>
          <w:rFonts w:ascii="Times New Roman" w:hAnsi="Times New Roman" w:cs="Times New Roman"/>
          <w:b/>
          <w:sz w:val="24"/>
          <w:szCs w:val="24"/>
          <w:u w:val="single"/>
        </w:rPr>
      </w:pPr>
      <w:r w:rsidRPr="00015A41">
        <w:rPr>
          <w:rFonts w:ascii="Times New Roman" w:hAnsi="Times New Roman" w:cs="Times New Roman"/>
          <w:b/>
          <w:sz w:val="24"/>
          <w:szCs w:val="24"/>
          <w:u w:val="single"/>
        </w:rPr>
        <w:t>A  tanulmányi eredmények statisztikai adatai </w:t>
      </w:r>
    </w:p>
    <w:p w:rsidR="004D2553" w:rsidRPr="00D26241" w:rsidRDefault="004D2553" w:rsidP="004D2553">
      <w:pPr>
        <w:jc w:val="both"/>
        <w:rPr>
          <w:rFonts w:ascii="Times New Roman" w:hAnsi="Times New Roman" w:cs="Times New Roman"/>
          <w:b/>
          <w:bCs/>
          <w:sz w:val="24"/>
          <w:szCs w:val="24"/>
        </w:rPr>
      </w:pPr>
      <w:r w:rsidRPr="00015A41">
        <w:rPr>
          <w:rFonts w:ascii="Times New Roman" w:hAnsi="Times New Roman" w:cs="Times New Roman"/>
          <w:b/>
          <w:bCs/>
          <w:sz w:val="24"/>
          <w:szCs w:val="24"/>
        </w:rPr>
        <w:t>Iskola tanulmányi átlaga</w:t>
      </w:r>
      <w:r w:rsidRPr="00D26241">
        <w:rPr>
          <w:rFonts w:ascii="Times New Roman" w:hAnsi="Times New Roman" w:cs="Times New Roman"/>
          <w:b/>
          <w:bCs/>
          <w:sz w:val="24"/>
          <w:szCs w:val="24"/>
        </w:rPr>
        <w:t xml:space="preserve">. 4.34 /  tavalyi félévben 4.23 </w:t>
      </w:r>
    </w:p>
    <w:p w:rsidR="004D2553" w:rsidRPr="00D26241" w:rsidRDefault="004D2553" w:rsidP="004D2553">
      <w:pPr>
        <w:jc w:val="both"/>
        <w:rPr>
          <w:rFonts w:ascii="Times New Roman" w:hAnsi="Times New Roman" w:cs="Times New Roman"/>
          <w:b/>
          <w:bCs/>
          <w:sz w:val="24"/>
          <w:szCs w:val="24"/>
          <w:u w:val="single"/>
        </w:rPr>
      </w:pPr>
      <w:r w:rsidRPr="00D26241">
        <w:rPr>
          <w:rFonts w:ascii="Times New Roman" w:hAnsi="Times New Roman" w:cs="Times New Roman"/>
          <w:b/>
          <w:bCs/>
          <w:sz w:val="24"/>
          <w:szCs w:val="24"/>
          <w:u w:val="single"/>
        </w:rPr>
        <w:t>Az alsó tagozat tanulmányi átlaga</w:t>
      </w:r>
    </w:p>
    <w:p w:rsidR="004D2553" w:rsidRPr="00D26241" w:rsidRDefault="004D2553" w:rsidP="004D2553">
      <w:pPr>
        <w:spacing w:line="240" w:lineRule="auto"/>
        <w:jc w:val="both"/>
        <w:rPr>
          <w:rFonts w:ascii="Times New Roman" w:eastAsia="Calibri" w:hAnsi="Times New Roman" w:cs="Times New Roman"/>
          <w:sz w:val="24"/>
          <w:szCs w:val="24"/>
          <w:u w:val="single"/>
        </w:rPr>
      </w:pPr>
      <w:r w:rsidRPr="00D26241">
        <w:rPr>
          <w:rFonts w:ascii="Times New Roman" w:eastAsia="Calibri" w:hAnsi="Times New Roman" w:cs="Times New Roman"/>
          <w:sz w:val="24"/>
          <w:szCs w:val="24"/>
          <w:u w:val="single"/>
        </w:rPr>
        <w:t>1. évfolyam:</w:t>
      </w:r>
    </w:p>
    <w:tbl>
      <w:tblPr>
        <w:tblW w:w="0" w:type="auto"/>
        <w:tblLook w:val="04A0" w:firstRow="1" w:lastRow="0" w:firstColumn="1" w:lastColumn="0" w:noHBand="0" w:noVBand="1"/>
      </w:tblPr>
      <w:tblGrid>
        <w:gridCol w:w="1076"/>
        <w:gridCol w:w="1221"/>
        <w:gridCol w:w="1221"/>
        <w:gridCol w:w="1221"/>
        <w:gridCol w:w="2021"/>
      </w:tblGrid>
      <w:tr w:rsidR="004D2553" w:rsidRPr="00D26241" w:rsidTr="002F0575">
        <w:trPr>
          <w:trHeight w:val="262"/>
        </w:trPr>
        <w:tc>
          <w:tcPr>
            <w:tcW w:w="10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D26241" w:rsidRDefault="004D2553" w:rsidP="002F0575">
            <w:pPr>
              <w:jc w:val="center"/>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kiválóan megfelelt</w:t>
            </w: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D26241" w:rsidRDefault="004D2553" w:rsidP="002F0575">
            <w:pPr>
              <w:jc w:val="center"/>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jól megfelelt</w:t>
            </w: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D26241" w:rsidRDefault="004D2553" w:rsidP="002F0575">
            <w:pPr>
              <w:jc w:val="center"/>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megfelelt</w:t>
            </w:r>
          </w:p>
        </w:tc>
        <w:tc>
          <w:tcPr>
            <w:tcW w:w="20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D26241" w:rsidRDefault="004D2553" w:rsidP="002F0575">
            <w:pPr>
              <w:jc w:val="center"/>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felzárkóztatásra szorul</w:t>
            </w:r>
          </w:p>
        </w:tc>
      </w:tr>
      <w:tr w:rsidR="004D2553" w:rsidRPr="00D26241" w:rsidTr="002F0575">
        <w:trPr>
          <w:trHeight w:val="161"/>
        </w:trPr>
        <w:tc>
          <w:tcPr>
            <w:tcW w:w="10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1.a</w:t>
            </w: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9</w:t>
            </w: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13</w:t>
            </w: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3</w:t>
            </w:r>
          </w:p>
        </w:tc>
        <w:tc>
          <w:tcPr>
            <w:tcW w:w="20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0</w:t>
            </w:r>
          </w:p>
        </w:tc>
      </w:tr>
      <w:tr w:rsidR="004D2553" w:rsidRPr="00D26241" w:rsidTr="002F0575">
        <w:trPr>
          <w:trHeight w:val="156"/>
        </w:trPr>
        <w:tc>
          <w:tcPr>
            <w:tcW w:w="107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1.b</w:t>
            </w: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11</w:t>
            </w: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8</w:t>
            </w:r>
          </w:p>
        </w:tc>
        <w:tc>
          <w:tcPr>
            <w:tcW w:w="12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3</w:t>
            </w:r>
          </w:p>
        </w:tc>
        <w:tc>
          <w:tcPr>
            <w:tcW w:w="20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1</w:t>
            </w:r>
          </w:p>
        </w:tc>
      </w:tr>
    </w:tbl>
    <w:p w:rsidR="004D2553" w:rsidRPr="00D26241" w:rsidRDefault="004D2553" w:rsidP="004D2553">
      <w:pPr>
        <w:jc w:val="both"/>
        <w:rPr>
          <w:rFonts w:ascii="Times New Roman" w:hAnsi="Times New Roman" w:cs="Times New Roman"/>
          <w:b/>
          <w:bCs/>
          <w:sz w:val="24"/>
          <w:szCs w:val="24"/>
        </w:rPr>
      </w:pPr>
    </w:p>
    <w:p w:rsidR="004D2553" w:rsidRDefault="004D2553" w:rsidP="004D2553">
      <w:pPr>
        <w:jc w:val="both"/>
        <w:rPr>
          <w:rFonts w:ascii="Times New Roman" w:hAnsi="Times New Roman" w:cs="Times New Roman"/>
          <w:b/>
          <w:bCs/>
          <w:sz w:val="24"/>
          <w:szCs w:val="24"/>
        </w:rPr>
      </w:pPr>
      <w:r w:rsidRPr="00D26241">
        <w:rPr>
          <w:rFonts w:ascii="Times New Roman" w:hAnsi="Times New Roman" w:cs="Times New Roman"/>
          <w:b/>
          <w:bCs/>
          <w:sz w:val="24"/>
          <w:szCs w:val="24"/>
        </w:rPr>
        <w:t>1 tanuló tanítói vélemény alapján ill. szülői kérésre iskola látogatási bizonyítványt kapott. Gyenge teljesítménye miatt évet ismétel, bízva abban, hogy a megfelelő ismétlés és gyakorlás eredményesebb tovább</w:t>
      </w:r>
      <w:r>
        <w:rPr>
          <w:rFonts w:ascii="Times New Roman" w:hAnsi="Times New Roman" w:cs="Times New Roman"/>
          <w:b/>
          <w:bCs/>
          <w:sz w:val="24"/>
          <w:szCs w:val="24"/>
        </w:rPr>
        <w:t xml:space="preserve"> </w:t>
      </w:r>
      <w:r w:rsidRPr="00D26241">
        <w:rPr>
          <w:rFonts w:ascii="Times New Roman" w:hAnsi="Times New Roman" w:cs="Times New Roman"/>
          <w:b/>
          <w:bCs/>
          <w:sz w:val="24"/>
          <w:szCs w:val="24"/>
        </w:rPr>
        <w:t>haladást eredményez iskolai tanulmányai során.</w:t>
      </w:r>
    </w:p>
    <w:p w:rsidR="004D2553" w:rsidRDefault="004D2553" w:rsidP="004D2553">
      <w:pPr>
        <w:jc w:val="both"/>
        <w:rPr>
          <w:rFonts w:ascii="Times New Roman" w:hAnsi="Times New Roman" w:cs="Times New Roman"/>
          <w:b/>
          <w:bCs/>
          <w:sz w:val="24"/>
          <w:szCs w:val="24"/>
        </w:rPr>
      </w:pPr>
    </w:p>
    <w:p w:rsidR="004D2553" w:rsidRDefault="004D2553" w:rsidP="004D2553">
      <w:pPr>
        <w:jc w:val="both"/>
        <w:rPr>
          <w:rFonts w:ascii="Times New Roman" w:hAnsi="Times New Roman" w:cs="Times New Roman"/>
          <w:bCs/>
          <w:color w:val="FF0000"/>
          <w:sz w:val="24"/>
          <w:szCs w:val="24"/>
          <w:u w:val="single"/>
        </w:rPr>
      </w:pPr>
      <w:r>
        <w:rPr>
          <w:noProof/>
        </w:rPr>
        <w:drawing>
          <wp:inline distT="0" distB="0" distL="0" distR="0" wp14:anchorId="5EC3C55B" wp14:editId="17772354">
            <wp:extent cx="4171950" cy="2009775"/>
            <wp:effectExtent l="0" t="0" r="0" b="9525"/>
            <wp:docPr id="1"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4D2553" w:rsidRPr="00283267" w:rsidRDefault="004D2553" w:rsidP="004D2553">
      <w:pPr>
        <w:jc w:val="both"/>
        <w:rPr>
          <w:rFonts w:ascii="Times New Roman" w:hAnsi="Times New Roman" w:cs="Times New Roman"/>
          <w:bCs/>
          <w:color w:val="FF0000"/>
          <w:sz w:val="24"/>
          <w:szCs w:val="24"/>
          <w:u w:val="single"/>
        </w:rPr>
      </w:pPr>
      <w:r w:rsidRPr="00283267">
        <w:rPr>
          <w:noProof/>
          <w:u w:val="single"/>
        </w:rPr>
        <w:drawing>
          <wp:inline distT="0" distB="0" distL="0" distR="0" wp14:anchorId="50931D3D" wp14:editId="36D59131">
            <wp:extent cx="5067300" cy="3562350"/>
            <wp:effectExtent l="0" t="0" r="0" b="0"/>
            <wp:docPr id="2" name="Diagra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4D2553" w:rsidRPr="00D26241" w:rsidRDefault="004D2553" w:rsidP="004D2553">
      <w:pPr>
        <w:pStyle w:val="Kpalrs"/>
        <w:keepNext/>
        <w:jc w:val="both"/>
        <w:rPr>
          <w:i/>
          <w:sz w:val="24"/>
          <w:szCs w:val="24"/>
        </w:rPr>
      </w:pPr>
      <w:r>
        <w:rPr>
          <w:noProof/>
        </w:rPr>
        <w:drawing>
          <wp:inline distT="0" distB="0" distL="0" distR="0" wp14:anchorId="3A2FCB16" wp14:editId="568ECD01">
            <wp:extent cx="6010275" cy="2771775"/>
            <wp:effectExtent l="0" t="0" r="9525" b="9525"/>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4D2553" w:rsidRDefault="004D2553" w:rsidP="004D2553">
      <w:pPr>
        <w:pStyle w:val="Kpalrs"/>
        <w:keepNext/>
        <w:jc w:val="both"/>
        <w:rPr>
          <w:i/>
          <w:sz w:val="24"/>
          <w:szCs w:val="24"/>
        </w:rPr>
      </w:pPr>
    </w:p>
    <w:p w:rsidR="004D2553" w:rsidRDefault="004D2553" w:rsidP="004D2553">
      <w:pPr>
        <w:pStyle w:val="Kpalrs"/>
        <w:keepNext/>
        <w:jc w:val="both"/>
        <w:rPr>
          <w:sz w:val="24"/>
          <w:szCs w:val="24"/>
        </w:rPr>
      </w:pPr>
      <w:r w:rsidRPr="00D26241">
        <w:rPr>
          <w:i/>
          <w:sz w:val="24"/>
          <w:szCs w:val="24"/>
        </w:rPr>
        <w:t>Kitűnő tanulók száma</w:t>
      </w:r>
      <w:r w:rsidRPr="00D26241">
        <w:rPr>
          <w:sz w:val="24"/>
          <w:szCs w:val="24"/>
        </w:rPr>
        <w:t>:  61  / tavaly 63</w:t>
      </w:r>
    </w:p>
    <w:p w:rsidR="004D2553" w:rsidRPr="00A6177C" w:rsidRDefault="004D2553" w:rsidP="004D2553"/>
    <w:tbl>
      <w:tblPr>
        <w:tblW w:w="90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9"/>
        <w:gridCol w:w="1421"/>
        <w:gridCol w:w="1421"/>
        <w:gridCol w:w="1421"/>
        <w:gridCol w:w="1562"/>
        <w:gridCol w:w="1562"/>
      </w:tblGrid>
      <w:tr w:rsidR="004D2553" w:rsidRPr="00D26241" w:rsidTr="002F0575">
        <w:trPr>
          <w:trHeight w:val="670"/>
        </w:trPr>
        <w:tc>
          <w:tcPr>
            <w:tcW w:w="1649" w:type="dxa"/>
            <w:tcBorders>
              <w:top w:val="single" w:sz="4" w:space="0" w:color="auto"/>
              <w:left w:val="single" w:sz="4" w:space="0" w:color="auto"/>
              <w:bottom w:val="single" w:sz="4" w:space="0" w:color="auto"/>
              <w:right w:val="single" w:sz="4" w:space="0" w:color="auto"/>
            </w:tcBorders>
            <w:shd w:val="clear" w:color="auto" w:fill="CCCCCC"/>
          </w:tcPr>
          <w:p w:rsidR="004D2553" w:rsidRPr="00D26241" w:rsidRDefault="004D2553" w:rsidP="002F0575">
            <w:pPr>
              <w:jc w:val="both"/>
              <w:rPr>
                <w:rFonts w:ascii="Times New Roman" w:hAnsi="Times New Roman" w:cs="Times New Roman"/>
                <w:b/>
                <w:sz w:val="24"/>
                <w:szCs w:val="24"/>
                <w:lang w:eastAsia="en-US"/>
              </w:rPr>
            </w:pPr>
          </w:p>
        </w:tc>
        <w:tc>
          <w:tcPr>
            <w:tcW w:w="1421"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2011-12.</w:t>
            </w:r>
          </w:p>
        </w:tc>
        <w:tc>
          <w:tcPr>
            <w:tcW w:w="1421"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2012-2013.</w:t>
            </w:r>
          </w:p>
        </w:tc>
        <w:tc>
          <w:tcPr>
            <w:tcW w:w="1421"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2013-2014.</w:t>
            </w:r>
          </w:p>
        </w:tc>
        <w:tc>
          <w:tcPr>
            <w:tcW w:w="1562"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2014-2015.</w:t>
            </w:r>
          </w:p>
        </w:tc>
        <w:tc>
          <w:tcPr>
            <w:tcW w:w="1562" w:type="dxa"/>
            <w:tcBorders>
              <w:top w:val="single" w:sz="4" w:space="0" w:color="auto"/>
              <w:left w:val="single" w:sz="4" w:space="0" w:color="auto"/>
              <w:bottom w:val="single" w:sz="4" w:space="0" w:color="auto"/>
              <w:right w:val="single" w:sz="4" w:space="0" w:color="auto"/>
            </w:tcBorders>
            <w:shd w:val="clear" w:color="auto" w:fill="CCCCCC"/>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0"/>
                <w:szCs w:val="20"/>
                <w:lang w:eastAsia="en-US"/>
              </w:rPr>
              <w:t>2015-2016.</w:t>
            </w:r>
          </w:p>
        </w:tc>
      </w:tr>
      <w:tr w:rsidR="004D2553" w:rsidRPr="00D26241" w:rsidTr="002F0575">
        <w:trPr>
          <w:trHeight w:val="438"/>
        </w:trPr>
        <w:tc>
          <w:tcPr>
            <w:tcW w:w="1649" w:type="dxa"/>
            <w:tcBorders>
              <w:top w:val="single" w:sz="4" w:space="0" w:color="auto"/>
              <w:left w:val="single" w:sz="4" w:space="0" w:color="auto"/>
              <w:bottom w:val="single" w:sz="4" w:space="0" w:color="auto"/>
              <w:right w:val="single" w:sz="4" w:space="0" w:color="auto"/>
            </w:tcBorders>
            <w:shd w:val="clear" w:color="auto" w:fill="CCCCCC"/>
          </w:tcPr>
          <w:p w:rsidR="004D2553" w:rsidRPr="00D26241" w:rsidRDefault="004D2553" w:rsidP="002F0575">
            <w:pPr>
              <w:jc w:val="both"/>
              <w:rPr>
                <w:rFonts w:ascii="Times New Roman" w:hAnsi="Times New Roman" w:cs="Times New Roman"/>
                <w:b/>
                <w:sz w:val="24"/>
                <w:szCs w:val="24"/>
                <w:lang w:eastAsia="en-US"/>
              </w:rPr>
            </w:pPr>
          </w:p>
        </w:tc>
        <w:tc>
          <w:tcPr>
            <w:tcW w:w="1421"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358</w:t>
            </w:r>
          </w:p>
        </w:tc>
        <w:tc>
          <w:tcPr>
            <w:tcW w:w="1421"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359</w:t>
            </w:r>
          </w:p>
        </w:tc>
        <w:tc>
          <w:tcPr>
            <w:tcW w:w="1421"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352</w:t>
            </w:r>
          </w:p>
        </w:tc>
        <w:tc>
          <w:tcPr>
            <w:tcW w:w="156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361</w:t>
            </w:r>
          </w:p>
        </w:tc>
        <w:tc>
          <w:tcPr>
            <w:tcW w:w="1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361</w:t>
            </w:r>
          </w:p>
        </w:tc>
      </w:tr>
      <w:tr w:rsidR="004D2553" w:rsidRPr="00D26241" w:rsidTr="002F0575">
        <w:trPr>
          <w:trHeight w:val="438"/>
        </w:trPr>
        <w:tc>
          <w:tcPr>
            <w:tcW w:w="1649"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Alsó tagozat</w:t>
            </w:r>
          </w:p>
        </w:tc>
        <w:tc>
          <w:tcPr>
            <w:tcW w:w="1421"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46</w:t>
            </w:r>
          </w:p>
        </w:tc>
        <w:tc>
          <w:tcPr>
            <w:tcW w:w="1421"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50</w:t>
            </w:r>
          </w:p>
        </w:tc>
        <w:tc>
          <w:tcPr>
            <w:tcW w:w="1421"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46  </w:t>
            </w:r>
          </w:p>
        </w:tc>
        <w:tc>
          <w:tcPr>
            <w:tcW w:w="156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37</w:t>
            </w:r>
          </w:p>
        </w:tc>
        <w:tc>
          <w:tcPr>
            <w:tcW w:w="1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37</w:t>
            </w:r>
          </w:p>
        </w:tc>
      </w:tr>
      <w:tr w:rsidR="004D2553" w:rsidRPr="00D26241" w:rsidTr="002F0575">
        <w:trPr>
          <w:trHeight w:val="438"/>
        </w:trPr>
        <w:tc>
          <w:tcPr>
            <w:tcW w:w="1649"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Felső tagozat</w:t>
            </w:r>
          </w:p>
        </w:tc>
        <w:tc>
          <w:tcPr>
            <w:tcW w:w="1421"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22</w:t>
            </w:r>
          </w:p>
        </w:tc>
        <w:tc>
          <w:tcPr>
            <w:tcW w:w="1421"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24</w:t>
            </w:r>
          </w:p>
        </w:tc>
        <w:tc>
          <w:tcPr>
            <w:tcW w:w="1421"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23</w:t>
            </w:r>
          </w:p>
        </w:tc>
        <w:tc>
          <w:tcPr>
            <w:tcW w:w="156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26</w:t>
            </w:r>
          </w:p>
        </w:tc>
        <w:tc>
          <w:tcPr>
            <w:tcW w:w="1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24</w:t>
            </w:r>
          </w:p>
        </w:tc>
      </w:tr>
      <w:tr w:rsidR="004D2553" w:rsidRPr="00D26241" w:rsidTr="002F0575">
        <w:trPr>
          <w:trHeight w:val="451"/>
        </w:trPr>
        <w:tc>
          <w:tcPr>
            <w:tcW w:w="1649" w:type="dxa"/>
            <w:tcBorders>
              <w:top w:val="single" w:sz="4" w:space="0" w:color="auto"/>
              <w:left w:val="single" w:sz="4" w:space="0" w:color="auto"/>
              <w:bottom w:val="single" w:sz="4" w:space="0" w:color="auto"/>
              <w:right w:val="single" w:sz="4" w:space="0" w:color="auto"/>
            </w:tcBorders>
            <w:shd w:val="clear" w:color="auto" w:fill="CCCCCC"/>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Összesen:</w:t>
            </w:r>
          </w:p>
        </w:tc>
        <w:tc>
          <w:tcPr>
            <w:tcW w:w="1421"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68</w:t>
            </w:r>
          </w:p>
        </w:tc>
        <w:tc>
          <w:tcPr>
            <w:tcW w:w="1421"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74</w:t>
            </w:r>
          </w:p>
        </w:tc>
        <w:tc>
          <w:tcPr>
            <w:tcW w:w="1421"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69</w:t>
            </w:r>
          </w:p>
        </w:tc>
        <w:tc>
          <w:tcPr>
            <w:tcW w:w="156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63</w:t>
            </w:r>
          </w:p>
        </w:tc>
        <w:tc>
          <w:tcPr>
            <w:tcW w:w="156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61</w:t>
            </w:r>
          </w:p>
        </w:tc>
      </w:tr>
    </w:tbl>
    <w:p w:rsidR="004D2553" w:rsidRPr="00D26241" w:rsidRDefault="004D2553" w:rsidP="004D2553">
      <w:pPr>
        <w:spacing w:line="240" w:lineRule="auto"/>
        <w:jc w:val="both"/>
        <w:rPr>
          <w:rFonts w:ascii="Times New Roman" w:hAnsi="Times New Roman" w:cs="Times New Roman"/>
          <w:b/>
          <w:bCs/>
          <w:sz w:val="24"/>
          <w:szCs w:val="24"/>
        </w:rPr>
      </w:pPr>
    </w:p>
    <w:p w:rsidR="004D2553" w:rsidRPr="00D26241" w:rsidRDefault="004D2553" w:rsidP="004D2553">
      <w:pPr>
        <w:jc w:val="both"/>
        <w:rPr>
          <w:rFonts w:ascii="Times New Roman" w:hAnsi="Times New Roman" w:cs="Times New Roman"/>
          <w:b/>
          <w:u w:val="single"/>
        </w:rPr>
      </w:pPr>
      <w:r w:rsidRPr="00D26241">
        <w:rPr>
          <w:rFonts w:ascii="Times New Roman" w:hAnsi="Times New Roman" w:cs="Times New Roman"/>
          <w:b/>
          <w:u w:val="single"/>
        </w:rPr>
        <w:t>Lemorzsolódási mutatók (évismétlők, lemaradók)</w:t>
      </w: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Az intézményünk lemorzsolódási mutatói a következők:</w:t>
      </w:r>
    </w:p>
    <w:p w:rsidR="004D2553" w:rsidRPr="00D26241" w:rsidRDefault="004D2553" w:rsidP="004D2553">
      <w:pPr>
        <w:jc w:val="both"/>
        <w:rPr>
          <w:rFonts w:ascii="Times New Roman" w:hAnsi="Times New Roman" w:cs="Times New Roman"/>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1"/>
        <w:gridCol w:w="1876"/>
        <w:gridCol w:w="1876"/>
      </w:tblGrid>
      <w:tr w:rsidR="004D2553" w:rsidRPr="00D26241" w:rsidTr="002F0575">
        <w:trPr>
          <w:gridAfter w:val="2"/>
          <w:wAfter w:w="3752" w:type="dxa"/>
          <w:trHeight w:val="509"/>
        </w:trPr>
        <w:tc>
          <w:tcPr>
            <w:tcW w:w="3481" w:type="dxa"/>
            <w:vMerge w:val="restart"/>
            <w:shd w:val="clear" w:color="auto" w:fill="F2F2F2" w:themeFill="background1" w:themeFillShade="F2"/>
            <w:vAlign w:val="center"/>
          </w:tcPr>
          <w:p w:rsidR="004D2553" w:rsidRPr="00D26241" w:rsidRDefault="004D2553" w:rsidP="002F0575">
            <w:pPr>
              <w:jc w:val="center"/>
              <w:rPr>
                <w:rFonts w:ascii="Times New Roman" w:hAnsi="Times New Roman" w:cs="Times New Roman"/>
                <w:b/>
              </w:rPr>
            </w:pPr>
            <w:r w:rsidRPr="00D26241">
              <w:rPr>
                <w:rFonts w:ascii="Times New Roman" w:hAnsi="Times New Roman" w:cs="Times New Roman"/>
                <w:b/>
              </w:rPr>
              <w:t>Lemorzsolódási mutatók</w:t>
            </w:r>
          </w:p>
        </w:tc>
      </w:tr>
      <w:tr w:rsidR="004D2553" w:rsidRPr="00D26241" w:rsidTr="002F0575">
        <w:tc>
          <w:tcPr>
            <w:tcW w:w="3481" w:type="dxa"/>
            <w:vMerge/>
            <w:shd w:val="clear" w:color="auto" w:fill="F2F2F2" w:themeFill="background1" w:themeFillShade="F2"/>
            <w:vAlign w:val="center"/>
          </w:tcPr>
          <w:p w:rsidR="004D2553" w:rsidRPr="00D26241" w:rsidRDefault="004D2553" w:rsidP="002F0575">
            <w:pPr>
              <w:jc w:val="center"/>
              <w:rPr>
                <w:rFonts w:ascii="Times New Roman" w:hAnsi="Times New Roman" w:cs="Times New Roman"/>
                <w:b/>
              </w:rPr>
            </w:pPr>
          </w:p>
        </w:tc>
        <w:tc>
          <w:tcPr>
            <w:tcW w:w="1876" w:type="dxa"/>
            <w:shd w:val="clear" w:color="auto" w:fill="F2F2F2" w:themeFill="background1" w:themeFillShade="F2"/>
            <w:vAlign w:val="center"/>
          </w:tcPr>
          <w:p w:rsidR="004D2553" w:rsidRPr="00D26241" w:rsidRDefault="004D2553" w:rsidP="002F0575">
            <w:pPr>
              <w:jc w:val="center"/>
              <w:rPr>
                <w:rFonts w:ascii="Times New Roman" w:hAnsi="Times New Roman" w:cs="Times New Roman"/>
                <w:b/>
              </w:rPr>
            </w:pPr>
            <w:r w:rsidRPr="00D26241">
              <w:rPr>
                <w:rFonts w:ascii="Times New Roman" w:hAnsi="Times New Roman" w:cs="Times New Roman"/>
                <w:b/>
              </w:rPr>
              <w:t>2014/2015.</w:t>
            </w:r>
          </w:p>
          <w:p w:rsidR="004D2553" w:rsidRPr="00D26241" w:rsidRDefault="004D2553" w:rsidP="002F0575">
            <w:pPr>
              <w:jc w:val="center"/>
              <w:rPr>
                <w:rFonts w:ascii="Times New Roman" w:hAnsi="Times New Roman" w:cs="Times New Roman"/>
                <w:b/>
              </w:rPr>
            </w:pPr>
            <w:r w:rsidRPr="00D26241">
              <w:rPr>
                <w:rFonts w:ascii="Times New Roman" w:hAnsi="Times New Roman" w:cs="Times New Roman"/>
                <w:b/>
              </w:rPr>
              <w:t>tanév</w:t>
            </w:r>
          </w:p>
        </w:tc>
        <w:tc>
          <w:tcPr>
            <w:tcW w:w="1876" w:type="dxa"/>
            <w:shd w:val="clear" w:color="auto" w:fill="F2F2F2" w:themeFill="background1" w:themeFillShade="F2"/>
            <w:vAlign w:val="center"/>
          </w:tcPr>
          <w:p w:rsidR="004D2553" w:rsidRPr="00D26241" w:rsidRDefault="004D2553" w:rsidP="002F0575">
            <w:pPr>
              <w:jc w:val="center"/>
              <w:rPr>
                <w:rFonts w:ascii="Times New Roman" w:hAnsi="Times New Roman" w:cs="Times New Roman"/>
                <w:b/>
              </w:rPr>
            </w:pPr>
            <w:r w:rsidRPr="00D26241">
              <w:rPr>
                <w:rFonts w:ascii="Times New Roman" w:hAnsi="Times New Roman" w:cs="Times New Roman"/>
                <w:b/>
              </w:rPr>
              <w:t>2015/2016.</w:t>
            </w:r>
          </w:p>
          <w:p w:rsidR="004D2553" w:rsidRPr="00D26241" w:rsidRDefault="004D2553" w:rsidP="002F0575">
            <w:pPr>
              <w:jc w:val="center"/>
              <w:rPr>
                <w:rFonts w:ascii="Times New Roman" w:hAnsi="Times New Roman" w:cs="Times New Roman"/>
                <w:b/>
              </w:rPr>
            </w:pPr>
            <w:r w:rsidRPr="00D26241">
              <w:rPr>
                <w:rFonts w:ascii="Times New Roman" w:hAnsi="Times New Roman" w:cs="Times New Roman"/>
                <w:b/>
              </w:rPr>
              <w:t>tanév</w:t>
            </w:r>
          </w:p>
        </w:tc>
      </w:tr>
      <w:tr w:rsidR="004D2553" w:rsidRPr="00D26241" w:rsidTr="002F0575">
        <w:tc>
          <w:tcPr>
            <w:tcW w:w="3481"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1. Bukások száma a tanév végén összesen</w:t>
            </w:r>
          </w:p>
        </w:tc>
        <w:tc>
          <w:tcPr>
            <w:tcW w:w="1876"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0</w:t>
            </w:r>
          </w:p>
        </w:tc>
        <w:tc>
          <w:tcPr>
            <w:tcW w:w="1876" w:type="dxa"/>
            <w:shd w:val="clear" w:color="auto" w:fill="F2F2F2" w:themeFill="background1" w:themeFillShade="F2"/>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3</w:t>
            </w:r>
          </w:p>
        </w:tc>
      </w:tr>
      <w:tr w:rsidR="004D2553" w:rsidRPr="00D26241" w:rsidTr="002F0575">
        <w:tc>
          <w:tcPr>
            <w:tcW w:w="3481"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- 1 tárgyból bukott tanulók száma</w:t>
            </w:r>
          </w:p>
        </w:tc>
        <w:tc>
          <w:tcPr>
            <w:tcW w:w="1876"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0</w:t>
            </w:r>
          </w:p>
        </w:tc>
        <w:tc>
          <w:tcPr>
            <w:tcW w:w="1876" w:type="dxa"/>
            <w:shd w:val="clear" w:color="auto" w:fill="F2F2F2" w:themeFill="background1" w:themeFillShade="F2"/>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2</w:t>
            </w:r>
          </w:p>
        </w:tc>
      </w:tr>
      <w:tr w:rsidR="004D2553" w:rsidRPr="00D26241" w:rsidTr="002F0575">
        <w:tc>
          <w:tcPr>
            <w:tcW w:w="3481"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- 2 tárgyból bukott tanulók száma</w:t>
            </w:r>
          </w:p>
        </w:tc>
        <w:tc>
          <w:tcPr>
            <w:tcW w:w="1876"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0</w:t>
            </w:r>
          </w:p>
        </w:tc>
        <w:tc>
          <w:tcPr>
            <w:tcW w:w="1876" w:type="dxa"/>
            <w:shd w:val="clear" w:color="auto" w:fill="F2F2F2" w:themeFill="background1" w:themeFillShade="F2"/>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0</w:t>
            </w:r>
          </w:p>
        </w:tc>
      </w:tr>
      <w:tr w:rsidR="004D2553" w:rsidRPr="00D26241" w:rsidTr="002F0575">
        <w:tc>
          <w:tcPr>
            <w:tcW w:w="3481"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- 3 vagy több tárgyból bukott tanulók száma</w:t>
            </w:r>
          </w:p>
        </w:tc>
        <w:tc>
          <w:tcPr>
            <w:tcW w:w="1876"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0</w:t>
            </w:r>
          </w:p>
        </w:tc>
        <w:tc>
          <w:tcPr>
            <w:tcW w:w="1876" w:type="dxa"/>
            <w:shd w:val="clear" w:color="auto" w:fill="F2F2F2" w:themeFill="background1" w:themeFillShade="F2"/>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1</w:t>
            </w:r>
          </w:p>
        </w:tc>
      </w:tr>
      <w:tr w:rsidR="004D2553" w:rsidRPr="00D26241" w:rsidTr="002F0575">
        <w:tc>
          <w:tcPr>
            <w:tcW w:w="3481"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2. Évismétlésre köteles tanulók száma</w:t>
            </w:r>
          </w:p>
        </w:tc>
        <w:tc>
          <w:tcPr>
            <w:tcW w:w="1876"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1</w:t>
            </w:r>
          </w:p>
        </w:tc>
        <w:tc>
          <w:tcPr>
            <w:tcW w:w="1876" w:type="dxa"/>
            <w:shd w:val="clear" w:color="auto" w:fill="F2F2F2" w:themeFill="background1" w:themeFillShade="F2"/>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1</w:t>
            </w:r>
          </w:p>
        </w:tc>
      </w:tr>
      <w:tr w:rsidR="004D2553" w:rsidRPr="00D26241" w:rsidTr="002F0575">
        <w:tc>
          <w:tcPr>
            <w:tcW w:w="3481"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3. Az iskolából év közben kimaradó tanulók száma</w:t>
            </w:r>
          </w:p>
        </w:tc>
        <w:tc>
          <w:tcPr>
            <w:tcW w:w="1876" w:type="dxa"/>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0</w:t>
            </w:r>
          </w:p>
        </w:tc>
        <w:tc>
          <w:tcPr>
            <w:tcW w:w="1876" w:type="dxa"/>
            <w:shd w:val="clear" w:color="auto" w:fill="F2F2F2" w:themeFill="background1" w:themeFillShade="F2"/>
          </w:tcPr>
          <w:p w:rsidR="004D2553" w:rsidRPr="00D26241" w:rsidRDefault="004D2553" w:rsidP="002F0575">
            <w:pPr>
              <w:jc w:val="both"/>
              <w:rPr>
                <w:rFonts w:ascii="Times New Roman" w:hAnsi="Times New Roman" w:cs="Times New Roman"/>
              </w:rPr>
            </w:pPr>
            <w:r w:rsidRPr="00D26241">
              <w:rPr>
                <w:rFonts w:ascii="Times New Roman" w:hAnsi="Times New Roman" w:cs="Times New Roman"/>
              </w:rPr>
              <w:t>0</w:t>
            </w:r>
          </w:p>
        </w:tc>
      </w:tr>
    </w:tbl>
    <w:p w:rsidR="004D2553" w:rsidRPr="00D26241" w:rsidRDefault="004D2553" w:rsidP="004D2553">
      <w:pPr>
        <w:jc w:val="both"/>
        <w:rPr>
          <w:rFonts w:ascii="Times New Roman" w:hAnsi="Times New Roman" w:cs="Times New Roman"/>
        </w:rPr>
      </w:pPr>
    </w:p>
    <w:p w:rsidR="004D2553" w:rsidRPr="00D26241" w:rsidRDefault="004D2553" w:rsidP="004D2553">
      <w:pPr>
        <w:spacing w:line="240" w:lineRule="auto"/>
        <w:jc w:val="both"/>
        <w:rPr>
          <w:rFonts w:ascii="Times New Roman" w:hAnsi="Times New Roman" w:cs="Times New Roman"/>
          <w:b/>
          <w:bCs/>
          <w:sz w:val="24"/>
          <w:szCs w:val="24"/>
        </w:rPr>
      </w:pPr>
      <w:r w:rsidRPr="00D26241">
        <w:rPr>
          <w:rFonts w:ascii="Times New Roman" w:hAnsi="Times New Roman" w:cs="Times New Roman"/>
          <w:b/>
          <w:bCs/>
          <w:sz w:val="24"/>
          <w:szCs w:val="24"/>
        </w:rPr>
        <w:t xml:space="preserve">Bukások száma: 3 fő / matematika, földrajz, történelem és német tantárgyból   </w:t>
      </w:r>
    </w:p>
    <w:p w:rsidR="004D2553" w:rsidRPr="00D26241" w:rsidRDefault="004D2553" w:rsidP="004D2553">
      <w:pPr>
        <w:jc w:val="both"/>
        <w:rPr>
          <w:rFonts w:ascii="Times New Roman" w:hAnsi="Times New Roman" w:cs="Times New Roman"/>
          <w:b/>
          <w:color w:val="000000"/>
          <w:sz w:val="24"/>
          <w:szCs w:val="24"/>
          <w:u w:val="single"/>
        </w:rPr>
      </w:pPr>
      <w:r w:rsidRPr="00D26241">
        <w:rPr>
          <w:rFonts w:ascii="Times New Roman" w:hAnsi="Times New Roman" w:cs="Times New Roman"/>
          <w:b/>
          <w:color w:val="000000"/>
          <w:sz w:val="24"/>
          <w:szCs w:val="24"/>
          <w:u w:val="single"/>
        </w:rPr>
        <w:t xml:space="preserve">Magán tanulók száma: </w:t>
      </w:r>
      <w:r w:rsidRPr="00D26241">
        <w:rPr>
          <w:rFonts w:ascii="Times New Roman" w:hAnsi="Times New Roman" w:cs="Times New Roman"/>
          <w:b/>
          <w:color w:val="000000"/>
          <w:sz w:val="24"/>
          <w:szCs w:val="24"/>
        </w:rPr>
        <w:t>0 fő</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b/>
          <w:sz w:val="24"/>
          <w:szCs w:val="24"/>
          <w:u w:val="single"/>
        </w:rPr>
        <w:t>Tanulmányi eredményesség növelése</w:t>
      </w:r>
      <w:r w:rsidRPr="00D26241">
        <w:rPr>
          <w:rFonts w:ascii="Times New Roman" w:hAnsi="Times New Roman" w:cs="Times New Roman"/>
          <w:sz w:val="24"/>
          <w:szCs w:val="24"/>
        </w:rPr>
        <w:t xml:space="preserve"> érdekében a következők az eszközeink:</w:t>
      </w:r>
    </w:p>
    <w:p w:rsidR="004D2553" w:rsidRPr="00D26241" w:rsidRDefault="004D2553" w:rsidP="004D2553">
      <w:pPr>
        <w:pStyle w:val="Listaszerbekezds"/>
        <w:numPr>
          <w:ilvl w:val="0"/>
          <w:numId w:val="2"/>
        </w:numPr>
        <w:jc w:val="both"/>
        <w:rPr>
          <w:rFonts w:ascii="Times New Roman" w:hAnsi="Times New Roman"/>
          <w:sz w:val="24"/>
          <w:szCs w:val="24"/>
        </w:rPr>
      </w:pPr>
      <w:r w:rsidRPr="00D26241">
        <w:rPr>
          <w:rFonts w:ascii="Times New Roman" w:hAnsi="Times New Roman"/>
          <w:sz w:val="24"/>
          <w:szCs w:val="24"/>
        </w:rPr>
        <w:t>Egységes fellépés</w:t>
      </w:r>
    </w:p>
    <w:p w:rsidR="004D2553" w:rsidRPr="00D26241" w:rsidRDefault="004D2553" w:rsidP="004D2553">
      <w:pPr>
        <w:pStyle w:val="Listaszerbekezds"/>
        <w:numPr>
          <w:ilvl w:val="0"/>
          <w:numId w:val="2"/>
        </w:numPr>
        <w:jc w:val="both"/>
        <w:rPr>
          <w:rFonts w:ascii="Times New Roman" w:hAnsi="Times New Roman"/>
          <w:sz w:val="24"/>
          <w:szCs w:val="24"/>
        </w:rPr>
      </w:pPr>
      <w:r w:rsidRPr="00D26241">
        <w:rPr>
          <w:rFonts w:ascii="Times New Roman" w:hAnsi="Times New Roman"/>
          <w:sz w:val="24"/>
          <w:szCs w:val="24"/>
        </w:rPr>
        <w:t>Jó kapcsolat a szülőkkel</w:t>
      </w:r>
    </w:p>
    <w:p w:rsidR="004D2553" w:rsidRPr="00D26241" w:rsidRDefault="004D2553" w:rsidP="004D2553">
      <w:pPr>
        <w:pStyle w:val="Listaszerbekezds"/>
        <w:numPr>
          <w:ilvl w:val="0"/>
          <w:numId w:val="2"/>
        </w:numPr>
        <w:jc w:val="both"/>
        <w:rPr>
          <w:rFonts w:ascii="Times New Roman" w:hAnsi="Times New Roman"/>
          <w:sz w:val="24"/>
          <w:szCs w:val="24"/>
        </w:rPr>
      </w:pPr>
      <w:r w:rsidRPr="00D26241">
        <w:rPr>
          <w:rFonts w:ascii="Times New Roman" w:hAnsi="Times New Roman"/>
          <w:sz w:val="24"/>
          <w:szCs w:val="24"/>
        </w:rPr>
        <w:t>Pozitív motiválás</w:t>
      </w:r>
    </w:p>
    <w:p w:rsidR="004D2553" w:rsidRPr="00D26241" w:rsidRDefault="004D2553" w:rsidP="004D2553">
      <w:pPr>
        <w:pStyle w:val="Listaszerbekezds"/>
        <w:numPr>
          <w:ilvl w:val="0"/>
          <w:numId w:val="2"/>
        </w:numPr>
        <w:jc w:val="both"/>
        <w:rPr>
          <w:rFonts w:ascii="Times New Roman" w:hAnsi="Times New Roman"/>
          <w:sz w:val="24"/>
          <w:szCs w:val="24"/>
        </w:rPr>
      </w:pPr>
      <w:r w:rsidRPr="00D26241">
        <w:rPr>
          <w:rFonts w:ascii="Times New Roman" w:hAnsi="Times New Roman"/>
          <w:sz w:val="24"/>
          <w:szCs w:val="24"/>
        </w:rPr>
        <w:t>Érdekes tanórák</w:t>
      </w:r>
    </w:p>
    <w:p w:rsidR="004D2553" w:rsidRPr="00D26241" w:rsidRDefault="004D2553" w:rsidP="004D2553">
      <w:pPr>
        <w:pStyle w:val="Listaszerbekezds"/>
        <w:numPr>
          <w:ilvl w:val="0"/>
          <w:numId w:val="2"/>
        </w:numPr>
        <w:jc w:val="both"/>
        <w:rPr>
          <w:rFonts w:ascii="Times New Roman" w:hAnsi="Times New Roman"/>
          <w:sz w:val="24"/>
          <w:szCs w:val="24"/>
        </w:rPr>
      </w:pPr>
      <w:r w:rsidRPr="00D26241">
        <w:rPr>
          <w:rFonts w:ascii="Times New Roman" w:hAnsi="Times New Roman"/>
          <w:sz w:val="24"/>
          <w:szCs w:val="24"/>
        </w:rPr>
        <w:t>Változatos módszerek az órán</w:t>
      </w:r>
    </w:p>
    <w:p w:rsidR="004D2553" w:rsidRPr="00D26241" w:rsidRDefault="004D2553" w:rsidP="004D2553">
      <w:pPr>
        <w:pStyle w:val="Listaszerbekezds"/>
        <w:numPr>
          <w:ilvl w:val="0"/>
          <w:numId w:val="2"/>
        </w:numPr>
        <w:jc w:val="both"/>
        <w:rPr>
          <w:rFonts w:ascii="Times New Roman" w:hAnsi="Times New Roman"/>
          <w:sz w:val="24"/>
          <w:szCs w:val="24"/>
        </w:rPr>
      </w:pPr>
      <w:r w:rsidRPr="00D26241">
        <w:rPr>
          <w:rFonts w:ascii="Times New Roman" w:hAnsi="Times New Roman"/>
          <w:sz w:val="24"/>
          <w:szCs w:val="24"/>
        </w:rPr>
        <w:t>Differenciált rétegmunka</w:t>
      </w:r>
    </w:p>
    <w:p w:rsidR="004D2553" w:rsidRPr="00D26241" w:rsidRDefault="004D2553" w:rsidP="004D2553">
      <w:pPr>
        <w:spacing w:line="240" w:lineRule="auto"/>
        <w:jc w:val="both"/>
        <w:rPr>
          <w:rFonts w:ascii="Times New Roman" w:hAnsi="Times New Roman" w:cs="Times New Roman"/>
          <w:i/>
          <w:sz w:val="24"/>
          <w:szCs w:val="24"/>
        </w:rPr>
      </w:pPr>
      <w:r w:rsidRPr="00D26241">
        <w:rPr>
          <w:rFonts w:ascii="Times New Roman" w:hAnsi="Times New Roman" w:cs="Times New Roman"/>
          <w:i/>
          <w:sz w:val="24"/>
          <w:szCs w:val="24"/>
        </w:rPr>
        <w:t>Következő tanévben e terül</w:t>
      </w:r>
      <w:r>
        <w:rPr>
          <w:rFonts w:ascii="Times New Roman" w:hAnsi="Times New Roman" w:cs="Times New Roman"/>
          <w:i/>
          <w:sz w:val="24"/>
          <w:szCs w:val="24"/>
        </w:rPr>
        <w:t>e</w:t>
      </w:r>
      <w:r w:rsidRPr="00D26241">
        <w:rPr>
          <w:rFonts w:ascii="Times New Roman" w:hAnsi="Times New Roman" w:cs="Times New Roman"/>
          <w:i/>
          <w:sz w:val="24"/>
          <w:szCs w:val="24"/>
        </w:rPr>
        <w:t xml:space="preserve">ten további feladatunk, hogy: </w:t>
      </w:r>
    </w:p>
    <w:p w:rsidR="004D2553" w:rsidRPr="00EB0A73" w:rsidRDefault="004D2553" w:rsidP="004D2553">
      <w:pPr>
        <w:pStyle w:val="Listaszerbekezds"/>
        <w:numPr>
          <w:ilvl w:val="0"/>
          <w:numId w:val="15"/>
        </w:numPr>
        <w:jc w:val="both"/>
        <w:rPr>
          <w:rFonts w:ascii="Times New Roman" w:hAnsi="Times New Roman"/>
          <w:i/>
          <w:sz w:val="24"/>
          <w:szCs w:val="24"/>
        </w:rPr>
      </w:pPr>
      <w:r w:rsidRPr="00EB0A73">
        <w:rPr>
          <w:rFonts w:ascii="Times New Roman" w:hAnsi="Times New Roman"/>
          <w:i/>
          <w:sz w:val="24"/>
          <w:szCs w:val="24"/>
        </w:rPr>
        <w:t xml:space="preserve">megfeleljünk a partneri elvárásoknak, tanítványaink továbbtanulása megfelelően eredményes legyen. </w:t>
      </w:r>
    </w:p>
    <w:p w:rsidR="004D2553" w:rsidRPr="0054677E" w:rsidRDefault="004D2553" w:rsidP="004D2553">
      <w:pPr>
        <w:pStyle w:val="Cmsor2"/>
      </w:pPr>
      <w:bookmarkStart w:id="33" w:name="_Toc455422625"/>
      <w:r w:rsidRPr="0054677E">
        <w:t>2.3. A belépő gyerekek felkészültsége</w:t>
      </w:r>
      <w:bookmarkEnd w:id="33"/>
    </w:p>
    <w:p w:rsidR="004D2553" w:rsidRPr="00D26241" w:rsidRDefault="004D2553" w:rsidP="004D2553">
      <w:pPr>
        <w:jc w:val="both"/>
        <w:rPr>
          <w:rFonts w:ascii="Times New Roman" w:hAnsi="Times New Roman" w:cs="Times New Roman"/>
          <w:b/>
          <w:sz w:val="24"/>
          <w:szCs w:val="24"/>
          <w:u w:val="single"/>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49 fő iratkozott be a leendő első osztályokba. A be</w:t>
      </w:r>
      <w:r>
        <w:rPr>
          <w:rFonts w:ascii="Times New Roman" w:hAnsi="Times New Roman" w:cs="Times New Roman"/>
          <w:sz w:val="24"/>
          <w:szCs w:val="24"/>
        </w:rPr>
        <w:t>ír</w:t>
      </w:r>
      <w:r w:rsidRPr="00D26241">
        <w:rPr>
          <w:rFonts w:ascii="Times New Roman" w:hAnsi="Times New Roman" w:cs="Times New Roman"/>
          <w:sz w:val="24"/>
          <w:szCs w:val="24"/>
        </w:rPr>
        <w:t xml:space="preserve">tak közül 49 fő jelezte, hogy napközis ellátást is igénybe kíván venni. </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A gyerekek komolyan vették a tanulást, örültek a dicséretnek. </w:t>
      </w:r>
      <w:r w:rsidRPr="00D26241">
        <w:rPr>
          <w:rFonts w:ascii="Times New Roman" w:hAnsi="Times New Roman" w:cs="Times New Roman"/>
          <w:sz w:val="24"/>
          <w:szCs w:val="24"/>
        </w:rPr>
        <w:t xml:space="preserve">A belépő gyerekek </w:t>
      </w:r>
      <w:r w:rsidRPr="00D26241">
        <w:rPr>
          <w:rFonts w:ascii="Times New Roman" w:hAnsi="Times New Roman" w:cs="Times New Roman"/>
          <w:color w:val="000000"/>
          <w:sz w:val="24"/>
          <w:szCs w:val="24"/>
        </w:rPr>
        <w:t xml:space="preserve">sokan ugyanabból az óvodából jöttek, ismerték egymást, de a beilleszkedés, az átmenet egy kicsit hosszabb időt vett igénybe, a magas létszám, ill. néhány tanuló magatartászavara miatt.  </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A szülők könnyen bevonhatók </w:t>
      </w:r>
      <w:r>
        <w:rPr>
          <w:rFonts w:ascii="Times New Roman" w:hAnsi="Times New Roman" w:cs="Times New Roman"/>
          <w:color w:val="000000"/>
          <w:sz w:val="24"/>
          <w:szCs w:val="24"/>
        </w:rPr>
        <w:t xml:space="preserve">az iskolai munkába, </w:t>
      </w:r>
      <w:r w:rsidRPr="00D26241">
        <w:rPr>
          <w:rFonts w:ascii="Times New Roman" w:hAnsi="Times New Roman" w:cs="Times New Roman"/>
          <w:color w:val="000000"/>
          <w:sz w:val="24"/>
          <w:szCs w:val="24"/>
        </w:rPr>
        <w:t>érdeklődőek, igényelték a közös rendezvényeken való részvételt.</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1 fő távozott a félév során családi okból, költözés miatt. </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A 2015/2016. tanév elején </w:t>
      </w:r>
      <w:r>
        <w:rPr>
          <w:rFonts w:ascii="Times New Roman" w:hAnsi="Times New Roman" w:cs="Times New Roman"/>
          <w:color w:val="000000"/>
          <w:sz w:val="24"/>
          <w:szCs w:val="24"/>
        </w:rPr>
        <w:t xml:space="preserve">49 (25/24) fő, </w:t>
      </w:r>
      <w:r w:rsidRPr="00D26241">
        <w:rPr>
          <w:rFonts w:ascii="Times New Roman" w:hAnsi="Times New Roman" w:cs="Times New Roman"/>
          <w:color w:val="000000"/>
          <w:sz w:val="24"/>
          <w:szCs w:val="24"/>
        </w:rPr>
        <w:t>és végén 48 (25/23)  az első évfolyam létszáma.</w:t>
      </w:r>
    </w:p>
    <w:p w:rsidR="004D2553" w:rsidRDefault="004D2553" w:rsidP="004D2553">
      <w:pPr>
        <w:jc w:val="both"/>
        <w:rPr>
          <w:rFonts w:ascii="Times New Roman" w:hAnsi="Times New Roman" w:cs="Times New Roman"/>
          <w:b/>
          <w:color w:val="000000"/>
          <w:sz w:val="24"/>
          <w:szCs w:val="24"/>
          <w:u w:val="single"/>
        </w:rPr>
      </w:pPr>
    </w:p>
    <w:p w:rsidR="004D2553" w:rsidRPr="00D26241" w:rsidRDefault="004D2553" w:rsidP="004D2553">
      <w:pPr>
        <w:jc w:val="both"/>
        <w:rPr>
          <w:rFonts w:ascii="Times New Roman" w:hAnsi="Times New Roman" w:cs="Times New Roman"/>
          <w:b/>
          <w:color w:val="000000"/>
          <w:sz w:val="24"/>
          <w:szCs w:val="24"/>
          <w:u w:val="single"/>
        </w:rPr>
      </w:pPr>
      <w:r w:rsidRPr="00D26241">
        <w:rPr>
          <w:rFonts w:ascii="Times New Roman" w:hAnsi="Times New Roman" w:cs="Times New Roman"/>
          <w:b/>
          <w:color w:val="000000"/>
          <w:sz w:val="24"/>
          <w:szCs w:val="24"/>
          <w:u w:val="single"/>
        </w:rPr>
        <w:t xml:space="preserve">Elsősök száma </w:t>
      </w:r>
    </w:p>
    <w:p w:rsidR="004D2553" w:rsidRPr="00D26241" w:rsidRDefault="004D2553" w:rsidP="004D2553">
      <w:pPr>
        <w:ind w:left="360"/>
        <w:jc w:val="both"/>
        <w:rPr>
          <w:rFonts w:ascii="Times New Roman" w:hAnsi="Times New Roman" w:cs="Times New Roman"/>
          <w:b/>
          <w:sz w:val="24"/>
          <w:szCs w:val="24"/>
          <w:u w:val="single"/>
        </w:rPr>
      </w:pPr>
      <w:r w:rsidRPr="00D26241">
        <w:rPr>
          <w:rFonts w:ascii="Times New Roman" w:hAnsi="Times New Roman" w:cs="Times New Roman"/>
          <w:b/>
          <w:noProof/>
          <w:sz w:val="24"/>
          <w:szCs w:val="24"/>
        </w:rPr>
        <w:drawing>
          <wp:inline distT="0" distB="0" distL="0" distR="0" wp14:anchorId="3F5B7A2D" wp14:editId="336AEFE2">
            <wp:extent cx="4781550" cy="1800225"/>
            <wp:effectExtent l="0" t="0" r="0" b="28575"/>
            <wp:docPr id="12" name="Diagra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4D2553" w:rsidRPr="00D26241" w:rsidRDefault="004D2553" w:rsidP="004D2553">
      <w:pPr>
        <w:ind w:left="360"/>
        <w:jc w:val="both"/>
        <w:rPr>
          <w:rFonts w:ascii="Times New Roman" w:hAnsi="Times New Roman" w:cs="Times New Roman"/>
          <w:b/>
          <w:sz w:val="24"/>
          <w:szCs w:val="24"/>
          <w:u w:val="single"/>
        </w:rPr>
      </w:pPr>
    </w:p>
    <w:p w:rsidR="004D2553" w:rsidRPr="00D26241" w:rsidRDefault="004D2553" w:rsidP="004D2553">
      <w:pPr>
        <w:ind w:left="360"/>
        <w:jc w:val="both"/>
        <w:rPr>
          <w:rFonts w:ascii="Times New Roman" w:hAnsi="Times New Roman" w:cs="Times New Roman"/>
          <w:b/>
          <w:sz w:val="24"/>
          <w:szCs w:val="24"/>
          <w:u w:val="single"/>
        </w:rPr>
      </w:pPr>
      <w:r w:rsidRPr="00D26241">
        <w:rPr>
          <w:rFonts w:ascii="Times New Roman" w:hAnsi="Times New Roman" w:cs="Times New Roman"/>
          <w:b/>
          <w:sz w:val="24"/>
          <w:szCs w:val="24"/>
          <w:u w:val="single"/>
        </w:rPr>
        <w:t>Magasabb osztálylétszámok kezelése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 megnövekedett osztálylétszámok plusz terhet róttak a tanítókra, különösen a negyedik és a második évfolyamon. Ennek ellensúlyozására volt hivatott a tantárgyfelosztásban biztosított, átlagban heti 1- 2 óra egyéni fejlesztés. Ezek a foglalkozások a tanításhoz közvetlenül kötődő tehetséggondozó és korrepetáló foglalkozások. A tanítók jól éltek ezzel a lehetőséggel. </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felső tagozatban a bevezetett csoportbontások alkalmasak a nagy létszám kezelésére 6. évfolyam, a 2. félévben magyar nyelv és irodalomból is megvalósult a kért csoportbontás.</w:t>
      </w:r>
    </w:p>
    <w:p w:rsidR="004D2553" w:rsidRPr="00D26241" w:rsidRDefault="004D2553" w:rsidP="004D2553">
      <w:pPr>
        <w:jc w:val="both"/>
        <w:rPr>
          <w:rFonts w:ascii="Times New Roman" w:hAnsi="Times New Roman" w:cs="Times New Roman"/>
          <w:sz w:val="24"/>
          <w:szCs w:val="24"/>
        </w:rPr>
      </w:pPr>
    </w:p>
    <w:p w:rsidR="004D2553" w:rsidRPr="0054677E" w:rsidRDefault="004D2553" w:rsidP="004D2553">
      <w:pPr>
        <w:pStyle w:val="Cmsor2"/>
      </w:pPr>
      <w:bookmarkStart w:id="34" w:name="_Toc391490940"/>
      <w:bookmarkStart w:id="35" w:name="_Toc455422626"/>
      <w:r w:rsidRPr="0054677E">
        <w:t>2.4. Pályaválasztás tapasztalatai, továbbtanulás eredményei</w:t>
      </w:r>
      <w:bookmarkEnd w:id="34"/>
      <w:bookmarkEnd w:id="35"/>
      <w:r w:rsidRPr="0054677E">
        <w:t xml:space="preserve"> </w:t>
      </w:r>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tabs>
          <w:tab w:val="left" w:pos="144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A Megyei Pedagógiai Szakszolgálat pszichológusa segíts</w:t>
      </w:r>
      <w:r>
        <w:rPr>
          <w:rFonts w:ascii="Times New Roman" w:hAnsi="Times New Roman" w:cs="Times New Roman"/>
          <w:sz w:val="24"/>
          <w:szCs w:val="24"/>
        </w:rPr>
        <w:t xml:space="preserve">éget nyújtott a 7. évfolyamnak </w:t>
      </w:r>
      <w:r w:rsidRPr="00D26241">
        <w:rPr>
          <w:rFonts w:ascii="Times New Roman" w:hAnsi="Times New Roman" w:cs="Times New Roman"/>
          <w:sz w:val="24"/>
          <w:szCs w:val="24"/>
        </w:rPr>
        <w:t>a pályaválasztáshoz. Érdeklődési tesztet töltöttek ki a tanulók, amelyet egyére szabottan kiértékelve küldtek vissza.</w:t>
      </w:r>
    </w:p>
    <w:p w:rsidR="004D2553" w:rsidRPr="00D26241" w:rsidRDefault="004D2553" w:rsidP="004D2553">
      <w:pPr>
        <w:tabs>
          <w:tab w:val="left" w:pos="144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Minden év őszén pályaválasztási szülői értekezletet tartunk.</w:t>
      </w:r>
    </w:p>
    <w:p w:rsidR="004D2553" w:rsidRPr="00D26241" w:rsidRDefault="004D2553" w:rsidP="004D2553">
      <w:pPr>
        <w:tabs>
          <w:tab w:val="left" w:pos="144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A középiskolai beiskolázás évről-évre újabb feladatokat állít a pályaválasztási felelős és az osztályfőnökök elé. A jelentkezésekkel kapcsolatos valamennyi adminisztrációs feladatokat az osztályfőnökök végzik az ig. helyettes vezetésével, segítve</w:t>
      </w:r>
      <w:r>
        <w:rPr>
          <w:rFonts w:ascii="Times New Roman" w:hAnsi="Times New Roman" w:cs="Times New Roman"/>
          <w:sz w:val="24"/>
          <w:szCs w:val="24"/>
        </w:rPr>
        <w:t>,</w:t>
      </w:r>
      <w:r w:rsidRPr="00D26241">
        <w:rPr>
          <w:rFonts w:ascii="Times New Roman" w:hAnsi="Times New Roman" w:cs="Times New Roman"/>
          <w:sz w:val="24"/>
          <w:szCs w:val="24"/>
        </w:rPr>
        <w:t xml:space="preserve"> ill. mentesítve  a szülőket e feladatoktól.</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Ebben a tanévben 3 nyolcadik osztályban összesen 45 8. osztályos és 3</w:t>
      </w:r>
      <w:r>
        <w:rPr>
          <w:rFonts w:ascii="Times New Roman" w:hAnsi="Times New Roman" w:cs="Times New Roman"/>
          <w:sz w:val="24"/>
          <w:szCs w:val="24"/>
        </w:rPr>
        <w:t xml:space="preserve"> </w:t>
      </w:r>
      <w:r w:rsidRPr="00D26241">
        <w:rPr>
          <w:rFonts w:ascii="Times New Roman" w:hAnsi="Times New Roman" w:cs="Times New Roman"/>
          <w:sz w:val="24"/>
          <w:szCs w:val="24"/>
        </w:rPr>
        <w:t>6. osztályos tanuló középiskolai beiskolázását kellett irányítanunk.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 6 osztályos gimnáziumba jelentkezetek közül csak </w:t>
      </w:r>
      <w:r>
        <w:rPr>
          <w:rFonts w:ascii="Times New Roman" w:hAnsi="Times New Roman" w:cs="Times New Roman"/>
          <w:sz w:val="24"/>
          <w:szCs w:val="24"/>
        </w:rPr>
        <w:t>1fő</w:t>
      </w:r>
      <w:r w:rsidRPr="00D26241">
        <w:rPr>
          <w:rFonts w:ascii="Times New Roman" w:hAnsi="Times New Roman" w:cs="Times New Roman"/>
          <w:sz w:val="24"/>
          <w:szCs w:val="24"/>
        </w:rPr>
        <w:t xml:space="preserve"> fellebbezéssel került be.</w:t>
      </w:r>
    </w:p>
    <w:p w:rsidR="004D2553" w:rsidRPr="00D26241" w:rsidRDefault="004D2553" w:rsidP="004D2553">
      <w:pPr>
        <w:tabs>
          <w:tab w:val="left" w:pos="144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A szülők elsősorban az érettségit adó iskolákba íratják gyermeküket, de figyelembe kell venni a tanulók képességeit az iskola választásnál.</w:t>
      </w:r>
    </w:p>
    <w:p w:rsidR="004D2553" w:rsidRPr="00D26241" w:rsidRDefault="004D2553" w:rsidP="004D2553">
      <w:pPr>
        <w:tabs>
          <w:tab w:val="left" w:pos="1440"/>
          <w:tab w:val="left" w:pos="3060"/>
          <w:tab w:val="right" w:pos="5220"/>
        </w:tabs>
        <w:jc w:val="both"/>
        <w:rPr>
          <w:rFonts w:ascii="Times New Roman" w:hAnsi="Times New Roman" w:cs="Times New Roman"/>
          <w:b/>
          <w:sz w:val="24"/>
          <w:szCs w:val="24"/>
          <w:u w:val="single"/>
        </w:rPr>
      </w:pPr>
      <w:r w:rsidRPr="00D26241">
        <w:rPr>
          <w:rFonts w:ascii="Times New Roman" w:hAnsi="Times New Roman" w:cs="Times New Roman"/>
          <w:b/>
          <w:sz w:val="24"/>
          <w:szCs w:val="24"/>
          <w:u w:val="single"/>
        </w:rPr>
        <w:t>A továbbtanulással kapcsolatos eredményünk:</w:t>
      </w:r>
    </w:p>
    <w:p w:rsidR="004D2553" w:rsidRPr="00D26241" w:rsidRDefault="004D2553" w:rsidP="004D2553">
      <w:pPr>
        <w:tabs>
          <w:tab w:val="left" w:pos="144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Tanulmányit befejezte 45 fő 8. évfolyamos tanuló.</w:t>
      </w: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1843"/>
        <w:gridCol w:w="2692"/>
        <w:gridCol w:w="2374"/>
      </w:tblGrid>
      <w:tr w:rsidR="004D2553" w:rsidRPr="00D26241" w:rsidTr="002F0575">
        <w:tc>
          <w:tcPr>
            <w:tcW w:w="23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b/>
                <w:sz w:val="24"/>
                <w:szCs w:val="24"/>
              </w:rPr>
              <w:t>Továbbtanulási mutatók</w:t>
            </w:r>
          </w:p>
        </w:tc>
        <w:tc>
          <w:tcPr>
            <w:tcW w:w="184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Gimnázium</w:t>
            </w:r>
          </w:p>
        </w:tc>
        <w:tc>
          <w:tcPr>
            <w:tcW w:w="269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Szakközépiskola/ szakgimnázium</w:t>
            </w:r>
          </w:p>
        </w:tc>
        <w:tc>
          <w:tcPr>
            <w:tcW w:w="237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Szakiskola/ Szakközépiskola</w:t>
            </w:r>
          </w:p>
        </w:tc>
      </w:tr>
      <w:tr w:rsidR="004D2553" w:rsidRPr="00D26241" w:rsidTr="002F0575">
        <w:tc>
          <w:tcPr>
            <w:tcW w:w="23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2011/2012. tanév</w:t>
            </w:r>
          </w:p>
        </w:tc>
        <w:tc>
          <w:tcPr>
            <w:tcW w:w="1843"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40,5 %</w:t>
            </w:r>
          </w:p>
        </w:tc>
        <w:tc>
          <w:tcPr>
            <w:tcW w:w="269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47,5%</w:t>
            </w:r>
          </w:p>
        </w:tc>
        <w:tc>
          <w:tcPr>
            <w:tcW w:w="2374"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12%</w:t>
            </w:r>
          </w:p>
        </w:tc>
      </w:tr>
      <w:tr w:rsidR="004D2553" w:rsidRPr="00D26241" w:rsidTr="002F0575">
        <w:tc>
          <w:tcPr>
            <w:tcW w:w="23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2012/2013. tanév</w:t>
            </w:r>
          </w:p>
        </w:tc>
        <w:tc>
          <w:tcPr>
            <w:tcW w:w="1843"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39%</w:t>
            </w:r>
          </w:p>
        </w:tc>
        <w:tc>
          <w:tcPr>
            <w:tcW w:w="269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39%</w:t>
            </w:r>
          </w:p>
        </w:tc>
        <w:tc>
          <w:tcPr>
            <w:tcW w:w="2374"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22%</w:t>
            </w:r>
          </w:p>
        </w:tc>
      </w:tr>
      <w:tr w:rsidR="004D2553" w:rsidRPr="00D26241" w:rsidTr="002F0575">
        <w:tc>
          <w:tcPr>
            <w:tcW w:w="23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2013/2014. tanév</w:t>
            </w:r>
          </w:p>
        </w:tc>
        <w:tc>
          <w:tcPr>
            <w:tcW w:w="1843"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46%</w:t>
            </w:r>
          </w:p>
        </w:tc>
        <w:tc>
          <w:tcPr>
            <w:tcW w:w="269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49%</w:t>
            </w:r>
          </w:p>
        </w:tc>
        <w:tc>
          <w:tcPr>
            <w:tcW w:w="2374"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tabs>
                <w:tab w:val="left" w:pos="1440"/>
                <w:tab w:val="left" w:pos="3060"/>
                <w:tab w:val="right" w:pos="5220"/>
              </w:tabs>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5%</w:t>
            </w:r>
          </w:p>
        </w:tc>
      </w:tr>
      <w:tr w:rsidR="004D2553" w:rsidRPr="00D26241" w:rsidTr="002F0575">
        <w:tc>
          <w:tcPr>
            <w:tcW w:w="237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4D2553" w:rsidRPr="00D26241" w:rsidRDefault="004D2553" w:rsidP="002F0575">
            <w:pPr>
              <w:tabs>
                <w:tab w:val="left" w:pos="1440"/>
                <w:tab w:val="left" w:pos="3060"/>
                <w:tab w:val="right" w:pos="5220"/>
              </w:tabs>
              <w:jc w:val="both"/>
              <w:rPr>
                <w:rFonts w:ascii="Times New Roman" w:hAnsi="Times New Roman" w:cs="Times New Roman"/>
                <w:b/>
                <w:sz w:val="24"/>
                <w:szCs w:val="24"/>
                <w:lang w:eastAsia="en-US"/>
              </w:rPr>
            </w:pPr>
            <w:r w:rsidRPr="00D26241">
              <w:rPr>
                <w:rFonts w:ascii="Times New Roman" w:hAnsi="Times New Roman" w:cs="Times New Roman"/>
                <w:sz w:val="24"/>
                <w:szCs w:val="24"/>
                <w:lang w:eastAsia="en-US"/>
              </w:rPr>
              <w:t>2014/2015. tanév</w:t>
            </w:r>
          </w:p>
        </w:tc>
        <w:tc>
          <w:tcPr>
            <w:tcW w:w="1843"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pStyle w:val="Cmsor1"/>
              <w:tabs>
                <w:tab w:val="num" w:pos="432"/>
              </w:tabs>
              <w:spacing w:before="0" w:after="0" w:line="360" w:lineRule="auto"/>
              <w:rPr>
                <w:rFonts w:ascii="Times New Roman" w:hAnsi="Times New Roman"/>
                <w:b w:val="0"/>
                <w:bCs w:val="0"/>
                <w:color w:val="000000"/>
                <w:sz w:val="24"/>
                <w:szCs w:val="24"/>
                <w:lang w:eastAsia="en-US"/>
              </w:rPr>
            </w:pPr>
            <w:bookmarkStart w:id="36" w:name="_Toc423419981"/>
            <w:bookmarkStart w:id="37" w:name="_Toc423422306"/>
            <w:bookmarkStart w:id="38" w:name="_Toc423423862"/>
            <w:bookmarkStart w:id="39" w:name="_Toc455418838"/>
            <w:bookmarkStart w:id="40" w:name="_Toc455422627"/>
            <w:r w:rsidRPr="00D26241">
              <w:rPr>
                <w:rFonts w:ascii="Times New Roman" w:hAnsi="Times New Roman"/>
                <w:b w:val="0"/>
                <w:bCs w:val="0"/>
                <w:color w:val="000000"/>
                <w:sz w:val="24"/>
                <w:szCs w:val="24"/>
                <w:lang w:eastAsia="en-US"/>
              </w:rPr>
              <w:t>29%</w:t>
            </w:r>
            <w:bookmarkEnd w:id="36"/>
            <w:bookmarkEnd w:id="37"/>
            <w:bookmarkEnd w:id="38"/>
            <w:bookmarkEnd w:id="39"/>
            <w:bookmarkEnd w:id="40"/>
          </w:p>
        </w:tc>
        <w:tc>
          <w:tcPr>
            <w:tcW w:w="269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pStyle w:val="Cmsor1"/>
              <w:tabs>
                <w:tab w:val="num" w:pos="432"/>
              </w:tabs>
              <w:spacing w:before="0" w:after="0" w:line="360" w:lineRule="auto"/>
              <w:rPr>
                <w:rFonts w:ascii="Times New Roman" w:hAnsi="Times New Roman"/>
                <w:b w:val="0"/>
                <w:bCs w:val="0"/>
                <w:color w:val="000000"/>
                <w:sz w:val="24"/>
                <w:szCs w:val="24"/>
                <w:lang w:eastAsia="en-US"/>
              </w:rPr>
            </w:pPr>
            <w:bookmarkStart w:id="41" w:name="_Toc423419982"/>
            <w:bookmarkStart w:id="42" w:name="_Toc423422307"/>
            <w:bookmarkStart w:id="43" w:name="_Toc423423863"/>
            <w:bookmarkStart w:id="44" w:name="_Toc455418839"/>
            <w:bookmarkStart w:id="45" w:name="_Toc455422628"/>
            <w:r w:rsidRPr="00D26241">
              <w:rPr>
                <w:rFonts w:ascii="Times New Roman" w:hAnsi="Times New Roman"/>
                <w:b w:val="0"/>
                <w:bCs w:val="0"/>
                <w:color w:val="000000"/>
                <w:sz w:val="24"/>
                <w:szCs w:val="24"/>
                <w:lang w:eastAsia="en-US"/>
              </w:rPr>
              <w:t>66%</w:t>
            </w:r>
            <w:bookmarkEnd w:id="41"/>
            <w:bookmarkEnd w:id="42"/>
            <w:bookmarkEnd w:id="43"/>
            <w:bookmarkEnd w:id="44"/>
            <w:bookmarkEnd w:id="45"/>
          </w:p>
        </w:tc>
        <w:tc>
          <w:tcPr>
            <w:tcW w:w="2374"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pStyle w:val="Cmsor1"/>
              <w:tabs>
                <w:tab w:val="num" w:pos="432"/>
              </w:tabs>
              <w:spacing w:before="0" w:after="0" w:line="360" w:lineRule="auto"/>
              <w:rPr>
                <w:rFonts w:ascii="Times New Roman" w:hAnsi="Times New Roman"/>
                <w:b w:val="0"/>
                <w:bCs w:val="0"/>
                <w:color w:val="000000"/>
                <w:sz w:val="24"/>
                <w:szCs w:val="24"/>
                <w:lang w:eastAsia="en-US"/>
              </w:rPr>
            </w:pPr>
            <w:bookmarkStart w:id="46" w:name="_Toc423419983"/>
            <w:bookmarkStart w:id="47" w:name="_Toc423422308"/>
            <w:bookmarkStart w:id="48" w:name="_Toc423423864"/>
            <w:bookmarkStart w:id="49" w:name="_Toc455418840"/>
            <w:bookmarkStart w:id="50" w:name="_Toc455422629"/>
            <w:r w:rsidRPr="00D26241">
              <w:rPr>
                <w:rFonts w:ascii="Times New Roman" w:hAnsi="Times New Roman"/>
                <w:b w:val="0"/>
                <w:bCs w:val="0"/>
                <w:color w:val="000000"/>
                <w:sz w:val="24"/>
                <w:szCs w:val="24"/>
                <w:lang w:eastAsia="en-US"/>
              </w:rPr>
              <w:t>5%</w:t>
            </w:r>
            <w:bookmarkEnd w:id="46"/>
            <w:bookmarkEnd w:id="47"/>
            <w:bookmarkEnd w:id="48"/>
            <w:bookmarkEnd w:id="49"/>
            <w:bookmarkEnd w:id="50"/>
          </w:p>
        </w:tc>
      </w:tr>
      <w:tr w:rsidR="004D2553" w:rsidRPr="00D26241" w:rsidTr="002F0575">
        <w:tc>
          <w:tcPr>
            <w:tcW w:w="23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tabs>
                <w:tab w:val="left" w:pos="1440"/>
                <w:tab w:val="left" w:pos="3060"/>
                <w:tab w:val="right" w:pos="5220"/>
              </w:tabs>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2015/2016. tanév</w:t>
            </w:r>
          </w:p>
        </w:tc>
        <w:tc>
          <w:tcPr>
            <w:tcW w:w="1843"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pStyle w:val="Cmsor1"/>
              <w:tabs>
                <w:tab w:val="num" w:pos="432"/>
              </w:tabs>
              <w:spacing w:before="0" w:after="0" w:line="360" w:lineRule="auto"/>
              <w:rPr>
                <w:rFonts w:ascii="Times New Roman" w:hAnsi="Times New Roman"/>
                <w:bCs w:val="0"/>
                <w:color w:val="000000"/>
                <w:sz w:val="24"/>
                <w:szCs w:val="24"/>
                <w:lang w:eastAsia="en-US"/>
              </w:rPr>
            </w:pPr>
            <w:bookmarkStart w:id="51" w:name="_Toc455418841"/>
            <w:bookmarkStart w:id="52" w:name="_Toc455422630"/>
            <w:r w:rsidRPr="00D26241">
              <w:rPr>
                <w:rFonts w:ascii="Times New Roman" w:hAnsi="Times New Roman"/>
                <w:bCs w:val="0"/>
                <w:color w:val="000000"/>
                <w:sz w:val="24"/>
                <w:szCs w:val="24"/>
                <w:lang w:eastAsia="en-US"/>
              </w:rPr>
              <w:t>38%</w:t>
            </w:r>
            <w:bookmarkEnd w:id="51"/>
            <w:bookmarkEnd w:id="52"/>
          </w:p>
        </w:tc>
        <w:tc>
          <w:tcPr>
            <w:tcW w:w="269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pStyle w:val="Cmsor1"/>
              <w:tabs>
                <w:tab w:val="num" w:pos="432"/>
              </w:tabs>
              <w:spacing w:before="0" w:after="0" w:line="360" w:lineRule="auto"/>
              <w:rPr>
                <w:rFonts w:ascii="Times New Roman" w:hAnsi="Times New Roman"/>
                <w:bCs w:val="0"/>
                <w:color w:val="000000"/>
                <w:sz w:val="24"/>
                <w:szCs w:val="24"/>
                <w:lang w:eastAsia="en-US"/>
              </w:rPr>
            </w:pPr>
            <w:bookmarkStart w:id="53" w:name="_Toc455418842"/>
            <w:bookmarkStart w:id="54" w:name="_Toc455422631"/>
            <w:r w:rsidRPr="00D26241">
              <w:rPr>
                <w:rFonts w:ascii="Times New Roman" w:hAnsi="Times New Roman"/>
                <w:bCs w:val="0"/>
                <w:color w:val="000000"/>
                <w:sz w:val="24"/>
                <w:szCs w:val="24"/>
                <w:lang w:eastAsia="en-US"/>
              </w:rPr>
              <w:t>58%</w:t>
            </w:r>
            <w:bookmarkEnd w:id="53"/>
            <w:bookmarkEnd w:id="54"/>
          </w:p>
        </w:tc>
        <w:tc>
          <w:tcPr>
            <w:tcW w:w="237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pStyle w:val="Cmsor1"/>
              <w:tabs>
                <w:tab w:val="num" w:pos="432"/>
              </w:tabs>
              <w:spacing w:before="0" w:after="0" w:line="360" w:lineRule="auto"/>
              <w:rPr>
                <w:rFonts w:ascii="Times New Roman" w:hAnsi="Times New Roman"/>
                <w:bCs w:val="0"/>
                <w:color w:val="000000"/>
                <w:sz w:val="24"/>
                <w:szCs w:val="24"/>
                <w:lang w:eastAsia="en-US"/>
              </w:rPr>
            </w:pPr>
            <w:bookmarkStart w:id="55" w:name="_Toc455418843"/>
            <w:bookmarkStart w:id="56" w:name="_Toc455422632"/>
            <w:r w:rsidRPr="00D26241">
              <w:rPr>
                <w:rFonts w:ascii="Times New Roman" w:hAnsi="Times New Roman"/>
                <w:bCs w:val="0"/>
                <w:color w:val="000000"/>
                <w:sz w:val="24"/>
                <w:szCs w:val="24"/>
                <w:lang w:eastAsia="en-US"/>
              </w:rPr>
              <w:t>4%</w:t>
            </w:r>
            <w:bookmarkEnd w:id="55"/>
            <w:bookmarkEnd w:id="56"/>
          </w:p>
        </w:tc>
      </w:tr>
    </w:tbl>
    <w:p w:rsidR="004D2553" w:rsidRPr="00D26241" w:rsidRDefault="004D2553" w:rsidP="004D2553">
      <w:pPr>
        <w:pStyle w:val="Cmsor1"/>
        <w:tabs>
          <w:tab w:val="num" w:pos="432"/>
        </w:tabs>
        <w:spacing w:before="0" w:after="0" w:line="276" w:lineRule="auto"/>
        <w:jc w:val="both"/>
        <w:rPr>
          <w:rFonts w:ascii="Times New Roman" w:hAnsi="Times New Roman"/>
          <w:b w:val="0"/>
          <w:bCs w:val="0"/>
          <w:color w:val="000000"/>
          <w:sz w:val="24"/>
          <w:szCs w:val="24"/>
        </w:rPr>
      </w:pPr>
      <w:bookmarkStart w:id="57" w:name="_Toc391490934"/>
      <w:bookmarkStart w:id="58" w:name="_Toc360182954"/>
    </w:p>
    <w:p w:rsidR="004D2553" w:rsidRPr="00D26241" w:rsidRDefault="004D2553" w:rsidP="004D2553">
      <w:pPr>
        <w:pStyle w:val="Cmsor1"/>
        <w:tabs>
          <w:tab w:val="num" w:pos="432"/>
        </w:tabs>
        <w:spacing w:before="0" w:after="0" w:line="360" w:lineRule="auto"/>
        <w:rPr>
          <w:rFonts w:ascii="Times New Roman" w:hAnsi="Times New Roman"/>
          <w:bCs w:val="0"/>
          <w:i/>
          <w:color w:val="000000"/>
          <w:sz w:val="24"/>
          <w:szCs w:val="24"/>
        </w:rPr>
      </w:pPr>
      <w:bookmarkStart w:id="59" w:name="_Toc423423865"/>
      <w:bookmarkStart w:id="60" w:name="_Toc423422309"/>
      <w:bookmarkStart w:id="61" w:name="_Toc423419984"/>
      <w:bookmarkStart w:id="62" w:name="_Toc455418844"/>
      <w:bookmarkStart w:id="63" w:name="_Toc455422633"/>
      <w:r w:rsidRPr="00D26241">
        <w:rPr>
          <w:rFonts w:ascii="Times New Roman" w:hAnsi="Times New Roman"/>
          <w:bCs w:val="0"/>
          <w:i/>
          <w:color w:val="000000"/>
          <w:sz w:val="24"/>
          <w:szCs w:val="24"/>
        </w:rPr>
        <w:t>Gimnáziumba nyert felvételt: 17 fő, ez a tanulók 38%-a.</w:t>
      </w:r>
      <w:bookmarkEnd w:id="59"/>
      <w:bookmarkEnd w:id="60"/>
      <w:bookmarkEnd w:id="61"/>
      <w:bookmarkEnd w:id="62"/>
      <w:bookmarkEnd w:id="63"/>
      <w:r w:rsidRPr="00D26241">
        <w:rPr>
          <w:rFonts w:ascii="Times New Roman" w:hAnsi="Times New Roman"/>
          <w:bCs w:val="0"/>
          <w:i/>
          <w:color w:val="000000"/>
          <w:sz w:val="24"/>
          <w:szCs w:val="24"/>
        </w:rPr>
        <w:t xml:space="preserve"> </w:t>
      </w:r>
    </w:p>
    <w:p w:rsidR="004D2553" w:rsidRPr="00D26241" w:rsidRDefault="004D2553" w:rsidP="004D2553">
      <w:pPr>
        <w:pStyle w:val="Cmsor2"/>
        <w:keepLines w:val="0"/>
        <w:numPr>
          <w:ilvl w:val="0"/>
          <w:numId w:val="3"/>
        </w:numPr>
        <w:spacing w:before="0"/>
        <w:ind w:left="1134" w:firstLine="0"/>
        <w:rPr>
          <w:rFonts w:ascii="Times New Roman" w:hAnsi="Times New Roman"/>
          <w:b w:val="0"/>
          <w:bCs w:val="0"/>
          <w:i/>
          <w:iCs/>
          <w:szCs w:val="24"/>
        </w:rPr>
      </w:pPr>
      <w:bookmarkStart w:id="64" w:name="_Toc455418845"/>
      <w:bookmarkStart w:id="65" w:name="_Toc455422634"/>
      <w:bookmarkStart w:id="66" w:name="_Toc423423866"/>
      <w:bookmarkStart w:id="67" w:name="_Toc423422310"/>
      <w:bookmarkStart w:id="68" w:name="_Toc423419985"/>
      <w:r w:rsidRPr="00D26241">
        <w:rPr>
          <w:rFonts w:ascii="Times New Roman" w:hAnsi="Times New Roman"/>
          <w:b w:val="0"/>
          <w:bCs w:val="0"/>
          <w:i/>
          <w:iCs/>
          <w:szCs w:val="24"/>
        </w:rPr>
        <w:t>Bibó István - Hévíz: 10 fő</w:t>
      </w:r>
      <w:bookmarkEnd w:id="64"/>
      <w:bookmarkEnd w:id="65"/>
      <w:r w:rsidRPr="00D26241">
        <w:rPr>
          <w:rFonts w:ascii="Times New Roman" w:hAnsi="Times New Roman"/>
          <w:b w:val="0"/>
          <w:bCs w:val="0"/>
          <w:i/>
          <w:iCs/>
          <w:szCs w:val="24"/>
        </w:rPr>
        <w:t xml:space="preserve"> </w:t>
      </w:r>
      <w:bookmarkEnd w:id="66"/>
      <w:bookmarkEnd w:id="67"/>
      <w:bookmarkEnd w:id="68"/>
    </w:p>
    <w:p w:rsidR="004D2553" w:rsidRPr="00D26241" w:rsidRDefault="004D2553" w:rsidP="004D2553">
      <w:pPr>
        <w:pStyle w:val="Cmsor2"/>
        <w:keepLines w:val="0"/>
        <w:numPr>
          <w:ilvl w:val="0"/>
          <w:numId w:val="3"/>
        </w:numPr>
        <w:spacing w:before="0"/>
        <w:ind w:left="1134" w:firstLine="0"/>
        <w:rPr>
          <w:rFonts w:ascii="Times New Roman" w:hAnsi="Times New Roman"/>
          <w:b w:val="0"/>
          <w:bCs w:val="0"/>
          <w:i/>
          <w:iCs/>
          <w:szCs w:val="24"/>
        </w:rPr>
      </w:pPr>
      <w:bookmarkStart w:id="69" w:name="_Toc423423867"/>
      <w:bookmarkStart w:id="70" w:name="_Toc423422311"/>
      <w:bookmarkStart w:id="71" w:name="_Toc423419986"/>
      <w:bookmarkStart w:id="72" w:name="_Toc455418846"/>
      <w:bookmarkStart w:id="73" w:name="_Toc455422635"/>
      <w:r w:rsidRPr="00D26241">
        <w:rPr>
          <w:rFonts w:ascii="Times New Roman" w:hAnsi="Times New Roman"/>
          <w:b w:val="0"/>
          <w:bCs w:val="0"/>
          <w:i/>
          <w:iCs/>
          <w:szCs w:val="24"/>
        </w:rPr>
        <w:t>Vajda János – Keszthely: 5 fő</w:t>
      </w:r>
      <w:bookmarkEnd w:id="69"/>
      <w:bookmarkEnd w:id="70"/>
      <w:bookmarkEnd w:id="71"/>
      <w:bookmarkEnd w:id="72"/>
      <w:bookmarkEnd w:id="73"/>
    </w:p>
    <w:p w:rsidR="004D2553" w:rsidRPr="00D26241" w:rsidRDefault="004D2553" w:rsidP="004D2553">
      <w:pPr>
        <w:pStyle w:val="Szvegtrzs"/>
        <w:numPr>
          <w:ilvl w:val="0"/>
          <w:numId w:val="3"/>
        </w:numPr>
        <w:spacing w:before="0" w:beforeAutospacing="0" w:after="0" w:afterAutospacing="0"/>
        <w:ind w:left="1134" w:firstLine="0"/>
      </w:pPr>
      <w:r w:rsidRPr="00D26241">
        <w:rPr>
          <w:i/>
        </w:rPr>
        <w:t>Ady- Zalaegerszeg</w:t>
      </w:r>
      <w:r w:rsidRPr="00D26241">
        <w:t xml:space="preserve">: </w:t>
      </w:r>
      <w:r w:rsidRPr="00D26241">
        <w:rPr>
          <w:i/>
        </w:rPr>
        <w:t>1 fő</w:t>
      </w:r>
    </w:p>
    <w:p w:rsidR="004D2553" w:rsidRPr="00D26241" w:rsidRDefault="004D2553" w:rsidP="004D2553">
      <w:pPr>
        <w:pStyle w:val="Szvegtrzs"/>
        <w:numPr>
          <w:ilvl w:val="0"/>
          <w:numId w:val="3"/>
        </w:numPr>
        <w:spacing w:before="0" w:beforeAutospacing="0" w:after="0" w:afterAutospacing="0"/>
        <w:ind w:left="1134" w:firstLine="0"/>
      </w:pPr>
      <w:r w:rsidRPr="00D26241">
        <w:rPr>
          <w:i/>
        </w:rPr>
        <w:t>Balatonalmádi</w:t>
      </w:r>
      <w:r w:rsidRPr="00D26241">
        <w:t xml:space="preserve">: </w:t>
      </w:r>
      <w:r w:rsidRPr="00D26241">
        <w:rPr>
          <w:i/>
        </w:rPr>
        <w:t>1 fő</w:t>
      </w:r>
    </w:p>
    <w:p w:rsidR="004D2553" w:rsidRPr="00D26241" w:rsidRDefault="004D2553" w:rsidP="004D2553">
      <w:pPr>
        <w:pStyle w:val="Cmsor2"/>
        <w:keepLines w:val="0"/>
        <w:tabs>
          <w:tab w:val="num" w:pos="576"/>
        </w:tabs>
        <w:spacing w:before="240" w:after="120" w:line="360" w:lineRule="auto"/>
        <w:rPr>
          <w:rFonts w:ascii="Times New Roman" w:hAnsi="Times New Roman"/>
          <w:bCs w:val="0"/>
          <w:i/>
          <w:iCs/>
          <w:szCs w:val="24"/>
        </w:rPr>
      </w:pPr>
      <w:bookmarkStart w:id="74" w:name="_Toc423423868"/>
      <w:bookmarkStart w:id="75" w:name="_Toc423422312"/>
      <w:bookmarkStart w:id="76" w:name="_Toc423419987"/>
      <w:bookmarkStart w:id="77" w:name="_Toc455418847"/>
      <w:bookmarkStart w:id="78" w:name="_Toc455422636"/>
      <w:r w:rsidRPr="00D26241">
        <w:rPr>
          <w:rFonts w:ascii="Times New Roman" w:hAnsi="Times New Roman"/>
          <w:bCs w:val="0"/>
          <w:i/>
          <w:iCs/>
          <w:szCs w:val="24"/>
        </w:rPr>
        <w:t>Szakgimnáziumba nyert felvételt: 26 fő, ez a tanulók 58 %-a,</w:t>
      </w:r>
      <w:bookmarkEnd w:id="74"/>
      <w:bookmarkEnd w:id="75"/>
      <w:bookmarkEnd w:id="76"/>
      <w:bookmarkEnd w:id="77"/>
      <w:bookmarkEnd w:id="78"/>
    </w:p>
    <w:p w:rsidR="004D2553" w:rsidRPr="00D26241" w:rsidRDefault="004D2553" w:rsidP="004D2553">
      <w:pPr>
        <w:pStyle w:val="Listaszerbekezds"/>
        <w:numPr>
          <w:ilvl w:val="0"/>
          <w:numId w:val="14"/>
        </w:numPr>
        <w:ind w:firstLine="414"/>
        <w:rPr>
          <w:rFonts w:ascii="Times New Roman" w:hAnsi="Times New Roman"/>
          <w:b/>
          <w:i/>
        </w:rPr>
      </w:pPr>
      <w:r w:rsidRPr="00D26241">
        <w:rPr>
          <w:rFonts w:ascii="Times New Roman" w:hAnsi="Times New Roman"/>
          <w:b/>
          <w:i/>
        </w:rPr>
        <w:t>Művészeti – Szombathely: 2 fő</w:t>
      </w:r>
    </w:p>
    <w:p w:rsidR="004D2553" w:rsidRPr="00D26241" w:rsidRDefault="004D2553" w:rsidP="004D2553">
      <w:pPr>
        <w:pStyle w:val="Cmsor2"/>
        <w:keepLines w:val="0"/>
        <w:numPr>
          <w:ilvl w:val="0"/>
          <w:numId w:val="4"/>
        </w:numPr>
        <w:tabs>
          <w:tab w:val="clear" w:pos="1080"/>
          <w:tab w:val="num" w:pos="1418"/>
        </w:tabs>
        <w:spacing w:before="240" w:after="120"/>
        <w:ind w:left="1134" w:firstLine="0"/>
        <w:rPr>
          <w:rFonts w:ascii="Times New Roman" w:hAnsi="Times New Roman"/>
          <w:b w:val="0"/>
          <w:bCs w:val="0"/>
          <w:i/>
          <w:iCs/>
          <w:szCs w:val="24"/>
        </w:rPr>
      </w:pPr>
      <w:bookmarkStart w:id="79" w:name="_Toc423423869"/>
      <w:bookmarkStart w:id="80" w:name="_Toc423422313"/>
      <w:bookmarkStart w:id="81" w:name="_Toc423419988"/>
      <w:bookmarkStart w:id="82" w:name="_Toc455418848"/>
      <w:bookmarkStart w:id="83" w:name="_Toc455422637"/>
      <w:r w:rsidRPr="00D26241">
        <w:rPr>
          <w:rFonts w:ascii="Times New Roman" w:hAnsi="Times New Roman"/>
          <w:b w:val="0"/>
          <w:bCs w:val="0"/>
          <w:i/>
          <w:iCs/>
          <w:szCs w:val="24"/>
        </w:rPr>
        <w:t>Közgazdasági - Keszthely: 3 fő</w:t>
      </w:r>
      <w:bookmarkEnd w:id="79"/>
      <w:bookmarkEnd w:id="80"/>
      <w:bookmarkEnd w:id="81"/>
      <w:bookmarkEnd w:id="82"/>
      <w:bookmarkEnd w:id="83"/>
    </w:p>
    <w:p w:rsidR="004D2553" w:rsidRPr="00D26241" w:rsidRDefault="004D2553" w:rsidP="004D2553">
      <w:pPr>
        <w:pStyle w:val="Szvegtrzs"/>
        <w:numPr>
          <w:ilvl w:val="0"/>
          <w:numId w:val="4"/>
        </w:numPr>
        <w:tabs>
          <w:tab w:val="clear" w:pos="1080"/>
          <w:tab w:val="num" w:pos="1418"/>
        </w:tabs>
        <w:spacing w:before="0" w:beforeAutospacing="0" w:after="120" w:afterAutospacing="0"/>
        <w:ind w:left="1134" w:firstLine="0"/>
        <w:rPr>
          <w:bCs/>
          <w:i/>
          <w:color w:val="000000"/>
        </w:rPr>
      </w:pPr>
      <w:r w:rsidRPr="00D26241">
        <w:rPr>
          <w:bCs/>
          <w:i/>
          <w:color w:val="000000"/>
        </w:rPr>
        <w:t>Asbóth Sándor - Keszthely: 15 fő</w:t>
      </w:r>
    </w:p>
    <w:p w:rsidR="004D2553" w:rsidRPr="00D26241" w:rsidRDefault="004D2553" w:rsidP="004D2553">
      <w:pPr>
        <w:pStyle w:val="Szvegtrzs"/>
        <w:numPr>
          <w:ilvl w:val="0"/>
          <w:numId w:val="4"/>
        </w:numPr>
        <w:tabs>
          <w:tab w:val="clear" w:pos="1080"/>
          <w:tab w:val="num" w:pos="1418"/>
        </w:tabs>
        <w:spacing w:before="0" w:beforeAutospacing="0" w:after="120" w:afterAutospacing="0"/>
        <w:ind w:left="1134" w:firstLine="0"/>
        <w:rPr>
          <w:bCs/>
          <w:i/>
          <w:color w:val="000000"/>
        </w:rPr>
      </w:pPr>
      <w:r w:rsidRPr="00D26241">
        <w:rPr>
          <w:bCs/>
          <w:i/>
          <w:color w:val="000000"/>
        </w:rPr>
        <w:t>VSZK - Keszthely: 2 fő</w:t>
      </w:r>
    </w:p>
    <w:p w:rsidR="004D2553" w:rsidRPr="00D26241" w:rsidRDefault="004D2553" w:rsidP="004D2553">
      <w:pPr>
        <w:pStyle w:val="Szvegtrzs"/>
        <w:numPr>
          <w:ilvl w:val="0"/>
          <w:numId w:val="4"/>
        </w:numPr>
        <w:tabs>
          <w:tab w:val="clear" w:pos="1080"/>
          <w:tab w:val="num" w:pos="1418"/>
        </w:tabs>
        <w:spacing w:before="0" w:beforeAutospacing="0" w:after="120" w:afterAutospacing="0"/>
        <w:ind w:left="1134" w:firstLine="0"/>
        <w:rPr>
          <w:b/>
          <w:bCs/>
          <w:color w:val="000000"/>
        </w:rPr>
      </w:pPr>
      <w:r w:rsidRPr="00D26241">
        <w:rPr>
          <w:b/>
          <w:bCs/>
          <w:color w:val="000000"/>
        </w:rPr>
        <w:t>Egyéb (Sümeg Zalaegerszeg,) 4 fő</w:t>
      </w:r>
    </w:p>
    <w:p w:rsidR="004D2553" w:rsidRPr="00D26241" w:rsidRDefault="004D2553" w:rsidP="004D2553">
      <w:pPr>
        <w:pStyle w:val="Szvegtrzs"/>
        <w:spacing w:line="360" w:lineRule="auto"/>
        <w:rPr>
          <w:b/>
          <w:bCs/>
          <w:color w:val="000000"/>
        </w:rPr>
      </w:pPr>
      <w:r w:rsidRPr="00D26241">
        <w:rPr>
          <w:b/>
          <w:bCs/>
          <w:color w:val="000000"/>
        </w:rPr>
        <w:t>Szakközépiskolai osztályokba nyert felvételt: 2 fő, ez a tanulók 4 %-a</w:t>
      </w:r>
    </w:p>
    <w:p w:rsidR="004D2553" w:rsidRPr="00D26241" w:rsidRDefault="004D2553" w:rsidP="004D2553">
      <w:pPr>
        <w:numPr>
          <w:ilvl w:val="0"/>
          <w:numId w:val="5"/>
        </w:numPr>
        <w:tabs>
          <w:tab w:val="clear" w:pos="720"/>
          <w:tab w:val="num" w:pos="1418"/>
        </w:tabs>
        <w:spacing w:after="0" w:line="240" w:lineRule="auto"/>
        <w:ind w:left="1134" w:firstLine="0"/>
        <w:rPr>
          <w:rFonts w:ascii="Times New Roman" w:hAnsi="Times New Roman" w:cs="Times New Roman"/>
          <w:i/>
          <w:color w:val="000000"/>
          <w:sz w:val="24"/>
          <w:szCs w:val="24"/>
        </w:rPr>
      </w:pPr>
      <w:r w:rsidRPr="00D26241">
        <w:rPr>
          <w:rFonts w:ascii="Times New Roman" w:hAnsi="Times New Roman" w:cs="Times New Roman"/>
          <w:i/>
          <w:sz w:val="24"/>
          <w:szCs w:val="24"/>
        </w:rPr>
        <w:t>Asbóth Sándor - Keszthely: 1 fő</w:t>
      </w:r>
    </w:p>
    <w:p w:rsidR="004D2553" w:rsidRPr="00D26241" w:rsidRDefault="004D2553" w:rsidP="004D2553">
      <w:pPr>
        <w:numPr>
          <w:ilvl w:val="0"/>
          <w:numId w:val="5"/>
        </w:numPr>
        <w:tabs>
          <w:tab w:val="clear" w:pos="720"/>
          <w:tab w:val="num" w:pos="1418"/>
        </w:tabs>
        <w:spacing w:after="0" w:line="240" w:lineRule="auto"/>
        <w:ind w:left="1134" w:firstLine="0"/>
        <w:rPr>
          <w:rFonts w:ascii="Times New Roman" w:hAnsi="Times New Roman" w:cs="Times New Roman"/>
          <w:i/>
          <w:color w:val="000000"/>
          <w:sz w:val="24"/>
          <w:szCs w:val="24"/>
        </w:rPr>
      </w:pPr>
      <w:r w:rsidRPr="00D26241">
        <w:rPr>
          <w:rFonts w:ascii="Times New Roman" w:hAnsi="Times New Roman" w:cs="Times New Roman"/>
          <w:i/>
          <w:sz w:val="24"/>
          <w:szCs w:val="24"/>
        </w:rPr>
        <w:t>Fonyód: 1 fő</w:t>
      </w:r>
    </w:p>
    <w:p w:rsidR="004D2553" w:rsidRPr="00D26241" w:rsidRDefault="004D2553" w:rsidP="004D2553">
      <w:pPr>
        <w:spacing w:after="0" w:line="240" w:lineRule="auto"/>
        <w:rPr>
          <w:rFonts w:ascii="Times New Roman" w:hAnsi="Times New Roman" w:cs="Times New Roman"/>
          <w:i/>
          <w:sz w:val="24"/>
          <w:szCs w:val="24"/>
        </w:rPr>
      </w:pPr>
    </w:p>
    <w:p w:rsidR="004D2553" w:rsidRPr="00D26241" w:rsidRDefault="004D2553" w:rsidP="004D2553">
      <w:pPr>
        <w:jc w:val="both"/>
        <w:rPr>
          <w:rFonts w:ascii="Times New Roman" w:hAnsi="Times New Roman" w:cs="Times New Roman"/>
          <w:i/>
          <w:sz w:val="24"/>
          <w:szCs w:val="24"/>
        </w:rPr>
      </w:pPr>
      <w:r w:rsidRPr="00D26241">
        <w:rPr>
          <w:rFonts w:ascii="Times New Roman" w:hAnsi="Times New Roman" w:cs="Times New Roman"/>
          <w:sz w:val="24"/>
          <w:szCs w:val="24"/>
        </w:rPr>
        <w:t>A tanulók 90 %-a felvételre került abba az oktatási intézménybe, melyet az 1. helyen megjelölt,</w:t>
      </w:r>
    </w:p>
    <w:p w:rsidR="004D2553" w:rsidRPr="00D26241" w:rsidRDefault="004D2553" w:rsidP="004D2553">
      <w:pPr>
        <w:spacing w:after="0" w:line="240" w:lineRule="auto"/>
        <w:rPr>
          <w:rFonts w:ascii="Times New Roman" w:hAnsi="Times New Roman" w:cs="Times New Roman"/>
          <w:i/>
          <w:color w:val="000000"/>
          <w:sz w:val="24"/>
          <w:szCs w:val="24"/>
        </w:rPr>
      </w:pPr>
    </w:p>
    <w:p w:rsidR="004D2553" w:rsidRPr="00D26241" w:rsidRDefault="004D2553" w:rsidP="004D2553">
      <w:pPr>
        <w:jc w:val="both"/>
        <w:rPr>
          <w:rFonts w:ascii="Times New Roman" w:hAnsi="Times New Roman" w:cs="Times New Roman"/>
          <w:i/>
          <w:sz w:val="24"/>
          <w:szCs w:val="24"/>
        </w:rPr>
      </w:pPr>
      <w:r w:rsidRPr="00D26241">
        <w:rPr>
          <w:rFonts w:ascii="Times New Roman" w:hAnsi="Times New Roman" w:cs="Times New Roman"/>
          <w:i/>
          <w:sz w:val="24"/>
          <w:szCs w:val="24"/>
        </w:rPr>
        <w:t>A továbbtanulással kapcsolatos fejlesztendő területeink:</w:t>
      </w:r>
    </w:p>
    <w:p w:rsidR="004D2553" w:rsidRPr="00D26241" w:rsidRDefault="004D2553" w:rsidP="004D2553">
      <w:pPr>
        <w:pStyle w:val="Listaszerbekezds"/>
        <w:numPr>
          <w:ilvl w:val="0"/>
          <w:numId w:val="5"/>
        </w:numPr>
        <w:jc w:val="both"/>
        <w:rPr>
          <w:rFonts w:ascii="Times New Roman" w:hAnsi="Times New Roman"/>
          <w:i/>
          <w:sz w:val="24"/>
          <w:szCs w:val="24"/>
        </w:rPr>
      </w:pPr>
      <w:r w:rsidRPr="00D26241">
        <w:rPr>
          <w:rFonts w:ascii="Times New Roman" w:hAnsi="Times New Roman"/>
          <w:i/>
          <w:sz w:val="24"/>
          <w:szCs w:val="24"/>
        </w:rPr>
        <w:t xml:space="preserve">a tanulók önismeretének fejlesztése, </w:t>
      </w:r>
    </w:p>
    <w:p w:rsidR="004D2553" w:rsidRPr="00D26241" w:rsidRDefault="004D2553" w:rsidP="004D2553">
      <w:pPr>
        <w:pStyle w:val="Listaszerbekezds"/>
        <w:numPr>
          <w:ilvl w:val="0"/>
          <w:numId w:val="5"/>
        </w:numPr>
        <w:jc w:val="both"/>
        <w:rPr>
          <w:rFonts w:ascii="Times New Roman" w:hAnsi="Times New Roman"/>
          <w:i/>
          <w:sz w:val="24"/>
          <w:szCs w:val="24"/>
        </w:rPr>
      </w:pPr>
      <w:r w:rsidRPr="00D26241">
        <w:rPr>
          <w:rFonts w:ascii="Times New Roman" w:hAnsi="Times New Roman"/>
          <w:i/>
          <w:sz w:val="24"/>
          <w:szCs w:val="24"/>
        </w:rPr>
        <w:t>pályaválasztási orientáció támogatásának fejlesztése,</w:t>
      </w:r>
    </w:p>
    <w:p w:rsidR="004D2553" w:rsidRPr="00D26241" w:rsidRDefault="004D2553" w:rsidP="004D2553">
      <w:pPr>
        <w:pStyle w:val="Cmsor2"/>
        <w:spacing w:line="276" w:lineRule="auto"/>
        <w:jc w:val="both"/>
        <w:rPr>
          <w:rFonts w:ascii="Times New Roman" w:hAnsi="Times New Roman"/>
          <w:szCs w:val="24"/>
        </w:rPr>
      </w:pPr>
    </w:p>
    <w:p w:rsidR="004D2553" w:rsidRPr="0054677E" w:rsidRDefault="004D2553" w:rsidP="004D2553">
      <w:pPr>
        <w:pStyle w:val="Cmsor2"/>
      </w:pPr>
      <w:bookmarkStart w:id="84" w:name="_Toc455422638"/>
      <w:r w:rsidRPr="0054677E">
        <w:t>2.5. Az év során megvalósult tantárgyi mérések eredményei</w:t>
      </w:r>
      <w:bookmarkEnd w:id="57"/>
      <w:bookmarkEnd w:id="58"/>
      <w:bookmarkEnd w:id="84"/>
    </w:p>
    <w:p w:rsidR="004D2553" w:rsidRPr="00D26241" w:rsidRDefault="004D2553" w:rsidP="004D2553">
      <w:pPr>
        <w:pStyle w:val="Cmsor1"/>
        <w:spacing w:line="276" w:lineRule="auto"/>
        <w:jc w:val="both"/>
        <w:rPr>
          <w:rFonts w:ascii="Times New Roman" w:hAnsi="Times New Roman"/>
          <w:sz w:val="24"/>
          <w:szCs w:val="24"/>
        </w:rPr>
      </w:pPr>
    </w:p>
    <w:p w:rsidR="004D2553" w:rsidRPr="00D26241" w:rsidRDefault="004D2553" w:rsidP="004D2553">
      <w:pPr>
        <w:autoSpaceDE w:val="0"/>
        <w:autoSpaceDN w:val="0"/>
        <w:adjustRightInd w:val="0"/>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2015/2016. tanévben országos mérés, értékelés keretében vizsgálatra került:</w:t>
      </w:r>
    </w:p>
    <w:p w:rsidR="004D2553" w:rsidRPr="00D26241" w:rsidRDefault="004D2553" w:rsidP="004D2553">
      <w:pPr>
        <w:autoSpaceDE w:val="0"/>
        <w:autoSpaceDN w:val="0"/>
        <w:adjustRightInd w:val="0"/>
        <w:spacing w:line="240" w:lineRule="auto"/>
        <w:ind w:firstLine="709"/>
        <w:jc w:val="both"/>
        <w:rPr>
          <w:rFonts w:ascii="Times New Roman" w:hAnsi="Times New Roman" w:cs="Times New Roman"/>
          <w:sz w:val="24"/>
          <w:szCs w:val="24"/>
        </w:rPr>
      </w:pPr>
      <w:r w:rsidRPr="00D26241">
        <w:rPr>
          <w:rFonts w:ascii="Times New Roman" w:hAnsi="Times New Roman" w:cs="Times New Roman"/>
          <w:sz w:val="24"/>
          <w:szCs w:val="24"/>
        </w:rPr>
        <w:t xml:space="preserve">- a hatodik, </w:t>
      </w:r>
    </w:p>
    <w:p w:rsidR="004D2553" w:rsidRPr="00D26241" w:rsidRDefault="004D2553" w:rsidP="004D2553">
      <w:pPr>
        <w:autoSpaceDE w:val="0"/>
        <w:autoSpaceDN w:val="0"/>
        <w:adjustRightInd w:val="0"/>
        <w:spacing w:line="240" w:lineRule="auto"/>
        <w:ind w:firstLine="709"/>
        <w:jc w:val="both"/>
        <w:rPr>
          <w:rFonts w:ascii="Times New Roman" w:hAnsi="Times New Roman" w:cs="Times New Roman"/>
          <w:sz w:val="24"/>
          <w:szCs w:val="24"/>
        </w:rPr>
      </w:pPr>
      <w:r w:rsidRPr="00D26241">
        <w:rPr>
          <w:rFonts w:ascii="Times New Roman" w:hAnsi="Times New Roman" w:cs="Times New Roman"/>
          <w:sz w:val="24"/>
          <w:szCs w:val="24"/>
        </w:rPr>
        <w:t xml:space="preserve">- és a nyolcadik </w:t>
      </w:r>
    </w:p>
    <w:p w:rsidR="004D2553" w:rsidRPr="00D26241" w:rsidRDefault="004D2553" w:rsidP="004D2553">
      <w:pPr>
        <w:autoSpaceDE w:val="0"/>
        <w:autoSpaceDN w:val="0"/>
        <w:adjustRightInd w:val="0"/>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 xml:space="preserve">évfolyamon valamennyi tanulóra kiterjedően az olvasási-szövegértési és a matematikai eszköztudás fejlődése. </w:t>
      </w:r>
    </w:p>
    <w:p w:rsidR="004D2553" w:rsidRPr="00EB0A73"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Az országos mérés arra ad bizonyítékot, hogy amit meg lehet tanítani a gyerekeknek az iskolában, azt az országos átlag felett, vagy annak közelében teljesítették a tanulók. Mindazt pedig, amihez otthoni gyakorlás szükséges, az elméleti ismeretek gyakorlati alkalmazá</w:t>
      </w:r>
      <w:r>
        <w:rPr>
          <w:rFonts w:ascii="Times New Roman" w:hAnsi="Times New Roman" w:cs="Times New Roman"/>
          <w:color w:val="000000"/>
          <w:sz w:val="24"/>
          <w:szCs w:val="24"/>
        </w:rPr>
        <w:t xml:space="preserve">sa számukra, problémát jelent. </w:t>
      </w:r>
    </w:p>
    <w:p w:rsidR="004D2553" w:rsidRDefault="004D2553" w:rsidP="004D2553">
      <w:pPr>
        <w:jc w:val="both"/>
        <w:rPr>
          <w:rFonts w:ascii="Times New Roman" w:hAnsi="Times New Roman" w:cs="Times New Roman"/>
          <w:b/>
          <w:color w:val="000000"/>
          <w:sz w:val="24"/>
          <w:szCs w:val="24"/>
        </w:rPr>
      </w:pPr>
      <w:r w:rsidRPr="00D26241">
        <w:rPr>
          <w:rFonts w:ascii="Times New Roman" w:hAnsi="Times New Roman" w:cs="Times New Roman"/>
          <w:b/>
          <w:color w:val="000000"/>
          <w:sz w:val="24"/>
          <w:szCs w:val="24"/>
        </w:rPr>
        <w:t>Kompetenciamérés eredménye</w:t>
      </w:r>
    </w:p>
    <w:p w:rsidR="004D2553" w:rsidRDefault="004D2553" w:rsidP="004D2553">
      <w:pPr>
        <w:jc w:val="both"/>
        <w:rPr>
          <w:rFonts w:ascii="Times New Roman" w:hAnsi="Times New Roman" w:cs="Times New Roman"/>
          <w:b/>
          <w:color w:val="000000"/>
          <w:sz w:val="24"/>
          <w:szCs w:val="24"/>
        </w:rPr>
      </w:pPr>
    </w:p>
    <w:p w:rsidR="004D2553" w:rsidRPr="00D26241" w:rsidRDefault="004D2553" w:rsidP="004D2553">
      <w:pPr>
        <w:jc w:val="both"/>
        <w:rPr>
          <w:rFonts w:ascii="Times New Roman" w:hAnsi="Times New Roman" w:cs="Times New Roman"/>
          <w:b/>
          <w:color w:val="000000"/>
          <w:sz w:val="24"/>
          <w:szCs w:val="24"/>
        </w:rPr>
      </w:pPr>
    </w:p>
    <w:tbl>
      <w:tblPr>
        <w:tblW w:w="0" w:type="auto"/>
        <w:tblLook w:val="04A0" w:firstRow="1" w:lastRow="0" w:firstColumn="1" w:lastColumn="0" w:noHBand="0" w:noVBand="1"/>
      </w:tblPr>
      <w:tblGrid>
        <w:gridCol w:w="1469"/>
        <w:gridCol w:w="1182"/>
        <w:gridCol w:w="1280"/>
        <w:gridCol w:w="1097"/>
        <w:gridCol w:w="1182"/>
        <w:gridCol w:w="1280"/>
        <w:gridCol w:w="1097"/>
      </w:tblGrid>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FF0000"/>
                <w:sz w:val="24"/>
                <w:szCs w:val="24"/>
                <w:lang w:eastAsia="en-US"/>
              </w:rPr>
            </w:pPr>
            <w:r w:rsidRPr="00D26241">
              <w:rPr>
                <w:rFonts w:ascii="Times New Roman" w:hAnsi="Times New Roman" w:cs="Times New Roman"/>
                <w:b/>
                <w:color w:val="FF0000"/>
                <w:sz w:val="24"/>
                <w:szCs w:val="24"/>
                <w:lang w:eastAsia="en-US"/>
              </w:rPr>
              <w:t>Szövegértés</w:t>
            </w:r>
          </w:p>
        </w:tc>
        <w:tc>
          <w:tcPr>
            <w:tcW w:w="3559" w:type="dxa"/>
            <w:gridSpan w:val="3"/>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6. évfolyam</w:t>
            </w:r>
          </w:p>
        </w:tc>
        <w:tc>
          <w:tcPr>
            <w:tcW w:w="3559" w:type="dxa"/>
            <w:gridSpan w:val="3"/>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8. évfolyam</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Tanév</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országos átlag</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Városi</w:t>
            </w:r>
          </w:p>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átlag</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iskolánk átlaga</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országos átlag</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Városi</w:t>
            </w:r>
          </w:p>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átlag</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iskolánk átlaga</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2010.</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1483</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1456</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1455</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1583</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1605</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1637</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2011.</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1465</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1425</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1400</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1577</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1607</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1592</w:t>
            </w:r>
          </w:p>
        </w:tc>
      </w:tr>
      <w:tr w:rsidR="004D2553" w:rsidRPr="00D26241" w:rsidTr="002F0575">
        <w:trPr>
          <w:trHeight w:val="739"/>
        </w:trPr>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2012.</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1472</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1505</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1535</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1567</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1570</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1606</w:t>
            </w:r>
          </w:p>
        </w:tc>
      </w:tr>
      <w:tr w:rsidR="004D2553" w:rsidRPr="00D26241" w:rsidTr="002F0575">
        <w:trPr>
          <w:trHeight w:val="739"/>
        </w:trPr>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2013.</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1497</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1478</w:t>
            </w:r>
          </w:p>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városi</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i/>
                <w:color w:val="000000"/>
                <w:sz w:val="24"/>
                <w:szCs w:val="24"/>
                <w:lang w:eastAsia="en-US"/>
              </w:rPr>
            </w:pPr>
            <w:r w:rsidRPr="00D26241">
              <w:rPr>
                <w:rFonts w:ascii="Times New Roman" w:hAnsi="Times New Roman" w:cs="Times New Roman"/>
                <w:i/>
                <w:color w:val="000000"/>
                <w:sz w:val="24"/>
                <w:szCs w:val="24"/>
                <w:lang w:eastAsia="en-US"/>
              </w:rPr>
              <w:t>1590</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1539</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1529</w:t>
            </w:r>
          </w:p>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városi</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i/>
                <w:color w:val="000000"/>
                <w:sz w:val="24"/>
                <w:szCs w:val="24"/>
                <w:lang w:eastAsia="en-US"/>
              </w:rPr>
            </w:pPr>
            <w:r w:rsidRPr="00D26241">
              <w:rPr>
                <w:rFonts w:ascii="Times New Roman" w:hAnsi="Times New Roman" w:cs="Times New Roman"/>
                <w:i/>
                <w:color w:val="000000"/>
                <w:sz w:val="24"/>
                <w:szCs w:val="24"/>
                <w:lang w:eastAsia="en-US"/>
              </w:rPr>
              <w:t>1547</w:t>
            </w:r>
          </w:p>
        </w:tc>
      </w:tr>
      <w:tr w:rsidR="004D2553" w:rsidRPr="00D26241" w:rsidTr="002F0575">
        <w:trPr>
          <w:trHeight w:val="739"/>
        </w:trPr>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2014.</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1481</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1474</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i/>
                <w:color w:val="000000"/>
                <w:sz w:val="24"/>
                <w:szCs w:val="24"/>
                <w:lang w:eastAsia="en-US"/>
              </w:rPr>
            </w:pPr>
            <w:r w:rsidRPr="00D26241">
              <w:rPr>
                <w:rFonts w:ascii="Times New Roman" w:hAnsi="Times New Roman" w:cs="Times New Roman"/>
                <w:i/>
                <w:color w:val="000000"/>
                <w:sz w:val="24"/>
                <w:szCs w:val="24"/>
                <w:lang w:eastAsia="en-US"/>
              </w:rPr>
              <w:t>1540</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1557</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1540</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i/>
                <w:color w:val="000000"/>
                <w:sz w:val="24"/>
                <w:szCs w:val="24"/>
                <w:lang w:eastAsia="en-US"/>
              </w:rPr>
            </w:pPr>
            <w:r w:rsidRPr="00D26241">
              <w:rPr>
                <w:rFonts w:ascii="Times New Roman" w:hAnsi="Times New Roman" w:cs="Times New Roman"/>
                <w:i/>
                <w:color w:val="000000"/>
                <w:sz w:val="24"/>
                <w:szCs w:val="24"/>
                <w:lang w:eastAsia="en-US"/>
              </w:rPr>
              <w:t>1637</w:t>
            </w:r>
          </w:p>
        </w:tc>
      </w:tr>
      <w:tr w:rsidR="004D2553" w:rsidRPr="00D26241" w:rsidTr="002F0575">
        <w:trPr>
          <w:trHeight w:val="739"/>
        </w:trPr>
        <w:tc>
          <w:tcPr>
            <w:tcW w:w="93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2015.</w:t>
            </w:r>
          </w:p>
        </w:tc>
        <w:tc>
          <w:tcPr>
            <w:tcW w:w="118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1488</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1471</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1584</w:t>
            </w:r>
          </w:p>
        </w:tc>
        <w:tc>
          <w:tcPr>
            <w:tcW w:w="118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1567</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1542</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1649</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b/>
                <w:color w:val="FF0000"/>
                <w:sz w:val="24"/>
                <w:szCs w:val="24"/>
                <w:lang w:eastAsia="en-US"/>
              </w:rPr>
            </w:pPr>
            <w:r w:rsidRPr="00D26241">
              <w:rPr>
                <w:rFonts w:ascii="Times New Roman" w:hAnsi="Times New Roman" w:cs="Times New Roman"/>
                <w:b/>
                <w:color w:val="FF0000"/>
                <w:sz w:val="24"/>
                <w:szCs w:val="24"/>
                <w:lang w:eastAsia="en-US"/>
              </w:rPr>
              <w:t>Matematika</w:t>
            </w:r>
          </w:p>
        </w:tc>
        <w:tc>
          <w:tcPr>
            <w:tcW w:w="3559" w:type="dxa"/>
            <w:gridSpan w:val="3"/>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6. évfolyam</w:t>
            </w:r>
          </w:p>
        </w:tc>
        <w:tc>
          <w:tcPr>
            <w:tcW w:w="3559" w:type="dxa"/>
            <w:gridSpan w:val="3"/>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8. évfolyam</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2010.</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1498</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1460</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1473</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1622</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1625</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1636</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2011.</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1468</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1481</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1446</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1601</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1633</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1679</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2012.</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1489</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1510</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1532</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1612</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1657</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1769</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2013.</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1489</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1470</w:t>
            </w:r>
          </w:p>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városi</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1592</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1620</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1595</w:t>
            </w:r>
          </w:p>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városi</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1641</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2014.</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1491</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1473</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i/>
                <w:color w:val="000000"/>
                <w:sz w:val="24"/>
                <w:szCs w:val="24"/>
                <w:lang w:eastAsia="en-US"/>
              </w:rPr>
            </w:pPr>
            <w:r w:rsidRPr="00D26241">
              <w:rPr>
                <w:rFonts w:ascii="Times New Roman" w:hAnsi="Times New Roman" w:cs="Times New Roman"/>
                <w:i/>
                <w:color w:val="000000"/>
                <w:sz w:val="24"/>
                <w:szCs w:val="24"/>
                <w:lang w:eastAsia="en-US"/>
              </w:rPr>
              <w:t>1520</w:t>
            </w:r>
          </w:p>
        </w:tc>
        <w:tc>
          <w:tcPr>
            <w:tcW w:w="1182"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1617</w:t>
            </w:r>
          </w:p>
        </w:tc>
        <w:tc>
          <w:tcPr>
            <w:tcW w:w="1280" w:type="dxa"/>
            <w:tcBorders>
              <w:top w:val="single" w:sz="4" w:space="0" w:color="000000"/>
              <w:left w:val="single" w:sz="4" w:space="0" w:color="000000"/>
              <w:bottom w:val="single" w:sz="4" w:space="0" w:color="000000"/>
              <w:right w:val="single" w:sz="4" w:space="0" w:color="000000"/>
            </w:tcBorders>
            <w:hideMark/>
          </w:tcPr>
          <w:p w:rsidR="004D2553" w:rsidRPr="00D26241" w:rsidRDefault="004D2553" w:rsidP="002F0575">
            <w:pPr>
              <w:jc w:val="both"/>
              <w:rPr>
                <w:rFonts w:ascii="Times New Roman" w:hAnsi="Times New Roman" w:cs="Times New Roman"/>
                <w:color w:val="000000"/>
                <w:sz w:val="24"/>
                <w:szCs w:val="24"/>
                <w:lang w:eastAsia="en-US"/>
              </w:rPr>
            </w:pPr>
            <w:r w:rsidRPr="00D26241">
              <w:rPr>
                <w:rFonts w:ascii="Times New Roman" w:hAnsi="Times New Roman" w:cs="Times New Roman"/>
                <w:color w:val="000000"/>
                <w:sz w:val="24"/>
                <w:szCs w:val="24"/>
                <w:lang w:eastAsia="en-US"/>
              </w:rPr>
              <w:t>1593</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D2553" w:rsidRPr="00D26241" w:rsidRDefault="004D2553" w:rsidP="002F0575">
            <w:pPr>
              <w:jc w:val="both"/>
              <w:rPr>
                <w:rFonts w:ascii="Times New Roman" w:hAnsi="Times New Roman" w:cs="Times New Roman"/>
                <w:i/>
                <w:color w:val="000000"/>
                <w:sz w:val="24"/>
                <w:szCs w:val="24"/>
                <w:lang w:eastAsia="en-US"/>
              </w:rPr>
            </w:pPr>
            <w:r w:rsidRPr="00D26241">
              <w:rPr>
                <w:rFonts w:ascii="Times New Roman" w:hAnsi="Times New Roman" w:cs="Times New Roman"/>
                <w:i/>
                <w:color w:val="000000"/>
                <w:sz w:val="24"/>
                <w:szCs w:val="24"/>
                <w:lang w:eastAsia="en-US"/>
              </w:rPr>
              <w:t>1670</w:t>
            </w:r>
          </w:p>
        </w:tc>
      </w:tr>
      <w:tr w:rsidR="004D2553" w:rsidRPr="00D26241" w:rsidTr="002F0575">
        <w:tc>
          <w:tcPr>
            <w:tcW w:w="93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2015.</w:t>
            </w:r>
          </w:p>
        </w:tc>
        <w:tc>
          <w:tcPr>
            <w:tcW w:w="118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1497</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1480</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1580</w:t>
            </w:r>
          </w:p>
        </w:tc>
        <w:tc>
          <w:tcPr>
            <w:tcW w:w="118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1618</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color w:val="000000"/>
                <w:sz w:val="24"/>
                <w:szCs w:val="24"/>
                <w:lang w:eastAsia="en-US"/>
              </w:rPr>
            </w:pPr>
            <w:r w:rsidRPr="00D26241">
              <w:rPr>
                <w:rFonts w:ascii="Times New Roman" w:hAnsi="Times New Roman" w:cs="Times New Roman"/>
                <w:b/>
                <w:color w:val="000000"/>
                <w:sz w:val="24"/>
                <w:szCs w:val="24"/>
                <w:lang w:eastAsia="en-US"/>
              </w:rPr>
              <w:t>1593</w:t>
            </w:r>
          </w:p>
        </w:tc>
        <w:tc>
          <w:tcPr>
            <w:tcW w:w="1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4D2553" w:rsidRPr="00D26241" w:rsidRDefault="004D2553" w:rsidP="002F0575">
            <w:pPr>
              <w:jc w:val="both"/>
              <w:rPr>
                <w:rFonts w:ascii="Times New Roman" w:hAnsi="Times New Roman" w:cs="Times New Roman"/>
                <w:b/>
                <w:i/>
                <w:color w:val="000000"/>
                <w:sz w:val="24"/>
                <w:szCs w:val="24"/>
                <w:lang w:eastAsia="en-US"/>
              </w:rPr>
            </w:pPr>
            <w:r w:rsidRPr="00D26241">
              <w:rPr>
                <w:rFonts w:ascii="Times New Roman" w:hAnsi="Times New Roman" w:cs="Times New Roman"/>
                <w:b/>
                <w:i/>
                <w:color w:val="000000"/>
                <w:sz w:val="24"/>
                <w:szCs w:val="24"/>
                <w:lang w:eastAsia="en-US"/>
              </w:rPr>
              <w:t>1686</w:t>
            </w:r>
          </w:p>
        </w:tc>
      </w:tr>
    </w:tbl>
    <w:p w:rsidR="004D2553" w:rsidRPr="00D26241" w:rsidRDefault="004D2553" w:rsidP="004D2553">
      <w:pPr>
        <w:jc w:val="both"/>
        <w:rPr>
          <w:rFonts w:ascii="Times New Roman" w:hAnsi="Times New Roman" w:cs="Times New Roman"/>
          <w:b/>
          <w:color w:val="000000"/>
          <w:sz w:val="24"/>
          <w:szCs w:val="24"/>
        </w:rPr>
      </w:pP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Az eredményeink az országos és a városi átlagot is meghaladják. Tanulóink megfelelő kompetenciákkal rendelkeznek. </w:t>
      </w:r>
    </w:p>
    <w:p w:rsidR="004D2553" w:rsidRPr="00D26241" w:rsidRDefault="004D2553" w:rsidP="004D2553">
      <w:pPr>
        <w:jc w:val="both"/>
        <w:rPr>
          <w:rFonts w:ascii="Times New Roman" w:hAnsi="Times New Roman" w:cs="Times New Roman"/>
          <w:i/>
          <w:sz w:val="24"/>
          <w:szCs w:val="24"/>
        </w:rPr>
      </w:pPr>
      <w:r w:rsidRPr="00D26241">
        <w:rPr>
          <w:rFonts w:ascii="Times New Roman" w:hAnsi="Times New Roman" w:cs="Times New Roman"/>
          <w:i/>
          <w:sz w:val="24"/>
          <w:szCs w:val="24"/>
        </w:rPr>
        <w:t xml:space="preserve">A kompetencia felmérésekkel kapcsolatos felkészítéssel összefüggő jövőbeni feladataink: </w:t>
      </w:r>
    </w:p>
    <w:p w:rsidR="004D2553" w:rsidRPr="00D26241" w:rsidRDefault="004D2553" w:rsidP="004D2553">
      <w:pPr>
        <w:pStyle w:val="Listaszerbekezds"/>
        <w:numPr>
          <w:ilvl w:val="0"/>
          <w:numId w:val="16"/>
        </w:numPr>
        <w:ind w:firstLine="273"/>
        <w:jc w:val="both"/>
        <w:rPr>
          <w:rFonts w:ascii="Times New Roman" w:hAnsi="Times New Roman"/>
          <w:i/>
          <w:color w:val="000000"/>
          <w:sz w:val="24"/>
          <w:szCs w:val="24"/>
        </w:rPr>
      </w:pPr>
      <w:r w:rsidRPr="00D26241">
        <w:rPr>
          <w:rFonts w:ascii="Times New Roman" w:hAnsi="Times New Roman"/>
          <w:i/>
          <w:color w:val="000000"/>
          <w:sz w:val="24"/>
          <w:szCs w:val="24"/>
        </w:rPr>
        <w:t>A célokhoz sikerkritériumok megfogalmazása.</w:t>
      </w:r>
    </w:p>
    <w:p w:rsidR="004D2553" w:rsidRPr="00D26241" w:rsidRDefault="004D2553" w:rsidP="004D2553">
      <w:pPr>
        <w:numPr>
          <w:ilvl w:val="0"/>
          <w:numId w:val="6"/>
        </w:numPr>
        <w:spacing w:after="0"/>
        <w:jc w:val="both"/>
        <w:rPr>
          <w:rFonts w:ascii="Times New Roman" w:hAnsi="Times New Roman" w:cs="Times New Roman"/>
          <w:i/>
          <w:color w:val="000000"/>
          <w:sz w:val="24"/>
          <w:szCs w:val="24"/>
        </w:rPr>
      </w:pPr>
      <w:r w:rsidRPr="00D26241">
        <w:rPr>
          <w:rFonts w:ascii="Times New Roman" w:hAnsi="Times New Roman" w:cs="Times New Roman"/>
          <w:i/>
          <w:color w:val="000000"/>
          <w:sz w:val="24"/>
          <w:szCs w:val="24"/>
        </w:rPr>
        <w:t>A kompetenciafejlesztéssel kapcsolatos folyamatok lépéseinek, logikájának áttekintése.</w:t>
      </w:r>
    </w:p>
    <w:p w:rsidR="004D2553" w:rsidRPr="00D26241" w:rsidRDefault="004D2553" w:rsidP="004D2553">
      <w:pPr>
        <w:numPr>
          <w:ilvl w:val="0"/>
          <w:numId w:val="6"/>
        </w:numPr>
        <w:spacing w:after="0"/>
        <w:jc w:val="both"/>
        <w:rPr>
          <w:rFonts w:ascii="Times New Roman" w:hAnsi="Times New Roman" w:cs="Times New Roman"/>
          <w:i/>
          <w:color w:val="000000"/>
          <w:sz w:val="24"/>
          <w:szCs w:val="24"/>
        </w:rPr>
      </w:pPr>
      <w:r w:rsidRPr="00D26241">
        <w:rPr>
          <w:rFonts w:ascii="Times New Roman" w:hAnsi="Times New Roman" w:cs="Times New Roman"/>
          <w:i/>
          <w:color w:val="000000"/>
          <w:sz w:val="24"/>
          <w:szCs w:val="24"/>
        </w:rPr>
        <w:t>Az országos mérések beillesztése az iskolai értékelési, mérési rendszerbe.</w:t>
      </w:r>
    </w:p>
    <w:p w:rsidR="004D2553" w:rsidRPr="00D26241" w:rsidRDefault="004D2553" w:rsidP="004D2553">
      <w:pPr>
        <w:numPr>
          <w:ilvl w:val="0"/>
          <w:numId w:val="6"/>
        </w:numPr>
        <w:spacing w:after="0"/>
        <w:jc w:val="both"/>
        <w:rPr>
          <w:rFonts w:ascii="Times New Roman" w:hAnsi="Times New Roman" w:cs="Times New Roman"/>
          <w:i/>
          <w:color w:val="000000"/>
          <w:sz w:val="24"/>
          <w:szCs w:val="24"/>
        </w:rPr>
      </w:pPr>
      <w:r w:rsidRPr="00D26241">
        <w:rPr>
          <w:rFonts w:ascii="Times New Roman" w:hAnsi="Times New Roman" w:cs="Times New Roman"/>
          <w:i/>
          <w:color w:val="000000"/>
          <w:sz w:val="24"/>
          <w:szCs w:val="24"/>
        </w:rPr>
        <w:t>Az országos kompetenciamérés eljárásrendjének összeállítása, folyamatos ellenőrzése: a mérést megelőző eljárásrend, a mérés eljárásrendje, a mérés utáni eljárásrend, a mérések feldolgozásának eljárásrendje.</w:t>
      </w:r>
    </w:p>
    <w:p w:rsidR="004D2553" w:rsidRPr="00D26241" w:rsidRDefault="004D2553" w:rsidP="004D2553">
      <w:pPr>
        <w:jc w:val="both"/>
        <w:rPr>
          <w:rFonts w:ascii="Times New Roman" w:hAnsi="Times New Roman" w:cs="Times New Roman"/>
          <w:color w:val="000000"/>
          <w:sz w:val="24"/>
          <w:szCs w:val="24"/>
        </w:rPr>
      </w:pPr>
    </w:p>
    <w:p w:rsidR="004D2553" w:rsidRPr="00D26241" w:rsidRDefault="004D2553" w:rsidP="004D2553">
      <w:pPr>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 Eltérő ütemű fejlődés </w:t>
      </w:r>
      <w:r w:rsidRPr="00D26241">
        <w:rPr>
          <w:rFonts w:ascii="Times New Roman" w:hAnsi="Times New Roman" w:cs="Times New Roman"/>
          <w:b/>
          <w:sz w:val="24"/>
          <w:szCs w:val="24"/>
          <w:u w:val="single"/>
        </w:rPr>
        <w:t>DIFER vizsgálat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2015. október 9-ig gondoskodnunk kellett azon első évfolyamos tanulóink körének felméréséről, akiknél az óvodai jelzések, illetve a tanév kezdet óta szerzett tapasztalatok alapján az alapkészségek fejlesztését hangsúlyosabban kell a későbbiekben támogatni, és ezért az osztálytanító indokoltnak látja, az azt elősegítő pedagógiai tevékenység megalapozásához a Diagnosztikus fejlődésvizsgáló rendszer alkalmazását.</w:t>
      </w:r>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Az első évfolyamos tanulók megfigyelése megtörtént, és összesen 4 tanuló tekintetében történt meg a vizsgálat elvégzése</w:t>
      </w:r>
    </w:p>
    <w:p w:rsidR="004D2553" w:rsidRPr="00D26241" w:rsidRDefault="004D2553" w:rsidP="004D2553">
      <w:pPr>
        <w:jc w:val="both"/>
        <w:rPr>
          <w:rFonts w:ascii="Times New Roman" w:hAnsi="Times New Roman" w:cs="Times New Roman"/>
          <w:i/>
          <w:sz w:val="24"/>
          <w:szCs w:val="24"/>
        </w:rPr>
      </w:pPr>
      <w:r w:rsidRPr="00D26241">
        <w:rPr>
          <w:rFonts w:ascii="Times New Roman" w:hAnsi="Times New Roman" w:cs="Times New Roman"/>
          <w:i/>
          <w:sz w:val="24"/>
          <w:szCs w:val="24"/>
        </w:rPr>
        <w:t>A jövőbeni feladatunk:</w:t>
      </w:r>
    </w:p>
    <w:p w:rsidR="004D2553" w:rsidRPr="00D26241" w:rsidRDefault="004D2553" w:rsidP="004D2553">
      <w:pPr>
        <w:ind w:firstLine="709"/>
        <w:jc w:val="both"/>
        <w:rPr>
          <w:rFonts w:ascii="Times New Roman" w:hAnsi="Times New Roman" w:cs="Times New Roman"/>
          <w:i/>
          <w:sz w:val="24"/>
          <w:szCs w:val="24"/>
        </w:rPr>
      </w:pPr>
      <w:r w:rsidRPr="00D26241">
        <w:rPr>
          <w:rFonts w:ascii="Times New Roman" w:hAnsi="Times New Roman" w:cs="Times New Roman"/>
          <w:i/>
          <w:sz w:val="24"/>
          <w:szCs w:val="24"/>
        </w:rPr>
        <w:t>- az érintett tanulók fejlődésének támogatása, fokozott odafigyelés,</w:t>
      </w:r>
    </w:p>
    <w:p w:rsidR="004D2553" w:rsidRDefault="004D2553" w:rsidP="004D2553">
      <w:pPr>
        <w:jc w:val="both"/>
        <w:rPr>
          <w:rFonts w:ascii="Times New Roman" w:hAnsi="Times New Roman" w:cs="Times New Roman"/>
          <w:b/>
          <w:sz w:val="24"/>
          <w:szCs w:val="24"/>
          <w:u w:val="single"/>
        </w:rPr>
      </w:pPr>
    </w:p>
    <w:p w:rsidR="004D2553" w:rsidRPr="00D26241" w:rsidRDefault="004D2553" w:rsidP="004D2553">
      <w:pPr>
        <w:jc w:val="both"/>
        <w:rPr>
          <w:rFonts w:ascii="Times New Roman" w:hAnsi="Times New Roman" w:cs="Times New Roman"/>
          <w:b/>
          <w:sz w:val="24"/>
          <w:szCs w:val="24"/>
          <w:u w:val="single"/>
        </w:rPr>
      </w:pPr>
      <w:r w:rsidRPr="00D26241">
        <w:rPr>
          <w:rFonts w:ascii="Times New Roman" w:hAnsi="Times New Roman" w:cs="Times New Roman"/>
          <w:b/>
          <w:sz w:val="24"/>
          <w:szCs w:val="24"/>
          <w:u w:val="single"/>
        </w:rPr>
        <w:t>A tanulók fizikai állapotának és edzettségének vizsgálata</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köznevelési törvény 80. § (9) bekezdése alapján a 2015/2016. tanévben az országos mérés, értékelés keretében gondoskodnunk kellett a tanulók fizikai állapotának és edzettségének vizsgálatáról. A vizsgálatot - az 1- 4. évfolyamon tanulók kivételével - 2016. január 6. és június 1. között kellett megszerveznünk. testnevelést tanító kollégák ez irányú feladatokat elvégezték, a rendszerbe az adatokat felvitték</w:t>
      </w:r>
      <w:r w:rsidRPr="00E00101">
        <w:rPr>
          <w:rFonts w:ascii="Times New Roman" w:hAnsi="Times New Roman" w:cs="Times New Roman"/>
          <w:sz w:val="24"/>
          <w:szCs w:val="24"/>
        </w:rPr>
        <w:t xml:space="preserve"> </w:t>
      </w:r>
      <w:r w:rsidRPr="00D26241">
        <w:rPr>
          <w:rFonts w:ascii="Times New Roman" w:hAnsi="Times New Roman" w:cs="Times New Roman"/>
          <w:sz w:val="24"/>
          <w:szCs w:val="24"/>
        </w:rPr>
        <w:t>és elemezték</w:t>
      </w:r>
      <w:r>
        <w:rPr>
          <w:rFonts w:ascii="Times New Roman" w:hAnsi="Times New Roman" w:cs="Times New Roman"/>
          <w:sz w:val="24"/>
          <w:szCs w:val="24"/>
        </w:rPr>
        <w:t>.</w:t>
      </w:r>
      <w:r w:rsidRPr="00D26241">
        <w:rPr>
          <w:rFonts w:ascii="Times New Roman" w:hAnsi="Times New Roman" w:cs="Times New Roman"/>
          <w:sz w:val="24"/>
          <w:szCs w:val="24"/>
        </w:rPr>
        <w:t>.</w:t>
      </w:r>
    </w:p>
    <w:p w:rsidR="004D2553" w:rsidRPr="00D26241" w:rsidRDefault="004D2553" w:rsidP="004D2553">
      <w:pPr>
        <w:jc w:val="both"/>
        <w:rPr>
          <w:rFonts w:ascii="Times New Roman" w:hAnsi="Times New Roman" w:cs="Times New Roman"/>
          <w:i/>
          <w:sz w:val="24"/>
          <w:szCs w:val="24"/>
        </w:rPr>
      </w:pPr>
      <w:r w:rsidRPr="00D26241">
        <w:rPr>
          <w:rFonts w:ascii="Times New Roman" w:hAnsi="Times New Roman" w:cs="Times New Roman"/>
          <w:i/>
          <w:sz w:val="24"/>
          <w:szCs w:val="24"/>
        </w:rPr>
        <w:t xml:space="preserve">A jövőbeni feladatunk: </w:t>
      </w:r>
    </w:p>
    <w:p w:rsidR="004D2553" w:rsidRPr="00D26241" w:rsidRDefault="004D2553" w:rsidP="004D2553">
      <w:pPr>
        <w:ind w:firstLine="709"/>
        <w:jc w:val="both"/>
        <w:rPr>
          <w:rFonts w:ascii="Times New Roman" w:hAnsi="Times New Roman" w:cs="Times New Roman"/>
          <w:i/>
          <w:sz w:val="24"/>
          <w:szCs w:val="24"/>
        </w:rPr>
      </w:pPr>
      <w:r w:rsidRPr="00D26241">
        <w:rPr>
          <w:rFonts w:ascii="Times New Roman" w:hAnsi="Times New Roman" w:cs="Times New Roman"/>
          <w:i/>
          <w:sz w:val="24"/>
          <w:szCs w:val="24"/>
        </w:rPr>
        <w:t>- a tanulók fizikai állapotának és edzettségének további emelése.</w:t>
      </w:r>
    </w:p>
    <w:p w:rsidR="004D2553" w:rsidRPr="007C1F95" w:rsidRDefault="004D2553" w:rsidP="004D2553">
      <w:pPr>
        <w:jc w:val="both"/>
        <w:rPr>
          <w:rFonts w:ascii="Times New Roman" w:hAnsi="Times New Roman" w:cs="Times New Roman"/>
          <w:b/>
          <w:sz w:val="24"/>
          <w:szCs w:val="24"/>
          <w:u w:val="single"/>
        </w:rPr>
      </w:pPr>
      <w:r w:rsidRPr="007C1F95">
        <w:rPr>
          <w:rFonts w:ascii="Times New Roman" w:hAnsi="Times New Roman" w:cs="Times New Roman"/>
          <w:b/>
          <w:sz w:val="24"/>
          <w:szCs w:val="24"/>
          <w:u w:val="single"/>
        </w:rPr>
        <w:t>Idegen nyelvi mérés</w:t>
      </w:r>
    </w:p>
    <w:p w:rsidR="004D2553" w:rsidRPr="007C1F95" w:rsidRDefault="004D2553" w:rsidP="004D2553">
      <w:pPr>
        <w:autoSpaceDE w:val="0"/>
        <w:autoSpaceDN w:val="0"/>
        <w:adjustRightInd w:val="0"/>
        <w:jc w:val="both"/>
        <w:rPr>
          <w:rFonts w:ascii="Times New Roman" w:hAnsi="Times New Roman" w:cs="Times New Roman"/>
          <w:sz w:val="24"/>
          <w:szCs w:val="24"/>
        </w:rPr>
      </w:pPr>
      <w:r w:rsidRPr="007C1F95">
        <w:rPr>
          <w:rFonts w:ascii="Times New Roman" w:hAnsi="Times New Roman" w:cs="Times New Roman"/>
          <w:sz w:val="24"/>
          <w:szCs w:val="24"/>
        </w:rPr>
        <w:t>Iskolánk érintett a 20/2012. (VIII. 31.) EMMI rendelet 135. §-a alapján az Oktatási  Hivatal 2016. május 18-ára  megszervezett  idegen nyelvi mérésében.</w:t>
      </w:r>
      <w:r w:rsidRPr="007C1F95">
        <w:rPr>
          <w:rStyle w:val="Cmsor1Char"/>
          <w:rFonts w:ascii="Times New Roman" w:eastAsiaTheme="minorEastAsia" w:hAnsi="Times New Roman"/>
          <w:color w:val="000000"/>
          <w:sz w:val="24"/>
          <w:szCs w:val="24"/>
          <w:shd w:val="clear" w:color="auto" w:fill="FFFFFF"/>
        </w:rPr>
        <w:t xml:space="preserve"> </w:t>
      </w:r>
      <w:r w:rsidRPr="007C1F95">
        <w:rPr>
          <w:rFonts w:ascii="Times New Roman" w:hAnsi="Times New Roman" w:cs="Times New Roman"/>
          <w:color w:val="000000"/>
          <w:sz w:val="24"/>
          <w:szCs w:val="24"/>
          <w:shd w:val="clear" w:color="auto" w:fill="FFFFFF"/>
        </w:rPr>
        <w:t> A tanulók idegen nyelvi szövegértési készségeit vizsgáló mérőeszközöket a Hivatal készíti el a 6. évfolyamon a Közös európai referenciakeret (a továbbiakban: KER) szerinti A1, a 8. évfolyamon a KER szerinti A2 szinten.</w:t>
      </w:r>
      <w:r>
        <w:rPr>
          <w:rFonts w:ascii="Times New Roman" w:hAnsi="Times New Roman" w:cs="Times New Roman"/>
          <w:color w:val="000000"/>
          <w:sz w:val="24"/>
          <w:szCs w:val="24"/>
          <w:shd w:val="clear" w:color="auto" w:fill="FFFFFF"/>
        </w:rPr>
        <w:t xml:space="preserve"> Megfelelt teljesítményt ér el az a tanuló, aki 60%  vagy azon  felül teljesít.</w:t>
      </w:r>
    </w:p>
    <w:p w:rsidR="004D2553" w:rsidRPr="007C1F95" w:rsidRDefault="004D2553" w:rsidP="004D2553">
      <w:pPr>
        <w:jc w:val="both"/>
        <w:rPr>
          <w:rFonts w:ascii="Times New Roman" w:hAnsi="Times New Roman" w:cs="Times New Roman"/>
          <w:sz w:val="24"/>
          <w:szCs w:val="24"/>
        </w:rPr>
      </w:pPr>
      <w:r w:rsidRPr="007C1F95">
        <w:rPr>
          <w:rFonts w:ascii="Times New Roman" w:hAnsi="Times New Roman" w:cs="Times New Roman"/>
          <w:sz w:val="24"/>
          <w:szCs w:val="24"/>
        </w:rPr>
        <w:t>Az idegen nyelvi mérésben 95 fő 6. és 8. osztályos tanuló vett részt, akik az angol és a német nyelvet tanulják első idegen nyelvként.</w:t>
      </w:r>
    </w:p>
    <w:p w:rsidR="004D2553" w:rsidRPr="007C1F95" w:rsidRDefault="004D2553" w:rsidP="004D2553">
      <w:pPr>
        <w:jc w:val="both"/>
        <w:rPr>
          <w:rFonts w:ascii="Times New Roman" w:hAnsi="Times New Roman" w:cs="Times New Roman"/>
          <w:sz w:val="24"/>
          <w:szCs w:val="24"/>
        </w:rPr>
      </w:pPr>
      <w:r w:rsidRPr="007C1F95">
        <w:rPr>
          <w:rFonts w:ascii="Times New Roman" w:hAnsi="Times New Roman" w:cs="Times New Roman"/>
          <w:sz w:val="24"/>
          <w:szCs w:val="24"/>
        </w:rPr>
        <w:t>A javításokat és az elemzéseket helyileg elkészítettük. A rendszerbe való rögzítés megtörtént.</w:t>
      </w:r>
    </w:p>
    <w:p w:rsidR="004D2553" w:rsidRPr="006F7316" w:rsidRDefault="004D2553" w:rsidP="004D2553">
      <w:pPr>
        <w:jc w:val="both"/>
        <w:rPr>
          <w:rFonts w:ascii="Times New Roman" w:hAnsi="Times New Roman" w:cs="Times New Roman"/>
          <w:b/>
          <w:sz w:val="24"/>
          <w:szCs w:val="24"/>
        </w:rPr>
      </w:pPr>
      <w:r w:rsidRPr="006F7316">
        <w:rPr>
          <w:rFonts w:ascii="Times New Roman" w:hAnsi="Times New Roman" w:cs="Times New Roman"/>
          <w:b/>
          <w:sz w:val="24"/>
          <w:szCs w:val="24"/>
        </w:rPr>
        <w:t>A 2014/2015. tanév mérésével kapcsolatos eredmények összehasonlítása:</w:t>
      </w:r>
    </w:p>
    <w:tbl>
      <w:tblPr>
        <w:tblStyle w:val="Rcsostblzat"/>
        <w:tblW w:w="0" w:type="auto"/>
        <w:tblInd w:w="0" w:type="dxa"/>
        <w:tblLook w:val="04A0" w:firstRow="1" w:lastRow="0" w:firstColumn="1" w:lastColumn="0" w:noHBand="0" w:noVBand="1"/>
      </w:tblPr>
      <w:tblGrid>
        <w:gridCol w:w="1584"/>
        <w:gridCol w:w="1276"/>
        <w:gridCol w:w="1442"/>
        <w:gridCol w:w="1332"/>
        <w:gridCol w:w="1172"/>
        <w:gridCol w:w="1010"/>
        <w:gridCol w:w="1243"/>
      </w:tblGrid>
      <w:tr w:rsidR="004D2553" w:rsidRPr="003D38C7" w:rsidTr="002F0575">
        <w:tc>
          <w:tcPr>
            <w:tcW w:w="15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b/>
                <w:sz w:val="24"/>
                <w:szCs w:val="24"/>
                <w:lang w:eastAsia="en-US"/>
              </w:rPr>
            </w:pPr>
            <w:r w:rsidRPr="003D38C7">
              <w:rPr>
                <w:rFonts w:ascii="Times New Roman" w:hAnsi="Times New Roman" w:cs="Times New Roman"/>
                <w:b/>
                <w:sz w:val="24"/>
                <w:szCs w:val="24"/>
                <w:lang w:eastAsia="en-US"/>
              </w:rPr>
              <w:t>6. évfolyam</w:t>
            </w:r>
          </w:p>
        </w:tc>
        <w:tc>
          <w:tcPr>
            <w:tcW w:w="271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Pr>
                <w:rFonts w:ascii="Times New Roman" w:hAnsi="Times New Roman" w:cs="Times New Roman"/>
                <w:sz w:val="24"/>
                <w:szCs w:val="24"/>
                <w:lang w:eastAsia="en-US"/>
              </w:rPr>
              <w:t>Iskolai eredmény</w:t>
            </w:r>
          </w:p>
        </w:tc>
        <w:tc>
          <w:tcPr>
            <w:tcW w:w="13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iskolai átlag</w:t>
            </w:r>
          </w:p>
        </w:tc>
        <w:tc>
          <w:tcPr>
            <w:tcW w:w="11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városi átlag</w:t>
            </w:r>
          </w:p>
        </w:tc>
        <w:tc>
          <w:tcPr>
            <w:tcW w:w="10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Zala megye átlag</w:t>
            </w:r>
          </w:p>
        </w:tc>
        <w:tc>
          <w:tcPr>
            <w:tcW w:w="12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országos</w:t>
            </w:r>
            <w:r>
              <w:rPr>
                <w:rFonts w:ascii="Times New Roman" w:hAnsi="Times New Roman" w:cs="Times New Roman"/>
                <w:sz w:val="24"/>
                <w:szCs w:val="24"/>
                <w:lang w:eastAsia="en-US"/>
              </w:rPr>
              <w:t xml:space="preserve"> átlag</w:t>
            </w:r>
          </w:p>
        </w:tc>
      </w:tr>
      <w:tr w:rsidR="004D2553" w:rsidRPr="003D38C7" w:rsidTr="002F0575">
        <w:tc>
          <w:tcPr>
            <w:tcW w:w="15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 xml:space="preserve">Angol </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92%</w:t>
            </w:r>
          </w:p>
        </w:tc>
        <w:tc>
          <w:tcPr>
            <w:tcW w:w="14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 xml:space="preserve">2 csoport </w:t>
            </w:r>
          </w:p>
        </w:tc>
        <w:tc>
          <w:tcPr>
            <w:tcW w:w="13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93 % és 90%</w:t>
            </w:r>
          </w:p>
        </w:tc>
        <w:tc>
          <w:tcPr>
            <w:tcW w:w="11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81,4%</w:t>
            </w:r>
          </w:p>
        </w:tc>
        <w:tc>
          <w:tcPr>
            <w:tcW w:w="10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81%</w:t>
            </w:r>
          </w:p>
        </w:tc>
        <w:tc>
          <w:tcPr>
            <w:tcW w:w="12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82.9%</w:t>
            </w:r>
          </w:p>
        </w:tc>
      </w:tr>
      <w:tr w:rsidR="004D2553" w:rsidRPr="003D38C7" w:rsidTr="002F0575">
        <w:tc>
          <w:tcPr>
            <w:tcW w:w="15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Német</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81 %</w:t>
            </w:r>
          </w:p>
        </w:tc>
        <w:tc>
          <w:tcPr>
            <w:tcW w:w="14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1 csoport</w:t>
            </w:r>
          </w:p>
        </w:tc>
        <w:tc>
          <w:tcPr>
            <w:tcW w:w="13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81%</w:t>
            </w:r>
          </w:p>
        </w:tc>
        <w:tc>
          <w:tcPr>
            <w:tcW w:w="11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t>70,5 %</w:t>
            </w:r>
          </w:p>
        </w:tc>
        <w:tc>
          <w:tcPr>
            <w:tcW w:w="10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pPr>
            <w:r w:rsidRPr="003D38C7">
              <w:t>72%</w:t>
            </w:r>
          </w:p>
        </w:tc>
        <w:tc>
          <w:tcPr>
            <w:tcW w:w="12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t>72,9%</w:t>
            </w:r>
          </w:p>
        </w:tc>
      </w:tr>
    </w:tbl>
    <w:p w:rsidR="004D2553" w:rsidRPr="003D38C7" w:rsidRDefault="004D2553" w:rsidP="004D2553">
      <w:pPr>
        <w:jc w:val="both"/>
        <w:rPr>
          <w:rFonts w:ascii="Times New Roman" w:hAnsi="Times New Roman" w:cs="Times New Roman"/>
          <w:sz w:val="24"/>
          <w:szCs w:val="24"/>
        </w:rPr>
      </w:pPr>
    </w:p>
    <w:p w:rsidR="004D2553" w:rsidRPr="003D38C7" w:rsidRDefault="004D2553" w:rsidP="004D2553">
      <w:pPr>
        <w:jc w:val="both"/>
        <w:rPr>
          <w:rFonts w:ascii="Times New Roman" w:hAnsi="Times New Roman" w:cs="Times New Roman"/>
          <w:sz w:val="24"/>
          <w:szCs w:val="24"/>
        </w:rPr>
      </w:pPr>
    </w:p>
    <w:tbl>
      <w:tblPr>
        <w:tblStyle w:val="Rcsostblzat"/>
        <w:tblW w:w="0" w:type="auto"/>
        <w:tblInd w:w="0" w:type="dxa"/>
        <w:tblLook w:val="04A0" w:firstRow="1" w:lastRow="0" w:firstColumn="1" w:lastColumn="0" w:noHBand="0" w:noVBand="1"/>
      </w:tblPr>
      <w:tblGrid>
        <w:gridCol w:w="1614"/>
        <w:gridCol w:w="1282"/>
        <w:gridCol w:w="1426"/>
        <w:gridCol w:w="1377"/>
        <w:gridCol w:w="1151"/>
        <w:gridCol w:w="987"/>
        <w:gridCol w:w="1222"/>
      </w:tblGrid>
      <w:tr w:rsidR="004D2553" w:rsidRPr="003D38C7" w:rsidTr="002F0575">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b/>
                <w:sz w:val="24"/>
                <w:szCs w:val="24"/>
                <w:lang w:eastAsia="en-US"/>
              </w:rPr>
            </w:pPr>
            <w:r w:rsidRPr="003D38C7">
              <w:rPr>
                <w:rFonts w:ascii="Times New Roman" w:hAnsi="Times New Roman" w:cs="Times New Roman"/>
                <w:b/>
                <w:sz w:val="24"/>
                <w:szCs w:val="24"/>
                <w:lang w:eastAsia="en-US"/>
              </w:rPr>
              <w:t>8. évfolyam</w:t>
            </w:r>
          </w:p>
        </w:tc>
        <w:tc>
          <w:tcPr>
            <w:tcW w:w="270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Pr>
                <w:rFonts w:ascii="Times New Roman" w:hAnsi="Times New Roman" w:cs="Times New Roman"/>
                <w:sz w:val="24"/>
                <w:szCs w:val="24"/>
                <w:lang w:eastAsia="en-US"/>
              </w:rPr>
              <w:t>Iskolai eredmény</w:t>
            </w:r>
          </w:p>
        </w:tc>
        <w:tc>
          <w:tcPr>
            <w:tcW w:w="137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iskolai átlag</w:t>
            </w:r>
          </w:p>
        </w:tc>
        <w:tc>
          <w:tcPr>
            <w:tcW w:w="11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városi átlag</w:t>
            </w:r>
          </w:p>
        </w:tc>
        <w:tc>
          <w:tcPr>
            <w:tcW w:w="9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Zala megye átlag</w:t>
            </w:r>
          </w:p>
        </w:tc>
        <w:tc>
          <w:tcPr>
            <w:tcW w:w="122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országos</w:t>
            </w:r>
            <w:r>
              <w:rPr>
                <w:rFonts w:ascii="Times New Roman" w:hAnsi="Times New Roman" w:cs="Times New Roman"/>
                <w:sz w:val="24"/>
                <w:szCs w:val="24"/>
                <w:lang w:eastAsia="en-US"/>
              </w:rPr>
              <w:t xml:space="preserve"> átlag</w:t>
            </w:r>
          </w:p>
        </w:tc>
      </w:tr>
      <w:tr w:rsidR="004D2553" w:rsidRPr="003D38C7" w:rsidTr="002F0575">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 xml:space="preserve">Angol </w:t>
            </w:r>
          </w:p>
        </w:tc>
        <w:tc>
          <w:tcPr>
            <w:tcW w:w="128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81%</w:t>
            </w:r>
          </w:p>
        </w:tc>
        <w:tc>
          <w:tcPr>
            <w:tcW w:w="14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 xml:space="preserve">2 csoport </w:t>
            </w:r>
          </w:p>
        </w:tc>
        <w:tc>
          <w:tcPr>
            <w:tcW w:w="137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85 % és 77%</w:t>
            </w:r>
          </w:p>
        </w:tc>
        <w:tc>
          <w:tcPr>
            <w:tcW w:w="11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t xml:space="preserve">66,9 </w:t>
            </w:r>
          </w:p>
        </w:tc>
        <w:tc>
          <w:tcPr>
            <w:tcW w:w="9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pPr>
            <w:r w:rsidRPr="003D38C7">
              <w:t>76%</w:t>
            </w:r>
          </w:p>
        </w:tc>
        <w:tc>
          <w:tcPr>
            <w:tcW w:w="122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t>69,9</w:t>
            </w:r>
          </w:p>
        </w:tc>
      </w:tr>
      <w:tr w:rsidR="004D2553" w:rsidRPr="003D38C7" w:rsidTr="002F0575">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Német</w:t>
            </w:r>
          </w:p>
        </w:tc>
        <w:tc>
          <w:tcPr>
            <w:tcW w:w="128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E00101">
              <w:rPr>
                <w:rFonts w:ascii="Times New Roman" w:hAnsi="Times New Roman" w:cs="Times New Roman"/>
                <w:color w:val="FF0000"/>
                <w:sz w:val="24"/>
                <w:szCs w:val="24"/>
                <w:lang w:eastAsia="en-US"/>
              </w:rPr>
              <w:t>60 %</w:t>
            </w:r>
          </w:p>
        </w:tc>
        <w:tc>
          <w:tcPr>
            <w:tcW w:w="142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2 csoport</w:t>
            </w:r>
          </w:p>
        </w:tc>
        <w:tc>
          <w:tcPr>
            <w:tcW w:w="137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hideMark/>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rPr>
                <w:rFonts w:ascii="Times New Roman" w:hAnsi="Times New Roman" w:cs="Times New Roman"/>
                <w:sz w:val="24"/>
                <w:szCs w:val="24"/>
                <w:lang w:eastAsia="en-US"/>
              </w:rPr>
              <w:t>68% és 53,5%</w:t>
            </w:r>
          </w:p>
        </w:tc>
        <w:tc>
          <w:tcPr>
            <w:tcW w:w="11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t xml:space="preserve">50,3 </w:t>
            </w:r>
          </w:p>
        </w:tc>
        <w:tc>
          <w:tcPr>
            <w:tcW w:w="9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pPr>
            <w:r w:rsidRPr="003D38C7">
              <w:t>66%</w:t>
            </w:r>
          </w:p>
        </w:tc>
        <w:tc>
          <w:tcPr>
            <w:tcW w:w="122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D2553" w:rsidRPr="003D38C7" w:rsidRDefault="004D2553" w:rsidP="002F0575">
            <w:pPr>
              <w:spacing w:after="0" w:line="240" w:lineRule="auto"/>
              <w:jc w:val="both"/>
              <w:rPr>
                <w:rFonts w:ascii="Times New Roman" w:hAnsi="Times New Roman" w:cs="Times New Roman"/>
                <w:sz w:val="24"/>
                <w:szCs w:val="24"/>
                <w:lang w:eastAsia="en-US"/>
              </w:rPr>
            </w:pPr>
            <w:r w:rsidRPr="003D38C7">
              <w:t>51,4</w:t>
            </w:r>
          </w:p>
        </w:tc>
      </w:tr>
    </w:tbl>
    <w:p w:rsidR="004D2553" w:rsidRDefault="004D2553" w:rsidP="004D2553">
      <w:pPr>
        <w:jc w:val="both"/>
        <w:rPr>
          <w:rFonts w:ascii="Times New Roman" w:hAnsi="Times New Roman" w:cs="Times New Roman"/>
          <w:b/>
          <w:color w:val="000000"/>
          <w:sz w:val="24"/>
          <w:szCs w:val="24"/>
        </w:rPr>
      </w:pPr>
    </w:p>
    <w:p w:rsidR="004D2553" w:rsidRDefault="004D2553" w:rsidP="004D2553">
      <w:pPr>
        <w:jc w:val="both"/>
        <w:rPr>
          <w:rFonts w:ascii="Times New Roman" w:hAnsi="Times New Roman" w:cs="Times New Roman"/>
          <w:b/>
          <w:sz w:val="24"/>
          <w:szCs w:val="24"/>
        </w:rPr>
      </w:pPr>
      <w:r w:rsidRPr="00C24D48">
        <w:rPr>
          <w:rFonts w:ascii="Times New Roman" w:hAnsi="Times New Roman" w:cs="Times New Roman"/>
          <w:b/>
          <w:color w:val="000000"/>
          <w:sz w:val="24"/>
          <w:szCs w:val="24"/>
        </w:rPr>
        <w:t xml:space="preserve">Az eredményekből kitűnik, hogy </w:t>
      </w:r>
      <w:r w:rsidRPr="00C24D48">
        <w:rPr>
          <w:rFonts w:ascii="Times New Roman" w:hAnsi="Times New Roman" w:cs="Times New Roman"/>
          <w:sz w:val="24"/>
          <w:szCs w:val="24"/>
        </w:rPr>
        <w:t xml:space="preserve">a tanulóink elért átlaga elérik, ill. meghaladják a városi, Zala megyei és országos átlagokat. Tehát iskolánk tanulói </w:t>
      </w:r>
      <w:r>
        <w:rPr>
          <w:rFonts w:ascii="Times New Roman" w:hAnsi="Times New Roman" w:cs="Times New Roman"/>
          <w:sz w:val="24"/>
          <w:szCs w:val="24"/>
        </w:rPr>
        <w:t>az</w:t>
      </w:r>
      <w:r w:rsidRPr="00C24D48">
        <w:rPr>
          <w:rFonts w:ascii="Times New Roman" w:hAnsi="Times New Roman" w:cs="Times New Roman"/>
          <w:sz w:val="24"/>
          <w:szCs w:val="24"/>
        </w:rPr>
        <w:t xml:space="preserve"> idegen nyelvi mérésen </w:t>
      </w:r>
      <w:r w:rsidRPr="00C24D48">
        <w:rPr>
          <w:rFonts w:ascii="Times New Roman" w:hAnsi="Times New Roman" w:cs="Times New Roman"/>
          <w:b/>
          <w:sz w:val="24"/>
          <w:szCs w:val="24"/>
        </w:rPr>
        <w:t>jól teljesítettek.</w:t>
      </w:r>
    </w:p>
    <w:p w:rsidR="004D2553" w:rsidRPr="00C24D48" w:rsidRDefault="004D2553" w:rsidP="004D2553">
      <w:pPr>
        <w:jc w:val="both"/>
        <w:rPr>
          <w:rFonts w:ascii="Times New Roman" w:hAnsi="Times New Roman" w:cs="Times New Roman"/>
          <w:b/>
          <w:color w:val="000000"/>
          <w:sz w:val="24"/>
          <w:szCs w:val="24"/>
        </w:rPr>
      </w:pPr>
      <w:r>
        <w:rPr>
          <w:rFonts w:ascii="Times New Roman" w:hAnsi="Times New Roman" w:cs="Times New Roman"/>
          <w:b/>
          <w:sz w:val="24"/>
          <w:szCs w:val="24"/>
        </w:rPr>
        <w:t>A 8. évfolyamon több tanuló teljesítménye azonban nem a tudását tökrözte.</w:t>
      </w:r>
    </w:p>
    <w:p w:rsidR="004D2553" w:rsidRDefault="004D2553" w:rsidP="004D2553">
      <w:pPr>
        <w:jc w:val="both"/>
        <w:rPr>
          <w:rFonts w:ascii="Times New Roman" w:hAnsi="Times New Roman" w:cs="Times New Roman"/>
          <w:i/>
          <w:sz w:val="24"/>
          <w:szCs w:val="24"/>
        </w:rPr>
      </w:pPr>
    </w:p>
    <w:p w:rsidR="004D2553" w:rsidRPr="00D26241" w:rsidRDefault="004D2553" w:rsidP="004D2553">
      <w:pPr>
        <w:jc w:val="both"/>
        <w:rPr>
          <w:rFonts w:ascii="Times New Roman" w:hAnsi="Times New Roman" w:cs="Times New Roman"/>
          <w:i/>
          <w:sz w:val="24"/>
          <w:szCs w:val="24"/>
        </w:rPr>
      </w:pPr>
      <w:r w:rsidRPr="00D26241">
        <w:rPr>
          <w:rFonts w:ascii="Times New Roman" w:hAnsi="Times New Roman" w:cs="Times New Roman"/>
          <w:i/>
          <w:sz w:val="24"/>
          <w:szCs w:val="24"/>
        </w:rPr>
        <w:t xml:space="preserve">A jövőbeni feladatunk: </w:t>
      </w:r>
    </w:p>
    <w:p w:rsidR="004D2553" w:rsidRDefault="004D2553" w:rsidP="004D2553">
      <w:pPr>
        <w:ind w:firstLine="709"/>
        <w:jc w:val="both"/>
        <w:rPr>
          <w:rFonts w:ascii="Times New Roman" w:hAnsi="Times New Roman" w:cs="Times New Roman"/>
          <w:i/>
          <w:sz w:val="24"/>
          <w:szCs w:val="24"/>
        </w:rPr>
      </w:pPr>
      <w:r w:rsidRPr="00D26241">
        <w:rPr>
          <w:rFonts w:ascii="Times New Roman" w:hAnsi="Times New Roman" w:cs="Times New Roman"/>
          <w:i/>
          <w:sz w:val="24"/>
          <w:szCs w:val="24"/>
        </w:rPr>
        <w:t xml:space="preserve">- a tanulók </w:t>
      </w:r>
      <w:r>
        <w:rPr>
          <w:rFonts w:ascii="Times New Roman" w:hAnsi="Times New Roman" w:cs="Times New Roman"/>
          <w:i/>
          <w:sz w:val="24"/>
          <w:szCs w:val="24"/>
        </w:rPr>
        <w:t>nyelvi tudásának</w:t>
      </w:r>
      <w:r w:rsidRPr="00D26241">
        <w:rPr>
          <w:rFonts w:ascii="Times New Roman" w:hAnsi="Times New Roman" w:cs="Times New Roman"/>
          <w:i/>
          <w:sz w:val="24"/>
          <w:szCs w:val="24"/>
        </w:rPr>
        <w:t xml:space="preserve"> további emelése.</w:t>
      </w:r>
    </w:p>
    <w:p w:rsidR="004D2553" w:rsidRPr="00D26241" w:rsidRDefault="004D2553" w:rsidP="004D2553">
      <w:pPr>
        <w:ind w:firstLine="709"/>
        <w:jc w:val="both"/>
        <w:rPr>
          <w:rFonts w:ascii="Times New Roman" w:hAnsi="Times New Roman" w:cs="Times New Roman"/>
          <w:i/>
          <w:sz w:val="24"/>
          <w:szCs w:val="24"/>
        </w:rPr>
      </w:pPr>
      <w:r>
        <w:rPr>
          <w:rFonts w:ascii="Times New Roman" w:hAnsi="Times New Roman" w:cs="Times New Roman"/>
          <w:i/>
          <w:sz w:val="24"/>
          <w:szCs w:val="24"/>
        </w:rPr>
        <w:t>- 8. évfolyamon a tanulók érdekeltségének fokozása.</w:t>
      </w:r>
    </w:p>
    <w:p w:rsidR="004D2553" w:rsidRDefault="004D2553" w:rsidP="004D2553">
      <w:pPr>
        <w:jc w:val="both"/>
        <w:rPr>
          <w:rFonts w:ascii="Times New Roman" w:hAnsi="Times New Roman" w:cs="Times New Roman"/>
          <w:b/>
          <w:color w:val="000000"/>
          <w:sz w:val="24"/>
          <w:szCs w:val="24"/>
          <w:u w:val="single"/>
        </w:rPr>
      </w:pPr>
    </w:p>
    <w:p w:rsidR="004D2553" w:rsidRPr="00EB0A73" w:rsidRDefault="004D2553" w:rsidP="004D2553">
      <w:pPr>
        <w:jc w:val="both"/>
        <w:rPr>
          <w:rFonts w:ascii="Times New Roman" w:hAnsi="Times New Roman" w:cs="Times New Roman"/>
          <w:b/>
          <w:color w:val="000000"/>
          <w:sz w:val="24"/>
          <w:szCs w:val="24"/>
          <w:u w:val="single"/>
        </w:rPr>
      </w:pPr>
      <w:r w:rsidRPr="00EB0A73">
        <w:rPr>
          <w:rFonts w:ascii="Times New Roman" w:hAnsi="Times New Roman" w:cs="Times New Roman"/>
          <w:b/>
          <w:color w:val="000000"/>
          <w:sz w:val="24"/>
          <w:szCs w:val="24"/>
          <w:u w:val="single"/>
        </w:rPr>
        <w:t>Helyi év végi felmérés eredménye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color w:val="000000"/>
          <w:sz w:val="24"/>
          <w:szCs w:val="24"/>
        </w:rPr>
        <w:t>Tanév végi felmérés alapján valamennyi alsó osztályos kisgyermek megfelelt a hangos olvasás mérésen.</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Az első évfolyamosok közül az 1. b osztályosok közül többnek s még sokat kell fejlődniük. Náluk olvasástechnikai hibákat is kell javítani. A többség szépen, folyamatosan olvas. A figyelemre kell jobban összpontosítani, és kevesebb lesz a tévesztés.</w:t>
      </w:r>
    </w:p>
    <w:p w:rsidR="004D2553" w:rsidRPr="00D26241" w:rsidRDefault="004D2553" w:rsidP="004D2553">
      <w:pPr>
        <w:jc w:val="both"/>
        <w:rPr>
          <w:rFonts w:ascii="Times New Roman" w:hAnsi="Times New Roman" w:cs="Times New Roman"/>
          <w:sz w:val="24"/>
          <w:szCs w:val="24"/>
        </w:rPr>
      </w:pPr>
    </w:p>
    <w:p w:rsidR="004D2553" w:rsidRPr="0054677E" w:rsidRDefault="004D2553" w:rsidP="004D2553">
      <w:pPr>
        <w:pStyle w:val="Cmsor2"/>
      </w:pPr>
      <w:bookmarkStart w:id="85" w:name="_Toc455422639"/>
      <w:r w:rsidRPr="0054677E">
        <w:t>2.6. Adott évi kiemelt pedagógiai feladatai</w:t>
      </w:r>
      <w:bookmarkEnd w:id="85"/>
    </w:p>
    <w:p w:rsidR="004D2553" w:rsidRPr="00D26241" w:rsidRDefault="004D2553" w:rsidP="004D2553">
      <w:pPr>
        <w:jc w:val="both"/>
        <w:rPr>
          <w:rFonts w:ascii="Times New Roman" w:hAnsi="Times New Roman" w:cs="Times New Roman"/>
        </w:rPr>
      </w:pPr>
    </w:p>
    <w:p w:rsidR="004D2553" w:rsidRPr="00E0010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 pedagógiai programból fakadó, általános érvényű főbb feladataink mellett a következő adott évi, kiemelt </w:t>
      </w:r>
      <w:r w:rsidRPr="00D26241">
        <w:rPr>
          <w:rFonts w:ascii="Times New Roman" w:hAnsi="Times New Roman" w:cs="Times New Roman"/>
          <w:sz w:val="24"/>
          <w:szCs w:val="24"/>
          <w:u w:val="single"/>
        </w:rPr>
        <w:t>feladataink</w:t>
      </w:r>
      <w:r w:rsidRPr="00D26241">
        <w:rPr>
          <w:rFonts w:ascii="Times New Roman" w:hAnsi="Times New Roman" w:cs="Times New Roman"/>
          <w:sz w:val="24"/>
          <w:szCs w:val="24"/>
        </w:rPr>
        <w:t xml:space="preserve"> voltak: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29"/>
      </w:tblGrid>
      <w:tr w:rsidR="004D2553" w:rsidRPr="00D26241" w:rsidTr="002F0575">
        <w:tc>
          <w:tcPr>
            <w:tcW w:w="4530" w:type="dxa"/>
          </w:tcPr>
          <w:p w:rsidR="004D2553" w:rsidRPr="00D26241" w:rsidRDefault="004D2553" w:rsidP="002F0575">
            <w:pPr>
              <w:jc w:val="center"/>
              <w:rPr>
                <w:rFonts w:ascii="Times New Roman" w:hAnsi="Times New Roman" w:cs="Times New Roman"/>
                <w:b/>
                <w:i/>
                <w:sz w:val="24"/>
                <w:szCs w:val="24"/>
              </w:rPr>
            </w:pPr>
            <w:r w:rsidRPr="00D26241">
              <w:rPr>
                <w:rFonts w:ascii="Times New Roman" w:hAnsi="Times New Roman" w:cs="Times New Roman"/>
                <w:b/>
                <w:i/>
                <w:sz w:val="24"/>
                <w:szCs w:val="24"/>
              </w:rPr>
              <w:t>Kiemelt feladataink</w:t>
            </w:r>
          </w:p>
        </w:tc>
        <w:tc>
          <w:tcPr>
            <w:tcW w:w="4529" w:type="dxa"/>
          </w:tcPr>
          <w:p w:rsidR="004D2553" w:rsidRPr="00D26241" w:rsidRDefault="004D2553" w:rsidP="002F0575">
            <w:pPr>
              <w:jc w:val="center"/>
              <w:rPr>
                <w:rFonts w:ascii="Times New Roman" w:hAnsi="Times New Roman" w:cs="Times New Roman"/>
                <w:b/>
                <w:i/>
                <w:sz w:val="24"/>
                <w:szCs w:val="24"/>
              </w:rPr>
            </w:pPr>
            <w:r w:rsidRPr="00D26241">
              <w:rPr>
                <w:rFonts w:ascii="Times New Roman" w:hAnsi="Times New Roman" w:cs="Times New Roman"/>
                <w:b/>
                <w:i/>
                <w:sz w:val="24"/>
                <w:szCs w:val="24"/>
              </w:rPr>
              <w:t>Ellátott feladatok, értékelés</w:t>
            </w:r>
          </w:p>
        </w:tc>
      </w:tr>
      <w:tr w:rsidR="004D2553" w:rsidRPr="00D26241" w:rsidTr="002F0575">
        <w:tc>
          <w:tcPr>
            <w:tcW w:w="4530"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tanmenetek elkészítése</w:t>
            </w:r>
          </w:p>
        </w:tc>
        <w:tc>
          <w:tcPr>
            <w:tcW w:w="4529"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a tanmenetek ellenőrzése szeptember közepéig megtörtént</w:t>
            </w:r>
          </w:p>
        </w:tc>
      </w:tr>
      <w:tr w:rsidR="004D2553" w:rsidRPr="00D26241" w:rsidTr="002F0575">
        <w:tc>
          <w:tcPr>
            <w:tcW w:w="4530"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nem kötelező foglalkozások foglalkozási terveinek elkészítése</w:t>
            </w:r>
          </w:p>
        </w:tc>
        <w:tc>
          <w:tcPr>
            <w:tcW w:w="4529"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 xml:space="preserve">az ellenőrzés </w:t>
            </w:r>
            <w:r w:rsidRPr="00D26241">
              <w:rPr>
                <w:rFonts w:ascii="Times New Roman" w:hAnsi="Times New Roman" w:cs="Times New Roman"/>
                <w:sz w:val="24"/>
                <w:szCs w:val="24"/>
              </w:rPr>
              <w:tab/>
              <w:t>szeptember végéig megtörtént</w:t>
            </w:r>
          </w:p>
        </w:tc>
      </w:tr>
      <w:tr w:rsidR="004D2553" w:rsidRPr="00D26241" w:rsidTr="002F0575">
        <w:tc>
          <w:tcPr>
            <w:tcW w:w="4530"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a tanulók magatartási fegyelmének erősítése</w:t>
            </w:r>
          </w:p>
        </w:tc>
        <w:tc>
          <w:tcPr>
            <w:tcW w:w="4529"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a magatartás folyamatos figyelemmel kísérése, a magatartások rendszeres értékelése megtörtént</w:t>
            </w:r>
          </w:p>
        </w:tc>
      </w:tr>
      <w:tr w:rsidR="004D2553" w:rsidRPr="00D26241" w:rsidTr="002F0575">
        <w:tc>
          <w:tcPr>
            <w:tcW w:w="4530"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a tanulók neveltségi szintjének emelése</w:t>
            </w:r>
          </w:p>
        </w:tc>
        <w:tc>
          <w:tcPr>
            <w:tcW w:w="4529"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a neveltségi szint emelésére a pedagógia munka során folyamatosan ügyeltünk</w:t>
            </w:r>
          </w:p>
        </w:tc>
      </w:tr>
      <w:tr w:rsidR="004D2553" w:rsidRPr="00D26241" w:rsidTr="002F0575">
        <w:tc>
          <w:tcPr>
            <w:tcW w:w="4530"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a tanulók folyamatos felkészülésének ellenőrzése (házi feladatok ellenőrzése)</w:t>
            </w:r>
          </w:p>
        </w:tc>
        <w:tc>
          <w:tcPr>
            <w:tcW w:w="4529"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pedagógus kollégáink törekedtek arra, hogy a házi feladatokat rendszeresen ellenőrizzék, illetve hogy a számonkérés rendszerével a tanulókat a folyamatos készülésre ösztönözzék</w:t>
            </w:r>
          </w:p>
        </w:tc>
      </w:tr>
      <w:tr w:rsidR="004D2553" w:rsidRPr="00D26241" w:rsidTr="002F0575">
        <w:tc>
          <w:tcPr>
            <w:tcW w:w="4530"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tehetséggondozás, versenyekre való felkészítés</w:t>
            </w:r>
          </w:p>
        </w:tc>
        <w:tc>
          <w:tcPr>
            <w:tcW w:w="4529" w:type="dxa"/>
          </w:tcPr>
          <w:p w:rsidR="004D2553" w:rsidRPr="00D26241" w:rsidRDefault="004D2553" w:rsidP="002F0575">
            <w:pPr>
              <w:jc w:val="both"/>
              <w:rPr>
                <w:rFonts w:ascii="Times New Roman" w:hAnsi="Times New Roman" w:cs="Times New Roman"/>
                <w:sz w:val="24"/>
                <w:szCs w:val="24"/>
              </w:rPr>
            </w:pPr>
            <w:r w:rsidRPr="00D26241">
              <w:rPr>
                <w:rFonts w:ascii="Times New Roman" w:hAnsi="Times New Roman" w:cs="Times New Roman"/>
                <w:sz w:val="24"/>
                <w:szCs w:val="24"/>
              </w:rPr>
              <w:t>a munkatervünkben szereplő versenyre történő felkészítést elvégeztük, a versenyeken szép eredményekkel vettünk részt</w:t>
            </w:r>
          </w:p>
        </w:tc>
      </w:tr>
    </w:tbl>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Az egyes pedagógiai feladatokhoz kapcsolódó részletes tájékoztatást a jelen beszámoló érintett részei adják meg.</w:t>
      </w:r>
    </w:p>
    <w:p w:rsidR="004D2553" w:rsidRPr="00D26241" w:rsidRDefault="004D2553" w:rsidP="004D2553">
      <w:pPr>
        <w:jc w:val="both"/>
        <w:rPr>
          <w:rFonts w:ascii="Times New Roman" w:hAnsi="Times New Roman" w:cs="Times New Roman"/>
          <w:sz w:val="24"/>
          <w:szCs w:val="24"/>
        </w:rPr>
      </w:pPr>
    </w:p>
    <w:p w:rsidR="004D2553" w:rsidRPr="0054677E" w:rsidRDefault="004D2553" w:rsidP="004D2553">
      <w:pPr>
        <w:pStyle w:val="Cmsor2"/>
      </w:pPr>
      <w:bookmarkStart w:id="86" w:name="_Toc455422640"/>
      <w:r w:rsidRPr="0054677E">
        <w:t>2.7. Tanórán kívüli tevékenység</w:t>
      </w:r>
      <w:bookmarkEnd w:id="86"/>
    </w:p>
    <w:p w:rsidR="004D2553" w:rsidRPr="00D26241" w:rsidRDefault="004D2553" w:rsidP="004D2553">
      <w:pPr>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Iskolánkban minden lehetőség adott arra, hogy tanulóink megfelelő keretek között fejleszthessék egyéni képességeiket.</w:t>
      </w:r>
    </w:p>
    <w:p w:rsidR="004D2553" w:rsidRPr="00D26241" w:rsidRDefault="004D2553" w:rsidP="004D2553">
      <w:pPr>
        <w:tabs>
          <w:tab w:val="left" w:pos="1080"/>
          <w:tab w:val="left" w:pos="4500"/>
          <w:tab w:val="right" w:pos="5400"/>
        </w:tabs>
        <w:jc w:val="both"/>
        <w:rPr>
          <w:rFonts w:ascii="Times New Roman" w:hAnsi="Times New Roman" w:cs="Times New Roman"/>
          <w:sz w:val="24"/>
          <w:szCs w:val="24"/>
        </w:rPr>
      </w:pPr>
      <w:r w:rsidRPr="00D26241">
        <w:rPr>
          <w:rFonts w:ascii="Times New Roman" w:hAnsi="Times New Roman" w:cs="Times New Roman"/>
          <w:sz w:val="24"/>
          <w:szCs w:val="24"/>
        </w:rPr>
        <w:t>Tanórán kívüli tevékenységekkel tartalmassá tesszük tanulóink szabad</w:t>
      </w:r>
      <w:r>
        <w:rPr>
          <w:rFonts w:ascii="Times New Roman" w:hAnsi="Times New Roman" w:cs="Times New Roman"/>
          <w:sz w:val="24"/>
          <w:szCs w:val="24"/>
        </w:rPr>
        <w:t xml:space="preserve"> </w:t>
      </w:r>
      <w:r w:rsidRPr="00D26241">
        <w:rPr>
          <w:rFonts w:ascii="Times New Roman" w:hAnsi="Times New Roman" w:cs="Times New Roman"/>
          <w:sz w:val="24"/>
          <w:szCs w:val="24"/>
        </w:rPr>
        <w:t>idejét, melyekkel formáljuk tudatukat, és a helyes szokások felé irányítjuk őket.</w:t>
      </w:r>
    </w:p>
    <w:p w:rsidR="004D2553" w:rsidRPr="00D26241" w:rsidRDefault="004D2553" w:rsidP="004D2553">
      <w:pPr>
        <w:numPr>
          <w:ilvl w:val="0"/>
          <w:numId w:val="7"/>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w:t>
      </w:r>
      <w:r w:rsidRPr="00D26241">
        <w:rPr>
          <w:rStyle w:val="apple-converted-space"/>
          <w:color w:val="000000"/>
          <w:sz w:val="24"/>
          <w:szCs w:val="24"/>
        </w:rPr>
        <w:t> </w:t>
      </w:r>
      <w:r w:rsidRPr="00D26241">
        <w:rPr>
          <w:rFonts w:ascii="Times New Roman" w:hAnsi="Times New Roman" w:cs="Times New Roman"/>
          <w:color w:val="000000"/>
          <w:sz w:val="24"/>
          <w:szCs w:val="24"/>
        </w:rPr>
        <w:t>Színházlátogatás</w:t>
      </w:r>
    </w:p>
    <w:p w:rsidR="004D2553" w:rsidRPr="00D26241" w:rsidRDefault="004D2553" w:rsidP="004D2553">
      <w:pPr>
        <w:numPr>
          <w:ilvl w:val="0"/>
          <w:numId w:val="7"/>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     </w:t>
      </w:r>
      <w:r w:rsidRPr="00D26241">
        <w:rPr>
          <w:rStyle w:val="apple-converted-space"/>
          <w:color w:val="000000"/>
          <w:sz w:val="24"/>
          <w:szCs w:val="24"/>
        </w:rPr>
        <w:t> </w:t>
      </w:r>
      <w:r w:rsidRPr="00D26241">
        <w:rPr>
          <w:rFonts w:ascii="Times New Roman" w:hAnsi="Times New Roman" w:cs="Times New Roman"/>
          <w:color w:val="000000"/>
          <w:sz w:val="24"/>
          <w:szCs w:val="24"/>
        </w:rPr>
        <w:t>Közösségi napok/ kirándulások</w:t>
      </w:r>
    </w:p>
    <w:p w:rsidR="004D2553" w:rsidRPr="00D26241" w:rsidRDefault="004D2553" w:rsidP="004D2553">
      <w:pPr>
        <w:spacing w:after="0" w:line="240" w:lineRule="auto"/>
        <w:ind w:left="720"/>
        <w:jc w:val="both"/>
        <w:rPr>
          <w:rFonts w:ascii="Times New Roman" w:hAnsi="Times New Roman" w:cs="Times New Roman"/>
          <w:color w:val="000000"/>
          <w:sz w:val="24"/>
          <w:szCs w:val="24"/>
        </w:rPr>
      </w:pPr>
    </w:p>
    <w:p w:rsidR="004D2553" w:rsidRPr="00D26241" w:rsidRDefault="004D2553" w:rsidP="004D2553">
      <w:pPr>
        <w:pStyle w:val="Listaszerbekezds"/>
        <w:numPr>
          <w:ilvl w:val="0"/>
          <w:numId w:val="7"/>
        </w:numPr>
        <w:spacing w:after="0" w:line="240" w:lineRule="auto"/>
        <w:jc w:val="both"/>
        <w:rPr>
          <w:rFonts w:ascii="Times New Roman" w:hAnsi="Times New Roman"/>
          <w:color w:val="000000"/>
          <w:sz w:val="24"/>
          <w:szCs w:val="24"/>
        </w:rPr>
      </w:pPr>
      <w:r w:rsidRPr="00D26241">
        <w:rPr>
          <w:rFonts w:ascii="Times New Roman" w:hAnsi="Times New Roman"/>
          <w:color w:val="000000"/>
          <w:sz w:val="24"/>
          <w:szCs w:val="24"/>
        </w:rPr>
        <w:t>Könyvtárlátogatás, író – olvasó találkozó</w:t>
      </w:r>
    </w:p>
    <w:p w:rsidR="004D2553" w:rsidRPr="00D26241" w:rsidRDefault="004D2553" w:rsidP="004D2553">
      <w:pPr>
        <w:pStyle w:val="Listaszerbekezds"/>
        <w:rPr>
          <w:rFonts w:ascii="Times New Roman" w:hAnsi="Times New Roman"/>
          <w:color w:val="000000"/>
          <w:sz w:val="24"/>
          <w:szCs w:val="24"/>
        </w:rPr>
      </w:pPr>
    </w:p>
    <w:p w:rsidR="004D2553" w:rsidRPr="00D26241" w:rsidRDefault="004D2553" w:rsidP="004D2553">
      <w:pPr>
        <w:pStyle w:val="Listaszerbekezds"/>
        <w:numPr>
          <w:ilvl w:val="0"/>
          <w:numId w:val="7"/>
        </w:numPr>
        <w:spacing w:after="0" w:line="240" w:lineRule="auto"/>
        <w:jc w:val="both"/>
        <w:rPr>
          <w:rFonts w:ascii="Times New Roman" w:hAnsi="Times New Roman"/>
          <w:color w:val="000000"/>
          <w:sz w:val="24"/>
          <w:szCs w:val="24"/>
        </w:rPr>
      </w:pPr>
      <w:r w:rsidRPr="00D26241">
        <w:rPr>
          <w:rFonts w:ascii="Times New Roman" w:hAnsi="Times New Roman"/>
          <w:color w:val="000000"/>
          <w:sz w:val="24"/>
          <w:szCs w:val="24"/>
        </w:rPr>
        <w:t>Dök programok</w:t>
      </w:r>
    </w:p>
    <w:p w:rsidR="004D2553" w:rsidRPr="00D26241" w:rsidRDefault="004D2553" w:rsidP="004D2553">
      <w:pPr>
        <w:spacing w:after="0" w:line="240" w:lineRule="auto"/>
        <w:ind w:left="1080"/>
        <w:jc w:val="both"/>
        <w:rPr>
          <w:rFonts w:ascii="Times New Roman" w:hAnsi="Times New Roman" w:cs="Times New Roman"/>
          <w:color w:val="000000"/>
          <w:sz w:val="24"/>
          <w:szCs w:val="24"/>
        </w:rPr>
      </w:pPr>
    </w:p>
    <w:p w:rsidR="004D2553" w:rsidRPr="0054677E" w:rsidRDefault="004D2553" w:rsidP="004D2553">
      <w:pPr>
        <w:pStyle w:val="Cmsor2"/>
      </w:pPr>
      <w:bookmarkStart w:id="87" w:name="_Toc378787482"/>
      <w:bookmarkStart w:id="88" w:name="_Toc455422641"/>
      <w:r w:rsidRPr="0054677E">
        <w:t>2.8.Tehetséggondozás, felzárkóztatás, egyéni fejlesztés</w:t>
      </w:r>
      <w:bookmarkEnd w:id="87"/>
      <w:bookmarkEnd w:id="88"/>
    </w:p>
    <w:p w:rsidR="004D2553" w:rsidRPr="00D26241" w:rsidRDefault="004D2553" w:rsidP="004D2553">
      <w:pPr>
        <w:tabs>
          <w:tab w:val="left" w:pos="1080"/>
          <w:tab w:val="left" w:pos="4500"/>
          <w:tab w:val="right" w:pos="5400"/>
        </w:tabs>
        <w:jc w:val="both"/>
        <w:rPr>
          <w:rFonts w:ascii="Times New Roman" w:hAnsi="Times New Roman" w:cs="Times New Roman"/>
          <w:sz w:val="24"/>
          <w:szCs w:val="24"/>
        </w:rPr>
      </w:pPr>
    </w:p>
    <w:p w:rsidR="004D2553" w:rsidRPr="00D26241" w:rsidRDefault="004D2553" w:rsidP="004D2553">
      <w:pPr>
        <w:numPr>
          <w:ilvl w:val="0"/>
          <w:numId w:val="8"/>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w:t>
      </w:r>
      <w:r w:rsidRPr="00D26241">
        <w:rPr>
          <w:rStyle w:val="apple-converted-space"/>
          <w:color w:val="000000"/>
          <w:sz w:val="24"/>
          <w:szCs w:val="24"/>
        </w:rPr>
        <w:t> </w:t>
      </w:r>
      <w:r w:rsidRPr="00D26241">
        <w:rPr>
          <w:rFonts w:ascii="Times New Roman" w:hAnsi="Times New Roman" w:cs="Times New Roman"/>
          <w:color w:val="000000"/>
          <w:sz w:val="24"/>
          <w:szCs w:val="24"/>
        </w:rPr>
        <w:t>Differenciált oktatás tanórai alkalmazása</w:t>
      </w:r>
    </w:p>
    <w:p w:rsidR="004D2553" w:rsidRPr="00D26241" w:rsidRDefault="004D2553" w:rsidP="004D2553">
      <w:pPr>
        <w:numPr>
          <w:ilvl w:val="0"/>
          <w:numId w:val="8"/>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w:t>
      </w:r>
      <w:r w:rsidRPr="00D26241">
        <w:rPr>
          <w:rStyle w:val="apple-converted-space"/>
          <w:color w:val="000000"/>
          <w:sz w:val="24"/>
          <w:szCs w:val="24"/>
        </w:rPr>
        <w:t> </w:t>
      </w:r>
      <w:r w:rsidRPr="00D26241">
        <w:rPr>
          <w:rStyle w:val="apple-converted-space"/>
          <w:color w:val="000000"/>
          <w:sz w:val="24"/>
          <w:szCs w:val="24"/>
        </w:rPr>
        <w:tab/>
        <w:t xml:space="preserve"> </w:t>
      </w:r>
      <w:r w:rsidRPr="00D26241">
        <w:rPr>
          <w:rFonts w:ascii="Times New Roman" w:hAnsi="Times New Roman" w:cs="Times New Roman"/>
          <w:color w:val="000000"/>
          <w:sz w:val="24"/>
          <w:szCs w:val="24"/>
        </w:rPr>
        <w:t>Korrepetálás</w:t>
      </w:r>
    </w:p>
    <w:p w:rsidR="004D2553" w:rsidRPr="00D26241" w:rsidRDefault="004D2553" w:rsidP="004D2553">
      <w:pPr>
        <w:numPr>
          <w:ilvl w:val="0"/>
          <w:numId w:val="8"/>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w:t>
      </w:r>
      <w:r w:rsidRPr="00D26241">
        <w:rPr>
          <w:rStyle w:val="apple-converted-space"/>
          <w:color w:val="000000"/>
          <w:sz w:val="24"/>
          <w:szCs w:val="24"/>
        </w:rPr>
        <w:t> </w:t>
      </w:r>
      <w:r w:rsidRPr="00D26241">
        <w:rPr>
          <w:rFonts w:ascii="Times New Roman" w:hAnsi="Times New Roman" w:cs="Times New Roman"/>
          <w:color w:val="000000"/>
          <w:sz w:val="24"/>
          <w:szCs w:val="24"/>
        </w:rPr>
        <w:t>Kompetencia felkészítés</w:t>
      </w:r>
    </w:p>
    <w:p w:rsidR="004D2553" w:rsidRPr="00D26241" w:rsidRDefault="004D2553" w:rsidP="004D2553">
      <w:pPr>
        <w:numPr>
          <w:ilvl w:val="0"/>
          <w:numId w:val="8"/>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w:t>
      </w:r>
      <w:r w:rsidRPr="00D26241">
        <w:rPr>
          <w:rStyle w:val="apple-converted-space"/>
          <w:color w:val="000000"/>
          <w:sz w:val="24"/>
          <w:szCs w:val="24"/>
        </w:rPr>
        <w:t> </w:t>
      </w:r>
      <w:r w:rsidRPr="00D26241">
        <w:rPr>
          <w:rFonts w:ascii="Times New Roman" w:hAnsi="Times New Roman" w:cs="Times New Roman"/>
          <w:color w:val="000000"/>
          <w:sz w:val="24"/>
          <w:szCs w:val="24"/>
        </w:rPr>
        <w:t>Napközi otthonos foglalkozások</w:t>
      </w:r>
    </w:p>
    <w:p w:rsidR="004D2553" w:rsidRPr="00D26241" w:rsidRDefault="004D2553" w:rsidP="004D2553">
      <w:pPr>
        <w:numPr>
          <w:ilvl w:val="0"/>
          <w:numId w:val="8"/>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w:t>
      </w:r>
      <w:r w:rsidRPr="00D26241">
        <w:rPr>
          <w:rStyle w:val="apple-converted-space"/>
          <w:color w:val="000000"/>
          <w:sz w:val="24"/>
          <w:szCs w:val="24"/>
        </w:rPr>
        <w:t> </w:t>
      </w:r>
      <w:r w:rsidRPr="00D26241">
        <w:rPr>
          <w:rFonts w:ascii="Times New Roman" w:hAnsi="Times New Roman" w:cs="Times New Roman"/>
          <w:color w:val="000000"/>
          <w:sz w:val="24"/>
          <w:szCs w:val="24"/>
        </w:rPr>
        <w:t>Szakkörök</w:t>
      </w:r>
    </w:p>
    <w:p w:rsidR="004D2553" w:rsidRPr="00D26241" w:rsidRDefault="004D2553" w:rsidP="004D2553">
      <w:pPr>
        <w:numPr>
          <w:ilvl w:val="0"/>
          <w:numId w:val="8"/>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w:t>
      </w:r>
      <w:r w:rsidRPr="00D26241">
        <w:rPr>
          <w:rStyle w:val="apple-converted-space"/>
          <w:color w:val="000000"/>
          <w:sz w:val="24"/>
          <w:szCs w:val="24"/>
        </w:rPr>
        <w:t> </w:t>
      </w:r>
      <w:r w:rsidRPr="00D26241">
        <w:rPr>
          <w:rFonts w:ascii="Times New Roman" w:hAnsi="Times New Roman" w:cs="Times New Roman"/>
          <w:color w:val="000000"/>
          <w:sz w:val="24"/>
          <w:szCs w:val="24"/>
        </w:rPr>
        <w:t>Versenyekre felkészítés</w:t>
      </w:r>
    </w:p>
    <w:p w:rsidR="004D2553" w:rsidRPr="00D26241" w:rsidRDefault="004D2553" w:rsidP="004D2553">
      <w:pPr>
        <w:numPr>
          <w:ilvl w:val="0"/>
          <w:numId w:val="8"/>
        </w:numPr>
        <w:spacing w:after="0" w:line="240" w:lineRule="auto"/>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     SNI, BTM-es tanulók egyéni fejlesztése</w:t>
      </w:r>
    </w:p>
    <w:p w:rsidR="004D2553" w:rsidRPr="00D26241" w:rsidRDefault="004D2553" w:rsidP="004D2553">
      <w:pPr>
        <w:spacing w:after="0" w:line="240" w:lineRule="auto"/>
        <w:ind w:left="1080"/>
        <w:jc w:val="both"/>
        <w:rPr>
          <w:rFonts w:ascii="Times New Roman" w:hAnsi="Times New Roman" w:cs="Times New Roman"/>
          <w:color w:val="000000"/>
          <w:sz w:val="24"/>
          <w:szCs w:val="24"/>
        </w:rPr>
      </w:pP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A fent felsorolt eszközökkel nyújtottunk lehetőséget tanulóinknak a felzárkóztatására és a tehetségük kibontakoztatására.</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 tananyag elsajátítása mellett </w:t>
      </w:r>
      <w:r w:rsidRPr="00D26241">
        <w:rPr>
          <w:rFonts w:ascii="Times New Roman" w:hAnsi="Times New Roman" w:cs="Times New Roman"/>
          <w:i/>
          <w:sz w:val="24"/>
          <w:szCs w:val="24"/>
        </w:rPr>
        <w:t>a tehetséges</w:t>
      </w:r>
      <w:r w:rsidRPr="00D26241">
        <w:rPr>
          <w:rFonts w:ascii="Times New Roman" w:hAnsi="Times New Roman" w:cs="Times New Roman"/>
          <w:sz w:val="24"/>
          <w:szCs w:val="24"/>
        </w:rPr>
        <w:t xml:space="preserve"> tanulóknak lehetőségük van a </w:t>
      </w:r>
      <w:r w:rsidRPr="00D26241">
        <w:rPr>
          <w:rFonts w:ascii="Times New Roman" w:hAnsi="Times New Roman" w:cs="Times New Roman"/>
          <w:b/>
          <w:sz w:val="24"/>
          <w:szCs w:val="24"/>
        </w:rPr>
        <w:t>szakkörökön, tehetségfejlesztő egyéni foglalkozásokon</w:t>
      </w:r>
      <w:r w:rsidRPr="00D26241">
        <w:rPr>
          <w:rFonts w:ascii="Times New Roman" w:hAnsi="Times New Roman" w:cs="Times New Roman"/>
          <w:sz w:val="24"/>
          <w:szCs w:val="24"/>
        </w:rPr>
        <w:t xml:space="preserve"> felkészülni a tanulmányi versenyekre, alkotásokat küldeni a rajzpályázatokra. </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 xml:space="preserve">A </w:t>
      </w:r>
      <w:r w:rsidRPr="00D26241">
        <w:rPr>
          <w:rFonts w:ascii="Times New Roman" w:hAnsi="Times New Roman" w:cs="Times New Roman"/>
          <w:b/>
          <w:sz w:val="24"/>
          <w:szCs w:val="24"/>
          <w:u w:val="single"/>
        </w:rPr>
        <w:t xml:space="preserve">szakkör </w:t>
      </w:r>
      <w:r w:rsidRPr="00D26241">
        <w:rPr>
          <w:rFonts w:ascii="Times New Roman" w:hAnsi="Times New Roman" w:cs="Times New Roman"/>
          <w:sz w:val="24"/>
          <w:szCs w:val="24"/>
        </w:rPr>
        <w:t>feladata a tanultak elmélyítése, kiegészítése, és az alkalmazási területek kiszélesítése.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kollégák már nagyon korán felismerik a gyerekekben a tehetség csíráját, így a tehetséggondozásra szánt órák növekedésével hatékonyan tudják a talentumokat nevelni.</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tehetséges gyermekekkel eltöltött intenzív idő dicsőséget is hozott iskolánk számára. Ebben az évben  is számos versenyeredménnyel büszkélkedhetünk.</w:t>
      </w:r>
    </w:p>
    <w:p w:rsidR="004D2553" w:rsidRPr="00D26241" w:rsidRDefault="004D2553" w:rsidP="004D2553">
      <w:pPr>
        <w:jc w:val="both"/>
        <w:rPr>
          <w:rFonts w:ascii="Times New Roman" w:hAnsi="Times New Roman" w:cs="Times New Roman"/>
          <w:sz w:val="24"/>
          <w:szCs w:val="24"/>
        </w:rPr>
      </w:pPr>
      <w:r>
        <w:rPr>
          <w:rFonts w:ascii="Times New Roman" w:hAnsi="Times New Roman" w:cs="Times New Roman"/>
          <w:sz w:val="24"/>
          <w:szCs w:val="24"/>
        </w:rPr>
        <w:t>Versenyeredmények me</w:t>
      </w:r>
      <w:r w:rsidRPr="00D26241">
        <w:rPr>
          <w:rFonts w:ascii="Times New Roman" w:hAnsi="Times New Roman" w:cs="Times New Roman"/>
          <w:sz w:val="24"/>
          <w:szCs w:val="24"/>
        </w:rPr>
        <w:t>llékelve.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Az SNI ill. BTM-es tanulók oktatása integráltan történik a többi tanulóval együtt. Ezek a tanulók sajátos helyzetükből adódóan egyéni fejlesztésben részesüknek, a pedagógiai-pszichológiai szakvélemény alapján, a személyre szóló fejlesztési terv szerint.  A </w:t>
      </w:r>
      <w:r w:rsidRPr="00D26241">
        <w:rPr>
          <w:rFonts w:ascii="Times New Roman" w:hAnsi="Times New Roman" w:cs="Times New Roman"/>
          <w:b/>
          <w:i/>
          <w:sz w:val="24"/>
          <w:szCs w:val="24"/>
        </w:rPr>
        <w:t>felzárkóztatásra</w:t>
      </w:r>
      <w:r w:rsidRPr="00D26241">
        <w:rPr>
          <w:rFonts w:ascii="Times New Roman" w:hAnsi="Times New Roman" w:cs="Times New Roman"/>
          <w:i/>
          <w:sz w:val="24"/>
          <w:szCs w:val="24"/>
        </w:rPr>
        <w:t xml:space="preserve"> </w:t>
      </w:r>
      <w:r w:rsidRPr="00D26241">
        <w:rPr>
          <w:rFonts w:ascii="Times New Roman" w:hAnsi="Times New Roman" w:cs="Times New Roman"/>
          <w:sz w:val="24"/>
          <w:szCs w:val="24"/>
        </w:rPr>
        <w:t xml:space="preserve">szoruló tanulók, akik részképesség hiányossággal küzdenek, a fejlesztő foglalkozásokon kapják meg az egyéni fejlődésükhöz szükséges segítséget. Khern Kinga az SNI-a tanulókkal, Demeter Anikó a </w:t>
      </w:r>
      <w:r>
        <w:rPr>
          <w:rFonts w:ascii="Times New Roman" w:hAnsi="Times New Roman" w:cs="Times New Roman"/>
          <w:sz w:val="24"/>
          <w:szCs w:val="24"/>
        </w:rPr>
        <w:t xml:space="preserve">BTM-es tanulókkal foglalkozik. </w:t>
      </w:r>
    </w:p>
    <w:tbl>
      <w:tblPr>
        <w:tblW w:w="92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6"/>
        <w:gridCol w:w="971"/>
        <w:gridCol w:w="971"/>
        <w:gridCol w:w="971"/>
        <w:gridCol w:w="971"/>
        <w:gridCol w:w="971"/>
        <w:gridCol w:w="971"/>
        <w:gridCol w:w="971"/>
      </w:tblGrid>
      <w:tr w:rsidR="004D2553" w:rsidRPr="00D26241" w:rsidTr="002F0575">
        <w:trPr>
          <w:trHeight w:val="80"/>
          <w:jc w:val="center"/>
        </w:trPr>
        <w:tc>
          <w:tcPr>
            <w:tcW w:w="2446"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p>
        </w:tc>
        <w:tc>
          <w:tcPr>
            <w:tcW w:w="971"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2009-2010.</w:t>
            </w:r>
          </w:p>
        </w:tc>
        <w:tc>
          <w:tcPr>
            <w:tcW w:w="971"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2010-2011.</w:t>
            </w:r>
          </w:p>
        </w:tc>
        <w:tc>
          <w:tcPr>
            <w:tcW w:w="971"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2011-2012.</w:t>
            </w:r>
          </w:p>
        </w:tc>
        <w:tc>
          <w:tcPr>
            <w:tcW w:w="971"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2012-2013.</w:t>
            </w:r>
          </w:p>
        </w:tc>
        <w:tc>
          <w:tcPr>
            <w:tcW w:w="971"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2013-2014.</w:t>
            </w:r>
          </w:p>
        </w:tc>
        <w:tc>
          <w:tcPr>
            <w:tcW w:w="971"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2014-2015.</w:t>
            </w:r>
          </w:p>
        </w:tc>
        <w:tc>
          <w:tcPr>
            <w:tcW w:w="971"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2015-2016.</w:t>
            </w:r>
          </w:p>
        </w:tc>
      </w:tr>
      <w:tr w:rsidR="004D2553" w:rsidRPr="00D26241" w:rsidTr="002F0575">
        <w:trPr>
          <w:trHeight w:val="75"/>
          <w:jc w:val="center"/>
        </w:trPr>
        <w:tc>
          <w:tcPr>
            <w:tcW w:w="244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Sajátos nevelési igényű (SNI)</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7</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  9  5+4</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  5+5</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w:t>
            </w:r>
          </w:p>
        </w:tc>
        <w:tc>
          <w:tcPr>
            <w:tcW w:w="971"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13</w:t>
            </w:r>
          </w:p>
        </w:tc>
        <w:tc>
          <w:tcPr>
            <w:tcW w:w="971"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14</w:t>
            </w:r>
          </w:p>
        </w:tc>
      </w:tr>
      <w:tr w:rsidR="004D2553" w:rsidRPr="00D26241" w:rsidTr="002F0575">
        <w:trPr>
          <w:trHeight w:val="80"/>
          <w:jc w:val="center"/>
        </w:trPr>
        <w:tc>
          <w:tcPr>
            <w:tcW w:w="244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BTM</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11</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14  7+7</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13 </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5+8</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w:t>
            </w:r>
          </w:p>
        </w:tc>
        <w:tc>
          <w:tcPr>
            <w:tcW w:w="971"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23</w:t>
            </w:r>
          </w:p>
        </w:tc>
        <w:tc>
          <w:tcPr>
            <w:tcW w:w="971"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26</w:t>
            </w:r>
          </w:p>
        </w:tc>
      </w:tr>
      <w:tr w:rsidR="004D2553" w:rsidRPr="00D26241" w:rsidTr="002F0575">
        <w:trPr>
          <w:trHeight w:val="80"/>
          <w:jc w:val="center"/>
        </w:trPr>
        <w:tc>
          <w:tcPr>
            <w:tcW w:w="244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Iskolai létszám</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355</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365</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358</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359</w:t>
            </w:r>
          </w:p>
        </w:tc>
        <w:tc>
          <w:tcPr>
            <w:tcW w:w="971" w:type="dxa"/>
            <w:tcBorders>
              <w:top w:val="single" w:sz="4" w:space="0" w:color="auto"/>
              <w:left w:val="single" w:sz="4" w:space="0" w:color="auto"/>
              <w:bottom w:val="single" w:sz="4" w:space="0" w:color="auto"/>
              <w:right w:val="single" w:sz="4" w:space="0" w:color="auto"/>
            </w:tcBorders>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354</w:t>
            </w:r>
          </w:p>
        </w:tc>
        <w:tc>
          <w:tcPr>
            <w:tcW w:w="971"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361</w:t>
            </w:r>
          </w:p>
        </w:tc>
        <w:tc>
          <w:tcPr>
            <w:tcW w:w="971" w:type="dxa"/>
            <w:tcBorders>
              <w:top w:val="single" w:sz="4" w:space="0" w:color="auto"/>
              <w:left w:val="single" w:sz="4" w:space="0" w:color="auto"/>
              <w:bottom w:val="single" w:sz="4" w:space="0" w:color="auto"/>
              <w:right w:val="single" w:sz="4" w:space="0" w:color="auto"/>
            </w:tcBorders>
            <w:vAlign w:val="center"/>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361</w:t>
            </w:r>
          </w:p>
        </w:tc>
      </w:tr>
    </w:tbl>
    <w:p w:rsidR="004D2553" w:rsidRPr="00D26241" w:rsidRDefault="004D2553" w:rsidP="004D2553">
      <w:pPr>
        <w:rPr>
          <w:rFonts w:ascii="Times New Roman" w:hAnsi="Times New Roman" w:cs="Times New Roman"/>
          <w:b/>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b/>
          <w:sz w:val="24"/>
          <w:szCs w:val="24"/>
        </w:rPr>
        <w:t>Logopédiai foglalkozáson</w:t>
      </w:r>
      <w:r w:rsidRPr="00D26241">
        <w:rPr>
          <w:rFonts w:ascii="Times New Roman" w:hAnsi="Times New Roman" w:cs="Times New Roman"/>
          <w:sz w:val="24"/>
          <w:szCs w:val="24"/>
        </w:rPr>
        <w:t xml:space="preserve"> :  9    tanuló vesz részt</w:t>
      </w:r>
      <w:r w:rsidRPr="00D26241">
        <w:rPr>
          <w:rFonts w:ascii="Times New Roman" w:hAnsi="Times New Roman" w:cs="Times New Roman"/>
          <w:color w:val="FF0000"/>
          <w:sz w:val="24"/>
          <w:szCs w:val="24"/>
        </w:rPr>
        <w:t xml:space="preserve">. </w:t>
      </w:r>
      <w:r w:rsidRPr="00B86095">
        <w:rPr>
          <w:rFonts w:ascii="Times New Roman" w:hAnsi="Times New Roman" w:cs="Times New Roman"/>
          <w:sz w:val="24"/>
          <w:szCs w:val="24"/>
          <w:u w:val="single"/>
        </w:rPr>
        <w:t xml:space="preserve">Faragó </w:t>
      </w:r>
      <w:r w:rsidRPr="00B86095">
        <w:rPr>
          <w:rFonts w:ascii="Times New Roman" w:hAnsi="Times New Roman" w:cs="Times New Roman"/>
          <w:color w:val="FF0000"/>
          <w:sz w:val="24"/>
          <w:szCs w:val="24"/>
          <w:u w:val="single"/>
        </w:rPr>
        <w:t>-</w:t>
      </w:r>
      <w:r w:rsidRPr="00B86095">
        <w:rPr>
          <w:rFonts w:ascii="Times New Roman" w:hAnsi="Times New Roman" w:cs="Times New Roman"/>
          <w:sz w:val="24"/>
          <w:szCs w:val="24"/>
          <w:u w:val="single"/>
        </w:rPr>
        <w:t>Németh Katalin</w:t>
      </w:r>
      <w:r w:rsidRPr="00D26241">
        <w:rPr>
          <w:rFonts w:ascii="Times New Roman" w:hAnsi="Times New Roman" w:cs="Times New Roman"/>
          <w:sz w:val="24"/>
          <w:szCs w:val="24"/>
        </w:rPr>
        <w:t xml:space="preserve"> utazó logopédus foglalkozik a gyerekekkel.</w:t>
      </w:r>
    </w:p>
    <w:p w:rsidR="004D2553" w:rsidRPr="00A6177C" w:rsidRDefault="004D2553" w:rsidP="004D2553">
      <w:pPr>
        <w:jc w:val="both"/>
        <w:rPr>
          <w:rFonts w:ascii="Times New Roman" w:hAnsi="Times New Roman" w:cs="Times New Roman"/>
          <w:sz w:val="24"/>
          <w:szCs w:val="24"/>
        </w:rPr>
      </w:pPr>
      <w:r w:rsidRPr="00A6177C">
        <w:rPr>
          <w:rFonts w:ascii="Times New Roman" w:hAnsi="Times New Roman" w:cs="Times New Roman"/>
          <w:sz w:val="24"/>
          <w:szCs w:val="24"/>
        </w:rPr>
        <w:t xml:space="preserve">A délutáni gyógytornán </w:t>
      </w:r>
      <w:r>
        <w:rPr>
          <w:rFonts w:ascii="Times New Roman" w:hAnsi="Times New Roman" w:cs="Times New Roman"/>
          <w:sz w:val="24"/>
          <w:szCs w:val="24"/>
        </w:rPr>
        <w:t xml:space="preserve">is </w:t>
      </w:r>
      <w:r w:rsidRPr="00A6177C">
        <w:rPr>
          <w:rFonts w:ascii="Times New Roman" w:hAnsi="Times New Roman" w:cs="Times New Roman"/>
          <w:sz w:val="24"/>
          <w:szCs w:val="24"/>
        </w:rPr>
        <w:t xml:space="preserve">az utazó pedagógus </w:t>
      </w:r>
      <w:r w:rsidRPr="00E00101">
        <w:rPr>
          <w:rFonts w:ascii="Times New Roman" w:hAnsi="Times New Roman" w:cs="Times New Roman"/>
          <w:sz w:val="24"/>
          <w:szCs w:val="24"/>
          <w:u w:val="single"/>
        </w:rPr>
        <w:t>Kissné Gliba Adrienn</w:t>
      </w:r>
      <w:r w:rsidRPr="00A6177C">
        <w:rPr>
          <w:rFonts w:ascii="Times New Roman" w:hAnsi="Times New Roman" w:cs="Times New Roman"/>
          <w:sz w:val="24"/>
          <w:szCs w:val="24"/>
        </w:rPr>
        <w:t xml:space="preserve">  6</w:t>
      </w:r>
      <w:r>
        <w:rPr>
          <w:rFonts w:ascii="Times New Roman" w:hAnsi="Times New Roman" w:cs="Times New Roman"/>
          <w:sz w:val="24"/>
          <w:szCs w:val="24"/>
        </w:rPr>
        <w:t>+54</w:t>
      </w:r>
      <w:r w:rsidRPr="00A6177C">
        <w:rPr>
          <w:rFonts w:ascii="Times New Roman" w:hAnsi="Times New Roman" w:cs="Times New Roman"/>
          <w:sz w:val="24"/>
          <w:szCs w:val="24"/>
        </w:rPr>
        <w:t xml:space="preserve"> tanulóval heti rendszerességgel, orvosi javaslat alapján foglalkozik.</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Az alsó tagozatos SNI-s gyermekek habilitációs foglalkozásait </w:t>
      </w:r>
      <w:r w:rsidRPr="00D26241">
        <w:rPr>
          <w:rFonts w:ascii="Times New Roman" w:hAnsi="Times New Roman" w:cs="Times New Roman"/>
          <w:sz w:val="24"/>
          <w:szCs w:val="24"/>
          <w:u w:val="single"/>
        </w:rPr>
        <w:t>Hegedűs Szilvia</w:t>
      </w:r>
      <w:r w:rsidRPr="00D26241">
        <w:rPr>
          <w:rFonts w:ascii="Times New Roman" w:hAnsi="Times New Roman" w:cs="Times New Roman"/>
          <w:sz w:val="24"/>
          <w:szCs w:val="24"/>
        </w:rPr>
        <w:t xml:space="preserve"> és </w:t>
      </w:r>
      <w:r w:rsidRPr="00D26241">
        <w:rPr>
          <w:rFonts w:ascii="Times New Roman" w:hAnsi="Times New Roman" w:cs="Times New Roman"/>
          <w:sz w:val="24"/>
          <w:szCs w:val="24"/>
          <w:u w:val="single"/>
        </w:rPr>
        <w:t>Simon Szimonetta</w:t>
      </w:r>
      <w:r w:rsidRPr="00D26241">
        <w:rPr>
          <w:rFonts w:ascii="Times New Roman" w:hAnsi="Times New Roman" w:cs="Times New Roman"/>
          <w:sz w:val="24"/>
          <w:szCs w:val="24"/>
        </w:rPr>
        <w:t xml:space="preserve"> logopédus-gyógypedagógus végzi. Ők utazó pedagógusként a keszthelyi EGYMI munkatársaként járnak iskolánkba hetente két alkalommal és igyekeznek szaktudásuk legjavát biztosítani a gyermekek sikeressége érdekében.</w:t>
      </w:r>
    </w:p>
    <w:p w:rsidR="004D2553" w:rsidRPr="00D26241" w:rsidRDefault="004D2553" w:rsidP="004D2553">
      <w:pPr>
        <w:rPr>
          <w:rFonts w:ascii="Times New Roman" w:hAnsi="Times New Roman" w:cs="Times New Roman"/>
          <w:sz w:val="24"/>
          <w:szCs w:val="24"/>
        </w:rPr>
      </w:pPr>
      <w:r w:rsidRPr="00E00101">
        <w:rPr>
          <w:rFonts w:ascii="Times New Roman" w:hAnsi="Times New Roman" w:cs="Times New Roman"/>
          <w:sz w:val="24"/>
          <w:szCs w:val="24"/>
          <w:u w:val="single"/>
        </w:rPr>
        <w:t>Kollár Mária</w:t>
      </w:r>
      <w:r w:rsidRPr="00D26241">
        <w:rPr>
          <w:rFonts w:ascii="Times New Roman" w:hAnsi="Times New Roman" w:cs="Times New Roman"/>
          <w:sz w:val="24"/>
          <w:szCs w:val="24"/>
        </w:rPr>
        <w:t xml:space="preserve"> </w:t>
      </w:r>
      <w:r>
        <w:rPr>
          <w:rFonts w:ascii="Times New Roman" w:hAnsi="Times New Roman" w:cs="Times New Roman"/>
          <w:sz w:val="24"/>
          <w:szCs w:val="24"/>
        </w:rPr>
        <w:t>EGYMI szurdopedagógusa</w:t>
      </w:r>
      <w:r w:rsidRPr="00D26241">
        <w:rPr>
          <w:rFonts w:ascii="Times New Roman" w:hAnsi="Times New Roman" w:cs="Times New Roman"/>
          <w:sz w:val="24"/>
          <w:szCs w:val="24"/>
        </w:rPr>
        <w:t xml:space="preserve"> segíti a</w:t>
      </w:r>
      <w:r>
        <w:rPr>
          <w:rFonts w:ascii="Times New Roman" w:hAnsi="Times New Roman" w:cs="Times New Roman"/>
          <w:sz w:val="24"/>
          <w:szCs w:val="24"/>
        </w:rPr>
        <w:t xml:space="preserve">z SNI </w:t>
      </w:r>
      <w:r w:rsidRPr="00D26241">
        <w:rPr>
          <w:rFonts w:ascii="Times New Roman" w:hAnsi="Times New Roman" w:cs="Times New Roman"/>
          <w:sz w:val="24"/>
          <w:szCs w:val="24"/>
        </w:rPr>
        <w:t xml:space="preserve"> beszédhibás tanulónk fejlesztését</w:t>
      </w:r>
      <w:r>
        <w:rPr>
          <w:rFonts w:ascii="Times New Roman" w:hAnsi="Times New Roman" w:cs="Times New Roman"/>
          <w:sz w:val="24"/>
          <w:szCs w:val="24"/>
        </w:rPr>
        <w:t xml:space="preserve">. </w:t>
      </w:r>
    </w:p>
    <w:p w:rsidR="004D2553" w:rsidRPr="00D26241" w:rsidRDefault="004D2553" w:rsidP="004D2553">
      <w:pPr>
        <w:rPr>
          <w:rFonts w:ascii="Times New Roman" w:hAnsi="Times New Roman" w:cs="Times New Roman"/>
          <w:sz w:val="24"/>
          <w:szCs w:val="24"/>
        </w:rPr>
      </w:pPr>
    </w:p>
    <w:p w:rsidR="004D2553" w:rsidRPr="0054677E" w:rsidRDefault="004D2553" w:rsidP="004D2553">
      <w:pPr>
        <w:pStyle w:val="Cmsor2"/>
      </w:pPr>
      <w:bookmarkStart w:id="89" w:name="_Toc455422642"/>
      <w:r w:rsidRPr="0054677E">
        <w:t>2.9. Gyermekvédelmi munka</w:t>
      </w:r>
      <w:bookmarkEnd w:id="89"/>
    </w:p>
    <w:p w:rsidR="004D2553" w:rsidRPr="00D26241" w:rsidRDefault="004D2553" w:rsidP="004D2553">
      <w:pPr>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Intézményünkben figyelmet fordítunk a gyermekek védelmére, kiemelten kezeljük a hátrányos és halmozottan hátrányos helyzetben lévő tanulókat.</w:t>
      </w:r>
    </w:p>
    <w:p w:rsidR="004D2553" w:rsidRPr="00D26241" w:rsidRDefault="004D2553" w:rsidP="004D2553">
      <w:pPr>
        <w:tabs>
          <w:tab w:val="left" w:pos="144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 xml:space="preserve">A gyermekvédelmi feladatokat </w:t>
      </w:r>
      <w:r w:rsidRPr="00B86095">
        <w:rPr>
          <w:rFonts w:ascii="Times New Roman" w:hAnsi="Times New Roman" w:cs="Times New Roman"/>
          <w:b/>
          <w:i/>
          <w:sz w:val="24"/>
          <w:szCs w:val="24"/>
          <w:u w:val="single"/>
        </w:rPr>
        <w:t>Torsa Gáborné</w:t>
      </w:r>
      <w:r w:rsidRPr="00D26241">
        <w:rPr>
          <w:rFonts w:ascii="Times New Roman" w:hAnsi="Times New Roman" w:cs="Times New Roman"/>
          <w:b/>
          <w:i/>
          <w:sz w:val="24"/>
          <w:szCs w:val="24"/>
        </w:rPr>
        <w:t xml:space="preserve"> </w:t>
      </w:r>
      <w:r w:rsidRPr="00D26241">
        <w:rPr>
          <w:rFonts w:ascii="Times New Roman" w:hAnsi="Times New Roman" w:cs="Times New Roman"/>
          <w:sz w:val="24"/>
          <w:szCs w:val="24"/>
        </w:rPr>
        <w:t>látja el. Egyéni esetekben eljár, tanácsadást tart. Hetente egyszer közösen a fejlesztő pedagógusokkal PED: TEAM megbeszélést tartanak. Az idei évtől a hévízi Gyermekjóléti Szolgálat szociális munkatársa segíti az ifjúságvédelmi felelős munkáját hatékonyabbá tenni, de a 2. félévben az átszervezések miatt ez az együttműködés megszűnt. Sajnos minden bonyolultabb lett, de nem az eredményesebb és magasabb színvonalhoz vezet ez az átalakulás sem.</w:t>
      </w:r>
      <w:r w:rsidRPr="00D26241">
        <w:rPr>
          <w:rFonts w:ascii="Times New Roman" w:hAnsi="Times New Roman" w:cs="Times New Roman"/>
          <w:bCs/>
          <w:sz w:val="24"/>
          <w:szCs w:val="24"/>
        </w:rPr>
        <w:t xml:space="preserve"> A gyermekjóléti szolgálat pszichológusát vettük igénybe az egyéni problémák megoldásához. 1 esetben esetkonferencián vettünk részt Keszthelyen 1 családunk érdekében, ahol 3 gyermek érintett iskolánkból.</w:t>
      </w:r>
    </w:p>
    <w:p w:rsidR="004D2553" w:rsidRPr="00D26241" w:rsidRDefault="004D2553" w:rsidP="004D2553">
      <w:pPr>
        <w:jc w:val="both"/>
        <w:rPr>
          <w:rFonts w:ascii="Times New Roman" w:hAnsi="Times New Roman" w:cs="Times New Roman"/>
          <w:b/>
          <w:bCs/>
          <w:color w:val="FF0000"/>
          <w:sz w:val="24"/>
          <w:szCs w:val="24"/>
        </w:rPr>
      </w:pPr>
      <w:r w:rsidRPr="00D26241">
        <w:rPr>
          <w:rFonts w:ascii="Times New Roman" w:hAnsi="Times New Roman" w:cs="Times New Roman"/>
          <w:b/>
          <w:bCs/>
          <w:color w:val="FF0000"/>
          <w:sz w:val="24"/>
          <w:szCs w:val="24"/>
        </w:rPr>
        <w:t>SAJNOS A PSZICHOLÓGUS HIÁNYA NAGYON ÉREZHETŐ</w:t>
      </w:r>
      <w:r w:rsidRPr="00D26241">
        <w:rPr>
          <w:rFonts w:ascii="Times New Roman" w:hAnsi="Times New Roman" w:cs="Times New Roman"/>
          <w:b/>
          <w:bCs/>
          <w:sz w:val="24"/>
          <w:szCs w:val="24"/>
        </w:rPr>
        <w:t xml:space="preserve">. </w:t>
      </w:r>
      <w:r w:rsidRPr="00D26241">
        <w:rPr>
          <w:rFonts w:ascii="Times New Roman" w:hAnsi="Times New Roman" w:cs="Times New Roman"/>
          <w:b/>
          <w:bCs/>
          <w:color w:val="FF0000"/>
          <w:sz w:val="24"/>
          <w:szCs w:val="24"/>
        </w:rPr>
        <w:t xml:space="preserve">SZÜKSÉGÜNK LENNE LEGALÁBB EGY A VÁROSI NEVELÉSI-OKTATÁSI INTÉZMÉNYEKBEN DOLGOZÓ , VAGY </w:t>
      </w:r>
      <w:r w:rsidRPr="00D26241">
        <w:rPr>
          <w:rFonts w:ascii="Times New Roman" w:hAnsi="Times New Roman" w:cs="Times New Roman"/>
          <w:b/>
          <w:bCs/>
          <w:color w:val="FF0000"/>
          <w:sz w:val="24"/>
          <w:szCs w:val="24"/>
          <w:u w:val="single"/>
        </w:rPr>
        <w:t>EGY UTAZÓ SZAKEMBERRE</w:t>
      </w:r>
      <w:r w:rsidRPr="00D26241">
        <w:rPr>
          <w:rFonts w:ascii="Times New Roman" w:hAnsi="Times New Roman" w:cs="Times New Roman"/>
          <w:b/>
          <w:bCs/>
          <w:color w:val="FF0000"/>
          <w:sz w:val="24"/>
          <w:szCs w:val="24"/>
        </w:rPr>
        <w:t xml:space="preserve">. </w:t>
      </w:r>
    </w:p>
    <w:p w:rsidR="004D2553" w:rsidRPr="00D26241" w:rsidRDefault="004D2553" w:rsidP="004D2553">
      <w:pPr>
        <w:jc w:val="both"/>
        <w:rPr>
          <w:rFonts w:ascii="Times New Roman" w:hAnsi="Times New Roman" w:cs="Times New Roman"/>
          <w:b/>
          <w:bCs/>
          <w:color w:val="FF0000"/>
          <w:sz w:val="24"/>
          <w:szCs w:val="24"/>
        </w:rPr>
      </w:pPr>
    </w:p>
    <w:tbl>
      <w:tblPr>
        <w:tblW w:w="8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9"/>
        <w:gridCol w:w="783"/>
        <w:gridCol w:w="893"/>
        <w:gridCol w:w="783"/>
        <w:gridCol w:w="849"/>
        <w:gridCol w:w="776"/>
        <w:gridCol w:w="776"/>
        <w:gridCol w:w="776"/>
        <w:gridCol w:w="953"/>
      </w:tblGrid>
      <w:tr w:rsidR="004D2553" w:rsidRPr="00D26241" w:rsidTr="002F0575">
        <w:trPr>
          <w:trHeight w:val="161"/>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Statisztika</w:t>
            </w:r>
          </w:p>
        </w:tc>
        <w:tc>
          <w:tcPr>
            <w:tcW w:w="78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2008-2009.</w:t>
            </w:r>
          </w:p>
        </w:tc>
        <w:tc>
          <w:tcPr>
            <w:tcW w:w="937"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2009-2010.</w:t>
            </w:r>
          </w:p>
        </w:tc>
        <w:tc>
          <w:tcPr>
            <w:tcW w:w="78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2010-2011.</w:t>
            </w:r>
          </w:p>
        </w:tc>
        <w:tc>
          <w:tcPr>
            <w:tcW w:w="87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2011-2012.</w:t>
            </w:r>
          </w:p>
        </w:tc>
        <w:tc>
          <w:tcPr>
            <w:tcW w:w="77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2012-2013.</w:t>
            </w:r>
          </w:p>
        </w:tc>
        <w:tc>
          <w:tcPr>
            <w:tcW w:w="77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2013-2014.</w:t>
            </w:r>
          </w:p>
        </w:tc>
        <w:tc>
          <w:tcPr>
            <w:tcW w:w="776"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2014-2015.</w:t>
            </w:r>
          </w:p>
        </w:tc>
        <w:tc>
          <w:tcPr>
            <w:tcW w:w="776" w:type="dxa"/>
            <w:tcBorders>
              <w:top w:val="single" w:sz="4" w:space="0" w:color="auto"/>
              <w:left w:val="single" w:sz="4" w:space="0" w:color="auto"/>
              <w:bottom w:val="single" w:sz="4" w:space="0" w:color="auto"/>
              <w:right w:val="single" w:sz="4" w:space="0" w:color="auto"/>
            </w:tcBorders>
            <w:shd w:val="clear" w:color="auto" w:fill="D9D9D9"/>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2015-2016.</w:t>
            </w:r>
          </w:p>
        </w:tc>
      </w:tr>
      <w:tr w:rsidR="004D2553" w:rsidRPr="00D26241" w:rsidTr="002F0575">
        <w:trPr>
          <w:trHeight w:val="161"/>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Hátrányos helyzetű (HH)</w:t>
            </w:r>
          </w:p>
        </w:tc>
        <w:tc>
          <w:tcPr>
            <w:tcW w:w="786"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34</w:t>
            </w:r>
          </w:p>
        </w:tc>
        <w:tc>
          <w:tcPr>
            <w:tcW w:w="937"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48</w:t>
            </w:r>
          </w:p>
        </w:tc>
        <w:tc>
          <w:tcPr>
            <w:tcW w:w="78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69</w:t>
            </w:r>
          </w:p>
        </w:tc>
        <w:tc>
          <w:tcPr>
            <w:tcW w:w="8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85</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69</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w:t>
            </w:r>
          </w:p>
        </w:tc>
        <w:tc>
          <w:tcPr>
            <w:tcW w:w="7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9</w:t>
            </w:r>
          </w:p>
        </w:tc>
      </w:tr>
      <w:tr w:rsidR="004D2553" w:rsidRPr="00D26241" w:rsidTr="002F0575">
        <w:trPr>
          <w:trHeight w:val="153"/>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Halmozottan hátrányos helyzetű (HHH)</w:t>
            </w:r>
          </w:p>
        </w:tc>
        <w:tc>
          <w:tcPr>
            <w:tcW w:w="786"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w:t>
            </w:r>
          </w:p>
        </w:tc>
        <w:tc>
          <w:tcPr>
            <w:tcW w:w="937"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w:t>
            </w:r>
          </w:p>
        </w:tc>
        <w:tc>
          <w:tcPr>
            <w:tcW w:w="78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w:t>
            </w:r>
          </w:p>
        </w:tc>
        <w:tc>
          <w:tcPr>
            <w:tcW w:w="8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6</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5</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5</w:t>
            </w:r>
          </w:p>
        </w:tc>
        <w:tc>
          <w:tcPr>
            <w:tcW w:w="7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5</w:t>
            </w:r>
          </w:p>
        </w:tc>
      </w:tr>
      <w:tr w:rsidR="004D2553" w:rsidRPr="00D26241" w:rsidTr="002F0575">
        <w:trPr>
          <w:trHeight w:val="161"/>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Gyermekvédelmi kedvezményben részesülő</w:t>
            </w:r>
          </w:p>
        </w:tc>
        <w:tc>
          <w:tcPr>
            <w:tcW w:w="786"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34</w:t>
            </w:r>
          </w:p>
        </w:tc>
        <w:tc>
          <w:tcPr>
            <w:tcW w:w="937"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48</w:t>
            </w:r>
          </w:p>
        </w:tc>
        <w:tc>
          <w:tcPr>
            <w:tcW w:w="78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69</w:t>
            </w:r>
          </w:p>
        </w:tc>
        <w:tc>
          <w:tcPr>
            <w:tcW w:w="8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85</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69</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63</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57</w:t>
            </w:r>
          </w:p>
        </w:tc>
        <w:tc>
          <w:tcPr>
            <w:tcW w:w="7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38</w:t>
            </w:r>
          </w:p>
        </w:tc>
      </w:tr>
      <w:tr w:rsidR="004D2553" w:rsidRPr="00D26241" w:rsidTr="002F0575">
        <w:trPr>
          <w:trHeight w:val="153"/>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Államilag támogatott /Ingyenes tankönyvben részesülő</w:t>
            </w:r>
          </w:p>
        </w:tc>
        <w:tc>
          <w:tcPr>
            <w:tcW w:w="786"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92</w:t>
            </w:r>
          </w:p>
        </w:tc>
        <w:tc>
          <w:tcPr>
            <w:tcW w:w="937"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106</w:t>
            </w:r>
          </w:p>
        </w:tc>
        <w:tc>
          <w:tcPr>
            <w:tcW w:w="78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129</w:t>
            </w:r>
          </w:p>
        </w:tc>
        <w:tc>
          <w:tcPr>
            <w:tcW w:w="8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137</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129</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159</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176</w:t>
            </w:r>
          </w:p>
        </w:tc>
        <w:tc>
          <w:tcPr>
            <w:tcW w:w="7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150+68</w:t>
            </w:r>
          </w:p>
        </w:tc>
      </w:tr>
      <w:tr w:rsidR="004D2553" w:rsidRPr="00D26241" w:rsidTr="002F0575">
        <w:trPr>
          <w:trHeight w:val="161"/>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Állami gondozott</w:t>
            </w:r>
          </w:p>
        </w:tc>
        <w:tc>
          <w:tcPr>
            <w:tcW w:w="786"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0</w:t>
            </w:r>
          </w:p>
        </w:tc>
        <w:tc>
          <w:tcPr>
            <w:tcW w:w="937"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0</w:t>
            </w:r>
          </w:p>
        </w:tc>
        <w:tc>
          <w:tcPr>
            <w:tcW w:w="78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0</w:t>
            </w:r>
          </w:p>
        </w:tc>
        <w:tc>
          <w:tcPr>
            <w:tcW w:w="8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0</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0</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0</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0</w:t>
            </w:r>
          </w:p>
        </w:tc>
        <w:tc>
          <w:tcPr>
            <w:tcW w:w="7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0</w:t>
            </w:r>
          </w:p>
        </w:tc>
      </w:tr>
      <w:tr w:rsidR="004D2553" w:rsidRPr="00D26241" w:rsidTr="002F0575">
        <w:trPr>
          <w:trHeight w:val="153"/>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Sajátos nevelési igényű (SNI)</w:t>
            </w:r>
          </w:p>
        </w:tc>
        <w:tc>
          <w:tcPr>
            <w:tcW w:w="786"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13</w:t>
            </w:r>
          </w:p>
        </w:tc>
        <w:tc>
          <w:tcPr>
            <w:tcW w:w="937"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w:t>
            </w:r>
          </w:p>
        </w:tc>
        <w:tc>
          <w:tcPr>
            <w:tcW w:w="78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7</w:t>
            </w:r>
          </w:p>
        </w:tc>
        <w:tc>
          <w:tcPr>
            <w:tcW w:w="8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6+3</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5+5</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13</w:t>
            </w:r>
          </w:p>
        </w:tc>
        <w:tc>
          <w:tcPr>
            <w:tcW w:w="7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14</w:t>
            </w:r>
          </w:p>
        </w:tc>
      </w:tr>
      <w:tr w:rsidR="004D2553" w:rsidRPr="00D26241" w:rsidTr="002F0575">
        <w:trPr>
          <w:trHeight w:val="161"/>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BTM</w:t>
            </w:r>
          </w:p>
        </w:tc>
        <w:tc>
          <w:tcPr>
            <w:tcW w:w="786"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na</w:t>
            </w:r>
          </w:p>
        </w:tc>
        <w:tc>
          <w:tcPr>
            <w:tcW w:w="937"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10</w:t>
            </w:r>
          </w:p>
        </w:tc>
        <w:tc>
          <w:tcPr>
            <w:tcW w:w="78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11</w:t>
            </w:r>
          </w:p>
        </w:tc>
        <w:tc>
          <w:tcPr>
            <w:tcW w:w="8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13</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13</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18</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23</w:t>
            </w:r>
          </w:p>
        </w:tc>
        <w:tc>
          <w:tcPr>
            <w:tcW w:w="7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26</w:t>
            </w:r>
          </w:p>
        </w:tc>
      </w:tr>
      <w:tr w:rsidR="004D2553" w:rsidRPr="00D26241" w:rsidTr="002F0575">
        <w:trPr>
          <w:trHeight w:val="161"/>
          <w:jc w:val="center"/>
        </w:trPr>
        <w:tc>
          <w:tcPr>
            <w:tcW w:w="2339" w:type="dxa"/>
            <w:tcBorders>
              <w:top w:val="single" w:sz="4" w:space="0" w:color="auto"/>
              <w:left w:val="single" w:sz="4" w:space="0" w:color="auto"/>
              <w:bottom w:val="single" w:sz="4" w:space="0" w:color="auto"/>
              <w:right w:val="single" w:sz="4" w:space="0" w:color="auto"/>
            </w:tcBorders>
            <w:shd w:val="clear" w:color="auto" w:fill="D9D9D9"/>
            <w:hideMark/>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Iskolai létszám</w:t>
            </w:r>
          </w:p>
        </w:tc>
        <w:tc>
          <w:tcPr>
            <w:tcW w:w="786" w:type="dxa"/>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362</w:t>
            </w:r>
          </w:p>
        </w:tc>
        <w:tc>
          <w:tcPr>
            <w:tcW w:w="937"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355</w:t>
            </w:r>
          </w:p>
        </w:tc>
        <w:tc>
          <w:tcPr>
            <w:tcW w:w="78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365</w:t>
            </w:r>
          </w:p>
        </w:tc>
        <w:tc>
          <w:tcPr>
            <w:tcW w:w="8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358</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359</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354</w:t>
            </w:r>
          </w:p>
        </w:tc>
        <w:tc>
          <w:tcPr>
            <w:tcW w:w="776"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361</w:t>
            </w:r>
          </w:p>
        </w:tc>
        <w:tc>
          <w:tcPr>
            <w:tcW w:w="7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D2553" w:rsidRPr="00D26241" w:rsidRDefault="004D2553" w:rsidP="002F0575">
            <w:pPr>
              <w:jc w:val="both"/>
              <w:rPr>
                <w:rFonts w:ascii="Times New Roman" w:hAnsi="Times New Roman" w:cs="Times New Roman"/>
                <w:b/>
                <w:sz w:val="24"/>
                <w:szCs w:val="24"/>
                <w:lang w:eastAsia="en-US"/>
              </w:rPr>
            </w:pPr>
            <w:r w:rsidRPr="00D26241">
              <w:rPr>
                <w:rFonts w:ascii="Times New Roman" w:hAnsi="Times New Roman" w:cs="Times New Roman"/>
                <w:b/>
                <w:sz w:val="24"/>
                <w:szCs w:val="24"/>
                <w:lang w:eastAsia="en-US"/>
              </w:rPr>
              <w:t>361</w:t>
            </w:r>
          </w:p>
        </w:tc>
      </w:tr>
    </w:tbl>
    <w:p w:rsidR="004D2553" w:rsidRPr="00D26241" w:rsidRDefault="004D2553" w:rsidP="004D2553">
      <w:pPr>
        <w:rPr>
          <w:rFonts w:ascii="Times New Roman" w:hAnsi="Times New Roman" w:cs="Times New Roman"/>
          <w:sz w:val="24"/>
          <w:szCs w:val="24"/>
        </w:rPr>
      </w:pPr>
    </w:p>
    <w:p w:rsidR="004D2553" w:rsidRPr="0054677E" w:rsidRDefault="004D2553" w:rsidP="004D2553">
      <w:pPr>
        <w:pStyle w:val="Cmsor2"/>
      </w:pPr>
      <w:bookmarkStart w:id="90" w:name="_Toc455422643"/>
      <w:r>
        <w:t xml:space="preserve">2.10. </w:t>
      </w:r>
      <w:r w:rsidRPr="0054677E">
        <w:t>Balesetvédelem</w:t>
      </w:r>
      <w:bookmarkEnd w:id="90"/>
    </w:p>
    <w:p w:rsidR="004D2553" w:rsidRPr="00D26241" w:rsidRDefault="004D2553" w:rsidP="004D2553">
      <w:pPr>
        <w:rPr>
          <w:rFonts w:ascii="Times New Roman" w:hAnsi="Times New Roman" w:cs="Times New Roman"/>
          <w:sz w:val="24"/>
          <w:szCs w:val="24"/>
        </w:rPr>
      </w:pPr>
    </w:p>
    <w:p w:rsidR="004D2553" w:rsidRPr="00D26241" w:rsidRDefault="004D2553" w:rsidP="004D2553">
      <w:pPr>
        <w:tabs>
          <w:tab w:val="left" w:pos="-142"/>
          <w:tab w:val="left" w:pos="11482"/>
          <w:tab w:val="left" w:pos="13325"/>
        </w:tabs>
        <w:ind w:right="170"/>
        <w:jc w:val="both"/>
        <w:rPr>
          <w:rFonts w:ascii="Times New Roman" w:hAnsi="Times New Roman" w:cs="Times New Roman"/>
          <w:sz w:val="24"/>
          <w:szCs w:val="24"/>
        </w:rPr>
      </w:pPr>
      <w:r w:rsidRPr="00D26241">
        <w:rPr>
          <w:rFonts w:ascii="Times New Roman" w:hAnsi="Times New Roman" w:cs="Times New Roman"/>
          <w:sz w:val="24"/>
          <w:szCs w:val="24"/>
        </w:rPr>
        <w:t xml:space="preserve">Tanulóink minden tanévet a balesetvédelmi előírások megismerésével kezdenek, külön figyelmet szentelünk a technika, testnevelés, számítástechnika tanórák balesetforrásaira. A tanév folyamán </w:t>
      </w:r>
      <w:r>
        <w:rPr>
          <w:rFonts w:ascii="Times New Roman" w:hAnsi="Times New Roman" w:cs="Times New Roman"/>
          <w:b/>
          <w:sz w:val="24"/>
          <w:szCs w:val="24"/>
        </w:rPr>
        <w:t>6</w:t>
      </w:r>
      <w:r w:rsidRPr="00B86095">
        <w:rPr>
          <w:rFonts w:ascii="Times New Roman" w:hAnsi="Times New Roman" w:cs="Times New Roman"/>
          <w:b/>
          <w:sz w:val="24"/>
          <w:szCs w:val="24"/>
        </w:rPr>
        <w:t xml:space="preserve"> tanuló</w:t>
      </w:r>
      <w:r w:rsidRPr="00A6177C">
        <w:rPr>
          <w:rFonts w:ascii="Times New Roman" w:hAnsi="Times New Roman" w:cs="Times New Roman"/>
          <w:sz w:val="24"/>
          <w:szCs w:val="24"/>
        </w:rPr>
        <w:t xml:space="preserve"> </w:t>
      </w:r>
      <w:r w:rsidRPr="00D26241">
        <w:rPr>
          <w:rFonts w:ascii="Times New Roman" w:hAnsi="Times New Roman" w:cs="Times New Roman"/>
          <w:sz w:val="24"/>
          <w:szCs w:val="24"/>
        </w:rPr>
        <w:t xml:space="preserve">szenvedett könnyebb iskolai balesetet. </w:t>
      </w:r>
    </w:p>
    <w:p w:rsidR="004D2553" w:rsidRPr="00D26241" w:rsidRDefault="004D2553" w:rsidP="004D2553">
      <w:pPr>
        <w:pStyle w:val="Cmsor2"/>
        <w:rPr>
          <w:rFonts w:ascii="Times New Roman" w:hAnsi="Times New Roman"/>
        </w:rPr>
      </w:pPr>
    </w:p>
    <w:p w:rsidR="004D2553" w:rsidRPr="00D26241" w:rsidRDefault="004D2553" w:rsidP="004D2553">
      <w:pPr>
        <w:pStyle w:val="Cmsor2"/>
      </w:pPr>
      <w:bookmarkStart w:id="91" w:name="_Toc455422644"/>
      <w:r w:rsidRPr="00D26241">
        <w:t>2.1</w:t>
      </w:r>
      <w:r>
        <w:t>1</w:t>
      </w:r>
      <w:r w:rsidRPr="00D26241">
        <w:t>. Környezeti nevelési program</w:t>
      </w:r>
      <w:bookmarkEnd w:id="91"/>
    </w:p>
    <w:p w:rsidR="004D2553" w:rsidRPr="00D26241" w:rsidRDefault="004D2553" w:rsidP="004D2553">
      <w:pPr>
        <w:pStyle w:val="Cmsor2"/>
        <w:rPr>
          <w:color w:val="FF0000"/>
          <w:szCs w:val="24"/>
          <w:u w:val="single"/>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 Pedagógiai Programban megfogalmazott körny</w:t>
      </w:r>
      <w:r>
        <w:rPr>
          <w:rFonts w:ascii="Times New Roman" w:hAnsi="Times New Roman" w:cs="Times New Roman"/>
          <w:sz w:val="24"/>
          <w:szCs w:val="24"/>
        </w:rPr>
        <w:t xml:space="preserve">ezeti nevelési program és az ÖKO </w:t>
      </w:r>
      <w:r w:rsidRPr="00D26241">
        <w:rPr>
          <w:rFonts w:ascii="Times New Roman" w:hAnsi="Times New Roman" w:cs="Times New Roman"/>
          <w:sz w:val="24"/>
          <w:szCs w:val="24"/>
        </w:rPr>
        <w:t>iskola program kritériumainak megfelelően kiemelt figyelmet szentelünk környezetünk megóvásának, a fenntarthatóságnak, világunk és önmagunk megbecsülésének. Ide sorolható rendezvényeink voltak:</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t>Papírgyűjtés</w:t>
      </w:r>
    </w:p>
    <w:p w:rsidR="004D2553" w:rsidRPr="00D26241" w:rsidRDefault="004D2553" w:rsidP="004D2553">
      <w:pPr>
        <w:ind w:left="708" w:firstLine="708"/>
        <w:rPr>
          <w:rFonts w:ascii="Times New Roman" w:hAnsi="Times New Roman" w:cs="Times New Roman"/>
          <w:sz w:val="24"/>
          <w:szCs w:val="24"/>
        </w:rPr>
      </w:pPr>
      <w:r w:rsidRPr="00D26241">
        <w:rPr>
          <w:rFonts w:ascii="Times New Roman" w:hAnsi="Times New Roman" w:cs="Times New Roman"/>
          <w:sz w:val="24"/>
          <w:szCs w:val="24"/>
        </w:rPr>
        <w:t>Állatok világnapja</w:t>
      </w:r>
    </w:p>
    <w:p w:rsidR="004D2553" w:rsidRPr="00D26241" w:rsidRDefault="004D2553" w:rsidP="004D2553">
      <w:pPr>
        <w:ind w:left="705"/>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t>Öko szakkör  - Ökocsoport vezetője: Tóthné Huszti Ágnes</w:t>
      </w:r>
    </w:p>
    <w:p w:rsidR="004D2553" w:rsidRPr="00D26241" w:rsidRDefault="004D2553" w:rsidP="004D2553">
      <w:pPr>
        <w:ind w:left="705"/>
        <w:rPr>
          <w:rFonts w:ascii="Times New Roman" w:hAnsi="Times New Roman" w:cs="Times New Roman"/>
          <w:sz w:val="24"/>
          <w:szCs w:val="24"/>
        </w:rPr>
      </w:pPr>
      <w:r w:rsidRPr="00D26241">
        <w:rPr>
          <w:rFonts w:ascii="Times New Roman" w:hAnsi="Times New Roman" w:cs="Times New Roman"/>
          <w:sz w:val="24"/>
          <w:szCs w:val="24"/>
        </w:rPr>
        <w:t xml:space="preserve">          DÖK nap </w:t>
      </w:r>
      <w:r>
        <w:rPr>
          <w:rFonts w:ascii="Times New Roman" w:hAnsi="Times New Roman" w:cs="Times New Roman"/>
          <w:sz w:val="24"/>
          <w:szCs w:val="24"/>
        </w:rPr>
        <w:t>Felfedezők napja</w:t>
      </w:r>
    </w:p>
    <w:p w:rsidR="004D2553" w:rsidRPr="00D26241" w:rsidRDefault="004D2553" w:rsidP="004D2553">
      <w:pPr>
        <w:pStyle w:val="Cmsor2"/>
        <w:rPr>
          <w:rFonts w:ascii="Times New Roman" w:hAnsi="Times New Roman"/>
          <w:szCs w:val="24"/>
        </w:rPr>
      </w:pPr>
    </w:p>
    <w:p w:rsidR="004D2553" w:rsidRPr="0054677E" w:rsidRDefault="004D2553" w:rsidP="004D2553">
      <w:pPr>
        <w:pStyle w:val="Cmsor2"/>
      </w:pPr>
      <w:bookmarkStart w:id="92" w:name="_Toc455422645"/>
      <w:r w:rsidRPr="0054677E">
        <w:t>2.12. Felvétel a következő tanévre</w:t>
      </w:r>
      <w:bookmarkEnd w:id="92"/>
    </w:p>
    <w:p w:rsidR="004D2553" w:rsidRPr="00D26241" w:rsidRDefault="004D2553" w:rsidP="004D2553">
      <w:pPr>
        <w:jc w:val="both"/>
        <w:rPr>
          <w:rFonts w:ascii="Times New Roman" w:hAnsi="Times New Roman" w:cs="Times New Roman"/>
        </w:rPr>
      </w:pP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Az iskolába való felvétel a nemzeti köznevelésről szóló 2011. évi CXC. törvény 50. §-a szerint értelemszerűen megtörtént a következő, 2016/2017-es tanévre.</w:t>
      </w:r>
    </w:p>
    <w:p w:rsidR="004D2553" w:rsidRPr="00D26241" w:rsidRDefault="004D2553" w:rsidP="004D2553">
      <w:pPr>
        <w:tabs>
          <w:tab w:val="left" w:leader="dot" w:pos="9071"/>
        </w:tabs>
        <w:rPr>
          <w:rFonts w:ascii="Times New Roman" w:hAnsi="Times New Roman" w:cs="Times New Roman"/>
        </w:rPr>
      </w:pPr>
      <w:r w:rsidRPr="00D26241">
        <w:rPr>
          <w:rFonts w:ascii="Times New Roman" w:hAnsi="Times New Roman" w:cs="Times New Roman"/>
        </w:rPr>
        <w:t>Az iskolánk felvételi körzete: Héví</w:t>
      </w:r>
      <w:r>
        <w:rPr>
          <w:rFonts w:ascii="Times New Roman" w:hAnsi="Times New Roman" w:cs="Times New Roman"/>
        </w:rPr>
        <w:t xml:space="preserve">z, Nemesbük, Vindornyaszőlős, </w:t>
      </w: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Általános iskolánk köteles felvenni azt a tanköteles tanulót, aki életvitelszerűen az általános iskola körzetében lakik.</w:t>
      </w: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Iskolánk a 2016/2017-es tanévre 46 tanulót vett fel.</w:t>
      </w: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A belépő tanulók osztályokba bontása:</w:t>
      </w: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ab/>
        <w:t xml:space="preserve">1.a  osztály 22 fő, </w:t>
      </w: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ab/>
        <w:t xml:space="preserve">1.b osztály 24 fő, </w:t>
      </w:r>
    </w:p>
    <w:p w:rsidR="004D2553" w:rsidRDefault="004D2553" w:rsidP="004D2553">
      <w:pPr>
        <w:spacing w:after="160" w:line="259" w:lineRule="auto"/>
        <w:rPr>
          <w:rFonts w:ascii="Arial" w:eastAsia="Times New Roman" w:hAnsi="Arial" w:cs="Times New Roman"/>
          <w:b/>
          <w:bCs/>
          <w:kern w:val="32"/>
          <w:sz w:val="28"/>
          <w:szCs w:val="32"/>
        </w:rPr>
      </w:pPr>
      <w:bookmarkStart w:id="93" w:name="_Toc455422646"/>
      <w:r>
        <w:br w:type="page"/>
      </w:r>
    </w:p>
    <w:p w:rsidR="004D2553" w:rsidRPr="0054677E" w:rsidRDefault="004D2553" w:rsidP="004D2553">
      <w:pPr>
        <w:pStyle w:val="Cmsor1"/>
      </w:pPr>
      <w:r w:rsidRPr="0054677E">
        <w:t>3. Személyi feltételek</w:t>
      </w:r>
      <w:bookmarkEnd w:id="93"/>
    </w:p>
    <w:p w:rsidR="004D2553" w:rsidRPr="00D26241" w:rsidRDefault="004D2553" w:rsidP="004D2553">
      <w:pPr>
        <w:pStyle w:val="Cmsor2"/>
        <w:rPr>
          <w:rFonts w:ascii="Times New Roman" w:hAnsi="Times New Roman"/>
        </w:rPr>
      </w:pPr>
    </w:p>
    <w:p w:rsidR="004D2553" w:rsidRPr="0054677E" w:rsidRDefault="004D2553" w:rsidP="004D2553">
      <w:pPr>
        <w:pStyle w:val="Cmsor2"/>
      </w:pPr>
      <w:bookmarkStart w:id="94" w:name="_Toc455422647"/>
      <w:r w:rsidRPr="0054677E">
        <w:t>3.1. A működés személyi feltételei</w:t>
      </w:r>
      <w:bookmarkEnd w:id="94"/>
    </w:p>
    <w:p w:rsidR="004D2553" w:rsidRPr="00D26241" w:rsidRDefault="004D2553" w:rsidP="004D2553">
      <w:pPr>
        <w:jc w:val="both"/>
        <w:rPr>
          <w:rFonts w:ascii="Times New Roman" w:hAnsi="Times New Roman" w:cs="Times New Roman"/>
          <w:b/>
        </w:rPr>
      </w:pPr>
    </w:p>
    <w:p w:rsidR="004D2553" w:rsidRPr="00EB0A73" w:rsidRDefault="004D2553" w:rsidP="004D2553">
      <w:pPr>
        <w:jc w:val="both"/>
        <w:rPr>
          <w:rFonts w:ascii="Times New Roman" w:hAnsi="Times New Roman" w:cs="Times New Roman"/>
          <w:b/>
          <w:u w:val="single"/>
        </w:rPr>
      </w:pPr>
      <w:r w:rsidRPr="00EB0A73">
        <w:rPr>
          <w:rFonts w:ascii="Times New Roman" w:hAnsi="Times New Roman" w:cs="Times New Roman"/>
          <w:b/>
          <w:u w:val="single"/>
        </w:rPr>
        <w:t>Főállású dolgozók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Az intézményben dolgozó összes főállású foglalkoztatott száma a tanév elején 4</w:t>
      </w:r>
      <w:r>
        <w:rPr>
          <w:rFonts w:ascii="Times New Roman" w:hAnsi="Times New Roman" w:cs="Times New Roman"/>
          <w:sz w:val="24"/>
          <w:szCs w:val="24"/>
        </w:rPr>
        <w:t>6</w:t>
      </w:r>
      <w:r w:rsidRPr="00D26241">
        <w:rPr>
          <w:rFonts w:ascii="Times New Roman" w:hAnsi="Times New Roman" w:cs="Times New Roman"/>
          <w:sz w:val="24"/>
          <w:szCs w:val="24"/>
        </w:rPr>
        <w:t xml:space="preserve"> fő volt, amely a tanév végére </w:t>
      </w:r>
      <w:r>
        <w:rPr>
          <w:rFonts w:ascii="Times New Roman" w:hAnsi="Times New Roman" w:cs="Times New Roman"/>
          <w:sz w:val="24"/>
          <w:szCs w:val="24"/>
        </w:rPr>
        <w:t>sem</w:t>
      </w:r>
      <w:r w:rsidRPr="00D26241">
        <w:rPr>
          <w:rFonts w:ascii="Times New Roman" w:hAnsi="Times New Roman" w:cs="Times New Roman"/>
          <w:sz w:val="24"/>
          <w:szCs w:val="24"/>
        </w:rPr>
        <w:t xml:space="preserve"> változott.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Az intézményi létszámból a tanév végén:</w:t>
      </w:r>
    </w:p>
    <w:p w:rsidR="004D2553" w:rsidRPr="00D26241" w:rsidRDefault="004D2553" w:rsidP="004D2553">
      <w:pPr>
        <w:ind w:firstLine="708"/>
        <w:jc w:val="both"/>
        <w:rPr>
          <w:rFonts w:ascii="Times New Roman" w:hAnsi="Times New Roman" w:cs="Times New Roman"/>
          <w:sz w:val="24"/>
          <w:szCs w:val="24"/>
        </w:rPr>
      </w:pPr>
      <w:r w:rsidRPr="00D26241">
        <w:rPr>
          <w:rFonts w:ascii="Times New Roman" w:hAnsi="Times New Roman" w:cs="Times New Roman"/>
          <w:sz w:val="24"/>
          <w:szCs w:val="24"/>
        </w:rPr>
        <w:t xml:space="preserve">- a pedagógusok létszáma:45 fő </w:t>
      </w:r>
    </w:p>
    <w:p w:rsidR="004D2553" w:rsidRPr="00D26241" w:rsidRDefault="004D2553" w:rsidP="004D2553">
      <w:pPr>
        <w:ind w:left="705"/>
        <w:jc w:val="both"/>
        <w:rPr>
          <w:rFonts w:ascii="Times New Roman" w:hAnsi="Times New Roman" w:cs="Times New Roman"/>
          <w:sz w:val="24"/>
          <w:szCs w:val="24"/>
        </w:rPr>
      </w:pPr>
      <w:r w:rsidRPr="00D26241">
        <w:rPr>
          <w:rFonts w:ascii="Times New Roman" w:hAnsi="Times New Roman" w:cs="Times New Roman"/>
          <w:sz w:val="24"/>
          <w:szCs w:val="24"/>
        </w:rPr>
        <w:t xml:space="preserve">- a nem pedagógus munkakörben foglalkoztatottak létszáma: 1 fő. </w:t>
      </w:r>
    </w:p>
    <w:p w:rsidR="004D2553" w:rsidRPr="00D26241" w:rsidRDefault="004D2553" w:rsidP="004D2553">
      <w:pPr>
        <w:ind w:left="705"/>
        <w:jc w:val="both"/>
        <w:rPr>
          <w:rFonts w:ascii="Times New Roman" w:hAnsi="Times New Roman" w:cs="Times New Roman"/>
          <w:sz w:val="24"/>
          <w:szCs w:val="24"/>
        </w:rPr>
      </w:pPr>
      <w:r w:rsidRPr="00D26241">
        <w:rPr>
          <w:rFonts w:ascii="Times New Roman" w:hAnsi="Times New Roman" w:cs="Times New Roman"/>
          <w:sz w:val="24"/>
          <w:szCs w:val="24"/>
        </w:rPr>
        <w:t xml:space="preserve">A fizikai dolgozók száma: 0 fő, a működtető alkalmazza őket. </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Cs/>
          <w:sz w:val="24"/>
          <w:szCs w:val="24"/>
        </w:rPr>
        <w:t xml:space="preserve">Dolgozói létszámunk az alábbiakban változott. </w:t>
      </w:r>
    </w:p>
    <w:p w:rsidR="004D2553" w:rsidRDefault="004D2553" w:rsidP="004D2553">
      <w:pPr>
        <w:jc w:val="both"/>
        <w:rPr>
          <w:rFonts w:ascii="Times New Roman" w:hAnsi="Times New Roman" w:cs="Times New Roman"/>
          <w:bCs/>
          <w:sz w:val="24"/>
          <w:szCs w:val="24"/>
        </w:rPr>
      </w:pPr>
      <w:r w:rsidRPr="00D26241">
        <w:rPr>
          <w:rFonts w:ascii="Times New Roman" w:hAnsi="Times New Roman" w:cs="Times New Roman"/>
          <w:bCs/>
          <w:sz w:val="24"/>
          <w:szCs w:val="24"/>
        </w:rPr>
        <w:t>Némethné Balázs Judit helyett, Németh-Savanyó Szilvia érkezett, mint angol tanár.</w:t>
      </w:r>
    </w:p>
    <w:p w:rsidR="004D2553" w:rsidRPr="006F7316" w:rsidRDefault="004D2553" w:rsidP="004D2553">
      <w:pPr>
        <w:tabs>
          <w:tab w:val="left" w:pos="144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 xml:space="preserve">Szakál Zoltánné </w:t>
      </w:r>
      <w:r>
        <w:rPr>
          <w:rFonts w:ascii="Times New Roman" w:hAnsi="Times New Roman" w:cs="Times New Roman"/>
          <w:sz w:val="24"/>
          <w:szCs w:val="24"/>
        </w:rPr>
        <w:t xml:space="preserve">szeptembertől </w:t>
      </w:r>
      <w:r w:rsidRPr="00D26241">
        <w:rPr>
          <w:rFonts w:ascii="Times New Roman" w:hAnsi="Times New Roman" w:cs="Times New Roman"/>
          <w:sz w:val="24"/>
          <w:szCs w:val="24"/>
        </w:rPr>
        <w:t>felmentési idejét tölti.</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Cs/>
          <w:sz w:val="24"/>
          <w:szCs w:val="24"/>
        </w:rPr>
        <w:t>1 fő pedagógus/ magyar szakos érkezett és távozott novemberben, majd 2. félévben Kepli-Meliorisz Andrea érkezett.</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Cs/>
          <w:sz w:val="24"/>
          <w:szCs w:val="24"/>
        </w:rPr>
        <w:t xml:space="preserve">A művészeti iskolában dolgozó </w:t>
      </w:r>
      <w:r>
        <w:rPr>
          <w:rFonts w:ascii="Times New Roman" w:hAnsi="Times New Roman" w:cs="Times New Roman"/>
          <w:bCs/>
          <w:sz w:val="24"/>
          <w:szCs w:val="24"/>
        </w:rPr>
        <w:t xml:space="preserve">gyakornok </w:t>
      </w:r>
      <w:r w:rsidRPr="00D26241">
        <w:rPr>
          <w:rFonts w:ascii="Times New Roman" w:hAnsi="Times New Roman" w:cs="Times New Roman"/>
          <w:bCs/>
          <w:sz w:val="24"/>
          <w:szCs w:val="24"/>
        </w:rPr>
        <w:t>hegedű tanár 50%-ban folytatja a munkát.</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Cs/>
          <w:sz w:val="24"/>
          <w:szCs w:val="24"/>
        </w:rPr>
        <w:t>Szarka Péter rajz tantárgy áttanítását végzi 3 környező iskolában.</w:t>
      </w:r>
    </w:p>
    <w:p w:rsidR="004D2553" w:rsidRPr="00EB0A73" w:rsidRDefault="004D2553" w:rsidP="004D2553">
      <w:pPr>
        <w:jc w:val="both"/>
        <w:rPr>
          <w:rFonts w:ascii="Times New Roman" w:hAnsi="Times New Roman" w:cs="Times New Roman"/>
          <w:b/>
          <w:sz w:val="24"/>
          <w:szCs w:val="24"/>
          <w:u w:val="single"/>
        </w:rPr>
      </w:pPr>
      <w:r w:rsidRPr="00EB0A73">
        <w:rPr>
          <w:rFonts w:ascii="Times New Roman" w:hAnsi="Times New Roman" w:cs="Times New Roman"/>
          <w:b/>
          <w:sz w:val="24"/>
          <w:szCs w:val="24"/>
          <w:u w:val="single"/>
        </w:rPr>
        <w:t>Nem főállású dolgozók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Intézményünkben a főállású foglalkoztatás mellett:</w:t>
      </w:r>
    </w:p>
    <w:p w:rsidR="004D2553" w:rsidRPr="00D26241" w:rsidRDefault="004D2553" w:rsidP="004D2553">
      <w:pPr>
        <w:tabs>
          <w:tab w:val="left" w:pos="720"/>
          <w:tab w:val="left" w:leader="dot" w:pos="4320"/>
          <w:tab w:val="left" w:leader="dot" w:pos="9071"/>
        </w:tabs>
        <w:jc w:val="both"/>
        <w:rPr>
          <w:rFonts w:ascii="Times New Roman" w:hAnsi="Times New Roman" w:cs="Times New Roman"/>
          <w:sz w:val="24"/>
          <w:szCs w:val="24"/>
        </w:rPr>
      </w:pPr>
      <w:r w:rsidRPr="00D26241">
        <w:rPr>
          <w:rFonts w:ascii="Times New Roman" w:hAnsi="Times New Roman" w:cs="Times New Roman"/>
          <w:sz w:val="24"/>
          <w:szCs w:val="24"/>
        </w:rPr>
        <w:tab/>
        <w:t xml:space="preserve">- áttanítóként dolgozik: 1 fő -az általa ellátott feladatok: zongora oktatás </w:t>
      </w:r>
    </w:p>
    <w:p w:rsidR="004D2553" w:rsidRPr="00D26241" w:rsidRDefault="004D2553" w:rsidP="004D2553">
      <w:pPr>
        <w:jc w:val="both"/>
        <w:rPr>
          <w:rFonts w:ascii="Times New Roman" w:hAnsi="Times New Roman" w:cs="Times New Roman"/>
          <w:b/>
          <w:sz w:val="24"/>
          <w:szCs w:val="24"/>
          <w:u w:val="single"/>
        </w:rPr>
      </w:pPr>
      <w:r w:rsidRPr="00D26241">
        <w:rPr>
          <w:rFonts w:ascii="Times New Roman" w:hAnsi="Times New Roman" w:cs="Times New Roman"/>
          <w:sz w:val="24"/>
          <w:szCs w:val="24"/>
        </w:rPr>
        <w:tab/>
        <w:t xml:space="preserve">- óraadóként közreműködik: </w:t>
      </w:r>
      <w:r w:rsidRPr="00D26241">
        <w:rPr>
          <w:rFonts w:ascii="Times New Roman" w:hAnsi="Times New Roman" w:cs="Times New Roman"/>
          <w:sz w:val="24"/>
          <w:szCs w:val="24"/>
        </w:rPr>
        <w:tab/>
        <w:t>2 fő -az általuk ellátott tevékenység: furulya és trombita oktatás</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Cs/>
          <w:sz w:val="24"/>
          <w:szCs w:val="24"/>
        </w:rPr>
        <w:t>2 fő közfoglalkoztatott munkatársunk van, adminiszt</w:t>
      </w:r>
      <w:r>
        <w:rPr>
          <w:rFonts w:ascii="Times New Roman" w:hAnsi="Times New Roman" w:cs="Times New Roman"/>
          <w:bCs/>
          <w:sz w:val="24"/>
          <w:szCs w:val="24"/>
        </w:rPr>
        <w:t>rátor és pedagógiai asszisztens munkakörben.</w:t>
      </w:r>
    </w:p>
    <w:p w:rsidR="004D2553" w:rsidRPr="00D26241" w:rsidRDefault="004D2553" w:rsidP="004D2553">
      <w:pPr>
        <w:jc w:val="both"/>
        <w:rPr>
          <w:rFonts w:ascii="Times New Roman" w:hAnsi="Times New Roman" w:cs="Times New Roman"/>
          <w:b/>
          <w:sz w:val="24"/>
          <w:szCs w:val="24"/>
          <w:u w:val="single"/>
        </w:rPr>
      </w:pPr>
      <w:r w:rsidRPr="00D26241">
        <w:rPr>
          <w:rFonts w:ascii="Times New Roman" w:hAnsi="Times New Roman" w:cs="Times New Roman"/>
          <w:b/>
          <w:sz w:val="24"/>
          <w:szCs w:val="24"/>
          <w:u w:val="single"/>
        </w:rPr>
        <w:t>Táblázat az alkalmazottakról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59"/>
      </w:tblGrid>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Igazgató: 1 fő </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Igazgatóhelyettes: 3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Tanítók száma: 16 fő </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Gyógypedagógus: 1 fő igh.</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Fejlesztő tanító 1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Tanárok száma: 17 fő</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Részmunkaidős: 1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Alapfokú művészetoktatási pedagógusok száma: 4 fő </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Részmunkaidős: 1 fő / dráma</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Gyed: 1 fő   </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 Óraadó: 2 fő /furulya, kürt</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Áttanító: 1 fő / zongora</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Gyógytestnevelő: utazó pedagógus 1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Pszichológus: 0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Logopédus:   utazópedagógus 1 fő</w:t>
            </w:r>
          </w:p>
          <w:p w:rsidR="004D2553" w:rsidRPr="00D26241" w:rsidRDefault="004D2553" w:rsidP="002F0575">
            <w:pPr>
              <w:jc w:val="both"/>
              <w:rPr>
                <w:rFonts w:ascii="Times New Roman" w:hAnsi="Times New Roman" w:cs="Times New Roman"/>
                <w:sz w:val="24"/>
                <w:szCs w:val="24"/>
                <w:lang w:eastAsia="en-US"/>
              </w:rPr>
            </w:pPr>
            <w:r>
              <w:rPr>
                <w:rFonts w:ascii="Times New Roman" w:hAnsi="Times New Roman" w:cs="Times New Roman"/>
                <w:sz w:val="24"/>
                <w:szCs w:val="24"/>
                <w:lang w:eastAsia="en-US"/>
              </w:rPr>
              <w:t xml:space="preserve"> </w:t>
            </w:r>
            <w:r w:rsidRPr="00D26241">
              <w:rPr>
                <w:rFonts w:ascii="Times New Roman" w:hAnsi="Times New Roman" w:cs="Times New Roman"/>
                <w:sz w:val="24"/>
                <w:szCs w:val="24"/>
                <w:lang w:eastAsia="en-US"/>
              </w:rPr>
              <w:t>Gyógypedagógus: utazópedagógus</w:t>
            </w:r>
            <w:r>
              <w:rPr>
                <w:rFonts w:ascii="Times New Roman" w:hAnsi="Times New Roman" w:cs="Times New Roman"/>
                <w:sz w:val="24"/>
                <w:szCs w:val="24"/>
                <w:lang w:eastAsia="en-US"/>
              </w:rPr>
              <w:t>/</w:t>
            </w:r>
            <w:r w:rsidRPr="00D26241">
              <w:rPr>
                <w:rFonts w:ascii="Times New Roman" w:hAnsi="Times New Roman" w:cs="Times New Roman"/>
                <w:sz w:val="24"/>
                <w:szCs w:val="24"/>
                <w:lang w:eastAsia="en-US"/>
              </w:rPr>
              <w:t xml:space="preserve"> SNI 2 fő</w:t>
            </w:r>
          </w:p>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rPr>
              <w:t>Szurdopedagógus : 1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Pedagógiai asszisztens: 1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Gyermek- és ifjúságvédelmi felelős: 1 fő tanító </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 xml:space="preserve">Diákönkormányzat-vezető: 1 fő </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Könyvtáros tanár : 1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Iskolatitkár : 1 fő</w:t>
            </w:r>
          </w:p>
        </w:tc>
      </w:tr>
      <w:tr w:rsidR="004D2553" w:rsidRPr="00D26241" w:rsidTr="002F0575">
        <w:tc>
          <w:tcPr>
            <w:tcW w:w="9212" w:type="dxa"/>
            <w:tcBorders>
              <w:top w:val="single" w:sz="4" w:space="0" w:color="auto"/>
              <w:left w:val="single" w:sz="4" w:space="0" w:color="auto"/>
              <w:bottom w:val="single" w:sz="4" w:space="0" w:color="auto"/>
              <w:right w:val="single" w:sz="4" w:space="0" w:color="auto"/>
            </w:tcBorders>
            <w:hideMark/>
          </w:tcPr>
          <w:p w:rsidR="004D2553" w:rsidRPr="00D26241" w:rsidRDefault="004D2553" w:rsidP="002F0575">
            <w:pPr>
              <w:jc w:val="both"/>
              <w:rPr>
                <w:rFonts w:ascii="Times New Roman" w:hAnsi="Times New Roman" w:cs="Times New Roman"/>
                <w:sz w:val="24"/>
                <w:szCs w:val="24"/>
                <w:lang w:eastAsia="en-US"/>
              </w:rPr>
            </w:pPr>
            <w:r w:rsidRPr="00D26241">
              <w:rPr>
                <w:rFonts w:ascii="Times New Roman" w:hAnsi="Times New Roman" w:cs="Times New Roman"/>
                <w:sz w:val="24"/>
                <w:szCs w:val="24"/>
                <w:lang w:eastAsia="en-US"/>
              </w:rPr>
              <w:t>Szakmai munkaközösségek száma:   8  / 2 alsó ,6 felső</w:t>
            </w:r>
          </w:p>
        </w:tc>
      </w:tr>
    </w:tbl>
    <w:p w:rsidR="004D2553" w:rsidRPr="00D26241" w:rsidRDefault="004D2553" w:rsidP="004D2553">
      <w:pPr>
        <w:tabs>
          <w:tab w:val="left" w:pos="720"/>
          <w:tab w:val="right" w:pos="5220"/>
        </w:tabs>
        <w:jc w:val="both"/>
        <w:rPr>
          <w:rFonts w:ascii="Times New Roman" w:hAnsi="Times New Roman" w:cs="Times New Roman"/>
          <w:sz w:val="24"/>
          <w:szCs w:val="24"/>
        </w:rPr>
      </w:pPr>
    </w:p>
    <w:p w:rsidR="004D2553" w:rsidRPr="00D26241" w:rsidRDefault="004D2553" w:rsidP="004D2553">
      <w:pPr>
        <w:tabs>
          <w:tab w:val="left" w:pos="144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A testület tagjai jól képzett, gyermekszerető pedagógusok, akik meg tudnak felelni a változó körülményeknek, kihívásoknak.</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w:t>
      </w:r>
    </w:p>
    <w:p w:rsidR="004D2553" w:rsidRPr="0054677E" w:rsidRDefault="004D2553" w:rsidP="004D2553">
      <w:pPr>
        <w:pStyle w:val="Cmsor2"/>
      </w:pPr>
      <w:bookmarkStart w:id="95" w:name="_Toc455422648"/>
      <w:r w:rsidRPr="0054677E">
        <w:t>3.2. Belső kommunikáció, információáramlás</w:t>
      </w:r>
      <w:bookmarkEnd w:id="95"/>
    </w:p>
    <w:p w:rsidR="004D2553" w:rsidRPr="00D26241" w:rsidRDefault="004D2553" w:rsidP="004D2553">
      <w:pPr>
        <w:rPr>
          <w:rFonts w:ascii="Times New Roman" w:hAnsi="Times New Roman" w:cs="Times New Roman"/>
          <w:sz w:val="24"/>
          <w:szCs w:val="24"/>
        </w:rPr>
      </w:pPr>
    </w:p>
    <w:p w:rsidR="004D2553" w:rsidRPr="00D26241" w:rsidRDefault="004D2553" w:rsidP="004D2553">
      <w:pPr>
        <w:tabs>
          <w:tab w:val="left" w:pos="144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Formái: beszélgetés, körözvény, szakmai és alkalmazotti közösségi megbeszélések.</w:t>
      </w:r>
      <w:r w:rsidRPr="00D26241">
        <w:rPr>
          <w:rFonts w:ascii="Times New Roman" w:hAnsi="Times New Roman" w:cs="Times New Roman"/>
          <w:b/>
          <w:bCs/>
          <w:color w:val="000080"/>
          <w:sz w:val="24"/>
          <w:szCs w:val="24"/>
        </w:rPr>
        <w:t> </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A faliújságon minden lényeges információ megtalálható.</w:t>
      </w:r>
    </w:p>
    <w:p w:rsidR="004D2553" w:rsidRPr="00D26241" w:rsidRDefault="004D2553" w:rsidP="004D2553">
      <w:pPr>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Munkaközösségi megbeszélések, tantestületi munkaértekezletek havonta.</w:t>
      </w:r>
    </w:p>
    <w:p w:rsidR="004D2553" w:rsidRPr="00D26241" w:rsidRDefault="004D2553" w:rsidP="004D2553">
      <w:pPr>
        <w:pStyle w:val="Cmsor2"/>
        <w:rPr>
          <w:rFonts w:ascii="Times New Roman" w:hAnsi="Times New Roman"/>
          <w:szCs w:val="24"/>
        </w:rPr>
      </w:pPr>
    </w:p>
    <w:p w:rsidR="004D2553" w:rsidRPr="0054677E" w:rsidRDefault="004D2553" w:rsidP="004D2553">
      <w:pPr>
        <w:pStyle w:val="Cmsor2"/>
      </w:pPr>
      <w:bookmarkStart w:id="96" w:name="_Toc455422649"/>
      <w:r w:rsidRPr="0054677E">
        <w:t>3.3. Nevelőtestület, Szakmai munkaközösségek, Diákönkormányzat</w:t>
      </w:r>
      <w:bookmarkEnd w:id="96"/>
    </w:p>
    <w:p w:rsidR="004D2553" w:rsidRPr="00D26241" w:rsidRDefault="004D2553" w:rsidP="004D2553">
      <w:pPr>
        <w:jc w:val="both"/>
        <w:rPr>
          <w:rFonts w:ascii="Times New Roman" w:hAnsi="Times New Roman" w:cs="Times New Roman"/>
        </w:rPr>
      </w:pPr>
    </w:p>
    <w:p w:rsidR="004D2553" w:rsidRPr="00EB0A73" w:rsidRDefault="004D2553" w:rsidP="004D2553">
      <w:pPr>
        <w:jc w:val="both"/>
        <w:rPr>
          <w:rFonts w:ascii="Times New Roman" w:hAnsi="Times New Roman" w:cs="Times New Roman"/>
          <w:b/>
          <w:sz w:val="24"/>
          <w:szCs w:val="24"/>
          <w:u w:val="single"/>
        </w:rPr>
      </w:pPr>
      <w:r w:rsidRPr="00EB0A73">
        <w:rPr>
          <w:rFonts w:ascii="Times New Roman" w:hAnsi="Times New Roman" w:cs="Times New Roman"/>
          <w:b/>
          <w:sz w:val="24"/>
          <w:szCs w:val="24"/>
          <w:u w:val="single"/>
        </w:rPr>
        <w:t xml:space="preserve"> Nevelőtestület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nevelőtestület az intézmény pedagógus munkakört betöltő pedagógusaiból áll, jelenlegi létszáma 45 fő.</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nevelőtestület Működési Szabályzat szerint működik, a tanévben a feladatait az éves munkatervben meghatározottak szerint látta el.</w:t>
      </w:r>
    </w:p>
    <w:p w:rsidR="004D2553" w:rsidRPr="00D26241" w:rsidRDefault="004D2553" w:rsidP="004D2553">
      <w:pPr>
        <w:jc w:val="both"/>
        <w:rPr>
          <w:rFonts w:ascii="Times New Roman" w:hAnsi="Times New Roman" w:cs="Times New Roman"/>
          <w:sz w:val="24"/>
          <w:szCs w:val="24"/>
        </w:rPr>
      </w:pPr>
      <w:r>
        <w:rPr>
          <w:rFonts w:ascii="Times New Roman" w:hAnsi="Times New Roman" w:cs="Times New Roman"/>
          <w:sz w:val="24"/>
          <w:szCs w:val="24"/>
        </w:rPr>
        <w:t xml:space="preserve">A kötelezőkön túl </w:t>
      </w:r>
      <w:r w:rsidRPr="00D26241">
        <w:rPr>
          <w:rFonts w:ascii="Times New Roman" w:hAnsi="Times New Roman" w:cs="Times New Roman"/>
          <w:sz w:val="24"/>
          <w:szCs w:val="24"/>
        </w:rPr>
        <w:t>a tanévben minden hónap első hétfőjén nevelő-testületi értekezlet megtartására került sor.</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nevelőtestület működésével kapcsolatos probléma nem merült fel.</w:t>
      </w:r>
    </w:p>
    <w:p w:rsidR="004D2553" w:rsidRPr="00EB0A73" w:rsidRDefault="004D2553" w:rsidP="004D2553">
      <w:pPr>
        <w:rPr>
          <w:rFonts w:ascii="Times New Roman" w:eastAsia="Times New Roman" w:hAnsi="Times New Roman" w:cs="Times New Roman"/>
          <w:b/>
          <w:sz w:val="24"/>
          <w:szCs w:val="24"/>
          <w:u w:val="single"/>
        </w:rPr>
      </w:pPr>
      <w:r w:rsidRPr="00EB0A73">
        <w:rPr>
          <w:rFonts w:ascii="Times New Roman" w:hAnsi="Times New Roman" w:cs="Times New Roman"/>
          <w:b/>
          <w:sz w:val="24"/>
          <w:szCs w:val="24"/>
          <w:u w:val="single"/>
        </w:rPr>
        <w:t>Szakmai munkaközösségek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Intézményünkben a 2015/2016. tanévben 8 szakmai </w:t>
      </w:r>
      <w:r w:rsidRPr="00D26241">
        <w:rPr>
          <w:rFonts w:ascii="Times New Roman" w:hAnsi="Times New Roman" w:cs="Times New Roman"/>
          <w:bCs/>
          <w:sz w:val="24"/>
          <w:szCs w:val="24"/>
        </w:rPr>
        <w:t>munka</w:t>
      </w:r>
      <w:r w:rsidRPr="00D26241">
        <w:rPr>
          <w:rFonts w:ascii="Times New Roman" w:hAnsi="Times New Roman" w:cs="Times New Roman"/>
          <w:sz w:val="24"/>
          <w:szCs w:val="24"/>
        </w:rPr>
        <w:t>közösségek működtek:</w:t>
      </w:r>
      <w:r>
        <w:rPr>
          <w:rFonts w:ascii="Times New Roman" w:hAnsi="Times New Roman" w:cs="Times New Roman"/>
          <w:sz w:val="24"/>
          <w:szCs w:val="24"/>
        </w:rPr>
        <w:t xml:space="preserve"> </w:t>
      </w:r>
      <w:r w:rsidRPr="00D26241">
        <w:rPr>
          <w:rFonts w:ascii="Times New Roman" w:hAnsi="Times New Roman" w:cs="Times New Roman"/>
          <w:bCs/>
          <w:sz w:val="24"/>
          <w:szCs w:val="24"/>
        </w:rPr>
        <w:t xml:space="preserve">A munkatervben meghatározottak szerint végzik feladataikat. </w:t>
      </w:r>
      <w:r w:rsidRPr="00D26241">
        <w:rPr>
          <w:rFonts w:ascii="Times New Roman" w:eastAsia="Times New Roman" w:hAnsi="Times New Roman" w:cs="Times New Roman"/>
          <w:sz w:val="24"/>
          <w:szCs w:val="24"/>
        </w:rPr>
        <w:t xml:space="preserve">A munkaközösségek munkatervükben vállalt feladataikat teljesítették, a tanítók napi rendszerességgel megbeszélték a szakmai és szervezési feladataikat, az iskola egészét érintő rendezvényeken tevékenyen részt vettek. </w:t>
      </w:r>
    </w:p>
    <w:p w:rsidR="004D2553" w:rsidRPr="00D26241" w:rsidRDefault="004D2553" w:rsidP="004D2553">
      <w:pPr>
        <w:jc w:val="both"/>
        <w:rPr>
          <w:rFonts w:ascii="Times New Roman" w:eastAsia="Times New Roman" w:hAnsi="Times New Roman" w:cs="Times New Roman"/>
          <w:sz w:val="24"/>
          <w:szCs w:val="24"/>
        </w:rPr>
      </w:pPr>
      <w:r w:rsidRPr="00D26241">
        <w:rPr>
          <w:rFonts w:ascii="Times New Roman" w:eastAsia="Times New Roman" w:hAnsi="Times New Roman" w:cs="Times New Roman"/>
          <w:sz w:val="24"/>
          <w:szCs w:val="24"/>
        </w:rPr>
        <w:t>A felső tagozat osztályfőnöki munkaközössége havi rendszerességgel tartott megbeszéléseket, ahol a magatartás és szorgalom jegyeket megvitatták, kiemelten. A két munkaközösség szakmai feladatait eltérő jellegű munkaszervezési eljárással tudja megoldani, a feladatellátás biztonságát szem előtt tartva szervezik a megbeszéléseket.</w:t>
      </w:r>
    </w:p>
    <w:p w:rsidR="004D2553" w:rsidRPr="00D26241" w:rsidRDefault="004D2553" w:rsidP="004D2553">
      <w:pPr>
        <w:jc w:val="both"/>
        <w:rPr>
          <w:rFonts w:ascii="Times New Roman" w:eastAsia="Times New Roman" w:hAnsi="Times New Roman" w:cs="Times New Roman"/>
          <w:sz w:val="24"/>
          <w:szCs w:val="24"/>
        </w:rPr>
      </w:pPr>
      <w:r w:rsidRPr="00D26241">
        <w:rPr>
          <w:rFonts w:ascii="Times New Roman" w:eastAsia="Times New Roman" w:hAnsi="Times New Roman" w:cs="Times New Roman"/>
          <w:sz w:val="24"/>
          <w:szCs w:val="24"/>
        </w:rPr>
        <w:t>A munkaközösségek tevékenységét összehangolni, koordinálni hivatottak a tantestületi megbeszélések és a vezetői megbeszélések, továbbá a kapcsolat erősítésére hivatottak az iskolaszintű rendezvények.</w:t>
      </w:r>
    </w:p>
    <w:p w:rsidR="004D2553" w:rsidRPr="00D26241" w:rsidRDefault="004D2553" w:rsidP="004D2553">
      <w:pPr>
        <w:autoSpaceDE w:val="0"/>
        <w:autoSpaceDN w:val="0"/>
        <w:adjustRightInd w:val="0"/>
        <w:jc w:val="both"/>
        <w:rPr>
          <w:rFonts w:ascii="Times New Roman" w:hAnsi="Times New Roman" w:cs="Times New Roman"/>
          <w:bCs/>
          <w:sz w:val="24"/>
          <w:szCs w:val="24"/>
        </w:rPr>
      </w:pPr>
      <w:r w:rsidRPr="00D26241">
        <w:rPr>
          <w:rFonts w:ascii="Times New Roman" w:hAnsi="Times New Roman" w:cs="Times New Roman"/>
          <w:bCs/>
          <w:sz w:val="24"/>
          <w:szCs w:val="24"/>
        </w:rPr>
        <w:t>Mindegyik beszámolóra jellemző, hogy körültekintő, a PP-ból kiinduló, problémákat felvető, lehetőségeket feltáró és megoldásokat kereső. A közös feladatokon alapuló munkáról számolnak be a munkaközösség</w:t>
      </w:r>
      <w:r>
        <w:rPr>
          <w:rFonts w:ascii="Times New Roman" w:hAnsi="Times New Roman" w:cs="Times New Roman"/>
          <w:bCs/>
          <w:sz w:val="24"/>
          <w:szCs w:val="24"/>
        </w:rPr>
        <w:t>-</w:t>
      </w:r>
      <w:r w:rsidRPr="00D26241">
        <w:rPr>
          <w:rFonts w:ascii="Times New Roman" w:hAnsi="Times New Roman" w:cs="Times New Roman"/>
          <w:bCs/>
          <w:sz w:val="24"/>
          <w:szCs w:val="24"/>
        </w:rPr>
        <w:t>vezetők. Megfigyelhető a munkára való precíz rálátásuk.</w:t>
      </w:r>
    </w:p>
    <w:p w:rsidR="004D2553" w:rsidRPr="00D26241" w:rsidRDefault="004D2553" w:rsidP="004D2553">
      <w:pPr>
        <w:autoSpaceDE w:val="0"/>
        <w:autoSpaceDN w:val="0"/>
        <w:adjustRightInd w:val="0"/>
        <w:jc w:val="both"/>
        <w:rPr>
          <w:rFonts w:ascii="Times New Roman" w:hAnsi="Times New Roman" w:cs="Times New Roman"/>
          <w:bCs/>
          <w:sz w:val="24"/>
          <w:szCs w:val="24"/>
        </w:rPr>
      </w:pPr>
      <w:r w:rsidRPr="00D26241">
        <w:rPr>
          <w:rFonts w:ascii="Times New Roman" w:hAnsi="Times New Roman" w:cs="Times New Roman"/>
          <w:bCs/>
          <w:sz w:val="24"/>
          <w:szCs w:val="24"/>
        </w:rPr>
        <w:t xml:space="preserve">Többen rávilágítottak az új tanulásszervezési eljárások alkalmazására, IKT eszközök használatára. </w:t>
      </w:r>
    </w:p>
    <w:p w:rsidR="004D2553" w:rsidRPr="00D26241" w:rsidRDefault="004D2553" w:rsidP="004D2553">
      <w:pPr>
        <w:pStyle w:val="Cmsor2"/>
        <w:rPr>
          <w:rFonts w:ascii="Times New Roman" w:hAnsi="Times New Roman"/>
          <w:b w:val="0"/>
          <w:szCs w:val="24"/>
        </w:rPr>
      </w:pPr>
      <w:bookmarkStart w:id="97" w:name="_Toc455418862"/>
      <w:bookmarkStart w:id="98" w:name="_Toc455422650"/>
      <w:r w:rsidRPr="00D26241">
        <w:rPr>
          <w:rFonts w:ascii="Times New Roman" w:hAnsi="Times New Roman"/>
          <w:b w:val="0"/>
          <w:szCs w:val="24"/>
        </w:rPr>
        <w:t>A szakmai közösségek tevékenységéről szóló beszámolókat az e dokumentum tételesen tartalmazza.</w:t>
      </w:r>
      <w:bookmarkEnd w:id="97"/>
      <w:bookmarkEnd w:id="98"/>
    </w:p>
    <w:p w:rsidR="004D2553" w:rsidRPr="00D26241" w:rsidRDefault="004D2553" w:rsidP="004D2553">
      <w:pPr>
        <w:rPr>
          <w:rFonts w:ascii="Times New Roman" w:hAnsi="Times New Roman" w:cs="Times New Roman"/>
        </w:rPr>
      </w:pPr>
    </w:p>
    <w:p w:rsidR="004D2553" w:rsidRPr="00EB0A73" w:rsidRDefault="004D2553" w:rsidP="004D2553">
      <w:pPr>
        <w:jc w:val="both"/>
        <w:rPr>
          <w:rFonts w:ascii="Times New Roman" w:hAnsi="Times New Roman" w:cs="Times New Roman"/>
          <w:b/>
          <w:sz w:val="24"/>
          <w:szCs w:val="24"/>
          <w:u w:val="single"/>
        </w:rPr>
      </w:pPr>
      <w:r w:rsidRPr="00EB0A73">
        <w:rPr>
          <w:rFonts w:ascii="Times New Roman" w:hAnsi="Times New Roman" w:cs="Times New Roman"/>
          <w:b/>
          <w:sz w:val="24"/>
          <w:szCs w:val="24"/>
          <w:u w:val="single"/>
        </w:rPr>
        <w:t>Diákönkormányzat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diákönkormányzat működése a tanévben zökkenőmentesen zajlott, az iskolavezetés segítette a diákönkormányzat működését, a diákközgyűlés összehívását és lebonyolítását. Beszámolót tartalmazza e</w:t>
      </w:r>
      <w:r>
        <w:rPr>
          <w:rFonts w:ascii="Times New Roman" w:hAnsi="Times New Roman" w:cs="Times New Roman"/>
          <w:sz w:val="24"/>
          <w:szCs w:val="24"/>
        </w:rPr>
        <w:t xml:space="preserve">z a </w:t>
      </w:r>
      <w:r w:rsidRPr="00D26241">
        <w:rPr>
          <w:rFonts w:ascii="Times New Roman" w:hAnsi="Times New Roman" w:cs="Times New Roman"/>
          <w:sz w:val="24"/>
          <w:szCs w:val="24"/>
        </w:rPr>
        <w:t xml:space="preserve"> dokumentum.</w:t>
      </w:r>
    </w:p>
    <w:p w:rsidR="004D2553" w:rsidRPr="00D26241" w:rsidRDefault="004D2553" w:rsidP="004D2553">
      <w:pPr>
        <w:rPr>
          <w:rFonts w:ascii="Times New Roman" w:hAnsi="Times New Roman" w:cs="Times New Roman"/>
        </w:rPr>
      </w:pPr>
    </w:p>
    <w:p w:rsidR="004D2553" w:rsidRPr="0054677E" w:rsidRDefault="004D2553" w:rsidP="004D2553">
      <w:pPr>
        <w:pStyle w:val="Cmsor2"/>
      </w:pPr>
      <w:bookmarkStart w:id="99" w:name="_Toc455422651"/>
      <w:r w:rsidRPr="0054677E">
        <w:t>3.4. Továbbképzések</w:t>
      </w:r>
      <w:bookmarkEnd w:id="99"/>
      <w:r w:rsidRPr="0054677E">
        <w:t xml:space="preserve"> </w:t>
      </w:r>
    </w:p>
    <w:p w:rsidR="004D2553" w:rsidRPr="00D26241" w:rsidRDefault="004D2553" w:rsidP="004D2553">
      <w:pPr>
        <w:rPr>
          <w:rFonts w:ascii="Times New Roman" w:hAnsi="Times New Roman" w:cs="Times New Roman"/>
          <w:sz w:val="24"/>
          <w:szCs w:val="24"/>
        </w:rPr>
      </w:pP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Az intézmény dolgozói közül a pedagógusok továbbképzése a 277/1997. (XII. 22.) Korm. rendelet alapján kötelező.</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Intézményünk a 2015/2016. tanévre vonatkozó beiskolázási terv megvalósítására törekedett a pedagógus kollegákkal együttműködve.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továbbképzéseket az intézmény szakos ellátottsága figyelembe vételével koordináltuk és terveztük. Az intézmény szakos ellátottsága ebben a tanévben is 100 %-os volt.</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 xml:space="preserve">Az idei tanévben a beiskolázási terv a 120 órás képzéseken való részvételt volt hivatott kiszolgálni. Nyilvántartjuk és folyamatosan dokumentáljuk a 120 órás kötelezettség teljesítését. Előnyben részesítjük és kihasználjuk az </w:t>
      </w:r>
      <w:r w:rsidRPr="00D26241">
        <w:rPr>
          <w:rFonts w:ascii="Times New Roman" w:hAnsi="Times New Roman" w:cs="Times New Roman"/>
          <w:b/>
          <w:sz w:val="24"/>
          <w:szCs w:val="24"/>
        </w:rPr>
        <w:t>ingyenes</w:t>
      </w:r>
      <w:r w:rsidRPr="00D26241">
        <w:rPr>
          <w:rFonts w:ascii="Times New Roman" w:hAnsi="Times New Roman" w:cs="Times New Roman"/>
          <w:sz w:val="24"/>
          <w:szCs w:val="24"/>
        </w:rPr>
        <w:t xml:space="preserve"> lehetőségeket.</w:t>
      </w: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b/>
          <w:sz w:val="24"/>
          <w:szCs w:val="24"/>
        </w:rPr>
        <w:t>A továbbképzésben résztvevő kollégák:</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 xml:space="preserve">Szaktárgyi: </w:t>
      </w:r>
      <w:r w:rsidRPr="00D26241">
        <w:rPr>
          <w:rFonts w:ascii="Times New Roman" w:hAnsi="Times New Roman" w:cs="Times New Roman"/>
          <w:b/>
          <w:sz w:val="24"/>
          <w:szCs w:val="24"/>
        </w:rPr>
        <w:t>7 fő</w:t>
      </w:r>
      <w:r w:rsidRPr="00D26241">
        <w:rPr>
          <w:rFonts w:ascii="Times New Roman" w:hAnsi="Times New Roman" w:cs="Times New Roman"/>
          <w:sz w:val="24"/>
          <w:szCs w:val="24"/>
        </w:rPr>
        <w:t xml:space="preserve">  </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 xml:space="preserve">Személyiség fejlesztés: </w:t>
      </w:r>
      <w:r w:rsidRPr="00D26241">
        <w:rPr>
          <w:rFonts w:ascii="Times New Roman" w:hAnsi="Times New Roman" w:cs="Times New Roman"/>
          <w:b/>
          <w:sz w:val="24"/>
          <w:szCs w:val="24"/>
        </w:rPr>
        <w:t>13 fő</w:t>
      </w:r>
      <w:r w:rsidRPr="00D26241">
        <w:rPr>
          <w:rFonts w:ascii="Times New Roman" w:hAnsi="Times New Roman" w:cs="Times New Roman"/>
          <w:sz w:val="24"/>
          <w:szCs w:val="24"/>
        </w:rPr>
        <w:t xml:space="preserve">  </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Szakértői képzés:2</w:t>
      </w:r>
      <w:r w:rsidRPr="00D26241">
        <w:rPr>
          <w:rFonts w:ascii="Times New Roman" w:hAnsi="Times New Roman" w:cs="Times New Roman"/>
          <w:b/>
          <w:sz w:val="24"/>
          <w:szCs w:val="24"/>
        </w:rPr>
        <w:t xml:space="preserve"> fő</w:t>
      </w:r>
      <w:r w:rsidRPr="00D26241">
        <w:rPr>
          <w:rFonts w:ascii="Times New Roman" w:hAnsi="Times New Roman" w:cs="Times New Roman"/>
          <w:sz w:val="24"/>
          <w:szCs w:val="24"/>
        </w:rPr>
        <w:t xml:space="preserve"> /Jancsekityné Iváncsics Márta, Simonné Gál Gyöngyi</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 xml:space="preserve">A kollégák elégedettek voltak a képzések színvonalával, gyakorlati hasznosságát is jónak tartották. </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Az iskola képzési tervén kívül a kollégák saját szabad</w:t>
      </w:r>
      <w:r>
        <w:rPr>
          <w:rFonts w:ascii="Times New Roman" w:hAnsi="Times New Roman" w:cs="Times New Roman"/>
          <w:sz w:val="24"/>
          <w:szCs w:val="24"/>
        </w:rPr>
        <w:t xml:space="preserve"> </w:t>
      </w:r>
      <w:r w:rsidRPr="00D26241">
        <w:rPr>
          <w:rFonts w:ascii="Times New Roman" w:hAnsi="Times New Roman" w:cs="Times New Roman"/>
          <w:sz w:val="24"/>
          <w:szCs w:val="24"/>
        </w:rPr>
        <w:t xml:space="preserve">idejükben és intézményi keretekben, ismereteik bővítése céljából saját szakmai érdeklődésük alapján egyénileg is részt vettek előadásokon, tanári-tanítói konferenciákon. </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Magam is több igazgatói konferencián, előadáson részt vettem a tanév során.</w:t>
      </w:r>
    </w:p>
    <w:p w:rsidR="004D2553" w:rsidRPr="00D26241" w:rsidRDefault="004D2553" w:rsidP="004D2553">
      <w:pPr>
        <w:pStyle w:val="Cmsor2"/>
        <w:rPr>
          <w:rFonts w:ascii="Times New Roman" w:hAnsi="Times New Roman"/>
          <w:szCs w:val="24"/>
        </w:rPr>
      </w:pPr>
    </w:p>
    <w:p w:rsidR="004D2553" w:rsidRDefault="004D2553" w:rsidP="004D2553">
      <w:pPr>
        <w:pStyle w:val="Cmsor2"/>
      </w:pPr>
      <w:bookmarkStart w:id="100" w:name="_Toc455422652"/>
      <w:r w:rsidRPr="0054677E">
        <w:t>3.5. Életpálya modell</w:t>
      </w:r>
      <w:bookmarkEnd w:id="100"/>
      <w:r w:rsidRPr="0054677E">
        <w:t xml:space="preserve"> </w:t>
      </w:r>
    </w:p>
    <w:p w:rsidR="004D2553" w:rsidRPr="0054677E" w:rsidRDefault="004D2553" w:rsidP="004D2553">
      <w:pPr>
        <w:pStyle w:val="Cmsor3"/>
      </w:pPr>
      <w:bookmarkStart w:id="101" w:name="_Toc455422653"/>
      <w:r w:rsidRPr="0054677E">
        <w:rPr>
          <w:rFonts w:ascii="Arial" w:hAnsi="Arial" w:cs="Arial"/>
          <w:sz w:val="24"/>
          <w:szCs w:val="24"/>
        </w:rPr>
        <w:t>3.5.1. Minősítési eljárás</w:t>
      </w:r>
      <w:bookmarkEnd w:id="101"/>
      <w:r w:rsidRPr="0054677E">
        <w:t xml:space="preserve"> </w:t>
      </w:r>
    </w:p>
    <w:tbl>
      <w:tblPr>
        <w:tblStyle w:val="Rcsostblzat"/>
        <w:tblW w:w="0" w:type="auto"/>
        <w:tblInd w:w="0" w:type="dxa"/>
        <w:tblLook w:val="04A0" w:firstRow="1" w:lastRow="0" w:firstColumn="1" w:lastColumn="0" w:noHBand="0" w:noVBand="1"/>
      </w:tblPr>
      <w:tblGrid>
        <w:gridCol w:w="2830"/>
        <w:gridCol w:w="1699"/>
        <w:gridCol w:w="2265"/>
        <w:gridCol w:w="2265"/>
      </w:tblGrid>
      <w:tr w:rsidR="004D2553" w:rsidRPr="00D26241" w:rsidTr="002F0575">
        <w:tc>
          <w:tcPr>
            <w:tcW w:w="2830" w:type="dxa"/>
            <w:shd w:val="clear" w:color="auto" w:fill="F2F2F2" w:themeFill="background1" w:themeFillShade="F2"/>
          </w:tcPr>
          <w:p w:rsidR="004D2553" w:rsidRPr="00D26241" w:rsidRDefault="004D2553" w:rsidP="002F0575">
            <w:pPr>
              <w:rPr>
                <w:rFonts w:ascii="Times New Roman" w:hAnsi="Times New Roman" w:cs="Times New Roman"/>
                <w:b/>
                <w:bCs/>
                <w:sz w:val="24"/>
                <w:szCs w:val="24"/>
              </w:rPr>
            </w:pPr>
            <w:r>
              <w:rPr>
                <w:rFonts w:ascii="Times New Roman" w:hAnsi="Times New Roman" w:cs="Times New Roman"/>
                <w:b/>
                <w:bCs/>
                <w:sz w:val="24"/>
                <w:szCs w:val="24"/>
              </w:rPr>
              <w:t>Résztvevők</w:t>
            </w:r>
          </w:p>
        </w:tc>
        <w:tc>
          <w:tcPr>
            <w:tcW w:w="1699" w:type="dxa"/>
            <w:shd w:val="clear" w:color="auto" w:fill="F2F2F2" w:themeFill="background1" w:themeFillShade="F2"/>
          </w:tcPr>
          <w:p w:rsidR="004D2553" w:rsidRPr="00D26241" w:rsidRDefault="004D2553" w:rsidP="002F0575">
            <w:pPr>
              <w:jc w:val="center"/>
              <w:rPr>
                <w:rFonts w:ascii="Times New Roman" w:hAnsi="Times New Roman" w:cs="Times New Roman"/>
                <w:b/>
                <w:bCs/>
                <w:sz w:val="24"/>
                <w:szCs w:val="24"/>
              </w:rPr>
            </w:pPr>
            <w:r w:rsidRPr="00D26241">
              <w:rPr>
                <w:rFonts w:ascii="Times New Roman" w:hAnsi="Times New Roman" w:cs="Times New Roman"/>
                <w:b/>
                <w:bCs/>
                <w:sz w:val="24"/>
                <w:szCs w:val="24"/>
              </w:rPr>
              <w:t>2014/2015.</w:t>
            </w:r>
          </w:p>
        </w:tc>
        <w:tc>
          <w:tcPr>
            <w:tcW w:w="2265" w:type="dxa"/>
            <w:shd w:val="clear" w:color="auto" w:fill="F2F2F2" w:themeFill="background1" w:themeFillShade="F2"/>
          </w:tcPr>
          <w:p w:rsidR="004D2553" w:rsidRPr="00D26241" w:rsidRDefault="004D2553" w:rsidP="002F0575">
            <w:pPr>
              <w:jc w:val="center"/>
              <w:rPr>
                <w:rFonts w:ascii="Times New Roman" w:hAnsi="Times New Roman" w:cs="Times New Roman"/>
                <w:b/>
                <w:bCs/>
                <w:sz w:val="24"/>
                <w:szCs w:val="24"/>
              </w:rPr>
            </w:pPr>
            <w:r w:rsidRPr="00D26241">
              <w:rPr>
                <w:rFonts w:ascii="Times New Roman" w:hAnsi="Times New Roman" w:cs="Times New Roman"/>
                <w:b/>
                <w:bCs/>
                <w:sz w:val="24"/>
                <w:szCs w:val="24"/>
              </w:rPr>
              <w:t>2015/2016.</w:t>
            </w:r>
          </w:p>
        </w:tc>
        <w:tc>
          <w:tcPr>
            <w:tcW w:w="2265" w:type="dxa"/>
            <w:shd w:val="clear" w:color="auto" w:fill="F2F2F2" w:themeFill="background1" w:themeFillShade="F2"/>
          </w:tcPr>
          <w:p w:rsidR="004D2553" w:rsidRPr="00D26241" w:rsidRDefault="004D2553" w:rsidP="002F0575">
            <w:pPr>
              <w:jc w:val="center"/>
              <w:rPr>
                <w:rFonts w:ascii="Times New Roman" w:hAnsi="Times New Roman" w:cs="Times New Roman"/>
                <w:b/>
                <w:bCs/>
                <w:sz w:val="24"/>
                <w:szCs w:val="24"/>
              </w:rPr>
            </w:pPr>
            <w:r w:rsidRPr="00D26241">
              <w:rPr>
                <w:rFonts w:ascii="Times New Roman" w:hAnsi="Times New Roman" w:cs="Times New Roman"/>
                <w:b/>
                <w:bCs/>
                <w:sz w:val="24"/>
                <w:szCs w:val="24"/>
              </w:rPr>
              <w:t>2106/2017.</w:t>
            </w:r>
          </w:p>
        </w:tc>
      </w:tr>
      <w:tr w:rsidR="004D2553" w:rsidRPr="00D26241" w:rsidTr="002F0575">
        <w:tc>
          <w:tcPr>
            <w:tcW w:w="2830" w:type="dxa"/>
            <w:shd w:val="clear" w:color="auto" w:fill="F2F2F2" w:themeFill="background1" w:themeFillShade="F2"/>
          </w:tcPr>
          <w:p w:rsidR="004D2553" w:rsidRPr="00D26241" w:rsidRDefault="004D2553" w:rsidP="002F0575">
            <w:pPr>
              <w:spacing w:line="240" w:lineRule="auto"/>
              <w:rPr>
                <w:rFonts w:ascii="Times New Roman" w:hAnsi="Times New Roman" w:cs="Times New Roman"/>
                <w:b/>
                <w:bCs/>
                <w:sz w:val="24"/>
                <w:szCs w:val="24"/>
              </w:rPr>
            </w:pPr>
            <w:r w:rsidRPr="00D26241">
              <w:rPr>
                <w:rFonts w:ascii="Times New Roman" w:hAnsi="Times New Roman" w:cs="Times New Roman"/>
                <w:b/>
                <w:bCs/>
                <w:sz w:val="24"/>
                <w:szCs w:val="24"/>
              </w:rPr>
              <w:t>Minősítési eljárás</w:t>
            </w:r>
            <w:r>
              <w:rPr>
                <w:rFonts w:ascii="Times New Roman" w:hAnsi="Times New Roman" w:cs="Times New Roman"/>
                <w:b/>
                <w:bCs/>
                <w:sz w:val="24"/>
                <w:szCs w:val="24"/>
              </w:rPr>
              <w:t xml:space="preserve"> </w:t>
            </w:r>
          </w:p>
          <w:p w:rsidR="004D2553" w:rsidRPr="00D26241" w:rsidRDefault="004D2553" w:rsidP="002F0575">
            <w:pPr>
              <w:spacing w:line="240" w:lineRule="auto"/>
              <w:rPr>
                <w:rFonts w:ascii="Times New Roman" w:hAnsi="Times New Roman" w:cs="Times New Roman"/>
                <w:b/>
                <w:bCs/>
                <w:sz w:val="24"/>
                <w:szCs w:val="24"/>
              </w:rPr>
            </w:pPr>
            <w:r w:rsidRPr="00D26241">
              <w:rPr>
                <w:rFonts w:ascii="Times New Roman" w:hAnsi="Times New Roman" w:cs="Times New Roman"/>
                <w:b/>
                <w:bCs/>
                <w:sz w:val="24"/>
                <w:szCs w:val="24"/>
              </w:rPr>
              <w:t>/PED II.</w:t>
            </w:r>
          </w:p>
        </w:tc>
        <w:tc>
          <w:tcPr>
            <w:tcW w:w="1699" w:type="dxa"/>
          </w:tcPr>
          <w:p w:rsidR="004D2553" w:rsidRPr="00D26241" w:rsidRDefault="004D2553" w:rsidP="002F0575">
            <w:pPr>
              <w:rPr>
                <w:rFonts w:ascii="Times New Roman" w:hAnsi="Times New Roman" w:cs="Times New Roman"/>
                <w:b/>
                <w:bCs/>
                <w:sz w:val="24"/>
                <w:szCs w:val="24"/>
              </w:rPr>
            </w:pPr>
            <w:r w:rsidRPr="00D26241">
              <w:rPr>
                <w:rFonts w:ascii="Times New Roman" w:hAnsi="Times New Roman" w:cs="Times New Roman"/>
                <w:b/>
                <w:bCs/>
                <w:sz w:val="24"/>
                <w:szCs w:val="24"/>
              </w:rPr>
              <w:t>8</w:t>
            </w:r>
            <w:r>
              <w:rPr>
                <w:rFonts w:ascii="Times New Roman" w:hAnsi="Times New Roman" w:cs="Times New Roman"/>
                <w:b/>
                <w:bCs/>
                <w:sz w:val="24"/>
                <w:szCs w:val="24"/>
              </w:rPr>
              <w:t xml:space="preserve"> fő</w:t>
            </w:r>
          </w:p>
        </w:tc>
        <w:tc>
          <w:tcPr>
            <w:tcW w:w="2265" w:type="dxa"/>
          </w:tcPr>
          <w:p w:rsidR="004D2553" w:rsidRPr="00D26241" w:rsidRDefault="004D2553" w:rsidP="002F0575">
            <w:pPr>
              <w:rPr>
                <w:rFonts w:ascii="Times New Roman" w:hAnsi="Times New Roman" w:cs="Times New Roman"/>
                <w:b/>
                <w:bCs/>
                <w:sz w:val="24"/>
                <w:szCs w:val="24"/>
              </w:rPr>
            </w:pPr>
            <w:r w:rsidRPr="00D26241">
              <w:rPr>
                <w:rFonts w:ascii="Times New Roman" w:hAnsi="Times New Roman" w:cs="Times New Roman"/>
                <w:b/>
                <w:bCs/>
                <w:sz w:val="24"/>
                <w:szCs w:val="24"/>
              </w:rPr>
              <w:t xml:space="preserve">4 </w:t>
            </w:r>
            <w:r>
              <w:rPr>
                <w:rFonts w:ascii="Times New Roman" w:hAnsi="Times New Roman" w:cs="Times New Roman"/>
                <w:b/>
                <w:bCs/>
                <w:sz w:val="24"/>
                <w:szCs w:val="24"/>
              </w:rPr>
              <w:t>fő</w:t>
            </w:r>
          </w:p>
          <w:p w:rsidR="004D2553" w:rsidRPr="00D26241" w:rsidRDefault="004D2553" w:rsidP="002F0575">
            <w:pPr>
              <w:rPr>
                <w:rFonts w:ascii="Times New Roman" w:hAnsi="Times New Roman" w:cs="Times New Roman"/>
                <w:b/>
                <w:bCs/>
                <w:sz w:val="24"/>
                <w:szCs w:val="24"/>
              </w:rPr>
            </w:pPr>
            <w:r w:rsidRPr="00D26241">
              <w:rPr>
                <w:rFonts w:ascii="Times New Roman" w:hAnsi="Times New Roman" w:cs="Times New Roman"/>
                <w:b/>
                <w:bCs/>
                <w:sz w:val="24"/>
                <w:szCs w:val="24"/>
              </w:rPr>
              <w:t xml:space="preserve"> 2</w:t>
            </w:r>
            <w:r>
              <w:rPr>
                <w:rFonts w:ascii="Times New Roman" w:hAnsi="Times New Roman" w:cs="Times New Roman"/>
                <w:b/>
                <w:bCs/>
                <w:sz w:val="24"/>
                <w:szCs w:val="24"/>
              </w:rPr>
              <w:t xml:space="preserve"> fő</w:t>
            </w:r>
            <w:r w:rsidRPr="00D26241">
              <w:rPr>
                <w:rFonts w:ascii="Times New Roman" w:hAnsi="Times New Roman" w:cs="Times New Roman"/>
                <w:b/>
                <w:bCs/>
                <w:sz w:val="24"/>
                <w:szCs w:val="24"/>
              </w:rPr>
              <w:t xml:space="preserve"> (szept.)</w:t>
            </w:r>
          </w:p>
          <w:p w:rsidR="004D2553" w:rsidRPr="00D26241" w:rsidRDefault="004D2553" w:rsidP="002F0575">
            <w:pPr>
              <w:rPr>
                <w:rFonts w:ascii="Times New Roman" w:hAnsi="Times New Roman" w:cs="Times New Roman"/>
                <w:b/>
                <w:bCs/>
                <w:sz w:val="24"/>
                <w:szCs w:val="24"/>
              </w:rPr>
            </w:pPr>
            <w:r w:rsidRPr="00D26241">
              <w:rPr>
                <w:rFonts w:ascii="Times New Roman" w:hAnsi="Times New Roman" w:cs="Times New Roman"/>
                <w:b/>
                <w:bCs/>
                <w:sz w:val="24"/>
                <w:szCs w:val="24"/>
              </w:rPr>
              <w:t xml:space="preserve">1 </w:t>
            </w:r>
            <w:r>
              <w:rPr>
                <w:rFonts w:ascii="Times New Roman" w:hAnsi="Times New Roman" w:cs="Times New Roman"/>
                <w:b/>
                <w:bCs/>
                <w:sz w:val="24"/>
                <w:szCs w:val="24"/>
              </w:rPr>
              <w:t xml:space="preserve"> fő </w:t>
            </w:r>
            <w:r w:rsidRPr="00D26241">
              <w:rPr>
                <w:rFonts w:ascii="Times New Roman" w:hAnsi="Times New Roman" w:cs="Times New Roman"/>
                <w:bCs/>
                <w:sz w:val="24"/>
                <w:szCs w:val="24"/>
              </w:rPr>
              <w:t>mentesült</w:t>
            </w:r>
          </w:p>
        </w:tc>
        <w:tc>
          <w:tcPr>
            <w:tcW w:w="2265" w:type="dxa"/>
          </w:tcPr>
          <w:p w:rsidR="004D2553" w:rsidRDefault="004D2553" w:rsidP="002F0575">
            <w:pPr>
              <w:rPr>
                <w:rFonts w:ascii="Times New Roman" w:hAnsi="Times New Roman" w:cs="Times New Roman"/>
                <w:bCs/>
                <w:i/>
                <w:sz w:val="24"/>
                <w:szCs w:val="24"/>
              </w:rPr>
            </w:pPr>
            <w:r w:rsidRPr="00D26241">
              <w:rPr>
                <w:rFonts w:ascii="Times New Roman" w:hAnsi="Times New Roman" w:cs="Times New Roman"/>
                <w:b/>
                <w:bCs/>
                <w:sz w:val="24"/>
                <w:szCs w:val="24"/>
              </w:rPr>
              <w:t xml:space="preserve">4 </w:t>
            </w:r>
            <w:r>
              <w:rPr>
                <w:rFonts w:ascii="Times New Roman" w:hAnsi="Times New Roman" w:cs="Times New Roman"/>
                <w:b/>
                <w:bCs/>
                <w:sz w:val="24"/>
                <w:szCs w:val="24"/>
              </w:rPr>
              <w:t xml:space="preserve"> fő </w:t>
            </w:r>
            <w:r w:rsidRPr="00D26241">
              <w:rPr>
                <w:rFonts w:ascii="Times New Roman" w:hAnsi="Times New Roman" w:cs="Times New Roman"/>
                <w:bCs/>
                <w:i/>
                <w:sz w:val="24"/>
                <w:szCs w:val="24"/>
              </w:rPr>
              <w:t>jelentkezett</w:t>
            </w:r>
          </w:p>
          <w:p w:rsidR="004D2553" w:rsidRPr="00D26241" w:rsidRDefault="004D2553" w:rsidP="002F0575">
            <w:pPr>
              <w:rPr>
                <w:rFonts w:ascii="Times New Roman" w:hAnsi="Times New Roman" w:cs="Times New Roman"/>
                <w:b/>
                <w:bCs/>
                <w:sz w:val="24"/>
                <w:szCs w:val="24"/>
              </w:rPr>
            </w:pPr>
          </w:p>
        </w:tc>
      </w:tr>
      <w:tr w:rsidR="004D2553" w:rsidRPr="00D26241" w:rsidTr="002F0575">
        <w:tc>
          <w:tcPr>
            <w:tcW w:w="2830" w:type="dxa"/>
            <w:shd w:val="clear" w:color="auto" w:fill="F2F2F2" w:themeFill="background1" w:themeFillShade="F2"/>
          </w:tcPr>
          <w:p w:rsidR="004D2553" w:rsidRPr="00D26241" w:rsidRDefault="004D2553" w:rsidP="002F0575">
            <w:pPr>
              <w:spacing w:line="240" w:lineRule="auto"/>
              <w:rPr>
                <w:rFonts w:ascii="Times New Roman" w:hAnsi="Times New Roman" w:cs="Times New Roman"/>
                <w:b/>
                <w:bCs/>
                <w:sz w:val="24"/>
                <w:szCs w:val="24"/>
              </w:rPr>
            </w:pPr>
            <w:r w:rsidRPr="00D26241">
              <w:rPr>
                <w:rFonts w:ascii="Times New Roman" w:hAnsi="Times New Roman" w:cs="Times New Roman"/>
                <w:b/>
                <w:bCs/>
                <w:sz w:val="24"/>
                <w:szCs w:val="24"/>
              </w:rPr>
              <w:t>Szakértői vizsga/</w:t>
            </w:r>
          </w:p>
          <w:p w:rsidR="004D2553" w:rsidRPr="00D26241" w:rsidRDefault="004D2553" w:rsidP="002F0575">
            <w:pPr>
              <w:spacing w:line="240" w:lineRule="auto"/>
              <w:rPr>
                <w:rFonts w:ascii="Times New Roman" w:hAnsi="Times New Roman" w:cs="Times New Roman"/>
                <w:b/>
                <w:bCs/>
                <w:sz w:val="24"/>
                <w:szCs w:val="24"/>
              </w:rPr>
            </w:pPr>
            <w:r w:rsidRPr="00D26241">
              <w:rPr>
                <w:rFonts w:ascii="Times New Roman" w:hAnsi="Times New Roman" w:cs="Times New Roman"/>
                <w:b/>
                <w:bCs/>
                <w:sz w:val="24"/>
                <w:szCs w:val="24"/>
              </w:rPr>
              <w:t>Mester ped.</w:t>
            </w:r>
          </w:p>
        </w:tc>
        <w:tc>
          <w:tcPr>
            <w:tcW w:w="1699" w:type="dxa"/>
          </w:tcPr>
          <w:p w:rsidR="004D2553" w:rsidRPr="00D26241" w:rsidRDefault="004D2553" w:rsidP="002F0575">
            <w:pPr>
              <w:rPr>
                <w:rFonts w:ascii="Times New Roman" w:hAnsi="Times New Roman" w:cs="Times New Roman"/>
                <w:b/>
                <w:bCs/>
                <w:sz w:val="24"/>
                <w:szCs w:val="24"/>
              </w:rPr>
            </w:pPr>
            <w:r w:rsidRPr="00D26241">
              <w:rPr>
                <w:rFonts w:ascii="Times New Roman" w:hAnsi="Times New Roman" w:cs="Times New Roman"/>
                <w:b/>
                <w:bCs/>
                <w:sz w:val="24"/>
                <w:szCs w:val="24"/>
              </w:rPr>
              <w:t>1</w:t>
            </w:r>
            <w:r>
              <w:rPr>
                <w:rFonts w:ascii="Times New Roman" w:hAnsi="Times New Roman" w:cs="Times New Roman"/>
                <w:b/>
                <w:bCs/>
                <w:sz w:val="24"/>
                <w:szCs w:val="24"/>
              </w:rPr>
              <w:t xml:space="preserve"> fő</w:t>
            </w:r>
          </w:p>
        </w:tc>
        <w:tc>
          <w:tcPr>
            <w:tcW w:w="2265" w:type="dxa"/>
          </w:tcPr>
          <w:p w:rsidR="004D2553" w:rsidRPr="00D26241" w:rsidRDefault="004D2553" w:rsidP="002F0575">
            <w:pPr>
              <w:rPr>
                <w:rFonts w:ascii="Times New Roman" w:hAnsi="Times New Roman" w:cs="Times New Roman"/>
                <w:b/>
                <w:bCs/>
                <w:sz w:val="24"/>
                <w:szCs w:val="24"/>
              </w:rPr>
            </w:pPr>
            <w:r w:rsidRPr="00D26241">
              <w:rPr>
                <w:rFonts w:ascii="Times New Roman" w:hAnsi="Times New Roman" w:cs="Times New Roman"/>
                <w:b/>
                <w:bCs/>
                <w:sz w:val="24"/>
                <w:szCs w:val="24"/>
              </w:rPr>
              <w:t>2</w:t>
            </w:r>
            <w:r>
              <w:rPr>
                <w:rFonts w:ascii="Times New Roman" w:hAnsi="Times New Roman" w:cs="Times New Roman"/>
                <w:b/>
                <w:bCs/>
                <w:sz w:val="24"/>
                <w:szCs w:val="24"/>
              </w:rPr>
              <w:t xml:space="preserve"> fő</w:t>
            </w:r>
          </w:p>
        </w:tc>
        <w:tc>
          <w:tcPr>
            <w:tcW w:w="2265" w:type="dxa"/>
          </w:tcPr>
          <w:p w:rsidR="004D2553" w:rsidRPr="00D26241" w:rsidRDefault="004D2553" w:rsidP="002F0575">
            <w:pPr>
              <w:rPr>
                <w:rFonts w:ascii="Times New Roman" w:hAnsi="Times New Roman" w:cs="Times New Roman"/>
                <w:b/>
                <w:bCs/>
                <w:sz w:val="24"/>
                <w:szCs w:val="24"/>
              </w:rPr>
            </w:pPr>
          </w:p>
        </w:tc>
      </w:tr>
      <w:tr w:rsidR="004D2553" w:rsidRPr="00D26241" w:rsidTr="002F0575">
        <w:tc>
          <w:tcPr>
            <w:tcW w:w="2830" w:type="dxa"/>
            <w:shd w:val="clear" w:color="auto" w:fill="F2F2F2" w:themeFill="background1" w:themeFillShade="F2"/>
          </w:tcPr>
          <w:p w:rsidR="004D2553" w:rsidRPr="00D26241" w:rsidRDefault="004D2553" w:rsidP="002F0575">
            <w:pPr>
              <w:rPr>
                <w:rFonts w:ascii="Times New Roman" w:hAnsi="Times New Roman" w:cs="Times New Roman"/>
                <w:b/>
                <w:bCs/>
                <w:sz w:val="24"/>
                <w:szCs w:val="24"/>
              </w:rPr>
            </w:pPr>
            <w:r>
              <w:rPr>
                <w:rFonts w:ascii="Times New Roman" w:hAnsi="Times New Roman" w:cs="Times New Roman"/>
                <w:b/>
                <w:bCs/>
                <w:sz w:val="24"/>
                <w:szCs w:val="24"/>
              </w:rPr>
              <w:t>Minősítő</w:t>
            </w:r>
            <w:r w:rsidRPr="00D26241">
              <w:rPr>
                <w:rFonts w:ascii="Times New Roman" w:hAnsi="Times New Roman" w:cs="Times New Roman"/>
                <w:b/>
                <w:bCs/>
                <w:sz w:val="24"/>
                <w:szCs w:val="24"/>
              </w:rPr>
              <w:t xml:space="preserve"> vizsga/ Ped.I.</w:t>
            </w:r>
          </w:p>
        </w:tc>
        <w:tc>
          <w:tcPr>
            <w:tcW w:w="1699" w:type="dxa"/>
          </w:tcPr>
          <w:p w:rsidR="004D2553" w:rsidRPr="00D26241" w:rsidRDefault="004D2553" w:rsidP="002F0575">
            <w:pPr>
              <w:rPr>
                <w:rFonts w:ascii="Times New Roman" w:hAnsi="Times New Roman" w:cs="Times New Roman"/>
                <w:b/>
                <w:bCs/>
                <w:sz w:val="24"/>
                <w:szCs w:val="24"/>
              </w:rPr>
            </w:pPr>
          </w:p>
        </w:tc>
        <w:tc>
          <w:tcPr>
            <w:tcW w:w="2265" w:type="dxa"/>
          </w:tcPr>
          <w:p w:rsidR="004D2553" w:rsidRPr="00D26241" w:rsidRDefault="004D2553" w:rsidP="002F0575">
            <w:pPr>
              <w:rPr>
                <w:rFonts w:ascii="Times New Roman" w:hAnsi="Times New Roman" w:cs="Times New Roman"/>
                <w:b/>
                <w:bCs/>
                <w:sz w:val="24"/>
                <w:szCs w:val="24"/>
              </w:rPr>
            </w:pPr>
            <w:r w:rsidRPr="00D26241">
              <w:rPr>
                <w:rFonts w:ascii="Times New Roman" w:hAnsi="Times New Roman" w:cs="Times New Roman"/>
                <w:b/>
                <w:bCs/>
                <w:sz w:val="24"/>
                <w:szCs w:val="24"/>
              </w:rPr>
              <w:t>1</w:t>
            </w:r>
            <w:r>
              <w:rPr>
                <w:rFonts w:ascii="Times New Roman" w:hAnsi="Times New Roman" w:cs="Times New Roman"/>
                <w:b/>
                <w:bCs/>
                <w:sz w:val="24"/>
                <w:szCs w:val="24"/>
              </w:rPr>
              <w:t xml:space="preserve"> fő </w:t>
            </w:r>
            <w:r w:rsidRPr="00F8398C">
              <w:rPr>
                <w:rFonts w:ascii="Times New Roman" w:hAnsi="Times New Roman" w:cs="Times New Roman"/>
                <w:bCs/>
                <w:sz w:val="24"/>
                <w:szCs w:val="24"/>
              </w:rPr>
              <w:t>gyakornok</w:t>
            </w:r>
          </w:p>
        </w:tc>
        <w:tc>
          <w:tcPr>
            <w:tcW w:w="2265" w:type="dxa"/>
          </w:tcPr>
          <w:p w:rsidR="004D2553" w:rsidRPr="00D26241" w:rsidRDefault="004D2553" w:rsidP="002F0575">
            <w:pPr>
              <w:rPr>
                <w:rFonts w:ascii="Times New Roman" w:hAnsi="Times New Roman" w:cs="Times New Roman"/>
                <w:b/>
                <w:bCs/>
                <w:sz w:val="24"/>
                <w:szCs w:val="24"/>
              </w:rPr>
            </w:pPr>
          </w:p>
        </w:tc>
      </w:tr>
    </w:tbl>
    <w:p w:rsidR="004D2553" w:rsidRPr="00D26241" w:rsidRDefault="004D2553" w:rsidP="004D2553">
      <w:pPr>
        <w:rPr>
          <w:rFonts w:ascii="Times New Roman" w:hAnsi="Times New Roman" w:cs="Times New Roman"/>
          <w:bCs/>
          <w:sz w:val="24"/>
          <w:szCs w:val="24"/>
        </w:rPr>
      </w:pPr>
    </w:p>
    <w:p w:rsidR="004D2553" w:rsidRPr="00D26241" w:rsidRDefault="004D2553" w:rsidP="004D2553">
      <w:pPr>
        <w:rPr>
          <w:rFonts w:ascii="Times New Roman" w:hAnsi="Times New Roman" w:cs="Times New Roman"/>
          <w:bCs/>
          <w:sz w:val="24"/>
          <w:szCs w:val="24"/>
        </w:rPr>
      </w:pPr>
      <w:r w:rsidRPr="00D26241">
        <w:rPr>
          <w:rFonts w:ascii="Times New Roman" w:hAnsi="Times New Roman" w:cs="Times New Roman"/>
          <w:bCs/>
          <w:sz w:val="24"/>
          <w:szCs w:val="24"/>
        </w:rPr>
        <w:t xml:space="preserve">A jelentkező kollégák novemberig elkészítették </w:t>
      </w:r>
      <w:r w:rsidRPr="00D26241">
        <w:rPr>
          <w:rFonts w:ascii="Times New Roman" w:hAnsi="Times New Roman" w:cs="Times New Roman"/>
          <w:b/>
          <w:bCs/>
          <w:sz w:val="24"/>
          <w:szCs w:val="24"/>
        </w:rPr>
        <w:t>portfóliójukat</w:t>
      </w:r>
      <w:r w:rsidRPr="00D26241">
        <w:rPr>
          <w:rFonts w:ascii="Times New Roman" w:hAnsi="Times New Roman" w:cs="Times New Roman"/>
          <w:bCs/>
          <w:sz w:val="24"/>
          <w:szCs w:val="24"/>
        </w:rPr>
        <w:t>.</w:t>
      </w:r>
    </w:p>
    <w:p w:rsidR="004D2553" w:rsidRPr="00D26241" w:rsidRDefault="004D2553" w:rsidP="004D2553">
      <w:pPr>
        <w:rPr>
          <w:rFonts w:ascii="Times New Roman" w:hAnsi="Times New Roman" w:cs="Times New Roman"/>
          <w:b/>
          <w:bCs/>
          <w:sz w:val="24"/>
          <w:szCs w:val="24"/>
        </w:rPr>
      </w:pPr>
      <w:r w:rsidRPr="00D26241">
        <w:rPr>
          <w:rFonts w:ascii="Times New Roman" w:hAnsi="Times New Roman" w:cs="Times New Roman"/>
          <w:b/>
          <w:bCs/>
          <w:sz w:val="24"/>
          <w:szCs w:val="24"/>
        </w:rPr>
        <w:t>A tanév során 4+1 fő minősítési eljárásban vett részt. 2 fő szeptemberre kapta az időpontját. 1 fő miniszteri döntés alapján mentesült az eljárás alól - Szalai Klára, Ped. II. besorolást kapott 2017. januárjától.</w:t>
      </w:r>
    </w:p>
    <w:p w:rsidR="004D2553" w:rsidRPr="00D26241" w:rsidRDefault="004D2553" w:rsidP="004D2553">
      <w:pPr>
        <w:rPr>
          <w:rFonts w:ascii="Times New Roman" w:hAnsi="Times New Roman" w:cs="Times New Roman"/>
          <w:bCs/>
          <w:sz w:val="24"/>
          <w:szCs w:val="24"/>
        </w:rPr>
      </w:pPr>
      <w:r w:rsidRPr="00D26241">
        <w:rPr>
          <w:rFonts w:ascii="Times New Roman" w:hAnsi="Times New Roman" w:cs="Times New Roman"/>
          <w:bCs/>
          <w:sz w:val="24"/>
          <w:szCs w:val="24"/>
        </w:rPr>
        <w:t xml:space="preserve">Az eljárás során minden kolléga lelkiismeretes, kiemelkedő szakmai munkát mutatott be. </w:t>
      </w:r>
    </w:p>
    <w:p w:rsidR="004D2553" w:rsidRPr="00D26241" w:rsidRDefault="004D2553" w:rsidP="004D2553">
      <w:pPr>
        <w:rPr>
          <w:rFonts w:ascii="Times New Roman" w:hAnsi="Times New Roman" w:cs="Times New Roman"/>
          <w:bCs/>
          <w:sz w:val="24"/>
          <w:szCs w:val="24"/>
        </w:rPr>
      </w:pPr>
      <w:r w:rsidRPr="00D26241">
        <w:rPr>
          <w:rFonts w:ascii="Times New Roman" w:hAnsi="Times New Roman" w:cs="Times New Roman"/>
          <w:bCs/>
          <w:sz w:val="24"/>
          <w:szCs w:val="24"/>
        </w:rPr>
        <w:t>Büszke voltam minden esetben, hiszen megmutatták, hogy intézményünkben színvonalas nevelő-oktató munka folyik.</w:t>
      </w:r>
    </w:p>
    <w:p w:rsidR="004D2553" w:rsidRPr="00D26241" w:rsidRDefault="004D2553" w:rsidP="004D2553">
      <w:pPr>
        <w:rPr>
          <w:rFonts w:ascii="Times New Roman" w:hAnsi="Times New Roman" w:cs="Times New Roman"/>
          <w:b/>
          <w:bCs/>
          <w:sz w:val="24"/>
          <w:szCs w:val="24"/>
        </w:rPr>
      </w:pPr>
      <w:r w:rsidRPr="00D26241">
        <w:rPr>
          <w:rFonts w:ascii="Times New Roman" w:hAnsi="Times New Roman" w:cs="Times New Roman"/>
          <w:b/>
          <w:bCs/>
          <w:sz w:val="24"/>
          <w:szCs w:val="24"/>
        </w:rPr>
        <w:t>Ped. II. fokozat 2017. januártól</w:t>
      </w:r>
    </w:p>
    <w:p w:rsidR="004D2553" w:rsidRPr="00D26241" w:rsidRDefault="004D2553" w:rsidP="004D2553">
      <w:pPr>
        <w:rPr>
          <w:rFonts w:ascii="Times New Roman" w:hAnsi="Times New Roman" w:cs="Times New Roman"/>
          <w:bCs/>
          <w:sz w:val="24"/>
          <w:szCs w:val="24"/>
        </w:rPr>
      </w:pPr>
      <w:r w:rsidRPr="00D26241">
        <w:rPr>
          <w:rFonts w:ascii="Times New Roman" w:hAnsi="Times New Roman" w:cs="Times New Roman"/>
          <w:b/>
          <w:bCs/>
          <w:sz w:val="24"/>
          <w:szCs w:val="24"/>
        </w:rPr>
        <w:t>Rajz</w:t>
      </w:r>
      <w:r w:rsidRPr="00D26241">
        <w:rPr>
          <w:rFonts w:ascii="Times New Roman" w:hAnsi="Times New Roman" w:cs="Times New Roman"/>
          <w:bCs/>
          <w:sz w:val="24"/>
          <w:szCs w:val="24"/>
        </w:rPr>
        <w:t xml:space="preserve"> – Dr. Szarkáné Lampert Anikó, </w:t>
      </w:r>
      <w:r w:rsidRPr="00D26241">
        <w:rPr>
          <w:rFonts w:ascii="Times New Roman" w:hAnsi="Times New Roman" w:cs="Times New Roman"/>
          <w:b/>
          <w:bCs/>
          <w:sz w:val="24"/>
          <w:szCs w:val="24"/>
        </w:rPr>
        <w:t>Biológia</w:t>
      </w:r>
      <w:r w:rsidRPr="00D26241">
        <w:rPr>
          <w:rFonts w:ascii="Times New Roman" w:hAnsi="Times New Roman" w:cs="Times New Roman"/>
          <w:bCs/>
          <w:sz w:val="24"/>
          <w:szCs w:val="24"/>
        </w:rPr>
        <w:t xml:space="preserve"> - Farkas Erzsébet, </w:t>
      </w:r>
      <w:r w:rsidRPr="00D26241">
        <w:rPr>
          <w:rFonts w:ascii="Times New Roman" w:hAnsi="Times New Roman" w:cs="Times New Roman"/>
          <w:b/>
          <w:bCs/>
          <w:sz w:val="24"/>
          <w:szCs w:val="24"/>
        </w:rPr>
        <w:t xml:space="preserve">Ének </w:t>
      </w:r>
      <w:r w:rsidRPr="00D26241">
        <w:rPr>
          <w:rFonts w:ascii="Times New Roman" w:hAnsi="Times New Roman" w:cs="Times New Roman"/>
          <w:bCs/>
          <w:sz w:val="24"/>
          <w:szCs w:val="24"/>
        </w:rPr>
        <w:t xml:space="preserve">– Holczerné Szabó Ágnes, </w:t>
      </w:r>
      <w:r w:rsidRPr="00D26241">
        <w:rPr>
          <w:rFonts w:ascii="Times New Roman" w:hAnsi="Times New Roman" w:cs="Times New Roman"/>
          <w:b/>
          <w:bCs/>
          <w:sz w:val="24"/>
          <w:szCs w:val="24"/>
        </w:rPr>
        <w:t>Fuvola</w:t>
      </w:r>
      <w:r w:rsidRPr="00D26241">
        <w:rPr>
          <w:rFonts w:ascii="Times New Roman" w:hAnsi="Times New Roman" w:cs="Times New Roman"/>
          <w:bCs/>
          <w:sz w:val="24"/>
          <w:szCs w:val="24"/>
        </w:rPr>
        <w:t xml:space="preserve"> – Varga Endre </w:t>
      </w:r>
    </w:p>
    <w:p w:rsidR="004D2553" w:rsidRPr="00D26241" w:rsidRDefault="004D2553" w:rsidP="004D2553">
      <w:pPr>
        <w:rPr>
          <w:rFonts w:ascii="Times New Roman" w:hAnsi="Times New Roman" w:cs="Times New Roman"/>
          <w:b/>
          <w:bCs/>
          <w:sz w:val="24"/>
          <w:szCs w:val="24"/>
        </w:rPr>
      </w:pPr>
      <w:r w:rsidRPr="00D26241">
        <w:rPr>
          <w:rFonts w:ascii="Times New Roman" w:hAnsi="Times New Roman" w:cs="Times New Roman"/>
          <w:b/>
          <w:bCs/>
          <w:sz w:val="24"/>
          <w:szCs w:val="24"/>
        </w:rPr>
        <w:t>Ped. I. fokozat 2017. januártól</w:t>
      </w:r>
    </w:p>
    <w:p w:rsidR="004D2553" w:rsidRPr="00D26241" w:rsidRDefault="004D2553" w:rsidP="004D2553">
      <w:pPr>
        <w:rPr>
          <w:rFonts w:ascii="Times New Roman" w:hAnsi="Times New Roman" w:cs="Times New Roman"/>
          <w:bCs/>
          <w:sz w:val="24"/>
          <w:szCs w:val="24"/>
        </w:rPr>
      </w:pPr>
      <w:r w:rsidRPr="00D26241">
        <w:rPr>
          <w:rFonts w:ascii="Times New Roman" w:hAnsi="Times New Roman" w:cs="Times New Roman"/>
          <w:b/>
          <w:bCs/>
          <w:sz w:val="24"/>
          <w:szCs w:val="24"/>
        </w:rPr>
        <w:t>Hegedű</w:t>
      </w:r>
      <w:r w:rsidRPr="00D26241">
        <w:rPr>
          <w:rFonts w:ascii="Times New Roman" w:hAnsi="Times New Roman" w:cs="Times New Roman"/>
          <w:bCs/>
          <w:sz w:val="24"/>
          <w:szCs w:val="24"/>
        </w:rPr>
        <w:t>- Aigner Barbara</w:t>
      </w:r>
    </w:p>
    <w:p w:rsidR="004D2553" w:rsidRPr="00D26241" w:rsidRDefault="004D2553" w:rsidP="004D2553">
      <w:pPr>
        <w:rPr>
          <w:rFonts w:ascii="Times New Roman" w:hAnsi="Times New Roman" w:cs="Times New Roman"/>
          <w:bCs/>
          <w:sz w:val="24"/>
          <w:szCs w:val="24"/>
        </w:rPr>
      </w:pPr>
      <w:r w:rsidRPr="00D26241">
        <w:rPr>
          <w:rFonts w:ascii="Times New Roman" w:hAnsi="Times New Roman" w:cs="Times New Roman"/>
          <w:bCs/>
          <w:sz w:val="24"/>
          <w:szCs w:val="24"/>
        </w:rPr>
        <w:t xml:space="preserve">Az eljárásban </w:t>
      </w:r>
      <w:r>
        <w:rPr>
          <w:rFonts w:ascii="Times New Roman" w:hAnsi="Times New Roman" w:cs="Times New Roman"/>
          <w:bCs/>
          <w:sz w:val="24"/>
          <w:szCs w:val="24"/>
        </w:rPr>
        <w:t>3+2</w:t>
      </w:r>
      <w:r w:rsidRPr="00D26241">
        <w:rPr>
          <w:rFonts w:ascii="Times New Roman" w:hAnsi="Times New Roman" w:cs="Times New Roman"/>
          <w:bCs/>
          <w:sz w:val="24"/>
          <w:szCs w:val="24"/>
        </w:rPr>
        <w:t xml:space="preserve"> alkalommal Simonné G</w:t>
      </w:r>
      <w:r>
        <w:rPr>
          <w:rFonts w:ascii="Times New Roman" w:hAnsi="Times New Roman" w:cs="Times New Roman"/>
          <w:bCs/>
          <w:sz w:val="24"/>
          <w:szCs w:val="24"/>
        </w:rPr>
        <w:t xml:space="preserve">ál </w:t>
      </w:r>
      <w:r w:rsidRPr="00D26241">
        <w:rPr>
          <w:rFonts w:ascii="Times New Roman" w:hAnsi="Times New Roman" w:cs="Times New Roman"/>
          <w:bCs/>
          <w:sz w:val="24"/>
          <w:szCs w:val="24"/>
        </w:rPr>
        <w:t>Gy</w:t>
      </w:r>
      <w:r>
        <w:rPr>
          <w:rFonts w:ascii="Times New Roman" w:hAnsi="Times New Roman" w:cs="Times New Roman"/>
          <w:bCs/>
          <w:sz w:val="24"/>
          <w:szCs w:val="24"/>
        </w:rPr>
        <w:t>öngyi /</w:t>
      </w:r>
      <w:r w:rsidRPr="00D26241">
        <w:rPr>
          <w:rFonts w:ascii="Times New Roman" w:hAnsi="Times New Roman" w:cs="Times New Roman"/>
          <w:bCs/>
          <w:sz w:val="24"/>
          <w:szCs w:val="24"/>
        </w:rPr>
        <w:t xml:space="preserve"> intézményvezető, 2</w:t>
      </w:r>
      <w:r>
        <w:rPr>
          <w:rFonts w:ascii="Times New Roman" w:hAnsi="Times New Roman" w:cs="Times New Roman"/>
          <w:bCs/>
          <w:sz w:val="24"/>
          <w:szCs w:val="24"/>
        </w:rPr>
        <w:t xml:space="preserve"> alkalommal  Jancsekityné Iváncsics Márta</w:t>
      </w:r>
      <w:r w:rsidRPr="00D26241">
        <w:rPr>
          <w:rFonts w:ascii="Times New Roman" w:hAnsi="Times New Roman" w:cs="Times New Roman"/>
          <w:bCs/>
          <w:sz w:val="24"/>
          <w:szCs w:val="24"/>
        </w:rPr>
        <w:t xml:space="preserve"> ig. helyettes vet</w:t>
      </w:r>
      <w:r>
        <w:rPr>
          <w:rFonts w:ascii="Times New Roman" w:hAnsi="Times New Roman" w:cs="Times New Roman"/>
          <w:bCs/>
          <w:sz w:val="24"/>
          <w:szCs w:val="24"/>
        </w:rPr>
        <w:t>t</w:t>
      </w:r>
      <w:r w:rsidRPr="00D26241">
        <w:rPr>
          <w:rFonts w:ascii="Times New Roman" w:hAnsi="Times New Roman" w:cs="Times New Roman"/>
          <w:bCs/>
          <w:sz w:val="24"/>
          <w:szCs w:val="24"/>
        </w:rPr>
        <w:t>, vesz részt, mint intézményi delegált.</w:t>
      </w:r>
    </w:p>
    <w:p w:rsidR="004D2553" w:rsidRPr="00D26241" w:rsidRDefault="004D2553" w:rsidP="004D2553">
      <w:pPr>
        <w:rPr>
          <w:rFonts w:ascii="Times New Roman" w:hAnsi="Times New Roman" w:cs="Times New Roman"/>
          <w:bCs/>
          <w:sz w:val="24"/>
          <w:szCs w:val="24"/>
        </w:rPr>
      </w:pPr>
      <w:r w:rsidRPr="00D26241">
        <w:rPr>
          <w:rFonts w:ascii="Times New Roman" w:hAnsi="Times New Roman" w:cs="Times New Roman"/>
          <w:b/>
          <w:bCs/>
          <w:sz w:val="24"/>
          <w:szCs w:val="24"/>
        </w:rPr>
        <w:t>A 2017. évi eljárásra jelentkezett</w:t>
      </w:r>
      <w:r w:rsidRPr="00D26241">
        <w:rPr>
          <w:rFonts w:ascii="Times New Roman" w:hAnsi="Times New Roman" w:cs="Times New Roman"/>
          <w:bCs/>
          <w:sz w:val="24"/>
          <w:szCs w:val="24"/>
        </w:rPr>
        <w:t>:</w:t>
      </w:r>
      <w:r>
        <w:rPr>
          <w:rFonts w:ascii="Times New Roman" w:hAnsi="Times New Roman" w:cs="Times New Roman"/>
          <w:bCs/>
          <w:sz w:val="24"/>
          <w:szCs w:val="24"/>
        </w:rPr>
        <w:t xml:space="preserve">  </w:t>
      </w:r>
      <w:r w:rsidRPr="00D26241">
        <w:rPr>
          <w:rFonts w:ascii="Times New Roman" w:hAnsi="Times New Roman" w:cs="Times New Roman"/>
          <w:bCs/>
          <w:sz w:val="24"/>
          <w:szCs w:val="24"/>
        </w:rPr>
        <w:t>4 fő kolléga (2 tanár és 2 fő tanító)</w:t>
      </w:r>
    </w:p>
    <w:p w:rsidR="004D2553" w:rsidRPr="0054677E" w:rsidRDefault="004D2553" w:rsidP="004D2553">
      <w:pPr>
        <w:pStyle w:val="Cmsor3"/>
        <w:rPr>
          <w:sz w:val="24"/>
          <w:szCs w:val="24"/>
        </w:rPr>
      </w:pPr>
    </w:p>
    <w:p w:rsidR="004D2553" w:rsidRPr="0054677E" w:rsidRDefault="004D2553" w:rsidP="004D2553">
      <w:pPr>
        <w:pStyle w:val="Cmsor3"/>
        <w:rPr>
          <w:rFonts w:ascii="Arial" w:hAnsi="Arial" w:cs="Arial"/>
          <w:sz w:val="24"/>
          <w:szCs w:val="24"/>
        </w:rPr>
      </w:pPr>
      <w:bookmarkStart w:id="102" w:name="_Toc455422654"/>
      <w:r w:rsidRPr="0054677E">
        <w:rPr>
          <w:rFonts w:ascii="Arial" w:hAnsi="Arial" w:cs="Arial"/>
          <w:sz w:val="24"/>
          <w:szCs w:val="24"/>
        </w:rPr>
        <w:t>3.5.2.Tanfelügyeleti ellenőrzés</w:t>
      </w:r>
      <w:bookmarkEnd w:id="102"/>
    </w:p>
    <w:p w:rsidR="004D2553" w:rsidRDefault="004D2553" w:rsidP="004D2553">
      <w:pPr>
        <w:pStyle w:val="Cmsor3"/>
        <w:rPr>
          <w:b w:val="0"/>
          <w:sz w:val="24"/>
          <w:szCs w:val="24"/>
        </w:rPr>
      </w:pPr>
      <w:r>
        <w:rPr>
          <w:b w:val="0"/>
          <w:sz w:val="24"/>
          <w:szCs w:val="24"/>
        </w:rPr>
        <w:t>A tanfelügyeleti ellenőrzéseket a minősített és ebben az évben minősítésre kerülő kollégáknál törölték.</w:t>
      </w:r>
    </w:p>
    <w:p w:rsidR="004D2553" w:rsidRDefault="004D2553" w:rsidP="004D2553">
      <w:pPr>
        <w:pStyle w:val="Cmsor3"/>
        <w:spacing w:before="0" w:beforeAutospacing="0" w:after="0" w:afterAutospacing="0"/>
        <w:rPr>
          <w:b w:val="0"/>
          <w:sz w:val="24"/>
          <w:szCs w:val="24"/>
        </w:rPr>
      </w:pPr>
      <w:r w:rsidRPr="00595F61">
        <w:rPr>
          <w:sz w:val="24"/>
          <w:szCs w:val="24"/>
        </w:rPr>
        <w:t>2 tanfelügyeleti ellenőrzésre került sor</w:t>
      </w:r>
      <w:r>
        <w:rPr>
          <w:b w:val="0"/>
          <w:sz w:val="24"/>
          <w:szCs w:val="24"/>
        </w:rPr>
        <w:t>.</w:t>
      </w:r>
    </w:p>
    <w:p w:rsidR="004D2553" w:rsidRDefault="004D2553" w:rsidP="004D2553">
      <w:pPr>
        <w:pStyle w:val="Cmsor3"/>
        <w:numPr>
          <w:ilvl w:val="0"/>
          <w:numId w:val="17"/>
        </w:numPr>
        <w:spacing w:before="0" w:beforeAutospacing="0" w:after="0" w:afterAutospacing="0"/>
        <w:rPr>
          <w:b w:val="0"/>
          <w:sz w:val="24"/>
          <w:szCs w:val="24"/>
        </w:rPr>
      </w:pPr>
      <w:r>
        <w:rPr>
          <w:b w:val="0"/>
          <w:sz w:val="24"/>
          <w:szCs w:val="24"/>
        </w:rPr>
        <w:t>Hajasné Iberhalt Ilona pedagógusi tanfelügyeleti ellenőrzés.</w:t>
      </w:r>
    </w:p>
    <w:p w:rsidR="004D2553" w:rsidRPr="00EB0A73" w:rsidRDefault="004D2553" w:rsidP="004D2553">
      <w:pPr>
        <w:pStyle w:val="Cmsor3"/>
        <w:numPr>
          <w:ilvl w:val="0"/>
          <w:numId w:val="17"/>
        </w:numPr>
        <w:spacing w:before="0" w:beforeAutospacing="0" w:after="0" w:afterAutospacing="0"/>
        <w:rPr>
          <w:b w:val="0"/>
          <w:sz w:val="24"/>
          <w:szCs w:val="24"/>
        </w:rPr>
      </w:pPr>
      <w:r>
        <w:rPr>
          <w:b w:val="0"/>
          <w:sz w:val="24"/>
          <w:szCs w:val="24"/>
        </w:rPr>
        <w:t>Simonné Gál Gyöngyi vezetői ellenőrzés.</w:t>
      </w:r>
    </w:p>
    <w:p w:rsidR="004D2553" w:rsidRDefault="004D2553" w:rsidP="004D2553">
      <w:pPr>
        <w:rPr>
          <w:rFonts w:ascii="Times New Roman" w:hAnsi="Times New Roman" w:cs="Times New Roman"/>
          <w:bCs/>
          <w:sz w:val="24"/>
          <w:szCs w:val="24"/>
        </w:rPr>
      </w:pPr>
    </w:p>
    <w:p w:rsidR="004D2553" w:rsidRDefault="004D2553" w:rsidP="004D2553">
      <w:pPr>
        <w:rPr>
          <w:rFonts w:ascii="Times New Roman" w:hAnsi="Times New Roman" w:cs="Times New Roman"/>
          <w:bCs/>
          <w:sz w:val="24"/>
          <w:szCs w:val="24"/>
        </w:rPr>
      </w:pPr>
      <w:r>
        <w:rPr>
          <w:rFonts w:ascii="Times New Roman" w:hAnsi="Times New Roman" w:cs="Times New Roman"/>
          <w:bCs/>
          <w:sz w:val="24"/>
          <w:szCs w:val="24"/>
        </w:rPr>
        <w:t xml:space="preserve"> A BECS csoport segítségével a feladatokat a kitűzött határidőre elvégeztük, a kijelölt felületre a dokumentumokat sikeresen feltöltöttük.  A felkészülés sok munkával járt. Az együttműködés, bizalom elengedhetetlen e téren.</w:t>
      </w:r>
    </w:p>
    <w:p w:rsidR="004D2553" w:rsidRDefault="004D2553" w:rsidP="004D2553">
      <w:pPr>
        <w:rPr>
          <w:rFonts w:ascii="Times New Roman" w:hAnsi="Times New Roman" w:cs="Times New Roman"/>
          <w:bCs/>
          <w:sz w:val="24"/>
          <w:szCs w:val="24"/>
        </w:rPr>
      </w:pPr>
      <w:r>
        <w:rPr>
          <w:rFonts w:ascii="Times New Roman" w:hAnsi="Times New Roman" w:cs="Times New Roman"/>
          <w:bCs/>
          <w:sz w:val="24"/>
          <w:szCs w:val="24"/>
        </w:rPr>
        <w:t>A látogatásokon a tanfelügyelők elégedettek voltak. Az eredmények kiválóak. Az önfejlesztési tervek feltöltésre kerültek.</w:t>
      </w:r>
    </w:p>
    <w:p w:rsidR="004D2553" w:rsidRPr="00595F61" w:rsidRDefault="004D2553" w:rsidP="004D2553">
      <w:pPr>
        <w:rPr>
          <w:rFonts w:ascii="Times New Roman" w:hAnsi="Times New Roman" w:cs="Times New Roman"/>
          <w:bCs/>
          <w:sz w:val="24"/>
          <w:szCs w:val="24"/>
        </w:rPr>
      </w:pPr>
    </w:p>
    <w:p w:rsidR="004D2553" w:rsidRPr="0054677E" w:rsidRDefault="004D2553" w:rsidP="004D2553">
      <w:pPr>
        <w:pStyle w:val="Cmsor3"/>
        <w:rPr>
          <w:rFonts w:ascii="Arial" w:hAnsi="Arial" w:cs="Arial"/>
          <w:sz w:val="24"/>
          <w:szCs w:val="24"/>
        </w:rPr>
      </w:pPr>
      <w:bookmarkStart w:id="103" w:name="_Toc455422655"/>
      <w:r w:rsidRPr="0054677E">
        <w:rPr>
          <w:rFonts w:ascii="Arial" w:hAnsi="Arial" w:cs="Arial"/>
          <w:sz w:val="24"/>
          <w:szCs w:val="24"/>
        </w:rPr>
        <w:t>3.5.3. Szaktanácsadás</w:t>
      </w:r>
      <w:bookmarkEnd w:id="103"/>
    </w:p>
    <w:p w:rsidR="004D2553" w:rsidRDefault="004D2553" w:rsidP="004D2553">
      <w:pPr>
        <w:rPr>
          <w:rFonts w:ascii="Times New Roman" w:hAnsi="Times New Roman" w:cs="Times New Roman"/>
          <w:bCs/>
          <w:sz w:val="24"/>
          <w:szCs w:val="24"/>
        </w:rPr>
      </w:pPr>
      <w:r w:rsidRPr="00D26241">
        <w:rPr>
          <w:rFonts w:ascii="Times New Roman" w:hAnsi="Times New Roman" w:cs="Times New Roman"/>
          <w:bCs/>
          <w:sz w:val="24"/>
          <w:szCs w:val="24"/>
        </w:rPr>
        <w:t xml:space="preserve">A </w:t>
      </w:r>
      <w:r w:rsidRPr="00D26241">
        <w:rPr>
          <w:rFonts w:ascii="Times New Roman" w:hAnsi="Times New Roman" w:cs="Times New Roman"/>
          <w:b/>
          <w:bCs/>
          <w:sz w:val="24"/>
          <w:szCs w:val="24"/>
          <w:u w:val="single"/>
        </w:rPr>
        <w:t>szaktanácsadói látogatásokat</w:t>
      </w:r>
      <w:r w:rsidRPr="00D26241">
        <w:rPr>
          <w:rFonts w:ascii="Times New Roman" w:hAnsi="Times New Roman" w:cs="Times New Roman"/>
          <w:bCs/>
          <w:sz w:val="24"/>
          <w:szCs w:val="24"/>
        </w:rPr>
        <w:t xml:space="preserve"> is kihasználtuk. A kollégák segítséget kaptak a minősítési eljárás előtt, a kötelező dokumentumokra felkészülhette</w:t>
      </w:r>
      <w:r>
        <w:rPr>
          <w:rFonts w:ascii="Times New Roman" w:hAnsi="Times New Roman" w:cs="Times New Roman"/>
          <w:bCs/>
          <w:sz w:val="24"/>
          <w:szCs w:val="24"/>
        </w:rPr>
        <w:t xml:space="preserve">k. </w:t>
      </w:r>
    </w:p>
    <w:p w:rsidR="004D2553" w:rsidRDefault="004D2553" w:rsidP="004D2553">
      <w:pPr>
        <w:rPr>
          <w:rFonts w:ascii="Times New Roman" w:hAnsi="Times New Roman" w:cs="Times New Roman"/>
          <w:bCs/>
          <w:sz w:val="24"/>
          <w:szCs w:val="24"/>
        </w:rPr>
      </w:pPr>
      <w:r>
        <w:rPr>
          <w:rFonts w:ascii="Times New Roman" w:hAnsi="Times New Roman" w:cs="Times New Roman"/>
          <w:b/>
          <w:bCs/>
          <w:sz w:val="24"/>
          <w:szCs w:val="24"/>
        </w:rPr>
        <w:t>Azonban nagyon sok t</w:t>
      </w:r>
      <w:r w:rsidRPr="000C4BD0">
        <w:rPr>
          <w:rFonts w:ascii="Times New Roman" w:hAnsi="Times New Roman" w:cs="Times New Roman"/>
          <w:b/>
          <w:bCs/>
          <w:sz w:val="24"/>
          <w:szCs w:val="24"/>
        </w:rPr>
        <w:t>öbblet munkával jár a segítség:</w:t>
      </w:r>
      <w:r>
        <w:rPr>
          <w:rFonts w:ascii="Times New Roman" w:hAnsi="Times New Roman" w:cs="Times New Roman"/>
          <w:bCs/>
          <w:sz w:val="24"/>
          <w:szCs w:val="24"/>
        </w:rPr>
        <w:t xml:space="preserve"> Előzetesen csoportprofilt, intézmény bemutatást, óravázlatot, egyéni kompetenciák megjelölését kell elkészíteni a nevelőnek. A szaktanácsadó órát látogatását követően közösen alakították ki az egyéni fejlesztési tervet.</w:t>
      </w:r>
    </w:p>
    <w:p w:rsidR="004D2553" w:rsidRPr="00DE05D0" w:rsidRDefault="004D2553" w:rsidP="004D2553">
      <w:pPr>
        <w:rPr>
          <w:rFonts w:ascii="Times New Roman" w:hAnsi="Times New Roman" w:cs="Times New Roman"/>
          <w:bCs/>
          <w:sz w:val="24"/>
          <w:szCs w:val="24"/>
        </w:rPr>
      </w:pPr>
      <w:r>
        <w:rPr>
          <w:rFonts w:ascii="Times New Roman" w:hAnsi="Times New Roman" w:cs="Times New Roman"/>
          <w:bCs/>
          <w:sz w:val="24"/>
          <w:szCs w:val="24"/>
        </w:rPr>
        <w:t>Mindezt megelőzte a vezetői interjú, záró beszélgetés, majd az elégedettségi kérdőív kitöltése, elküldése.</w:t>
      </w:r>
    </w:p>
    <w:tbl>
      <w:tblPr>
        <w:tblStyle w:val="Rcsostblzat"/>
        <w:tblW w:w="0" w:type="auto"/>
        <w:tblInd w:w="0" w:type="dxa"/>
        <w:tblLook w:val="04A0" w:firstRow="1" w:lastRow="0" w:firstColumn="1" w:lastColumn="0" w:noHBand="0" w:noVBand="1"/>
      </w:tblPr>
      <w:tblGrid>
        <w:gridCol w:w="3019"/>
        <w:gridCol w:w="3020"/>
        <w:gridCol w:w="3020"/>
      </w:tblGrid>
      <w:tr w:rsidR="004D2553" w:rsidRPr="00D26241" w:rsidTr="002F0575">
        <w:tc>
          <w:tcPr>
            <w:tcW w:w="3019" w:type="dxa"/>
          </w:tcPr>
          <w:p w:rsidR="004D2553" w:rsidRPr="00D26241" w:rsidRDefault="004D2553" w:rsidP="002F0575">
            <w:pPr>
              <w:rPr>
                <w:rFonts w:ascii="Times New Roman" w:hAnsi="Times New Roman" w:cs="Times New Roman"/>
                <w:bCs/>
                <w:sz w:val="24"/>
                <w:szCs w:val="24"/>
              </w:rPr>
            </w:pPr>
          </w:p>
        </w:tc>
        <w:tc>
          <w:tcPr>
            <w:tcW w:w="3020" w:type="dxa"/>
            <w:shd w:val="clear" w:color="auto" w:fill="F2F2F2" w:themeFill="background1" w:themeFillShade="F2"/>
          </w:tcPr>
          <w:p w:rsidR="004D2553" w:rsidRPr="00D26241" w:rsidRDefault="004D2553" w:rsidP="002F0575">
            <w:pPr>
              <w:jc w:val="center"/>
              <w:rPr>
                <w:rFonts w:ascii="Times New Roman" w:hAnsi="Times New Roman" w:cs="Times New Roman"/>
                <w:b/>
                <w:bCs/>
                <w:sz w:val="24"/>
                <w:szCs w:val="24"/>
              </w:rPr>
            </w:pPr>
            <w:r w:rsidRPr="00D26241">
              <w:rPr>
                <w:rFonts w:ascii="Times New Roman" w:hAnsi="Times New Roman" w:cs="Times New Roman"/>
                <w:b/>
                <w:bCs/>
                <w:sz w:val="24"/>
                <w:szCs w:val="24"/>
              </w:rPr>
              <w:t>2014/2015.</w:t>
            </w:r>
          </w:p>
        </w:tc>
        <w:tc>
          <w:tcPr>
            <w:tcW w:w="3020" w:type="dxa"/>
            <w:shd w:val="clear" w:color="auto" w:fill="F2F2F2" w:themeFill="background1" w:themeFillShade="F2"/>
          </w:tcPr>
          <w:p w:rsidR="004D2553" w:rsidRPr="00D26241" w:rsidRDefault="004D2553" w:rsidP="002F0575">
            <w:pPr>
              <w:jc w:val="center"/>
              <w:rPr>
                <w:rFonts w:ascii="Times New Roman" w:hAnsi="Times New Roman" w:cs="Times New Roman"/>
                <w:b/>
                <w:bCs/>
                <w:sz w:val="24"/>
                <w:szCs w:val="24"/>
              </w:rPr>
            </w:pPr>
            <w:r w:rsidRPr="00D26241">
              <w:rPr>
                <w:rFonts w:ascii="Times New Roman" w:hAnsi="Times New Roman" w:cs="Times New Roman"/>
                <w:b/>
                <w:bCs/>
                <w:sz w:val="24"/>
                <w:szCs w:val="24"/>
              </w:rPr>
              <w:t>2015/2016.</w:t>
            </w:r>
          </w:p>
        </w:tc>
      </w:tr>
      <w:tr w:rsidR="004D2553" w:rsidRPr="00D26241" w:rsidTr="002F0575">
        <w:tc>
          <w:tcPr>
            <w:tcW w:w="3019" w:type="dxa"/>
            <w:shd w:val="clear" w:color="auto" w:fill="F2F2F2" w:themeFill="background1" w:themeFillShade="F2"/>
          </w:tcPr>
          <w:p w:rsidR="004D2553" w:rsidRPr="00B86095" w:rsidRDefault="004D2553" w:rsidP="002F0575">
            <w:pPr>
              <w:rPr>
                <w:rFonts w:ascii="Times New Roman" w:hAnsi="Times New Roman" w:cs="Times New Roman"/>
                <w:b/>
                <w:bCs/>
                <w:sz w:val="24"/>
                <w:szCs w:val="24"/>
              </w:rPr>
            </w:pPr>
            <w:r w:rsidRPr="00B86095">
              <w:rPr>
                <w:rFonts w:ascii="Times New Roman" w:hAnsi="Times New Roman" w:cs="Times New Roman"/>
                <w:b/>
                <w:bCs/>
                <w:sz w:val="24"/>
                <w:szCs w:val="24"/>
              </w:rPr>
              <w:t>Szaktanácsadói látogatás</w:t>
            </w:r>
          </w:p>
        </w:tc>
        <w:tc>
          <w:tcPr>
            <w:tcW w:w="3020" w:type="dxa"/>
          </w:tcPr>
          <w:p w:rsidR="004D2553" w:rsidRPr="00D26241" w:rsidRDefault="004D2553" w:rsidP="002F0575">
            <w:pPr>
              <w:jc w:val="center"/>
              <w:rPr>
                <w:rFonts w:ascii="Times New Roman" w:hAnsi="Times New Roman" w:cs="Times New Roman"/>
                <w:bCs/>
                <w:sz w:val="24"/>
                <w:szCs w:val="24"/>
              </w:rPr>
            </w:pPr>
            <w:r>
              <w:rPr>
                <w:rFonts w:ascii="Times New Roman" w:hAnsi="Times New Roman" w:cs="Times New Roman"/>
                <w:bCs/>
                <w:sz w:val="24"/>
                <w:szCs w:val="24"/>
              </w:rPr>
              <w:t>5 fő</w:t>
            </w:r>
          </w:p>
        </w:tc>
        <w:tc>
          <w:tcPr>
            <w:tcW w:w="3020" w:type="dxa"/>
          </w:tcPr>
          <w:p w:rsidR="004D2553" w:rsidRPr="00D26241" w:rsidRDefault="004D2553" w:rsidP="002F0575">
            <w:pPr>
              <w:jc w:val="center"/>
              <w:rPr>
                <w:rFonts w:ascii="Times New Roman" w:hAnsi="Times New Roman" w:cs="Times New Roman"/>
                <w:bCs/>
                <w:sz w:val="24"/>
                <w:szCs w:val="24"/>
              </w:rPr>
            </w:pPr>
            <w:r>
              <w:rPr>
                <w:rFonts w:ascii="Times New Roman" w:hAnsi="Times New Roman" w:cs="Times New Roman"/>
                <w:bCs/>
                <w:sz w:val="24"/>
                <w:szCs w:val="24"/>
              </w:rPr>
              <w:t>5 fő</w:t>
            </w:r>
          </w:p>
        </w:tc>
      </w:tr>
    </w:tbl>
    <w:p w:rsidR="004D2553" w:rsidRPr="00D26241" w:rsidRDefault="004D2553" w:rsidP="004D2553">
      <w:pPr>
        <w:rPr>
          <w:rFonts w:ascii="Times New Roman" w:hAnsi="Times New Roman" w:cs="Times New Roman"/>
          <w:bCs/>
          <w:sz w:val="24"/>
          <w:szCs w:val="24"/>
        </w:rPr>
      </w:pPr>
    </w:p>
    <w:p w:rsidR="004D2553" w:rsidRDefault="004D2553" w:rsidP="004D2553">
      <w:pPr>
        <w:rPr>
          <w:rFonts w:ascii="Times New Roman" w:hAnsi="Times New Roman" w:cs="Times New Roman"/>
          <w:bCs/>
          <w:sz w:val="24"/>
          <w:szCs w:val="24"/>
        </w:rPr>
      </w:pPr>
      <w:r>
        <w:rPr>
          <w:rFonts w:ascii="Times New Roman" w:hAnsi="Times New Roman" w:cs="Times New Roman"/>
          <w:bCs/>
          <w:sz w:val="24"/>
          <w:szCs w:val="24"/>
        </w:rPr>
        <w:t xml:space="preserve">Napi vezetői munka mellett </w:t>
      </w:r>
      <w:r w:rsidRPr="00D26241">
        <w:rPr>
          <w:rFonts w:ascii="Times New Roman" w:hAnsi="Times New Roman" w:cs="Times New Roman"/>
          <w:bCs/>
          <w:sz w:val="24"/>
          <w:szCs w:val="24"/>
        </w:rPr>
        <w:t>Simonné G</w:t>
      </w:r>
      <w:r>
        <w:rPr>
          <w:rFonts w:ascii="Times New Roman" w:hAnsi="Times New Roman" w:cs="Times New Roman"/>
          <w:bCs/>
          <w:sz w:val="24"/>
          <w:szCs w:val="24"/>
        </w:rPr>
        <w:t>ál</w:t>
      </w:r>
      <w:r w:rsidRPr="00D26241">
        <w:rPr>
          <w:rFonts w:ascii="Times New Roman" w:hAnsi="Times New Roman" w:cs="Times New Roman"/>
          <w:bCs/>
          <w:sz w:val="24"/>
          <w:szCs w:val="24"/>
        </w:rPr>
        <w:t>.Gy</w:t>
      </w:r>
      <w:r>
        <w:rPr>
          <w:rFonts w:ascii="Times New Roman" w:hAnsi="Times New Roman" w:cs="Times New Roman"/>
          <w:bCs/>
          <w:sz w:val="24"/>
          <w:szCs w:val="24"/>
        </w:rPr>
        <w:t xml:space="preserve">öngyi </w:t>
      </w:r>
      <w:r w:rsidRPr="00D26241">
        <w:rPr>
          <w:rFonts w:ascii="Times New Roman" w:hAnsi="Times New Roman" w:cs="Times New Roman"/>
          <w:bCs/>
          <w:sz w:val="24"/>
          <w:szCs w:val="24"/>
        </w:rPr>
        <w:t xml:space="preserve">, és  </w:t>
      </w:r>
      <w:r>
        <w:rPr>
          <w:rFonts w:ascii="Times New Roman" w:hAnsi="Times New Roman" w:cs="Times New Roman"/>
          <w:bCs/>
          <w:sz w:val="24"/>
          <w:szCs w:val="24"/>
        </w:rPr>
        <w:t xml:space="preserve">Jancsekityné Iváncsics  Márta </w:t>
      </w:r>
      <w:r w:rsidRPr="00D26241">
        <w:rPr>
          <w:rFonts w:ascii="Times New Roman" w:hAnsi="Times New Roman" w:cs="Times New Roman"/>
          <w:bCs/>
          <w:sz w:val="24"/>
          <w:szCs w:val="24"/>
        </w:rPr>
        <w:t xml:space="preserve">folyamatosan részt vesz a kirendelés </w:t>
      </w:r>
      <w:r>
        <w:rPr>
          <w:rFonts w:ascii="Times New Roman" w:hAnsi="Times New Roman" w:cs="Times New Roman"/>
          <w:bCs/>
          <w:sz w:val="24"/>
          <w:szCs w:val="24"/>
        </w:rPr>
        <w:t xml:space="preserve">függvényében </w:t>
      </w:r>
      <w:r w:rsidRPr="00F8398C">
        <w:rPr>
          <w:rFonts w:ascii="Times New Roman" w:hAnsi="Times New Roman" w:cs="Times New Roman"/>
          <w:b/>
          <w:bCs/>
          <w:sz w:val="24"/>
          <w:szCs w:val="24"/>
        </w:rPr>
        <w:t>szakértői munkában</w:t>
      </w:r>
      <w:r>
        <w:rPr>
          <w:rFonts w:ascii="Times New Roman" w:hAnsi="Times New Roman" w:cs="Times New Roman"/>
          <w:bCs/>
          <w:sz w:val="24"/>
          <w:szCs w:val="24"/>
        </w:rPr>
        <w:t>.</w:t>
      </w:r>
      <w:r w:rsidRPr="00D26241">
        <w:rPr>
          <w:rFonts w:ascii="Times New Roman" w:hAnsi="Times New Roman" w:cs="Times New Roman"/>
          <w:bCs/>
          <w:sz w:val="24"/>
          <w:szCs w:val="24"/>
        </w:rPr>
        <w:t xml:space="preserve"> </w:t>
      </w:r>
    </w:p>
    <w:p w:rsidR="004D2553" w:rsidRPr="00D26241" w:rsidRDefault="004D2553" w:rsidP="004D2553">
      <w:pPr>
        <w:rPr>
          <w:rFonts w:ascii="Times New Roman" w:hAnsi="Times New Roman" w:cs="Times New Roman"/>
          <w:bCs/>
          <w:sz w:val="24"/>
          <w:szCs w:val="24"/>
        </w:rPr>
      </w:pPr>
      <w:r w:rsidRPr="00D26241">
        <w:rPr>
          <w:rFonts w:ascii="Times New Roman" w:hAnsi="Times New Roman" w:cs="Times New Roman"/>
          <w:bCs/>
          <w:sz w:val="24"/>
          <w:szCs w:val="24"/>
        </w:rPr>
        <w:t>Hajasné Iberhalt Ilona szaktanácsadó ( az ő kötelező óraszáma 18 óra) munkát végez.</w:t>
      </w:r>
    </w:p>
    <w:p w:rsidR="004D2553" w:rsidRPr="00D26241" w:rsidRDefault="004D2553" w:rsidP="004D2553">
      <w:pPr>
        <w:jc w:val="both"/>
        <w:rPr>
          <w:rFonts w:ascii="Times New Roman" w:hAnsi="Times New Roman" w:cs="Times New Roman"/>
          <w:i/>
          <w:sz w:val="24"/>
          <w:szCs w:val="24"/>
        </w:rPr>
      </w:pPr>
      <w:r w:rsidRPr="00D26241">
        <w:rPr>
          <w:rFonts w:ascii="Times New Roman" w:hAnsi="Times New Roman" w:cs="Times New Roman"/>
          <w:i/>
          <w:sz w:val="24"/>
          <w:szCs w:val="24"/>
        </w:rPr>
        <w:t>Jövőbeni feladatunk, hogy:</w:t>
      </w:r>
    </w:p>
    <w:p w:rsidR="004D2553" w:rsidRPr="00D26241" w:rsidRDefault="004D2553" w:rsidP="004D2553">
      <w:pPr>
        <w:ind w:left="284"/>
        <w:jc w:val="both"/>
        <w:rPr>
          <w:rFonts w:ascii="Times New Roman" w:hAnsi="Times New Roman" w:cs="Times New Roman"/>
          <w:i/>
          <w:sz w:val="24"/>
          <w:szCs w:val="24"/>
        </w:rPr>
      </w:pPr>
      <w:r w:rsidRPr="00D26241">
        <w:rPr>
          <w:rFonts w:ascii="Times New Roman" w:hAnsi="Times New Roman" w:cs="Times New Roman"/>
          <w:i/>
          <w:sz w:val="24"/>
          <w:szCs w:val="24"/>
        </w:rPr>
        <w:t>- továbbra is segítsük a minősítéssel érintett kollégák felkészülését a minősítésre, folyamatosan figyelemmel kísérjük az OH e tárgyban megjelent ajánlásait, tájékoztatóit,</w:t>
      </w:r>
    </w:p>
    <w:p w:rsidR="004D2553" w:rsidRPr="00D26241" w:rsidRDefault="004D2553" w:rsidP="004D2553">
      <w:pPr>
        <w:ind w:left="284"/>
        <w:jc w:val="both"/>
        <w:rPr>
          <w:rFonts w:ascii="Times New Roman" w:hAnsi="Times New Roman" w:cs="Times New Roman"/>
          <w:i/>
          <w:sz w:val="24"/>
          <w:szCs w:val="24"/>
        </w:rPr>
      </w:pPr>
      <w:r w:rsidRPr="00D26241">
        <w:rPr>
          <w:rFonts w:ascii="Times New Roman" w:hAnsi="Times New Roman" w:cs="Times New Roman"/>
          <w:i/>
          <w:sz w:val="24"/>
          <w:szCs w:val="24"/>
        </w:rPr>
        <w:t>- információkkal, tanácsokkal segítsük a pedagógusokat a pedagógus portfólió összeállításában.</w:t>
      </w:r>
    </w:p>
    <w:p w:rsidR="004D2553" w:rsidRPr="00D26241" w:rsidRDefault="004D2553" w:rsidP="004D2553">
      <w:pPr>
        <w:rPr>
          <w:rFonts w:ascii="Times New Roman" w:hAnsi="Times New Roman" w:cs="Times New Roman"/>
          <w:bCs/>
          <w:sz w:val="24"/>
          <w:szCs w:val="24"/>
        </w:rPr>
      </w:pPr>
    </w:p>
    <w:p w:rsidR="004D2553" w:rsidRPr="0054677E" w:rsidRDefault="004D2553" w:rsidP="004D2553">
      <w:pPr>
        <w:pStyle w:val="Cmsor2"/>
      </w:pPr>
      <w:bookmarkStart w:id="104" w:name="_Toc455422656"/>
      <w:r w:rsidRPr="0054677E">
        <w:t>3.6. A munka szervezése</w:t>
      </w:r>
      <w:bookmarkEnd w:id="104"/>
    </w:p>
    <w:p w:rsidR="004D2553" w:rsidRPr="00D26241" w:rsidRDefault="004D2553" w:rsidP="004D2553">
      <w:pPr>
        <w:jc w:val="both"/>
        <w:rPr>
          <w:rFonts w:ascii="Times New Roman" w:hAnsi="Times New Roman" w:cs="Times New Roman"/>
        </w:rPr>
      </w:pPr>
    </w:p>
    <w:p w:rsidR="004D2553" w:rsidRPr="00D26241" w:rsidRDefault="004D2553" w:rsidP="004D2553">
      <w:pPr>
        <w:jc w:val="both"/>
        <w:rPr>
          <w:rFonts w:ascii="Times New Roman" w:hAnsi="Times New Roman" w:cs="Times New Roman"/>
          <w:sz w:val="24"/>
          <w:szCs w:val="24"/>
          <w:u w:val="single"/>
        </w:rPr>
      </w:pPr>
      <w:r w:rsidRPr="00D26241">
        <w:rPr>
          <w:rFonts w:ascii="Times New Roman" w:hAnsi="Times New Roman" w:cs="Times New Roman"/>
          <w:sz w:val="24"/>
          <w:szCs w:val="24"/>
          <w:u w:val="single"/>
        </w:rPr>
        <w:t>Feladatellátási terv és személyre szóló feladatmegosztás</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feladatokat a munkatervben meghatározottak figyelembevételével – a szervezési feladatok megkönnyítése érdekében havi programtervben is rögzítettük. A munkaértekezleteken ezeket előre megbeszéltük, majd értékeltük.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Állandó feladatot jelentett a pedagógusok munkájának folyamatos szervezése, az eseti feladatok és helyettesítések megoldása.</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u w:val="single"/>
        </w:rPr>
        <w:t>Hiányzások miatti munkaszervezési feladatok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Pedagógus hiányzások miatt a munka szervezése év közben többletfeladatot okozott.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pedagógushiányzások jellemzői:</w:t>
      </w:r>
      <w:r>
        <w:rPr>
          <w:rFonts w:ascii="Times New Roman" w:hAnsi="Times New Roman" w:cs="Times New Roman"/>
          <w:sz w:val="24"/>
          <w:szCs w:val="24"/>
        </w:rPr>
        <w:t xml:space="preserve"> hosszan tartó betegségek, gyermekek után járó pótszabadságok, rendkívüli szabadság. Kollégáink önzetlensége és rugalmassága sokat segített ezt a feladatot megoldani. </w:t>
      </w:r>
    </w:p>
    <w:p w:rsidR="004D2553"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Örvendetes és köszönjük az állandó helyet</w:t>
      </w:r>
      <w:r>
        <w:rPr>
          <w:rFonts w:ascii="Times New Roman" w:hAnsi="Times New Roman" w:cs="Times New Roman"/>
          <w:sz w:val="24"/>
          <w:szCs w:val="24"/>
        </w:rPr>
        <w:t>tesítők óradíjának kifizetését.</w:t>
      </w:r>
    </w:p>
    <w:p w:rsidR="004D2553" w:rsidRPr="0054677E" w:rsidRDefault="004D2553" w:rsidP="004D2553">
      <w:pPr>
        <w:jc w:val="both"/>
        <w:rPr>
          <w:rFonts w:ascii="Times New Roman" w:hAnsi="Times New Roman" w:cs="Times New Roman"/>
          <w:sz w:val="24"/>
          <w:szCs w:val="24"/>
        </w:rPr>
      </w:pPr>
    </w:p>
    <w:p w:rsidR="004D2553" w:rsidRPr="00D26241" w:rsidRDefault="004D2553" w:rsidP="004D2553">
      <w:pPr>
        <w:pStyle w:val="Cmsor2"/>
      </w:pPr>
      <w:bookmarkStart w:id="105" w:name="_Toc455422657"/>
      <w:r>
        <w:t>3.</w:t>
      </w:r>
      <w:r w:rsidRPr="00D26241">
        <w:t>7</w:t>
      </w:r>
      <w:r>
        <w:t>.</w:t>
      </w:r>
      <w:r w:rsidRPr="00D26241">
        <w:t xml:space="preserve"> A minőségirányítási programból és az intézményi önértékelésből fakadó feladatok</w:t>
      </w:r>
      <w:bookmarkEnd w:id="105"/>
    </w:p>
    <w:p w:rsidR="004D2553" w:rsidRPr="00D26241" w:rsidRDefault="004D2553" w:rsidP="004D2553">
      <w:pPr>
        <w:pStyle w:val="Cmsor2"/>
        <w:rPr>
          <w:rFonts w:ascii="Times New Roman" w:hAnsi="Times New Roman"/>
        </w:rPr>
      </w:pP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b/>
          <w:sz w:val="24"/>
          <w:szCs w:val="24"/>
        </w:rPr>
        <w:t xml:space="preserve"> Minőségirányítási program</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Megtörtént az intézményünkben működtetett minőségirányítási program a 20/2012. EMMI rendelet szerinti intézményi önértékelési rendszerrel történő összehangolása. Kiküszöböltük az azonos, illetve hasonló célú tevékenységek ismétlését.</w:t>
      </w:r>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b/>
          <w:sz w:val="24"/>
          <w:szCs w:val="24"/>
        </w:rPr>
        <w:t>Az intézményi önértékelésből fakadó feladatok</w:t>
      </w:r>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2015/2016-os tanévben új feladatként jelentkezett az intézményi önértékelés. A feladatokat - a korábbiakban már említettek szerint - teljesítettük.</w:t>
      </w:r>
    </w:p>
    <w:p w:rsidR="004D2553" w:rsidRPr="00D26241" w:rsidRDefault="004D2553" w:rsidP="004D2553">
      <w:pPr>
        <w:rPr>
          <w:rFonts w:ascii="Times New Roman" w:hAnsi="Times New Roman" w:cs="Times New Roman"/>
          <w:b/>
          <w:bCs/>
          <w:sz w:val="24"/>
          <w:szCs w:val="24"/>
        </w:rPr>
      </w:pPr>
      <w:r w:rsidRPr="00D26241">
        <w:rPr>
          <w:rFonts w:ascii="Times New Roman" w:hAnsi="Times New Roman" w:cs="Times New Roman"/>
          <w:bCs/>
          <w:sz w:val="24"/>
          <w:szCs w:val="24"/>
        </w:rPr>
        <w:br w:type="page"/>
      </w:r>
    </w:p>
    <w:p w:rsidR="004D2553" w:rsidRPr="005D3471" w:rsidRDefault="004D2553" w:rsidP="004D2553">
      <w:pPr>
        <w:pStyle w:val="Cmsor1"/>
      </w:pPr>
      <w:bookmarkStart w:id="106" w:name="_Toc455422658"/>
      <w:r w:rsidRPr="005D3471">
        <w:t>4. Tárgyi feltételek</w:t>
      </w:r>
      <w:bookmarkEnd w:id="106"/>
    </w:p>
    <w:p w:rsidR="004D2553" w:rsidRPr="005D3471" w:rsidRDefault="004D2553" w:rsidP="004D2553">
      <w:pPr>
        <w:pStyle w:val="Cmsor2"/>
      </w:pPr>
      <w:bookmarkStart w:id="107" w:name="4.1._Az_épület_állaga,_műszaki_állapota,"/>
      <w:bookmarkStart w:id="108" w:name="_Toc455422659"/>
      <w:bookmarkEnd w:id="107"/>
      <w:r w:rsidRPr="005D3471">
        <w:t>4.1.</w:t>
      </w:r>
      <w:r w:rsidRPr="005D3471">
        <w:rPr>
          <w:rStyle w:val="apple-converted-space"/>
          <w:rFonts w:ascii="Arial" w:hAnsi="Arial"/>
        </w:rPr>
        <w:t> </w:t>
      </w:r>
      <w:r w:rsidRPr="005D3471">
        <w:t>Az épület állaga, műszaki állapota</w:t>
      </w:r>
      <w:bookmarkEnd w:id="108"/>
    </w:p>
    <w:p w:rsidR="004D2553" w:rsidRPr="00D26241" w:rsidRDefault="004D2553" w:rsidP="004D2553">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205"/>
        </w:tabs>
        <w:jc w:val="both"/>
        <w:rPr>
          <w:rFonts w:ascii="Times New Roman" w:hAnsi="Times New Roman" w:cs="Times New Roman"/>
          <w:b/>
          <w:sz w:val="24"/>
          <w:szCs w:val="24"/>
          <w:u w:val="single"/>
        </w:rPr>
      </w:pPr>
    </w:p>
    <w:p w:rsidR="004D2553" w:rsidRPr="00D26241" w:rsidRDefault="004D2553" w:rsidP="004D2553">
      <w:pPr>
        <w:pStyle w:val="Szvegtrzsbehzssal2"/>
        <w:spacing w:line="240" w:lineRule="auto"/>
        <w:ind w:left="0"/>
        <w:jc w:val="both"/>
        <w:rPr>
          <w:color w:val="000000"/>
        </w:rPr>
      </w:pPr>
      <w:r w:rsidRPr="00D26241">
        <w:t>Intézményünk összességében az átlagosnál jobb tárgyi feltételekkel rendelkezik.</w:t>
      </w:r>
      <w:r w:rsidRPr="00D26241">
        <w:rPr>
          <w:sz w:val="28"/>
          <w:szCs w:val="28"/>
        </w:rPr>
        <w:t xml:space="preserve"> </w:t>
      </w:r>
      <w:r w:rsidRPr="00D26241">
        <w:t>Az önkormányzati KEOP-os pályázat eredményeként októbertől- decemberig az energetikai felújítás során nyílászárók cseréje és hőszigetelés megtörtént. A sportcsarnokban a parketta</w:t>
      </w:r>
      <w:r>
        <w:t xml:space="preserve"> többször is</w:t>
      </w:r>
      <w:r w:rsidRPr="00D26241">
        <w:t xml:space="preserve"> felújításra szorult.</w:t>
      </w:r>
      <w:r w:rsidRPr="00D26241">
        <w:rPr>
          <w:color w:val="000000"/>
        </w:rPr>
        <w:t xml:space="preserve"> </w:t>
      </w:r>
      <w:r w:rsidRPr="00D26241">
        <w:t xml:space="preserve">Az építkezéssel járó kellemetlenségeket sikerült rugalmasan megoldani, tolerálni.  </w:t>
      </w:r>
      <w:r w:rsidRPr="00D26241">
        <w:rPr>
          <w:color w:val="000000"/>
        </w:rPr>
        <w:t>Fűtéskorszerűsítés is elengedhetetlen, mivel a kazánok régiek és korszerűtlenek.</w:t>
      </w: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b/>
          <w:sz w:val="24"/>
          <w:szCs w:val="24"/>
        </w:rPr>
        <w:t>Igényünket a működtető felé jeleztük.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u w:val="single"/>
        </w:rPr>
        <w:t>Tantermek állapota, felszereltsége</w:t>
      </w:r>
      <w:r w:rsidRPr="00D26241">
        <w:rPr>
          <w:rFonts w:ascii="Times New Roman" w:hAnsi="Times New Roman" w:cs="Times New Roman"/>
          <w:sz w:val="24"/>
          <w:szCs w:val="24"/>
        </w:rPr>
        <w:t xml:space="preserve"> </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Örvendetes, hogy a tisztasági meszelés mindenhol megtörtént A linóleum cseréje több teremben is megvalósult.  Tantermeink többségében modern, új bútorzat található. </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Előadóteremmel is rendelkezünk, mely – az iskolai programok mellett –más funkciókra is megfelelő helyszínt biztosított. </w:t>
      </w:r>
    </w:p>
    <w:p w:rsidR="004D2553" w:rsidRPr="00D26241" w:rsidRDefault="004D2553" w:rsidP="004D2553">
      <w:pPr>
        <w:tabs>
          <w:tab w:val="left" w:pos="1416"/>
          <w:tab w:val="left" w:pos="2124"/>
          <w:tab w:val="left" w:pos="2832"/>
          <w:tab w:val="left" w:pos="3540"/>
          <w:tab w:val="left" w:pos="4248"/>
          <w:tab w:val="left" w:pos="4956"/>
          <w:tab w:val="left" w:pos="5664"/>
          <w:tab w:val="left" w:pos="6372"/>
          <w:tab w:val="left" w:pos="7080"/>
          <w:tab w:val="left" w:pos="7788"/>
          <w:tab w:val="left" w:pos="8205"/>
        </w:tabs>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 xml:space="preserve">Gondot okoz, hogy </w:t>
      </w:r>
      <w:r w:rsidRPr="00D26241">
        <w:rPr>
          <w:rFonts w:ascii="Times New Roman" w:hAnsi="Times New Roman" w:cs="Times New Roman"/>
          <w:sz w:val="24"/>
          <w:szCs w:val="24"/>
          <w:u w:val="single"/>
        </w:rPr>
        <w:t>nincsenek szertáraink, raktározási lehetőségünk</w:t>
      </w:r>
      <w:r w:rsidRPr="00D26241">
        <w:rPr>
          <w:rFonts w:ascii="Times New Roman" w:hAnsi="Times New Roman" w:cs="Times New Roman"/>
          <w:sz w:val="24"/>
          <w:szCs w:val="24"/>
        </w:rPr>
        <w:t xml:space="preserve">. </w:t>
      </w:r>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Az IKT-technológia alkalmazásához szükséges feltételek (interaktív tábla, projektor stb) javultak a TIOP 1.1.1. pályázat eredményeként.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 WIFI hálózat </w:t>
      </w:r>
      <w:r>
        <w:rPr>
          <w:rFonts w:ascii="Times New Roman" w:hAnsi="Times New Roman" w:cs="Times New Roman"/>
          <w:sz w:val="24"/>
          <w:szCs w:val="24"/>
        </w:rPr>
        <w:t xml:space="preserve">teljes </w:t>
      </w:r>
      <w:r w:rsidRPr="00D26241">
        <w:rPr>
          <w:rFonts w:ascii="Times New Roman" w:hAnsi="Times New Roman" w:cs="Times New Roman"/>
          <w:sz w:val="24"/>
          <w:szCs w:val="24"/>
        </w:rPr>
        <w:t>kiépítése június végén megtörtént.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Számítógépeket és monitorokat is kaptunk a tanév folyamán.</w:t>
      </w:r>
    </w:p>
    <w:p w:rsidR="004D2553" w:rsidRPr="00470415" w:rsidRDefault="004D2553" w:rsidP="004D2553">
      <w:pPr>
        <w:spacing w:after="0" w:line="240" w:lineRule="auto"/>
        <w:rPr>
          <w:rFonts w:ascii="Times New Roman" w:hAnsi="Times New Roman" w:cs="Times New Roman"/>
          <w:sz w:val="24"/>
          <w:szCs w:val="24"/>
        </w:rPr>
      </w:pPr>
      <w:r w:rsidRPr="00D26241">
        <w:rPr>
          <w:rFonts w:ascii="Times New Roman" w:hAnsi="Times New Roman" w:cs="Times New Roman"/>
          <w:b/>
          <w:sz w:val="24"/>
          <w:szCs w:val="24"/>
        </w:rPr>
        <w:t>A számítógépek karbantartására rendszergazda segítséget kaptunk.</w:t>
      </w:r>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Az intézményünk a 20/2012. (VIII. 31.) EMMI rendelet 2. számú mellékleteként meghatározott kötelező eszköz és felszerelés jegyzékében leírtakkal rendelkezik. </w:t>
      </w:r>
    </w:p>
    <w:p w:rsidR="004D2553" w:rsidRPr="00D26241" w:rsidRDefault="004D2553" w:rsidP="004D2553">
      <w:pPr>
        <w:tabs>
          <w:tab w:val="left" w:pos="1416"/>
          <w:tab w:val="left" w:pos="2124"/>
          <w:tab w:val="left" w:pos="2832"/>
          <w:tab w:val="left" w:pos="3540"/>
          <w:tab w:val="left" w:pos="4248"/>
          <w:tab w:val="left" w:pos="4956"/>
          <w:tab w:val="left" w:pos="5664"/>
          <w:tab w:val="left" w:pos="6372"/>
          <w:tab w:val="left" w:pos="7080"/>
          <w:tab w:val="left" w:pos="7788"/>
          <w:tab w:val="left" w:pos="8205"/>
        </w:tabs>
        <w:spacing w:after="0" w:line="240" w:lineRule="auto"/>
        <w:jc w:val="both"/>
        <w:rPr>
          <w:rFonts w:ascii="Times New Roman" w:hAnsi="Times New Roman" w:cs="Times New Roman"/>
          <w:sz w:val="24"/>
          <w:szCs w:val="24"/>
        </w:rPr>
      </w:pPr>
      <w:r w:rsidRPr="00D26241">
        <w:rPr>
          <w:rFonts w:ascii="Times New Roman" w:hAnsi="Times New Roman" w:cs="Times New Roman"/>
          <w:sz w:val="24"/>
          <w:szCs w:val="24"/>
          <w:u w:val="single"/>
        </w:rPr>
        <w:t>Taneszközeink tárát</w:t>
      </w:r>
      <w:r w:rsidRPr="00D26241">
        <w:rPr>
          <w:rFonts w:ascii="Times New Roman" w:hAnsi="Times New Roman" w:cs="Times New Roman"/>
          <w:sz w:val="24"/>
          <w:szCs w:val="24"/>
        </w:rPr>
        <w:t xml:space="preserve"> a Pedagógiai Programban megfogalmazott eszközjegyzék alapján évről évre figyelemmel kísérjük. A legfontosabb tanítási kellékekkel rendelkezünk. </w:t>
      </w:r>
    </w:p>
    <w:p w:rsidR="004D2553" w:rsidRPr="00D26241" w:rsidRDefault="004D2553" w:rsidP="004D2553">
      <w:pPr>
        <w:tabs>
          <w:tab w:val="left" w:pos="1416"/>
          <w:tab w:val="left" w:pos="2124"/>
          <w:tab w:val="left" w:pos="2832"/>
          <w:tab w:val="left" w:pos="3540"/>
          <w:tab w:val="left" w:pos="4248"/>
          <w:tab w:val="left" w:pos="4956"/>
          <w:tab w:val="left" w:pos="5664"/>
          <w:tab w:val="left" w:pos="6372"/>
          <w:tab w:val="left" w:pos="7080"/>
          <w:tab w:val="left" w:pos="7788"/>
          <w:tab w:val="left" w:pos="8205"/>
        </w:tabs>
        <w:spacing w:after="0" w:line="240" w:lineRule="auto"/>
        <w:jc w:val="both"/>
        <w:rPr>
          <w:rFonts w:ascii="Times New Roman" w:hAnsi="Times New Roman" w:cs="Times New Roman"/>
          <w:b/>
          <w:sz w:val="24"/>
          <w:szCs w:val="24"/>
        </w:rPr>
      </w:pPr>
    </w:p>
    <w:p w:rsidR="004D2553" w:rsidRPr="00D26241" w:rsidRDefault="004D2553" w:rsidP="004D2553">
      <w:pPr>
        <w:tabs>
          <w:tab w:val="left" w:pos="1416"/>
          <w:tab w:val="left" w:pos="2124"/>
          <w:tab w:val="left" w:pos="2832"/>
          <w:tab w:val="left" w:pos="3540"/>
          <w:tab w:val="left" w:pos="4248"/>
          <w:tab w:val="left" w:pos="4956"/>
          <w:tab w:val="left" w:pos="5664"/>
          <w:tab w:val="left" w:pos="6372"/>
          <w:tab w:val="left" w:pos="7080"/>
          <w:tab w:val="left" w:pos="7788"/>
          <w:tab w:val="left" w:pos="8205"/>
        </w:tabs>
        <w:spacing w:after="0" w:line="240" w:lineRule="auto"/>
        <w:jc w:val="both"/>
        <w:rPr>
          <w:rFonts w:ascii="Times New Roman" w:hAnsi="Times New Roman" w:cs="Times New Roman"/>
          <w:b/>
          <w:color w:val="FF0000"/>
          <w:sz w:val="24"/>
          <w:szCs w:val="24"/>
        </w:rPr>
      </w:pPr>
      <w:r w:rsidRPr="00D26241">
        <w:rPr>
          <w:rFonts w:ascii="Times New Roman" w:hAnsi="Times New Roman" w:cs="Times New Roman"/>
          <w:b/>
          <w:color w:val="FF0000"/>
          <w:sz w:val="24"/>
          <w:szCs w:val="24"/>
        </w:rPr>
        <w:t>A taneszközeinket azonban frissíteni kellene. Erre kérünk a következő tanévben anyagi lehetőséget.</w:t>
      </w:r>
    </w:p>
    <w:p w:rsidR="004D2553" w:rsidRPr="00D26241" w:rsidRDefault="004D2553" w:rsidP="004D2553">
      <w:pPr>
        <w:spacing w:after="0" w:line="240" w:lineRule="auto"/>
        <w:rPr>
          <w:rFonts w:ascii="Times New Roman" w:hAnsi="Times New Roman" w:cs="Times New Roman"/>
          <w:b/>
          <w:sz w:val="24"/>
          <w:szCs w:val="24"/>
        </w:rPr>
      </w:pPr>
    </w:p>
    <w:p w:rsidR="004D2553" w:rsidRPr="00D26241" w:rsidRDefault="004D2553" w:rsidP="004D2553">
      <w:pPr>
        <w:rPr>
          <w:rFonts w:ascii="Times New Roman" w:hAnsi="Times New Roman" w:cs="Times New Roman"/>
          <w:b/>
          <w:color w:val="FF0000"/>
          <w:sz w:val="24"/>
          <w:szCs w:val="24"/>
        </w:rPr>
      </w:pPr>
      <w:r w:rsidRPr="00D26241">
        <w:rPr>
          <w:rFonts w:ascii="Times New Roman" w:hAnsi="Times New Roman" w:cs="Times New Roman"/>
          <w:b/>
          <w:color w:val="FF0000"/>
          <w:sz w:val="24"/>
          <w:szCs w:val="24"/>
        </w:rPr>
        <w:br w:type="page"/>
      </w:r>
    </w:p>
    <w:p w:rsidR="004D2553" w:rsidRPr="005D3471" w:rsidRDefault="004D2553" w:rsidP="004D2553">
      <w:pPr>
        <w:pStyle w:val="Cmsor1"/>
      </w:pPr>
      <w:bookmarkStart w:id="109" w:name="_Toc455422660"/>
      <w:r w:rsidRPr="005D3471">
        <w:t>5. Közösségi rendezvények, ünnepségek</w:t>
      </w:r>
      <w:bookmarkEnd w:id="109"/>
    </w:p>
    <w:p w:rsidR="004D2553" w:rsidRPr="00D26241" w:rsidRDefault="004D2553" w:rsidP="004D2553">
      <w:pPr>
        <w:jc w:val="both"/>
        <w:rPr>
          <w:rFonts w:ascii="Times New Roman" w:hAnsi="Times New Roman" w:cs="Times New Roman"/>
          <w:b/>
          <w:color w:val="FF0000"/>
          <w:sz w:val="24"/>
          <w:szCs w:val="24"/>
          <w:u w:val="single"/>
        </w:rPr>
      </w:pPr>
    </w:p>
    <w:p w:rsidR="004D2553" w:rsidRPr="005D3471" w:rsidRDefault="004D2553" w:rsidP="004D2553">
      <w:pPr>
        <w:pStyle w:val="Cmsor2"/>
      </w:pPr>
      <w:bookmarkStart w:id="110" w:name="_Toc455422661"/>
      <w:r w:rsidRPr="005D3471">
        <w:t>5.1.Iskolai rendezvények, ünnepségek</w:t>
      </w:r>
      <w:bookmarkEnd w:id="110"/>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jc w:val="both"/>
        <w:rPr>
          <w:rFonts w:ascii="Times New Roman" w:eastAsia="Arial Unicode MS" w:hAnsi="Times New Roman" w:cs="Times New Roman"/>
          <w:sz w:val="24"/>
          <w:szCs w:val="24"/>
        </w:rPr>
      </w:pPr>
      <w:r w:rsidRPr="00D26241">
        <w:rPr>
          <w:rFonts w:ascii="Times New Roman" w:eastAsia="Arial Unicode MS" w:hAnsi="Times New Roman" w:cs="Times New Roman"/>
          <w:sz w:val="24"/>
          <w:szCs w:val="24"/>
        </w:rPr>
        <w:t>A tanórai munka mellett a közösségformálás, a színes diákélet sokféle tevékenység formájában zajlik intézményünkben. Nagyon sok olyan rendezvényünk volt, melyek az iskolai nevelést és oktatást segítették, erősítették. Ezekkel a programokkal tanulóink szabad</w:t>
      </w:r>
      <w:r>
        <w:rPr>
          <w:rFonts w:ascii="Times New Roman" w:eastAsia="Arial Unicode MS" w:hAnsi="Times New Roman" w:cs="Times New Roman"/>
          <w:sz w:val="24"/>
          <w:szCs w:val="24"/>
        </w:rPr>
        <w:t xml:space="preserve"> </w:t>
      </w:r>
      <w:r w:rsidRPr="00D26241">
        <w:rPr>
          <w:rFonts w:ascii="Times New Roman" w:eastAsia="Arial Unicode MS" w:hAnsi="Times New Roman" w:cs="Times New Roman"/>
          <w:sz w:val="24"/>
          <w:szCs w:val="24"/>
        </w:rPr>
        <w:t>idejének hasznos eltöltését céloztuk meg, a hétköznapokat tettük sokszínűbbé. Kiemelt figyelmet fordítunk tanulóink mindennapi testedzésére, a diákok egészséges életmódra nevelésére. A környezettudatosságra való nevelés során a környezetünk megóvása, fejlesztése a fő feladat</w:t>
      </w:r>
      <w:r>
        <w:rPr>
          <w:rFonts w:ascii="Times New Roman" w:eastAsia="Arial Unicode MS" w:hAnsi="Times New Roman" w:cs="Times New Roman"/>
          <w:sz w:val="24"/>
          <w:szCs w:val="24"/>
        </w:rPr>
        <w:t xml:space="preserve">: a papír, Pet-palack gyűjtése, </w:t>
      </w:r>
      <w:r w:rsidRPr="00D26241">
        <w:rPr>
          <w:rFonts w:ascii="Times New Roman" w:eastAsia="Arial Unicode MS" w:hAnsi="Times New Roman" w:cs="Times New Roman"/>
          <w:sz w:val="24"/>
          <w:szCs w:val="24"/>
        </w:rPr>
        <w:t>virágosítás, madáretetés e kiemelt feladathoz tartozik, melyeknek szervezésében a Diákönkormányzat is aktívan részt vállal.</w:t>
      </w:r>
    </w:p>
    <w:p w:rsidR="004D2553" w:rsidRPr="00D26241" w:rsidRDefault="004D2553" w:rsidP="004D2553">
      <w:pPr>
        <w:jc w:val="both"/>
        <w:rPr>
          <w:rFonts w:ascii="Times New Roman" w:eastAsia="Arial Unicode MS" w:hAnsi="Times New Roman" w:cs="Times New Roman"/>
          <w:sz w:val="24"/>
          <w:szCs w:val="24"/>
        </w:rPr>
      </w:pPr>
      <w:r w:rsidRPr="00D26241">
        <w:rPr>
          <w:rFonts w:ascii="Times New Roman" w:eastAsia="Arial Unicode MS" w:hAnsi="Times New Roman" w:cs="Times New Roman"/>
          <w:sz w:val="24"/>
          <w:szCs w:val="24"/>
        </w:rPr>
        <w:t xml:space="preserve">Iskolai ünnepélyekre, megemlékezésekre, programokra színvonalas, tartalomban gazdag, közösséget formáló hatású, mintaértékű műsorok készültek. </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Iskolánkban igyekszünk színvonalas rendezvényeket szervezni, hogy ne csak élményt nyújtsanak, hanem értéket is közvetítsenek a tanulóink számára. Hagyományai vannak a  tanévnyitónak az Illyés napi rendezvényeknek, karácsonyi hangversenynek, ÖKO napnak, , ballagásnak, tanévzárónak.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Az állami ünnepeket és megemlékezéseket az iskola közössége együtt ünnepli.</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Vidám együttlétre alkalmasak a DÖK rendezvények, a farsang, Mikulás ünnep, Gyermeknap. </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Tanulóink a pedagógusok irányításával aktívan és szívesen vesznek részt az iskolai rendezvényeken, ünnepeken.</w:t>
      </w:r>
    </w:p>
    <w:p w:rsidR="004D2553" w:rsidRPr="00D26241" w:rsidRDefault="004D2553" w:rsidP="004D2553">
      <w:pPr>
        <w:pStyle w:val="Cmsor2"/>
        <w:spacing w:line="276" w:lineRule="auto"/>
        <w:jc w:val="both"/>
        <w:rPr>
          <w:rFonts w:ascii="Times New Roman" w:hAnsi="Times New Roman"/>
          <w:b w:val="0"/>
          <w:szCs w:val="24"/>
        </w:rPr>
      </w:pPr>
      <w:bookmarkStart w:id="111" w:name="_Toc423423887"/>
      <w:bookmarkStart w:id="112" w:name="_Toc423422331"/>
      <w:bookmarkStart w:id="113" w:name="_Toc423420006"/>
      <w:bookmarkStart w:id="114" w:name="_Toc455418871"/>
      <w:bookmarkStart w:id="115" w:name="_Toc455422662"/>
      <w:r w:rsidRPr="00D26241">
        <w:rPr>
          <w:rFonts w:ascii="Times New Roman" w:hAnsi="Times New Roman"/>
          <w:b w:val="0"/>
          <w:szCs w:val="24"/>
        </w:rPr>
        <w:t>Másokon való önzetlen segítség mutatkozott meg a karácsonyi adomány gyűjtés során. Szép összefogás volt pedagógus- diák – szülő részéről a „Legyél te is a karácsony angyalkája” kezdeményezés, amely során már a 3. évben élelmiszer - játék csomagokkal tettük szebbé a hátrányos családok ünnepét.</w:t>
      </w:r>
      <w:bookmarkEnd w:id="111"/>
      <w:bookmarkEnd w:id="112"/>
      <w:bookmarkEnd w:id="113"/>
      <w:bookmarkEnd w:id="114"/>
      <w:bookmarkEnd w:id="115"/>
      <w:r w:rsidRPr="00D26241">
        <w:rPr>
          <w:rFonts w:ascii="Times New Roman" w:hAnsi="Times New Roman"/>
          <w:b w:val="0"/>
          <w:szCs w:val="24"/>
        </w:rPr>
        <w:t xml:space="preserve">  </w:t>
      </w:r>
    </w:p>
    <w:p w:rsidR="004D2553" w:rsidRPr="00D26241" w:rsidRDefault="004D2553" w:rsidP="004D2553">
      <w:pPr>
        <w:pStyle w:val="Cmsor2"/>
        <w:jc w:val="both"/>
        <w:rPr>
          <w:rFonts w:ascii="Times New Roman" w:hAnsi="Times New Roman"/>
          <w:b w:val="0"/>
          <w:szCs w:val="24"/>
        </w:rPr>
      </w:pPr>
      <w:bookmarkStart w:id="116" w:name="_Toc423423888"/>
      <w:bookmarkStart w:id="117" w:name="_Toc423422332"/>
      <w:bookmarkStart w:id="118" w:name="_Toc423420007"/>
      <w:bookmarkStart w:id="119" w:name="_Toc455418872"/>
      <w:bookmarkStart w:id="120" w:name="_Toc455422663"/>
      <w:r w:rsidRPr="00D26241">
        <w:rPr>
          <w:rFonts w:ascii="Times New Roman" w:hAnsi="Times New Roman"/>
          <w:b w:val="0"/>
          <w:szCs w:val="24"/>
        </w:rPr>
        <w:t>A tanulók szabad</w:t>
      </w:r>
      <w:r>
        <w:rPr>
          <w:rFonts w:ascii="Times New Roman" w:hAnsi="Times New Roman"/>
          <w:b w:val="0"/>
          <w:szCs w:val="24"/>
        </w:rPr>
        <w:t xml:space="preserve"> </w:t>
      </w:r>
      <w:r w:rsidRPr="00D26241">
        <w:rPr>
          <w:rFonts w:ascii="Times New Roman" w:hAnsi="Times New Roman"/>
          <w:b w:val="0"/>
          <w:szCs w:val="24"/>
        </w:rPr>
        <w:t>idejének hasznos eltöltéséhez járul hozzá a januárban szervezett sítábor, a június végén az olasz tábor, amely nem csak a fürdőzésrő</w:t>
      </w:r>
      <w:r>
        <w:rPr>
          <w:rFonts w:ascii="Times New Roman" w:hAnsi="Times New Roman"/>
          <w:b w:val="0"/>
          <w:szCs w:val="24"/>
        </w:rPr>
        <w:t>l szól, hanem a környék nevezet</w:t>
      </w:r>
      <w:r w:rsidRPr="00D26241">
        <w:rPr>
          <w:rFonts w:ascii="Times New Roman" w:hAnsi="Times New Roman"/>
          <w:b w:val="0"/>
          <w:szCs w:val="24"/>
        </w:rPr>
        <w:t>ességeinek megismerését is szolgálja.</w:t>
      </w:r>
      <w:bookmarkEnd w:id="116"/>
      <w:bookmarkEnd w:id="117"/>
      <w:bookmarkEnd w:id="118"/>
      <w:bookmarkEnd w:id="119"/>
      <w:bookmarkEnd w:id="120"/>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Nyári napközis tábor 8 héten át nyújt segítséget azoknak a szülőknek, akiknek nehézséget okoz a nyári felügyelet, gondoskodás. A gyerekek ( közel 160  fő)  tartalmas fakultatív programokon, kreatív foglalkozásokon vehetnek részt. Az anyagi fedezetet az önkormányzat biztosítja.</w:t>
      </w:r>
    </w:p>
    <w:p w:rsidR="004D2553"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p>
    <w:p w:rsidR="004D2553" w:rsidRPr="005D3471" w:rsidRDefault="004D2553" w:rsidP="004D2553">
      <w:pPr>
        <w:pStyle w:val="Cmsor2"/>
      </w:pPr>
      <w:bookmarkStart w:id="121" w:name="_Toc455422664"/>
      <w:r w:rsidRPr="005D3471">
        <w:t>5.2.Városi rendezvények, programok</w:t>
      </w:r>
      <w:bookmarkEnd w:id="121"/>
    </w:p>
    <w:p w:rsidR="004D2553" w:rsidRPr="00D26241" w:rsidRDefault="004D2553" w:rsidP="004D2553">
      <w:pPr>
        <w:jc w:val="both"/>
        <w:rPr>
          <w:rFonts w:ascii="Times New Roman" w:hAnsi="Times New Roman" w:cs="Times New Roman"/>
          <w:color w:val="FF0000"/>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Kollégáim és én magam is jelen vagyunk a községi ünnepségeken. </w:t>
      </w:r>
    </w:p>
    <w:p w:rsidR="004D2553" w:rsidRPr="00D26241" w:rsidRDefault="004D2553" w:rsidP="004D2553">
      <w:pPr>
        <w:tabs>
          <w:tab w:val="left" w:pos="144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Tanulóinkkal részt veszünk a városi rendezvényeken, programokon. Iskolánk tanulói, énekkara aktív szereplői a városi ünnepségeknek.</w:t>
      </w:r>
    </w:p>
    <w:p w:rsidR="004D2553" w:rsidRPr="00D26241" w:rsidRDefault="004D2553" w:rsidP="004D2553">
      <w:pPr>
        <w:tabs>
          <w:tab w:val="left" w:pos="144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 xml:space="preserve">A </w:t>
      </w:r>
      <w:r w:rsidRPr="00D26241">
        <w:rPr>
          <w:rFonts w:ascii="Times New Roman" w:hAnsi="Times New Roman" w:cs="Times New Roman"/>
          <w:b/>
          <w:sz w:val="24"/>
          <w:szCs w:val="24"/>
        </w:rPr>
        <w:t>gyermekkönyvtárban</w:t>
      </w:r>
      <w:r w:rsidRPr="00D26241">
        <w:rPr>
          <w:rFonts w:ascii="Times New Roman" w:hAnsi="Times New Roman" w:cs="Times New Roman"/>
          <w:sz w:val="24"/>
          <w:szCs w:val="24"/>
        </w:rPr>
        <w:t xml:space="preserve"> az alsós és felsős évfolyamosok rendszeresen részt vettek a foglakozásokon, író-olvasó találkozókon, kreatív foglalkozásokon.</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br w:type="page"/>
      </w:r>
    </w:p>
    <w:p w:rsidR="004D2553" w:rsidRPr="005D3471" w:rsidRDefault="004D2553" w:rsidP="004D2553">
      <w:pPr>
        <w:pStyle w:val="Cmsor1"/>
      </w:pPr>
      <w:bookmarkStart w:id="122" w:name="_Toc455422665"/>
      <w:r w:rsidRPr="005D3471">
        <w:t>6. Pályázatok, alapítvány</w:t>
      </w:r>
      <w:bookmarkEnd w:id="122"/>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tabs>
          <w:tab w:val="left" w:pos="1440"/>
          <w:tab w:val="left" w:pos="3060"/>
          <w:tab w:val="right" w:pos="5220"/>
        </w:tabs>
        <w:jc w:val="both"/>
        <w:rPr>
          <w:rFonts w:ascii="Times New Roman" w:hAnsi="Times New Roman" w:cs="Times New Roman"/>
          <w:b/>
          <w:sz w:val="24"/>
          <w:szCs w:val="24"/>
        </w:rPr>
      </w:pPr>
      <w:r>
        <w:rPr>
          <w:rFonts w:ascii="Times New Roman" w:hAnsi="Times New Roman" w:cs="Times New Roman"/>
          <w:b/>
          <w:sz w:val="24"/>
          <w:szCs w:val="24"/>
          <w:u w:val="single"/>
        </w:rPr>
        <w:t>P</w:t>
      </w:r>
      <w:r w:rsidRPr="005D3471">
        <w:rPr>
          <w:rFonts w:ascii="Times New Roman" w:hAnsi="Times New Roman" w:cs="Times New Roman"/>
          <w:b/>
          <w:sz w:val="24"/>
          <w:szCs w:val="24"/>
          <w:u w:val="single"/>
        </w:rPr>
        <w:t>ályázatok</w:t>
      </w:r>
    </w:p>
    <w:p w:rsidR="004D2553" w:rsidRPr="00D26241" w:rsidRDefault="004D2553" w:rsidP="004D2553">
      <w:pPr>
        <w:tabs>
          <w:tab w:val="left" w:pos="144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A TÁMOP 3.14 pályázat fenntartásának eleget tettünk.</w:t>
      </w:r>
    </w:p>
    <w:p w:rsidR="004D2553" w:rsidRPr="00D26241" w:rsidRDefault="004D2553" w:rsidP="004D2553">
      <w:pPr>
        <w:tabs>
          <w:tab w:val="left" w:pos="1440"/>
          <w:tab w:val="left" w:pos="3060"/>
          <w:tab w:val="right" w:pos="5220"/>
        </w:tabs>
        <w:jc w:val="both"/>
        <w:rPr>
          <w:rFonts w:ascii="Times New Roman" w:hAnsi="Times New Roman" w:cs="Times New Roman"/>
          <w:b/>
          <w:sz w:val="24"/>
          <w:szCs w:val="24"/>
        </w:rPr>
      </w:pPr>
      <w:r w:rsidRPr="00D26241">
        <w:rPr>
          <w:rFonts w:ascii="Times New Roman" w:hAnsi="Times New Roman" w:cs="Times New Roman"/>
          <w:b/>
          <w:sz w:val="24"/>
          <w:szCs w:val="24"/>
        </w:rPr>
        <w:t xml:space="preserve">Határtalanul pályázat </w:t>
      </w:r>
      <w:r w:rsidRPr="00D26241">
        <w:rPr>
          <w:rFonts w:ascii="Times New Roman" w:hAnsi="Times New Roman" w:cs="Times New Roman"/>
        </w:rPr>
        <w:t xml:space="preserve">Csíksomlyói zarándoklat </w:t>
      </w:r>
      <w:r w:rsidRPr="00D26241">
        <w:rPr>
          <w:rFonts w:ascii="Times New Roman" w:hAnsi="Times New Roman" w:cs="Times New Roman"/>
          <w:b/>
          <w:sz w:val="24"/>
          <w:szCs w:val="24"/>
        </w:rPr>
        <w:t>-  1 </w:t>
      </w:r>
      <w:r w:rsidRPr="00D26241">
        <w:rPr>
          <w:rFonts w:ascii="Times New Roman" w:hAnsi="Times New Roman" w:cs="Times New Roman"/>
          <w:b/>
        </w:rPr>
        <w:t>328</w:t>
      </w:r>
      <w:r w:rsidRPr="00D26241">
        <w:rPr>
          <w:rFonts w:ascii="Times New Roman" w:hAnsi="Times New Roman" w:cs="Times New Roman"/>
          <w:b/>
          <w:sz w:val="24"/>
          <w:szCs w:val="24"/>
        </w:rPr>
        <w:t> 000 Ft</w:t>
      </w:r>
      <w:r w:rsidRPr="00D26241">
        <w:rPr>
          <w:rFonts w:ascii="Times New Roman" w:hAnsi="Times New Roman" w:cs="Times New Roman"/>
          <w:sz w:val="24"/>
          <w:szCs w:val="24"/>
        </w:rPr>
        <w:t xml:space="preserve"> 7. évfolyam részére</w:t>
      </w:r>
      <w:r w:rsidRPr="00D26241">
        <w:rPr>
          <w:rFonts w:ascii="Times New Roman" w:hAnsi="Times New Roman" w:cs="Times New Roman"/>
          <w:b/>
          <w:sz w:val="24"/>
          <w:szCs w:val="24"/>
        </w:rPr>
        <w:t xml:space="preserve">, akik Erdélybe utazhatnak. </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
          <w:bCs/>
          <w:sz w:val="24"/>
          <w:szCs w:val="24"/>
        </w:rPr>
        <w:t xml:space="preserve"> „Passzold tovább!”</w:t>
      </w:r>
      <w:r w:rsidRPr="00D26241">
        <w:rPr>
          <w:rFonts w:ascii="Times New Roman" w:hAnsi="Times New Roman" w:cs="Times New Roman"/>
          <w:bCs/>
          <w:sz w:val="24"/>
          <w:szCs w:val="24"/>
        </w:rPr>
        <w:t xml:space="preserve"> </w:t>
      </w:r>
      <w:r>
        <w:rPr>
          <w:rFonts w:ascii="Times New Roman" w:hAnsi="Times New Roman" w:cs="Times New Roman"/>
          <w:bCs/>
          <w:sz w:val="24"/>
          <w:szCs w:val="24"/>
        </w:rPr>
        <w:t xml:space="preserve"> UNI Credit bank </w:t>
      </w:r>
      <w:r w:rsidRPr="00D26241">
        <w:rPr>
          <w:rFonts w:ascii="Times New Roman" w:hAnsi="Times New Roman" w:cs="Times New Roman"/>
          <w:bCs/>
          <w:sz w:val="24"/>
          <w:szCs w:val="24"/>
        </w:rPr>
        <w:t>85 000 Ft – a feladat megvalósítására  a tavaszi időszakban kerül</w:t>
      </w:r>
      <w:r>
        <w:rPr>
          <w:rFonts w:ascii="Times New Roman" w:hAnsi="Times New Roman" w:cs="Times New Roman"/>
          <w:bCs/>
          <w:sz w:val="24"/>
          <w:szCs w:val="24"/>
        </w:rPr>
        <w:t>t</w:t>
      </w:r>
      <w:r w:rsidRPr="00D26241">
        <w:rPr>
          <w:rFonts w:ascii="Times New Roman" w:hAnsi="Times New Roman" w:cs="Times New Roman"/>
          <w:bCs/>
          <w:sz w:val="24"/>
          <w:szCs w:val="24"/>
        </w:rPr>
        <w:t xml:space="preserve"> sor.</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
          <w:bCs/>
          <w:sz w:val="24"/>
          <w:szCs w:val="24"/>
        </w:rPr>
        <w:t>TIOP- 1.1.1-12/</w:t>
      </w:r>
      <w:r w:rsidRPr="00D26241">
        <w:rPr>
          <w:rFonts w:ascii="Times New Roman" w:hAnsi="Times New Roman" w:cs="Times New Roman"/>
          <w:bCs/>
          <w:sz w:val="24"/>
          <w:szCs w:val="24"/>
        </w:rPr>
        <w:t xml:space="preserve"> 1-2012-0001 pályázat keretein belül az alábbi eszközöket kaptuk:</w:t>
      </w:r>
    </w:p>
    <w:p w:rsidR="004D2553" w:rsidRPr="00D26241" w:rsidRDefault="004D2553" w:rsidP="004D2553">
      <w:pPr>
        <w:jc w:val="both"/>
        <w:rPr>
          <w:rFonts w:ascii="Times New Roman" w:hAnsi="Times New Roman" w:cs="Times New Roman"/>
          <w:bCs/>
          <w:sz w:val="24"/>
          <w:szCs w:val="24"/>
        </w:rPr>
      </w:pPr>
      <w:r w:rsidRPr="00D26241">
        <w:rPr>
          <w:rFonts w:ascii="Times New Roman" w:hAnsi="Times New Roman" w:cs="Times New Roman"/>
          <w:bCs/>
          <w:sz w:val="24"/>
          <w:szCs w:val="24"/>
        </w:rPr>
        <w:t>9 db interaktív tábla, 30 db asztali számítógép, 16 db monitor.</w:t>
      </w:r>
    </w:p>
    <w:p w:rsidR="004D2553" w:rsidRPr="00D26241" w:rsidRDefault="004D2553" w:rsidP="004D2553">
      <w:pPr>
        <w:tabs>
          <w:tab w:val="left" w:pos="1440"/>
          <w:tab w:val="left" w:pos="3060"/>
          <w:tab w:val="right" w:pos="5220"/>
        </w:tabs>
        <w:jc w:val="both"/>
        <w:rPr>
          <w:rFonts w:ascii="Times New Roman" w:hAnsi="Times New Roman" w:cs="Times New Roman"/>
          <w:b/>
          <w:sz w:val="24"/>
          <w:szCs w:val="24"/>
        </w:rPr>
      </w:pPr>
      <w:r w:rsidRPr="00D26241">
        <w:rPr>
          <w:rFonts w:ascii="Times New Roman" w:hAnsi="Times New Roman" w:cs="Times New Roman"/>
          <w:bCs/>
          <w:sz w:val="24"/>
          <w:szCs w:val="24"/>
          <w:u w:val="single"/>
        </w:rPr>
        <w:t>Elnyert pályázat</w:t>
      </w:r>
      <w:r w:rsidRPr="00D26241">
        <w:rPr>
          <w:rFonts w:ascii="Times New Roman" w:hAnsi="Times New Roman" w:cs="Times New Roman"/>
          <w:bCs/>
          <w:sz w:val="24"/>
          <w:szCs w:val="24"/>
        </w:rPr>
        <w:t xml:space="preserve"> következő tanévre </w:t>
      </w:r>
      <w:r w:rsidRPr="00D26241">
        <w:rPr>
          <w:rFonts w:ascii="Times New Roman" w:hAnsi="Times New Roman" w:cs="Times New Roman"/>
          <w:b/>
          <w:sz w:val="24"/>
          <w:szCs w:val="24"/>
        </w:rPr>
        <w:t xml:space="preserve">Határtalanul pályázat - </w:t>
      </w:r>
      <w:r w:rsidRPr="00D26241">
        <w:rPr>
          <w:rFonts w:ascii="Times New Roman" w:hAnsi="Times New Roman" w:cs="Times New Roman"/>
          <w:sz w:val="24"/>
          <w:szCs w:val="24"/>
        </w:rPr>
        <w:t>Technikai és tudományos kincskeresés</w:t>
      </w:r>
      <w:r w:rsidRPr="00D26241">
        <w:rPr>
          <w:rFonts w:ascii="Times New Roman" w:hAnsi="Times New Roman" w:cs="Times New Roman"/>
        </w:rPr>
        <w:t xml:space="preserve"> </w:t>
      </w:r>
      <w:r w:rsidRPr="00D26241">
        <w:rPr>
          <w:rFonts w:ascii="Times New Roman" w:hAnsi="Times New Roman" w:cs="Times New Roman"/>
          <w:b/>
          <w:sz w:val="24"/>
          <w:szCs w:val="24"/>
        </w:rPr>
        <w:t>1 578 000 Ft</w:t>
      </w:r>
      <w:r w:rsidRPr="00D26241">
        <w:rPr>
          <w:rFonts w:ascii="Times New Roman" w:hAnsi="Times New Roman" w:cs="Times New Roman"/>
          <w:sz w:val="24"/>
          <w:szCs w:val="24"/>
        </w:rPr>
        <w:t xml:space="preserve"> 7. évfolyam részére</w:t>
      </w:r>
      <w:r w:rsidRPr="00D26241">
        <w:rPr>
          <w:rFonts w:ascii="Times New Roman" w:hAnsi="Times New Roman" w:cs="Times New Roman"/>
          <w:b/>
          <w:sz w:val="24"/>
          <w:szCs w:val="24"/>
        </w:rPr>
        <w:t xml:space="preserve">, akik a Felvidékre, Szlovákiába utazhatnak. </w:t>
      </w:r>
    </w:p>
    <w:p w:rsidR="004D2553" w:rsidRDefault="004D2553" w:rsidP="004D2553">
      <w:pPr>
        <w:tabs>
          <w:tab w:val="left" w:pos="1620"/>
          <w:tab w:val="left" w:pos="3060"/>
          <w:tab w:val="right" w:pos="5220"/>
        </w:tabs>
        <w:jc w:val="both"/>
        <w:rPr>
          <w:rFonts w:ascii="Times New Roman" w:hAnsi="Times New Roman" w:cs="Times New Roman"/>
          <w:b/>
          <w:sz w:val="24"/>
          <w:szCs w:val="24"/>
        </w:rPr>
      </w:pPr>
    </w:p>
    <w:p w:rsidR="004D2553" w:rsidRPr="005D3471" w:rsidRDefault="004D2553" w:rsidP="004D2553">
      <w:pPr>
        <w:tabs>
          <w:tab w:val="left" w:pos="1620"/>
          <w:tab w:val="left" w:pos="3060"/>
          <w:tab w:val="right" w:pos="5220"/>
        </w:tabs>
        <w:jc w:val="both"/>
        <w:rPr>
          <w:rFonts w:ascii="Times New Roman" w:hAnsi="Times New Roman" w:cs="Times New Roman"/>
          <w:b/>
          <w:sz w:val="24"/>
          <w:szCs w:val="24"/>
          <w:u w:val="single"/>
        </w:rPr>
      </w:pPr>
      <w:r w:rsidRPr="005D3471">
        <w:rPr>
          <w:rFonts w:ascii="Times New Roman" w:hAnsi="Times New Roman" w:cs="Times New Roman"/>
          <w:b/>
          <w:sz w:val="24"/>
          <w:szCs w:val="24"/>
          <w:u w:val="single"/>
        </w:rPr>
        <w:t>Alapítvány</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 xml:space="preserve">Iskolánk alapítványa az </w:t>
      </w:r>
      <w:r w:rsidRPr="00D26241">
        <w:rPr>
          <w:rFonts w:ascii="Times New Roman" w:hAnsi="Times New Roman" w:cs="Times New Roman"/>
          <w:b/>
          <w:sz w:val="24"/>
          <w:szCs w:val="24"/>
        </w:rPr>
        <w:t>Illyés Gyula Általános Iskoláért Alapítvány</w:t>
      </w:r>
      <w:r w:rsidRPr="00D26241">
        <w:rPr>
          <w:rFonts w:ascii="Times New Roman" w:hAnsi="Times New Roman" w:cs="Times New Roman"/>
          <w:sz w:val="24"/>
          <w:szCs w:val="24"/>
        </w:rPr>
        <w:t xml:space="preserve"> folyamatosan nyújt támogatást tanulóink kirándulásához, év végi jutalomkönyvek vásárlásához.</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Márton napi Vígasságok Alapítványi bál bevétele, Új Apostoli Egyház adománya, a felajánlott 1%, illetve szülői adomány is  gyarapította az alapítvány tőkéjét.</w:t>
      </w:r>
    </w:p>
    <w:p w:rsidR="004D2553" w:rsidRDefault="004D2553" w:rsidP="004D2553">
      <w:pPr>
        <w:spacing w:after="160" w:line="259" w:lineRule="auto"/>
        <w:rPr>
          <w:rFonts w:ascii="Times New Roman" w:eastAsia="Times New Roman" w:hAnsi="Times New Roman" w:cs="Times New Roman"/>
          <w:b/>
          <w:bCs/>
          <w:kern w:val="32"/>
          <w:sz w:val="28"/>
          <w:szCs w:val="32"/>
        </w:rPr>
      </w:pPr>
      <w:r>
        <w:rPr>
          <w:rFonts w:ascii="Times New Roman" w:hAnsi="Times New Roman"/>
        </w:rPr>
        <w:br w:type="page"/>
      </w:r>
    </w:p>
    <w:p w:rsidR="004D2553" w:rsidRDefault="004D2553" w:rsidP="004D2553">
      <w:pPr>
        <w:pStyle w:val="Cmsor1"/>
        <w:rPr>
          <w:rFonts w:ascii="Times New Roman" w:hAnsi="Times New Roman"/>
        </w:rPr>
      </w:pPr>
    </w:p>
    <w:p w:rsidR="004D2553" w:rsidRPr="005D3471" w:rsidRDefault="004D2553" w:rsidP="004D2553">
      <w:pPr>
        <w:pStyle w:val="Cmsor1"/>
      </w:pPr>
      <w:bookmarkStart w:id="123" w:name="_Toc455422666"/>
      <w:r w:rsidRPr="005D3471">
        <w:t>7. Kapcsolatok</w:t>
      </w:r>
      <w:bookmarkEnd w:id="123"/>
      <w:r w:rsidRPr="005D3471">
        <w:t xml:space="preserve"> </w:t>
      </w:r>
    </w:p>
    <w:p w:rsidR="004D2553" w:rsidRPr="00D26241" w:rsidRDefault="004D2553" w:rsidP="004D2553">
      <w:pPr>
        <w:tabs>
          <w:tab w:val="left" w:pos="1620"/>
          <w:tab w:val="left" w:pos="3060"/>
          <w:tab w:val="right" w:pos="5220"/>
        </w:tabs>
        <w:jc w:val="both"/>
        <w:rPr>
          <w:rFonts w:ascii="Times New Roman" w:hAnsi="Times New Roman" w:cs="Times New Roman"/>
          <w:b/>
          <w:sz w:val="24"/>
          <w:szCs w:val="24"/>
        </w:rPr>
      </w:pPr>
    </w:p>
    <w:p w:rsidR="004D2553" w:rsidRPr="00D26241" w:rsidRDefault="004D2553" w:rsidP="004D2553">
      <w:pPr>
        <w:autoSpaceDE w:val="0"/>
        <w:autoSpaceDN w:val="0"/>
        <w:adjustRightInd w:val="0"/>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Egy intézmény a feladatait akkor tudja eredményesen ellátni, ha az oktatás-nevelés folyamatában arra törekszik, hogy partnerei – elsősorban a fenntartó, a tanulók, a szülők, elégedettek legyenek a munkájával. Kapcsolatainkban továbbra is a hatékony együttműködés megteremtése a célom a minőségirányítási programunkban meghatározott partnereinkkel.</w:t>
      </w:r>
    </w:p>
    <w:p w:rsidR="004D2553" w:rsidRPr="00D26241" w:rsidRDefault="004D2553" w:rsidP="004D2553">
      <w:pPr>
        <w:autoSpaceDE w:val="0"/>
        <w:autoSpaceDN w:val="0"/>
        <w:adjustRightInd w:val="0"/>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Iskolánk belső és külső kapcsolatainak alakításában legfontosabb feladatomnak az őszinte bizalmon, egymás kölcsönös tiszteletben tartásán alapuló szülő – pedagógus – gyermek kapcsolat folytatását tartom.</w:t>
      </w:r>
    </w:p>
    <w:p w:rsidR="004D2553" w:rsidRDefault="004D2553" w:rsidP="004D2553">
      <w:pPr>
        <w:pStyle w:val="Cmsor2"/>
      </w:pPr>
      <w:bookmarkStart w:id="124" w:name="_Toc455422667"/>
    </w:p>
    <w:p w:rsidR="004D2553" w:rsidRPr="005D3471" w:rsidRDefault="004D2553" w:rsidP="004D2553">
      <w:pPr>
        <w:pStyle w:val="Cmsor2"/>
      </w:pPr>
      <w:r w:rsidRPr="005D3471">
        <w:t>7.1. Kapcsolat  az egyházakkal</w:t>
      </w:r>
      <w:bookmarkEnd w:id="124"/>
      <w:r w:rsidRPr="005D3471">
        <w:t xml:space="preserve"> </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 tanév során 1-2. és 5-6. évfolyamokon erkölcs és hit- és erkölcs oktatás folyik.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Intézményünkben a Magyar Katolikus Egyház, a Református Egyház és a Hit Gyülekezete tart hit- és erkölcs tanórákat. Biztosítjuk az oktatáshoz tantermi feltételeket. A kért adminisztrációs és szervezési feladatokat maradéktalanul elvégeztük. A hit és erkölcsi oktatás hozzájárul tanulóink pozitív személyiség fejlesztéséhez. </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Jó a partneri kapcsolat. Személyesen részt veszünk a katolikus elsőáldozáson, hittanvizsgán, bérmáláson, egyházi nagyünnepeken.</w:t>
      </w:r>
    </w:p>
    <w:p w:rsidR="004D2553" w:rsidRPr="00D26241" w:rsidRDefault="004D2553" w:rsidP="004D2553">
      <w:pPr>
        <w:autoSpaceDE w:val="0"/>
        <w:autoSpaceDN w:val="0"/>
        <w:adjustRightInd w:val="0"/>
        <w:jc w:val="both"/>
        <w:rPr>
          <w:rFonts w:ascii="Times New Roman" w:hAnsi="Times New Roman" w:cs="Times New Roman"/>
          <w:color w:val="000000"/>
          <w:sz w:val="24"/>
          <w:szCs w:val="24"/>
        </w:rPr>
      </w:pPr>
    </w:p>
    <w:p w:rsidR="004D2553" w:rsidRPr="005D3471" w:rsidRDefault="004D2553" w:rsidP="004D2553">
      <w:pPr>
        <w:pStyle w:val="Cmsor2"/>
      </w:pPr>
      <w:bookmarkStart w:id="125" w:name="_Toc455422668"/>
      <w:r w:rsidRPr="005D3471">
        <w:t>7.2. A nevelési és oktatási, kulturális, egészségügyi intézményekkel, szervezetekkel való kapcsolat</w:t>
      </w:r>
      <w:bookmarkEnd w:id="125"/>
    </w:p>
    <w:p w:rsidR="004D2553" w:rsidRPr="00D26241" w:rsidRDefault="004D2553" w:rsidP="004D2553">
      <w:pPr>
        <w:pStyle w:val="Cmsor2"/>
        <w:rPr>
          <w:rFonts w:ascii="Times New Roman" w:hAnsi="Times New Roman"/>
        </w:rPr>
      </w:pPr>
    </w:p>
    <w:p w:rsidR="004D2553" w:rsidRPr="00D26241" w:rsidRDefault="004D2553" w:rsidP="004D2553">
      <w:pPr>
        <w:autoSpaceDE w:val="0"/>
        <w:autoSpaceDN w:val="0"/>
        <w:adjustRightInd w:val="0"/>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Jó partneri </w:t>
      </w:r>
      <w:r w:rsidRPr="00D26241">
        <w:rPr>
          <w:rFonts w:ascii="Times New Roman" w:hAnsi="Times New Roman" w:cs="Times New Roman"/>
          <w:sz w:val="24"/>
          <w:szCs w:val="24"/>
        </w:rPr>
        <w:t>kapcsolatban állunk</w:t>
      </w:r>
      <w:r w:rsidRPr="00D26241">
        <w:rPr>
          <w:rFonts w:ascii="Times New Roman" w:hAnsi="Times New Roman" w:cs="Times New Roman"/>
          <w:color w:val="000000"/>
          <w:sz w:val="24"/>
          <w:szCs w:val="24"/>
        </w:rPr>
        <w:t xml:space="preserve"> közel  napi szinten </w:t>
      </w:r>
      <w:r w:rsidRPr="00D26241">
        <w:rPr>
          <w:rFonts w:ascii="Times New Roman" w:hAnsi="Times New Roman" w:cs="Times New Roman"/>
          <w:sz w:val="24"/>
          <w:szCs w:val="24"/>
        </w:rPr>
        <w:t>a város nevelési és oktatási, kulturális intézményeivel /</w:t>
      </w:r>
      <w:r w:rsidRPr="00D26241">
        <w:rPr>
          <w:rFonts w:ascii="Times New Roman" w:hAnsi="Times New Roman" w:cs="Times New Roman"/>
          <w:color w:val="000000"/>
          <w:sz w:val="24"/>
          <w:szCs w:val="24"/>
        </w:rPr>
        <w:t>a Brunszvik Teréz Óvoda, a Bibó István Gimnázium, a GAMESZ, a Gróf I. Festetics György  Művelődési Központ, Városi Könyvtár és Muzeális Gyűjtemény vezetőivel és a munkatársaikkal. Továbbá a város szociális és egészségügyi intézményeivel, a Családsegítő Szolgálattal, az egyházakkal és a környék nevelési-oktatási intézményeivel.</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b/>
          <w:sz w:val="24"/>
          <w:szCs w:val="24"/>
        </w:rPr>
        <w:t>Családsegítő Szolgálat</w:t>
      </w:r>
      <w:r w:rsidRPr="00D26241">
        <w:rPr>
          <w:rFonts w:ascii="Times New Roman" w:hAnsi="Times New Roman" w:cs="Times New Roman"/>
          <w:sz w:val="24"/>
          <w:szCs w:val="24"/>
        </w:rPr>
        <w:t xml:space="preserve"> szakemberei több ízben keresik fel iskolánkat. Segítő, támogató beszélgetéseket, esetjelzéseket kezdeményeznek az osztályfőnökökkel, gyermekvédelmi felelőssel.</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2014 szeptemberétől együttműködési megállapodás jött létre az iskolai szociális munka végzésére az iskolai prevenció érdekében. A bevezetett iskolai szociális munka eddigi eredményei azt mutatják, hogy hatékonyan működik, szükség van az e fajta közös tevékenységre. Sajnos az átszervezés megszüntette ezt a közös munkát, amely eredményes lehetett volna.</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b/>
          <w:sz w:val="24"/>
          <w:szCs w:val="24"/>
        </w:rPr>
        <w:t>Iskolaorvosunkkal</w:t>
      </w:r>
      <w:r w:rsidRPr="00D26241">
        <w:rPr>
          <w:rFonts w:ascii="Times New Roman" w:hAnsi="Times New Roman" w:cs="Times New Roman"/>
          <w:sz w:val="24"/>
          <w:szCs w:val="24"/>
        </w:rPr>
        <w:t xml:space="preserve"> Dr. Varga Katalin doktornővel és Kocsisné Vidéki Szilvia </w:t>
      </w:r>
      <w:r w:rsidRPr="00D26241">
        <w:rPr>
          <w:rFonts w:ascii="Times New Roman" w:hAnsi="Times New Roman" w:cs="Times New Roman"/>
          <w:b/>
          <w:sz w:val="24"/>
          <w:szCs w:val="24"/>
        </w:rPr>
        <w:t>védőnőnkkel</w:t>
      </w:r>
      <w:r w:rsidRPr="00D26241">
        <w:rPr>
          <w:rFonts w:ascii="Times New Roman" w:hAnsi="Times New Roman" w:cs="Times New Roman"/>
          <w:sz w:val="24"/>
          <w:szCs w:val="24"/>
        </w:rPr>
        <w:t xml:space="preserve"> jó kapcsolatot tartunk fent. Nem csak a szűréseket végzik rendszerint, de előadást is tart a védőnő </w:t>
      </w:r>
      <w:r>
        <w:rPr>
          <w:rFonts w:ascii="Times New Roman" w:hAnsi="Times New Roman" w:cs="Times New Roman"/>
          <w:sz w:val="24"/>
          <w:szCs w:val="24"/>
        </w:rPr>
        <w:t xml:space="preserve">rendszeresen a felső tagozaton </w:t>
      </w:r>
      <w:r w:rsidRPr="00D26241">
        <w:rPr>
          <w:rFonts w:ascii="Times New Roman" w:hAnsi="Times New Roman" w:cs="Times New Roman"/>
          <w:sz w:val="24"/>
          <w:szCs w:val="24"/>
        </w:rPr>
        <w:t>és nagy gondot fordít a prevencióra.</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Folyamatosan végzik a tanulók szükséges orvosi vizsgálatait, védőoltásokat, egészségügyi szűréseit, a gyógytestneveléssel kapcsolatos szűréseket és prevenciós feladatokat.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 A fogorvosi vizsgálat is folyamatosan zajlott.</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 xml:space="preserve">A </w:t>
      </w:r>
      <w:r w:rsidRPr="00D26241">
        <w:rPr>
          <w:rFonts w:ascii="Times New Roman" w:hAnsi="Times New Roman" w:cs="Times New Roman"/>
          <w:b/>
          <w:sz w:val="24"/>
          <w:szCs w:val="24"/>
        </w:rPr>
        <w:t xml:space="preserve">Rendőrkapitányság </w:t>
      </w:r>
      <w:r w:rsidRPr="00D26241">
        <w:rPr>
          <w:rFonts w:ascii="Times New Roman" w:hAnsi="Times New Roman" w:cs="Times New Roman"/>
          <w:sz w:val="24"/>
          <w:szCs w:val="24"/>
        </w:rPr>
        <w:t xml:space="preserve">munkatársaival is szoros kapcsolatot alakítottunk ki gyermekeink problémáival kapcsolatban. Az </w:t>
      </w:r>
      <w:r w:rsidRPr="00D26241">
        <w:rPr>
          <w:rFonts w:ascii="Times New Roman" w:hAnsi="Times New Roman" w:cs="Times New Roman"/>
          <w:b/>
          <w:sz w:val="24"/>
          <w:szCs w:val="24"/>
        </w:rPr>
        <w:t xml:space="preserve">„iskola rendőre” program </w:t>
      </w:r>
      <w:r w:rsidRPr="00D26241">
        <w:rPr>
          <w:rFonts w:ascii="Times New Roman" w:hAnsi="Times New Roman" w:cs="Times New Roman"/>
          <w:sz w:val="24"/>
          <w:szCs w:val="24"/>
        </w:rPr>
        <w:t>iskolánkban jól működik.</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 xml:space="preserve">Az </w:t>
      </w:r>
      <w:r w:rsidRPr="00D26241">
        <w:rPr>
          <w:rFonts w:ascii="Times New Roman" w:hAnsi="Times New Roman" w:cs="Times New Roman"/>
          <w:b/>
          <w:sz w:val="24"/>
          <w:szCs w:val="24"/>
        </w:rPr>
        <w:t xml:space="preserve">Zala Megyei Szakszolgálat Keszthelyi Tagintézménye </w:t>
      </w:r>
      <w:r w:rsidRPr="00D26241">
        <w:rPr>
          <w:rFonts w:ascii="Times New Roman" w:hAnsi="Times New Roman" w:cs="Times New Roman"/>
          <w:sz w:val="24"/>
          <w:szCs w:val="24"/>
        </w:rPr>
        <w:t>utazó logopédusa, gyógytestnevelője segítenek gyermekeink beszédhibáinak, mozgás problémáinak javításában.</w:t>
      </w:r>
    </w:p>
    <w:p w:rsidR="004D2553" w:rsidRPr="00D26241" w:rsidRDefault="004D2553" w:rsidP="004D2553">
      <w:pPr>
        <w:pStyle w:val="Default"/>
        <w:jc w:val="both"/>
      </w:pPr>
      <w:r w:rsidRPr="00D26241">
        <w:rPr>
          <w:b/>
          <w:bCs/>
        </w:rPr>
        <w:t>Óvodák</w:t>
      </w:r>
      <w:r w:rsidRPr="00D26241">
        <w:t xml:space="preserve"> részére nyílt órák látogatását biztosítottuk. </w:t>
      </w:r>
    </w:p>
    <w:p w:rsidR="004D2553" w:rsidRPr="00D26241" w:rsidRDefault="004D2553" w:rsidP="004D2553">
      <w:pPr>
        <w:pStyle w:val="Default"/>
        <w:jc w:val="both"/>
        <w:rPr>
          <w:b/>
          <w:bCs/>
        </w:rPr>
      </w:pPr>
    </w:p>
    <w:p w:rsidR="004D2553" w:rsidRPr="00D26241" w:rsidRDefault="004D2553" w:rsidP="004D2553">
      <w:pPr>
        <w:pStyle w:val="Default"/>
        <w:jc w:val="both"/>
      </w:pPr>
      <w:r w:rsidRPr="00D26241">
        <w:rPr>
          <w:b/>
          <w:bCs/>
        </w:rPr>
        <w:t xml:space="preserve">Nevelési Tanácsadó, Szakértői és Rehabilitációs Bizottság </w:t>
      </w:r>
      <w:r w:rsidRPr="00D26241">
        <w:t>– kontrollvizsgálatok, új szűrések jelzése, folyamatos kapcsolat  és kapocs a szülő és szakember között.</w:t>
      </w:r>
    </w:p>
    <w:p w:rsidR="004D2553" w:rsidRPr="00D26241" w:rsidRDefault="004D2553" w:rsidP="004D2553">
      <w:pPr>
        <w:pStyle w:val="Cmsor2"/>
        <w:rPr>
          <w:rFonts w:ascii="Times New Roman" w:hAnsi="Times New Roman"/>
          <w:b w:val="0"/>
          <w:szCs w:val="24"/>
        </w:rPr>
      </w:pPr>
      <w:bookmarkStart w:id="126" w:name="_Toc423423893"/>
      <w:bookmarkStart w:id="127" w:name="_Toc423422337"/>
      <w:bookmarkStart w:id="128" w:name="_Toc423420012"/>
      <w:bookmarkStart w:id="129" w:name="_Toc410577229"/>
      <w:bookmarkStart w:id="130" w:name="_Toc455418877"/>
      <w:bookmarkStart w:id="131" w:name="_Toc455422669"/>
      <w:r w:rsidRPr="00D26241">
        <w:rPr>
          <w:rFonts w:ascii="Times New Roman" w:hAnsi="Times New Roman"/>
          <w:szCs w:val="24"/>
        </w:rPr>
        <w:t xml:space="preserve">Teréz Anya Szociális Központ </w:t>
      </w:r>
      <w:r w:rsidRPr="00D26241">
        <w:rPr>
          <w:rFonts w:ascii="Times New Roman" w:hAnsi="Times New Roman"/>
          <w:b w:val="0"/>
          <w:szCs w:val="24"/>
        </w:rPr>
        <w:t xml:space="preserve"> öregek otthonába karácsonyi fellépést kértek. Pozitív fogadtatás és jelentkezés /dráma és néptánc csoport/. Közösségi szolgálat a tanulóktól, az öröm és az önzetlen segítségadás tudatosítása.</w:t>
      </w:r>
      <w:bookmarkEnd w:id="126"/>
      <w:bookmarkEnd w:id="127"/>
      <w:bookmarkEnd w:id="128"/>
      <w:bookmarkEnd w:id="129"/>
      <w:bookmarkEnd w:id="130"/>
      <w:bookmarkEnd w:id="131"/>
      <w:r w:rsidRPr="00D26241">
        <w:rPr>
          <w:rFonts w:ascii="Times New Roman" w:hAnsi="Times New Roman"/>
          <w:b w:val="0"/>
          <w:szCs w:val="24"/>
        </w:rPr>
        <w:t xml:space="preserve"> </w:t>
      </w:r>
    </w:p>
    <w:p w:rsidR="004D2553" w:rsidRPr="00D26241" w:rsidRDefault="004D2553" w:rsidP="004D2553">
      <w:pPr>
        <w:pStyle w:val="Cmsor2"/>
        <w:rPr>
          <w:rFonts w:ascii="Times New Roman" w:hAnsi="Times New Roman"/>
          <w:b w:val="0"/>
          <w:szCs w:val="24"/>
        </w:rPr>
      </w:pPr>
      <w:bookmarkStart w:id="132" w:name="_Toc410577230"/>
      <w:bookmarkStart w:id="133" w:name="_Toc423423894"/>
      <w:bookmarkStart w:id="134" w:name="_Toc423422338"/>
      <w:bookmarkStart w:id="135" w:name="_Toc423420013"/>
      <w:bookmarkStart w:id="136" w:name="_Toc455418878"/>
      <w:bookmarkStart w:id="137" w:name="_Toc455422670"/>
      <w:r w:rsidRPr="00D26241">
        <w:rPr>
          <w:rFonts w:ascii="Times New Roman" w:hAnsi="Times New Roman"/>
          <w:szCs w:val="24"/>
        </w:rPr>
        <w:t xml:space="preserve">A Moll Károly Alapítvány </w:t>
      </w:r>
      <w:r w:rsidRPr="00D26241">
        <w:rPr>
          <w:rFonts w:ascii="Times New Roman" w:hAnsi="Times New Roman"/>
          <w:b w:val="0"/>
          <w:szCs w:val="24"/>
        </w:rPr>
        <w:t>karácsonyi adományával segítette iskolánk hátrányos családjai</w:t>
      </w:r>
      <w:bookmarkEnd w:id="132"/>
      <w:bookmarkEnd w:id="133"/>
      <w:bookmarkEnd w:id="134"/>
      <w:bookmarkEnd w:id="135"/>
      <w:r w:rsidRPr="00D26241">
        <w:rPr>
          <w:rFonts w:ascii="Times New Roman" w:hAnsi="Times New Roman"/>
          <w:b w:val="0"/>
          <w:szCs w:val="24"/>
        </w:rPr>
        <w:t>t. A következő évtől egybeolvad iskolánk alapítványával.</w:t>
      </w:r>
      <w:bookmarkEnd w:id="136"/>
      <w:bookmarkEnd w:id="137"/>
    </w:p>
    <w:p w:rsidR="004D2553" w:rsidRPr="00D26241" w:rsidRDefault="004D2553" w:rsidP="004D2553">
      <w:pPr>
        <w:pStyle w:val="Cmsor2"/>
        <w:rPr>
          <w:rFonts w:ascii="Times New Roman" w:hAnsi="Times New Roman"/>
          <w:szCs w:val="24"/>
        </w:rPr>
      </w:pPr>
      <w:bookmarkStart w:id="138" w:name="_Toc423423895"/>
      <w:bookmarkStart w:id="139" w:name="_Toc423422339"/>
      <w:bookmarkStart w:id="140" w:name="_Toc423420014"/>
      <w:bookmarkStart w:id="141" w:name="_Toc410577231"/>
      <w:bookmarkStart w:id="142" w:name="_Toc455418879"/>
      <w:bookmarkStart w:id="143" w:name="_Toc455422671"/>
      <w:r w:rsidRPr="00D26241">
        <w:rPr>
          <w:rFonts w:ascii="Times New Roman" w:hAnsi="Times New Roman"/>
          <w:szCs w:val="24"/>
        </w:rPr>
        <w:t xml:space="preserve">Zonta Térségi Klub </w:t>
      </w:r>
      <w:r w:rsidRPr="00D26241">
        <w:rPr>
          <w:rFonts w:ascii="Times New Roman" w:hAnsi="Times New Roman"/>
          <w:b w:val="0"/>
          <w:szCs w:val="24"/>
        </w:rPr>
        <w:t>tagjai részt vettek a karácsonyi játszóházban, anyagszükséglet biztosításával is hozzájárultak annak sikerességéhez.</w:t>
      </w:r>
      <w:bookmarkEnd w:id="138"/>
      <w:bookmarkEnd w:id="139"/>
      <w:bookmarkEnd w:id="140"/>
      <w:bookmarkEnd w:id="141"/>
      <w:bookmarkEnd w:id="142"/>
      <w:bookmarkEnd w:id="143"/>
    </w:p>
    <w:p w:rsidR="004D2553" w:rsidRPr="00D26241" w:rsidRDefault="004D2553" w:rsidP="004D2553">
      <w:pPr>
        <w:pStyle w:val="Cmsor2"/>
        <w:rPr>
          <w:rFonts w:ascii="Times New Roman" w:hAnsi="Times New Roman"/>
          <w:b w:val="0"/>
          <w:szCs w:val="24"/>
        </w:rPr>
      </w:pPr>
      <w:bookmarkStart w:id="144" w:name="_Toc423423896"/>
      <w:bookmarkStart w:id="145" w:name="_Toc423422340"/>
      <w:bookmarkStart w:id="146" w:name="_Toc423420015"/>
      <w:bookmarkStart w:id="147" w:name="_Toc455418880"/>
      <w:bookmarkStart w:id="148" w:name="_Toc455422672"/>
      <w:r w:rsidRPr="00D26241">
        <w:rPr>
          <w:rFonts w:ascii="Times New Roman" w:hAnsi="Times New Roman"/>
          <w:b w:val="0"/>
          <w:szCs w:val="24"/>
        </w:rPr>
        <w:t>A tanév végén a művészet  és a sport területén kiemelkedő teljesítményt nyújtó  2 diák lánynak  10- 10 000 Ft-ot ajánlott fel.</w:t>
      </w:r>
      <w:bookmarkEnd w:id="144"/>
      <w:bookmarkEnd w:id="145"/>
      <w:bookmarkEnd w:id="146"/>
      <w:bookmarkEnd w:id="147"/>
      <w:bookmarkEnd w:id="148"/>
    </w:p>
    <w:p w:rsidR="004D2553" w:rsidRPr="00D26241" w:rsidRDefault="004D2553" w:rsidP="004D2553">
      <w:pPr>
        <w:pStyle w:val="Cmsor2"/>
        <w:rPr>
          <w:rFonts w:ascii="Times New Roman" w:hAnsi="Times New Roman"/>
        </w:rPr>
      </w:pPr>
    </w:p>
    <w:p w:rsidR="004D2553" w:rsidRPr="005D3471" w:rsidRDefault="004D2553" w:rsidP="004D2553">
      <w:pPr>
        <w:pStyle w:val="Cmsor2"/>
      </w:pPr>
      <w:bookmarkStart w:id="149" w:name="_Toc455422673"/>
      <w:r w:rsidRPr="005D3471">
        <w:t>7.3. A szülőkkel való kapcsolat</w:t>
      </w:r>
      <w:bookmarkEnd w:id="149"/>
    </w:p>
    <w:p w:rsidR="004D2553" w:rsidRPr="00D26241" w:rsidRDefault="004D2553" w:rsidP="004D2553">
      <w:pPr>
        <w:jc w:val="both"/>
        <w:rPr>
          <w:rFonts w:ascii="Times New Roman" w:hAnsi="Times New Roman" w:cs="Times New Roman"/>
          <w:b/>
          <w:i/>
          <w:sz w:val="24"/>
          <w:szCs w:val="24"/>
          <w:u w:val="single"/>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 nevelésben fontos tényező a </w:t>
      </w:r>
      <w:r w:rsidRPr="00D26241">
        <w:rPr>
          <w:rFonts w:ascii="Times New Roman" w:hAnsi="Times New Roman" w:cs="Times New Roman"/>
          <w:b/>
          <w:i/>
          <w:sz w:val="24"/>
          <w:szCs w:val="24"/>
        </w:rPr>
        <w:t>család</w:t>
      </w:r>
      <w:r w:rsidRPr="00D26241">
        <w:rPr>
          <w:rFonts w:ascii="Times New Roman" w:hAnsi="Times New Roman" w:cs="Times New Roman"/>
          <w:sz w:val="24"/>
          <w:szCs w:val="24"/>
        </w:rPr>
        <w:t xml:space="preserve">, mely érzelmi és anyagi biztonságot teremt. Nevelési munkánk csak akkor lehet eredményes, ha az iskola és a család közel azonos értékeket mér a tanulóra. </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Ezért nagyon fontos szerepe van a szülői értekezleteknek, fogadóóráknak, nyílt napoknak, kötetlen beszélgetéseknek, közös osztály programoknak.</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 xml:space="preserve">Intézményünkben eredményesen működik szülői szervezet. </w:t>
      </w:r>
    </w:p>
    <w:p w:rsidR="004D2553" w:rsidRPr="00D26241" w:rsidRDefault="004D2553" w:rsidP="004D2553">
      <w:pPr>
        <w:spacing w:line="240" w:lineRule="auto"/>
        <w:jc w:val="both"/>
        <w:rPr>
          <w:rFonts w:ascii="Times New Roman" w:hAnsi="Times New Roman" w:cs="Times New Roman"/>
          <w:sz w:val="24"/>
          <w:szCs w:val="24"/>
        </w:rPr>
      </w:pPr>
      <w:r w:rsidRPr="00D26241">
        <w:rPr>
          <w:rFonts w:ascii="Times New Roman" w:hAnsi="Times New Roman" w:cs="Times New Roman"/>
          <w:sz w:val="24"/>
          <w:szCs w:val="24"/>
        </w:rPr>
        <w:t>A szülői szervezetet év közben tájékoztattuk, és segítséget nyújtottunk számára a jogai gyakorlásához.</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Az SZM elnök Mörkné Győrvári Henriette aktív hozzáállásának köszönhetően az iskola és szülő kapcsolat egyre eredményesebb és  még több területen kibontakozó.</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Papírgyűjtés, alapítványi bál, osztálypénz gyarapítás, Reál Kassza, süti sütés, karácsonyi vásár, sportnap, gyereknap.</w:t>
      </w:r>
    </w:p>
    <w:p w:rsidR="004D2553" w:rsidRDefault="004D2553" w:rsidP="004D2553">
      <w:pPr>
        <w:pStyle w:val="Cmsor2"/>
      </w:pPr>
      <w:bookmarkStart w:id="150" w:name="_Toc455422674"/>
    </w:p>
    <w:p w:rsidR="004D2553" w:rsidRPr="005D3471" w:rsidRDefault="004D2553" w:rsidP="004D2553">
      <w:pPr>
        <w:pStyle w:val="Cmsor2"/>
      </w:pPr>
      <w:r w:rsidRPr="005D3471">
        <w:t>7.4. A fenntartóval</w:t>
      </w:r>
      <w:r>
        <w:t xml:space="preserve"> és a működtetővel</w:t>
      </w:r>
      <w:r w:rsidRPr="005D3471">
        <w:t xml:space="preserve"> való kapcsolat</w:t>
      </w:r>
      <w:bookmarkEnd w:id="150"/>
    </w:p>
    <w:p w:rsidR="004D2553" w:rsidRPr="00D26241" w:rsidRDefault="004D2553" w:rsidP="004D2553">
      <w:pPr>
        <w:autoSpaceDE w:val="0"/>
        <w:autoSpaceDN w:val="0"/>
        <w:adjustRightInd w:val="0"/>
        <w:jc w:val="both"/>
        <w:rPr>
          <w:rFonts w:ascii="Times New Roman" w:hAnsi="Times New Roman" w:cs="Times New Roman"/>
          <w:color w:val="000000"/>
          <w:sz w:val="24"/>
          <w:szCs w:val="24"/>
        </w:rPr>
      </w:pPr>
    </w:p>
    <w:p w:rsidR="004D2553" w:rsidRPr="00D26241" w:rsidRDefault="004D2553" w:rsidP="004D2553">
      <w:pPr>
        <w:autoSpaceDE w:val="0"/>
        <w:autoSpaceDN w:val="0"/>
        <w:adjustRightInd w:val="0"/>
        <w:jc w:val="both"/>
        <w:rPr>
          <w:rFonts w:ascii="Times New Roman" w:hAnsi="Times New Roman" w:cs="Times New Roman"/>
          <w:color w:val="000000"/>
          <w:sz w:val="24"/>
          <w:szCs w:val="24"/>
        </w:rPr>
      </w:pPr>
      <w:r w:rsidRPr="00D26241">
        <w:rPr>
          <w:rFonts w:ascii="Times New Roman" w:hAnsi="Times New Roman" w:cs="Times New Roman"/>
          <w:color w:val="000000"/>
          <w:sz w:val="24"/>
          <w:szCs w:val="24"/>
        </w:rPr>
        <w:t xml:space="preserve">A </w:t>
      </w:r>
      <w:r w:rsidRPr="00D26241">
        <w:rPr>
          <w:rFonts w:ascii="Times New Roman" w:hAnsi="Times New Roman" w:cs="Times New Roman"/>
          <w:b/>
          <w:bCs/>
          <w:color w:val="000000"/>
          <w:sz w:val="24"/>
          <w:szCs w:val="24"/>
        </w:rPr>
        <w:t xml:space="preserve">fenntartóval, a tankerülettel </w:t>
      </w:r>
      <w:r w:rsidRPr="00D26241">
        <w:rPr>
          <w:rFonts w:ascii="Times New Roman" w:hAnsi="Times New Roman" w:cs="Times New Roman"/>
          <w:color w:val="000000"/>
          <w:sz w:val="24"/>
          <w:szCs w:val="24"/>
        </w:rPr>
        <w:t>való kapcsolattartásban a jövőben is nyíltságra és korrektségre törekszünk. Szívesen veszünk minden olyan megkeresést, amelyet a fenntartó kezdeményez annak érdekében, hogy a törvényi változásokat, az előttünk álló legfontosabb feladatokat, pályázati lehetőségeket megismerhessük.</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 xml:space="preserve">A kért adatokat, feladatokat a határidő betartását figyelembe véve, a pontosságra való törekvéssel napi szinten készítjük el. </w:t>
      </w:r>
    </w:p>
    <w:p w:rsidR="004D2553" w:rsidRPr="00D26241" w:rsidRDefault="004D2553" w:rsidP="004D2553">
      <w:pPr>
        <w:tabs>
          <w:tab w:val="left" w:pos="1620"/>
          <w:tab w:val="left" w:pos="3060"/>
          <w:tab w:val="right" w:pos="5220"/>
        </w:tabs>
        <w:jc w:val="both"/>
        <w:rPr>
          <w:rFonts w:ascii="Times New Roman" w:hAnsi="Times New Roman" w:cs="Times New Roman"/>
          <w:sz w:val="24"/>
          <w:szCs w:val="24"/>
        </w:rPr>
      </w:pPr>
      <w:r w:rsidRPr="00D26241">
        <w:rPr>
          <w:rFonts w:ascii="Times New Roman" w:hAnsi="Times New Roman" w:cs="Times New Roman"/>
          <w:sz w:val="24"/>
          <w:szCs w:val="24"/>
        </w:rPr>
        <w:t>Az intézmény működtetőjével, Hévíz Város Önkormányzatával és a GAMESZ-szel továbbra is a kialakult jó partneri kapcsolatot ápoljuk.</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Anyagi segítséget kaptunk oktatási eszközeink fejlesztéséhez.</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Az anyagi segítségen kívül, polgármester úr és a képviselőtestület tagjai aktív résztvevői és támogatói az iskolai rendezvényeiknek. Érdeklődéssel kísérik figyelemmel oktatási és nevelési munkánkat.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Közel 100 tanuló vehetett részt a Zalaszabari KalandoZOO élményparkban  polgármesteri segítséggel a </w:t>
      </w:r>
      <w:r>
        <w:rPr>
          <w:rFonts w:ascii="Times New Roman" w:hAnsi="Times New Roman" w:cs="Times New Roman"/>
          <w:sz w:val="24"/>
          <w:szCs w:val="24"/>
        </w:rPr>
        <w:t xml:space="preserve">Felfedezők </w:t>
      </w:r>
      <w:r w:rsidRPr="00D26241">
        <w:rPr>
          <w:rFonts w:ascii="Times New Roman" w:hAnsi="Times New Roman" w:cs="Times New Roman"/>
          <w:sz w:val="24"/>
          <w:szCs w:val="24"/>
        </w:rPr>
        <w:t xml:space="preserve"> nap</w:t>
      </w:r>
      <w:r>
        <w:rPr>
          <w:rFonts w:ascii="Times New Roman" w:hAnsi="Times New Roman" w:cs="Times New Roman"/>
          <w:sz w:val="24"/>
          <w:szCs w:val="24"/>
        </w:rPr>
        <w:t>ja</w:t>
      </w:r>
      <w:r w:rsidRPr="00D26241">
        <w:rPr>
          <w:rFonts w:ascii="Times New Roman" w:hAnsi="Times New Roman" w:cs="Times New Roman"/>
          <w:sz w:val="24"/>
          <w:szCs w:val="24"/>
        </w:rPr>
        <w:t xml:space="preserve"> nyertese</w:t>
      </w:r>
      <w:r>
        <w:rPr>
          <w:rFonts w:ascii="Times New Roman" w:hAnsi="Times New Roman" w:cs="Times New Roman"/>
          <w:sz w:val="24"/>
          <w:szCs w:val="24"/>
        </w:rPr>
        <w:t>ine</w:t>
      </w:r>
      <w:r w:rsidRPr="00D26241">
        <w:rPr>
          <w:rFonts w:ascii="Times New Roman" w:hAnsi="Times New Roman" w:cs="Times New Roman"/>
          <w:sz w:val="24"/>
          <w:szCs w:val="24"/>
        </w:rPr>
        <w:t xml:space="preserve">k eredményeként. </w:t>
      </w:r>
    </w:p>
    <w:p w:rsidR="004D2553" w:rsidRPr="00D26241" w:rsidRDefault="004D2553" w:rsidP="004D2553">
      <w:pPr>
        <w:jc w:val="both"/>
        <w:rPr>
          <w:rFonts w:ascii="Times New Roman" w:hAnsi="Times New Roman" w:cs="Times New Roman"/>
          <w:u w:val="single"/>
        </w:rPr>
      </w:pPr>
    </w:p>
    <w:p w:rsidR="004D2553" w:rsidRPr="005D3471" w:rsidRDefault="004D2553" w:rsidP="004D2553">
      <w:pPr>
        <w:pStyle w:val="Cmsor2"/>
      </w:pPr>
      <w:bookmarkStart w:id="151" w:name="_Toc455422675"/>
      <w:r w:rsidRPr="005D3471">
        <w:t xml:space="preserve">7.5. </w:t>
      </w:r>
      <w:r w:rsidRPr="005D3471">
        <w:rPr>
          <w:rStyle w:val="Cmsor2Char"/>
          <w:b/>
          <w:bCs/>
        </w:rPr>
        <w:t>Az intézményi tanács</w:t>
      </w:r>
      <w:bookmarkEnd w:id="151"/>
    </w:p>
    <w:p w:rsidR="004D2553" w:rsidRPr="00D26241" w:rsidRDefault="004D2553" w:rsidP="004D2553">
      <w:pPr>
        <w:jc w:val="both"/>
        <w:rPr>
          <w:rFonts w:ascii="Times New Roman" w:hAnsi="Times New Roman" w:cs="Times New Roman"/>
        </w:rPr>
      </w:pP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 xml:space="preserve">Intézményünkben </w:t>
      </w:r>
      <w:r w:rsidRPr="00F927E6">
        <w:rPr>
          <w:rFonts w:ascii="Times New Roman" w:hAnsi="Times New Roman" w:cs="Times New Roman"/>
        </w:rPr>
        <w:t xml:space="preserve">2014. évtől működik </w:t>
      </w:r>
      <w:r w:rsidRPr="00D26241">
        <w:rPr>
          <w:rFonts w:ascii="Times New Roman" w:hAnsi="Times New Roman" w:cs="Times New Roman"/>
        </w:rPr>
        <w:t>intézményi tanács. Feladatunk volt ebben a tanévben is az intézményi tanács működéséhez szükséges tárgyi feltételek biztosítása, valamint a jogkör gyakorlásához szükséges információk, tájékoztatás megadása.</w:t>
      </w:r>
    </w:p>
    <w:p w:rsidR="004D2553" w:rsidRDefault="004D2553" w:rsidP="004D2553">
      <w:pPr>
        <w:spacing w:after="160" w:line="259" w:lineRule="auto"/>
        <w:rPr>
          <w:rFonts w:ascii="Times New Roman" w:eastAsia="Times New Roman" w:hAnsi="Times New Roman" w:cs="Times New Roman"/>
          <w:b/>
          <w:bCs/>
          <w:kern w:val="32"/>
          <w:sz w:val="28"/>
          <w:szCs w:val="32"/>
        </w:rPr>
      </w:pPr>
      <w:r>
        <w:rPr>
          <w:rFonts w:ascii="Times New Roman" w:hAnsi="Times New Roman"/>
        </w:rPr>
        <w:br w:type="page"/>
      </w:r>
    </w:p>
    <w:p w:rsidR="004D2553" w:rsidRDefault="004D2553" w:rsidP="004D2553">
      <w:pPr>
        <w:pStyle w:val="Cmsor1"/>
        <w:rPr>
          <w:rFonts w:ascii="Times New Roman" w:hAnsi="Times New Roman"/>
        </w:rPr>
      </w:pPr>
    </w:p>
    <w:p w:rsidR="004D2553" w:rsidRPr="005D3471" w:rsidRDefault="004D2553" w:rsidP="004D2553">
      <w:pPr>
        <w:pStyle w:val="Cmsor1"/>
      </w:pPr>
      <w:bookmarkStart w:id="152" w:name="_Toc455422676"/>
      <w:r w:rsidRPr="005D3471">
        <w:t>8. Ellenőrzési tevékenység</w:t>
      </w:r>
      <w:bookmarkEnd w:id="152"/>
    </w:p>
    <w:p w:rsidR="004D2553" w:rsidRPr="00D26241" w:rsidRDefault="004D2553" w:rsidP="004D2553">
      <w:pPr>
        <w:jc w:val="both"/>
        <w:rPr>
          <w:rFonts w:ascii="Times New Roman" w:hAnsi="Times New Roman" w:cs="Times New Roman"/>
          <w:b/>
        </w:rPr>
      </w:pPr>
    </w:p>
    <w:p w:rsidR="004D2553" w:rsidRPr="007F6123"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tanévben az intézményben többféle ellenőrzési tevékenységet kellett végeznünk. Legfontosabb számunkra a szakmai ellenőrzés, amely</w:t>
      </w:r>
      <w:r>
        <w:rPr>
          <w:rFonts w:ascii="Times New Roman" w:hAnsi="Times New Roman" w:cs="Times New Roman"/>
          <w:sz w:val="24"/>
          <w:szCs w:val="24"/>
        </w:rPr>
        <w:t xml:space="preserve"> a pedagógia munkánkra irányul.</w:t>
      </w:r>
    </w:p>
    <w:p w:rsidR="004D2553" w:rsidRPr="007F6123" w:rsidRDefault="004D2553" w:rsidP="004D2553">
      <w:pPr>
        <w:jc w:val="both"/>
        <w:rPr>
          <w:rFonts w:ascii="Times New Roman" w:hAnsi="Times New Roman" w:cs="Times New Roman"/>
          <w:b/>
          <w:sz w:val="24"/>
          <w:szCs w:val="24"/>
        </w:rPr>
      </w:pPr>
      <w:r>
        <w:rPr>
          <w:rFonts w:ascii="Times New Roman" w:hAnsi="Times New Roman" w:cs="Times New Roman"/>
          <w:b/>
          <w:sz w:val="24"/>
          <w:szCs w:val="24"/>
        </w:rPr>
        <w:t xml:space="preserve"> Szakmai ellenőrzés</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szakmai ellenőrzés során elvégeztük a szakmai ellenőrzést, így különösen a tanmentek ellenőrzését, a tanórán kívüli foglalkozások foglalkozási terveinek ellenőrzését, vizsgáltuk az óralátogatások rendjét, az egyes tanügyi igazgatási dokumentumokat.</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szakmai ellenőrzés keretében történt meg az intézményi önértékelési feladatok éves önértékelési tervben rögzített feladatainak ellátása is.</w:t>
      </w:r>
    </w:p>
    <w:p w:rsidR="004D2553" w:rsidRDefault="004D2553" w:rsidP="004D2553">
      <w:pPr>
        <w:jc w:val="both"/>
        <w:rPr>
          <w:rFonts w:ascii="Times New Roman" w:hAnsi="Times New Roman" w:cs="Times New Roman"/>
          <w:b/>
          <w:sz w:val="24"/>
          <w:szCs w:val="24"/>
        </w:rPr>
      </w:pPr>
    </w:p>
    <w:p w:rsidR="004D2553" w:rsidRPr="007F6123" w:rsidRDefault="004D2553" w:rsidP="004D2553">
      <w:pPr>
        <w:jc w:val="both"/>
        <w:rPr>
          <w:rFonts w:ascii="Times New Roman" w:hAnsi="Times New Roman" w:cs="Times New Roman"/>
          <w:b/>
          <w:sz w:val="24"/>
          <w:szCs w:val="24"/>
        </w:rPr>
      </w:pPr>
      <w:r>
        <w:rPr>
          <w:rFonts w:ascii="Times New Roman" w:hAnsi="Times New Roman" w:cs="Times New Roman"/>
          <w:b/>
          <w:sz w:val="24"/>
          <w:szCs w:val="24"/>
        </w:rPr>
        <w:t xml:space="preserve">Törvényességi ellenőrzés </w:t>
      </w:r>
    </w:p>
    <w:p w:rsidR="004D2553" w:rsidRPr="00D26241" w:rsidRDefault="004D2553" w:rsidP="004D2553">
      <w:pPr>
        <w:ind w:left="284"/>
        <w:jc w:val="both"/>
        <w:rPr>
          <w:rFonts w:ascii="Times New Roman" w:hAnsi="Times New Roman" w:cs="Times New Roman"/>
          <w:sz w:val="24"/>
          <w:szCs w:val="24"/>
        </w:rPr>
      </w:pPr>
      <w:r w:rsidRPr="00D26241">
        <w:rPr>
          <w:rFonts w:ascii="Times New Roman" w:hAnsi="Times New Roman" w:cs="Times New Roman"/>
          <w:sz w:val="24"/>
          <w:szCs w:val="24"/>
        </w:rPr>
        <w:t xml:space="preserve">Az intézményünket a tanévben törvényességi ellenőrzés nem érintette. </w:t>
      </w:r>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rPr>
          <w:rFonts w:ascii="Times New Roman" w:eastAsia="Times New Roman" w:hAnsi="Times New Roman" w:cs="Times New Roman"/>
          <w:b/>
          <w:bCs/>
          <w:color w:val="000000"/>
          <w:sz w:val="24"/>
          <w:szCs w:val="24"/>
        </w:rPr>
      </w:pPr>
      <w:r w:rsidRPr="00D26241">
        <w:rPr>
          <w:rFonts w:ascii="Times New Roman" w:hAnsi="Times New Roman" w:cs="Times New Roman"/>
          <w:sz w:val="24"/>
          <w:szCs w:val="24"/>
        </w:rPr>
        <w:br w:type="page"/>
      </w:r>
    </w:p>
    <w:p w:rsidR="004D2553" w:rsidRPr="005D3471" w:rsidRDefault="004D2553" w:rsidP="004D2553">
      <w:pPr>
        <w:pStyle w:val="Cmsor1"/>
      </w:pPr>
      <w:bookmarkStart w:id="153" w:name="_Toc455422677"/>
      <w:r w:rsidRPr="005D3471">
        <w:t>9. Vezetői munkám értékelése</w:t>
      </w:r>
      <w:bookmarkEnd w:id="153"/>
    </w:p>
    <w:p w:rsidR="004D2553" w:rsidRPr="00D26241" w:rsidRDefault="004D2553" w:rsidP="004D2553">
      <w:pPr>
        <w:pStyle w:val="Cmsor1"/>
        <w:rPr>
          <w:rFonts w:ascii="Times New Roman" w:hAnsi="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Iskolaigazgatói munkám során az idei tanévben is a törvényi szabályozókat és a nevelési-oktatási célokat szem előtt tartva a szakszerű, gazdaságos működést igyekeztem biztosítani. Elsőrendű szempontként az iskola tanulóinak az érdekeit tartottam szem előtt. Kiegyensúlyozott, a biztos alapozásra törekvő, korszerű iskolai nevelés-oktatás </w:t>
      </w:r>
      <w:r>
        <w:rPr>
          <w:rFonts w:ascii="Times New Roman" w:hAnsi="Times New Roman" w:cs="Times New Roman"/>
          <w:sz w:val="24"/>
          <w:szCs w:val="24"/>
        </w:rPr>
        <w:t xml:space="preserve">eredményes </w:t>
      </w:r>
      <w:r w:rsidRPr="00D26241">
        <w:rPr>
          <w:rFonts w:ascii="Times New Roman" w:hAnsi="Times New Roman" w:cs="Times New Roman"/>
          <w:sz w:val="24"/>
          <w:szCs w:val="24"/>
        </w:rPr>
        <w:t>megvalósításá</w:t>
      </w:r>
      <w:r>
        <w:rPr>
          <w:rFonts w:ascii="Times New Roman" w:hAnsi="Times New Roman" w:cs="Times New Roman"/>
          <w:sz w:val="24"/>
          <w:szCs w:val="24"/>
        </w:rPr>
        <w:t>t tűztem ki feladatul</w:t>
      </w:r>
      <w:r w:rsidRPr="00D26241">
        <w:rPr>
          <w:rFonts w:ascii="Times New Roman" w:hAnsi="Times New Roman" w:cs="Times New Roman"/>
          <w:sz w:val="24"/>
          <w:szCs w:val="24"/>
        </w:rPr>
        <w:t>, és erre buzdítottam a kollégáimat is. Fontosnak tartom a közös cél, a közös tevékenységek, az együttműködés, az összefogás kialakulását. Folyamatosan támaszkodom a szülők, munkatársaim és a fenntartó, működtető észrevételeire, kéréseiket szem előtt tartom. A hatékony iskolaszervezés és működtetés közös érdekünk.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 Saját tevékenységemre vonatkozó kritikákat és észrevételeket elfogadom, azokból a következtetéseket levonom.</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Beszámolási, adminisztrációs kötelezettségeknek igyekszem pontosan és </w:t>
      </w:r>
      <w:r>
        <w:rPr>
          <w:rFonts w:ascii="Times New Roman" w:hAnsi="Times New Roman" w:cs="Times New Roman"/>
          <w:sz w:val="24"/>
          <w:szCs w:val="24"/>
        </w:rPr>
        <w:t>határ</w:t>
      </w:r>
      <w:r w:rsidRPr="00D26241">
        <w:rPr>
          <w:rFonts w:ascii="Times New Roman" w:hAnsi="Times New Roman" w:cs="Times New Roman"/>
          <w:sz w:val="24"/>
          <w:szCs w:val="24"/>
        </w:rPr>
        <w:t xml:space="preserve">időre megfelelni. </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 xml:space="preserve">Az iskola világában számtalan szabályzat napra készségét és aktualitását kell biztosítani. Gyakran a dokumentáció fontosabbnak tűnik, mint a tényleges munka. </w:t>
      </w:r>
    </w:p>
    <w:p w:rsidR="004D2553" w:rsidRPr="00D26241" w:rsidRDefault="004D2553" w:rsidP="004D2553">
      <w:pPr>
        <w:jc w:val="both"/>
        <w:rPr>
          <w:rFonts w:ascii="Times New Roman" w:hAnsi="Times New Roman" w:cs="Times New Roman"/>
          <w:sz w:val="24"/>
          <w:szCs w:val="24"/>
          <w:u w:val="single"/>
        </w:rPr>
      </w:pPr>
      <w:r w:rsidRPr="00D26241">
        <w:rPr>
          <w:rFonts w:ascii="Times New Roman" w:hAnsi="Times New Roman" w:cs="Times New Roman"/>
          <w:sz w:val="24"/>
          <w:szCs w:val="24"/>
          <w:u w:val="single"/>
        </w:rPr>
        <w:t>Ellenőrző, értékelő tevékenység</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Ellenőrzési terv alapján tudatosan és folyamatosan végzem az ellenőrzést. Az ellenőrzési munkába bevonom az igazgatóhelyetteseket és a munkaközösség-vezetőket. Az ellenőrzés során a segítő szándék, jobbítás dominált. Mindenki hibázhat, de a hibákat korrigálni szükséges.</w:t>
      </w:r>
    </w:p>
    <w:p w:rsidR="004D2553" w:rsidRPr="00D26241" w:rsidRDefault="004D2553" w:rsidP="004D2553">
      <w:pPr>
        <w:jc w:val="both"/>
        <w:rPr>
          <w:rFonts w:ascii="Times New Roman" w:hAnsi="Times New Roman" w:cs="Times New Roman"/>
          <w:sz w:val="24"/>
          <w:szCs w:val="24"/>
          <w:u w:val="single"/>
        </w:rPr>
      </w:pPr>
      <w:r w:rsidRPr="00D26241">
        <w:rPr>
          <w:rFonts w:ascii="Times New Roman" w:hAnsi="Times New Roman" w:cs="Times New Roman"/>
          <w:sz w:val="24"/>
          <w:szCs w:val="24"/>
          <w:u w:val="single"/>
        </w:rPr>
        <w:t>Az iskolai dokumentáció napra készsége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Ahogy magamtól, úgy a kollégáimtól is elvárom a fegyelmezett, folyamatos és pontos dokumentálást. A folyamatos ellenőrzéssel, figyelmeztetéssel tudjuk javítani. Kollégáink panaszkodnak a túlzott adminisztráció növekedésre. Csoportnaplók vezetése.</w:t>
      </w:r>
      <w:r>
        <w:rPr>
          <w:rFonts w:ascii="Times New Roman" w:hAnsi="Times New Roman" w:cs="Times New Roman"/>
          <w:sz w:val="24"/>
          <w:szCs w:val="24"/>
        </w:rPr>
        <w:t xml:space="preserve"> E-napló bevezetését tervezzük.</w:t>
      </w:r>
    </w:p>
    <w:p w:rsidR="004D2553" w:rsidRPr="00D26241" w:rsidRDefault="004D2553" w:rsidP="004D2553">
      <w:pPr>
        <w:rPr>
          <w:rFonts w:ascii="Times New Roman" w:hAnsi="Times New Roman" w:cs="Times New Roman"/>
          <w:sz w:val="24"/>
          <w:szCs w:val="24"/>
          <w:u w:val="single"/>
        </w:rPr>
      </w:pPr>
      <w:r w:rsidRPr="00D26241">
        <w:rPr>
          <w:rFonts w:ascii="Times New Roman" w:hAnsi="Times New Roman" w:cs="Times New Roman"/>
          <w:sz w:val="24"/>
          <w:szCs w:val="24"/>
          <w:u w:val="single"/>
        </w:rPr>
        <w:t>A vezetői döntési folyamat rendszere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partneri igények összhangját igyekszem megteremteni. Szakmai döntéshozatalban a nevelőtestületet tájékoztatom, véleményüket kikérem, döntési jogkörüket tiszteletben tartom, erről a jegyzőkönyvek is tanúskodnak. Ebben az évben a szakszervezeti sztrájk lehetőségével a kollégák éltek, döntésüket tiszteletben tartottam, igyekeztem a legoptimálisabban a helyzetet kezelni.</w:t>
      </w:r>
    </w:p>
    <w:p w:rsidR="004D2553" w:rsidRPr="00D26241" w:rsidRDefault="004D2553" w:rsidP="004D2553">
      <w:pPr>
        <w:jc w:val="both"/>
        <w:rPr>
          <w:rFonts w:ascii="Times New Roman" w:hAnsi="Times New Roman" w:cs="Times New Roman"/>
          <w:sz w:val="24"/>
          <w:szCs w:val="24"/>
          <w:u w:val="single"/>
        </w:rPr>
      </w:pPr>
      <w:r w:rsidRPr="00D26241">
        <w:rPr>
          <w:rFonts w:ascii="Times New Roman" w:hAnsi="Times New Roman" w:cs="Times New Roman"/>
          <w:sz w:val="24"/>
          <w:szCs w:val="24"/>
          <w:u w:val="single"/>
        </w:rPr>
        <w:t>A szervezeti kultúra fejlettsége</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folyamatos információáramlás, kommunikáció, team-munka a jellemző. A szervezeti kultúra informális rendszere jól működik.</w:t>
      </w: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Rendszeres napi megbeszéléseket folytatunk a kollégákkal.</w:t>
      </w:r>
    </w:p>
    <w:p w:rsidR="004D2553" w:rsidRPr="00D26241" w:rsidRDefault="004D2553" w:rsidP="004D2553">
      <w:pPr>
        <w:numPr>
          <w:ilvl w:val="0"/>
          <w:numId w:val="9"/>
        </w:numPr>
        <w:spacing w:after="0" w:line="240" w:lineRule="auto"/>
        <w:jc w:val="both"/>
        <w:rPr>
          <w:rFonts w:ascii="Times New Roman" w:hAnsi="Times New Roman" w:cs="Times New Roman"/>
          <w:sz w:val="24"/>
          <w:szCs w:val="24"/>
        </w:rPr>
      </w:pPr>
      <w:r w:rsidRPr="00D26241">
        <w:rPr>
          <w:rFonts w:ascii="Times New Roman" w:hAnsi="Times New Roman" w:cs="Times New Roman"/>
          <w:sz w:val="24"/>
          <w:szCs w:val="24"/>
        </w:rPr>
        <w:t>Igazgató-helyettesekkel napi szinten átbeszéljük az iskolaélet szervezését.</w:t>
      </w:r>
    </w:p>
    <w:p w:rsidR="004D2553" w:rsidRPr="00D26241" w:rsidRDefault="004D2553" w:rsidP="004D2553">
      <w:pPr>
        <w:numPr>
          <w:ilvl w:val="0"/>
          <w:numId w:val="9"/>
        </w:numPr>
        <w:spacing w:after="0" w:line="240" w:lineRule="auto"/>
        <w:jc w:val="both"/>
        <w:rPr>
          <w:rFonts w:ascii="Times New Roman" w:hAnsi="Times New Roman" w:cs="Times New Roman"/>
          <w:sz w:val="24"/>
          <w:szCs w:val="24"/>
        </w:rPr>
      </w:pPr>
      <w:r w:rsidRPr="00D26241">
        <w:rPr>
          <w:rFonts w:ascii="Times New Roman" w:hAnsi="Times New Roman" w:cs="Times New Roman"/>
          <w:sz w:val="24"/>
          <w:szCs w:val="24"/>
        </w:rPr>
        <w:t>Tantestületi munka megbeszélések minden hónap első hétfőjén zajlottak.</w:t>
      </w:r>
    </w:p>
    <w:p w:rsidR="004D2553" w:rsidRPr="00D26241" w:rsidRDefault="004D2553" w:rsidP="004D2553">
      <w:pPr>
        <w:numPr>
          <w:ilvl w:val="0"/>
          <w:numId w:val="9"/>
        </w:numPr>
        <w:spacing w:after="0" w:line="240" w:lineRule="auto"/>
        <w:jc w:val="both"/>
        <w:rPr>
          <w:rFonts w:ascii="Times New Roman" w:hAnsi="Times New Roman" w:cs="Times New Roman"/>
          <w:sz w:val="24"/>
          <w:szCs w:val="24"/>
        </w:rPr>
      </w:pPr>
      <w:r w:rsidRPr="00D26241">
        <w:rPr>
          <w:rFonts w:ascii="Times New Roman" w:hAnsi="Times New Roman" w:cs="Times New Roman"/>
          <w:sz w:val="24"/>
          <w:szCs w:val="24"/>
        </w:rPr>
        <w:t>Munkaközösségi ülések havonta.</w:t>
      </w:r>
    </w:p>
    <w:p w:rsidR="004D2553" w:rsidRPr="00D26241" w:rsidRDefault="004D2553" w:rsidP="004D2553">
      <w:pPr>
        <w:numPr>
          <w:ilvl w:val="0"/>
          <w:numId w:val="9"/>
        </w:numPr>
        <w:spacing w:after="0" w:line="240" w:lineRule="auto"/>
        <w:jc w:val="both"/>
        <w:rPr>
          <w:rFonts w:ascii="Times New Roman" w:hAnsi="Times New Roman" w:cs="Times New Roman"/>
          <w:sz w:val="24"/>
          <w:szCs w:val="24"/>
        </w:rPr>
      </w:pPr>
      <w:r w:rsidRPr="00D26241">
        <w:rPr>
          <w:rFonts w:ascii="Times New Roman" w:hAnsi="Times New Roman" w:cs="Times New Roman"/>
          <w:sz w:val="24"/>
          <w:szCs w:val="24"/>
        </w:rPr>
        <w:t>Folytatjuk az e-mail-en keresztül történő információáramlást.</w:t>
      </w:r>
    </w:p>
    <w:p w:rsidR="004D2553" w:rsidRPr="00D26241" w:rsidRDefault="004D2553" w:rsidP="004D2553">
      <w:pPr>
        <w:jc w:val="both"/>
        <w:rPr>
          <w:rFonts w:ascii="Times New Roman" w:hAnsi="Times New Roman" w:cs="Times New Roman"/>
          <w:sz w:val="24"/>
          <w:szCs w:val="24"/>
        </w:rPr>
      </w:pPr>
    </w:p>
    <w:p w:rsidR="004D2553" w:rsidRPr="00D26241"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Információk átadásának csatornái: személyesen, faliújság, értekezletek, írásos anyagok, körözvény, honlap, helyi médiák, Forrás Újság, Hévíz Tv.</w:t>
      </w:r>
    </w:p>
    <w:p w:rsidR="004D2553" w:rsidRPr="00D26241" w:rsidRDefault="004D2553" w:rsidP="004D2553">
      <w:pPr>
        <w:jc w:val="both"/>
        <w:rPr>
          <w:rFonts w:ascii="Times New Roman" w:hAnsi="Times New Roman" w:cs="Times New Roman"/>
          <w:b/>
          <w:sz w:val="24"/>
          <w:szCs w:val="24"/>
        </w:rPr>
      </w:pPr>
      <w:r>
        <w:rPr>
          <w:rFonts w:ascii="Times New Roman" w:hAnsi="Times New Roman" w:cs="Times New Roman"/>
          <w:b/>
          <w:sz w:val="24"/>
          <w:szCs w:val="24"/>
        </w:rPr>
        <w:t>Hitvallásom</w:t>
      </w:r>
      <w:r w:rsidRPr="00D26241">
        <w:rPr>
          <w:rFonts w:ascii="Times New Roman" w:hAnsi="Times New Roman" w:cs="Times New Roman"/>
          <w:b/>
          <w:sz w:val="24"/>
          <w:szCs w:val="24"/>
        </w:rPr>
        <w:t>: Egymásra vagyunk utalva</w:t>
      </w:r>
      <w:r>
        <w:rPr>
          <w:rFonts w:ascii="Times New Roman" w:hAnsi="Times New Roman" w:cs="Times New Roman"/>
          <w:b/>
          <w:sz w:val="24"/>
          <w:szCs w:val="24"/>
        </w:rPr>
        <w:t>, egy csónakban evezünk</w:t>
      </w:r>
      <w:r w:rsidRPr="00D26241">
        <w:rPr>
          <w:rFonts w:ascii="Times New Roman" w:hAnsi="Times New Roman" w:cs="Times New Roman"/>
          <w:b/>
          <w:sz w:val="24"/>
          <w:szCs w:val="24"/>
        </w:rPr>
        <w:t>: megoldás csak az lehet, ha pontosan, precízen, a határidőt betartva dolgozunk egymásért, egymás munkáját segítve, megértve, tisztelve és elfogadva.</w:t>
      </w:r>
      <w:r w:rsidRPr="00D26241">
        <w:rPr>
          <w:rFonts w:ascii="Times New Roman" w:hAnsi="Times New Roman" w:cs="Times New Roman"/>
          <w:b/>
          <w:sz w:val="24"/>
          <w:szCs w:val="24"/>
        </w:rPr>
        <w:br w:type="page"/>
      </w:r>
    </w:p>
    <w:p w:rsidR="004D2553" w:rsidRPr="005D3471" w:rsidRDefault="004D2553" w:rsidP="004D2553">
      <w:pPr>
        <w:pStyle w:val="Cmsor1"/>
      </w:pPr>
      <w:bookmarkStart w:id="154" w:name="_Toc455422678"/>
      <w:r w:rsidRPr="005D3471">
        <w:t>10. Összegzés</w:t>
      </w:r>
      <w:bookmarkEnd w:id="154"/>
    </w:p>
    <w:p w:rsidR="004D2553" w:rsidRPr="00D26241" w:rsidRDefault="004D2553" w:rsidP="004D2553">
      <w:pPr>
        <w:pStyle w:val="Default"/>
        <w:jc w:val="both"/>
        <w:rPr>
          <w:b/>
          <w:bCs/>
        </w:rPr>
      </w:pPr>
    </w:p>
    <w:p w:rsidR="004D2553" w:rsidRDefault="004D2553" w:rsidP="004D2553">
      <w:pPr>
        <w:jc w:val="both"/>
        <w:rPr>
          <w:rFonts w:ascii="Times New Roman" w:hAnsi="Times New Roman" w:cs="Times New Roman"/>
          <w:b/>
          <w:sz w:val="24"/>
          <w:szCs w:val="24"/>
        </w:rPr>
      </w:pPr>
    </w:p>
    <w:p w:rsidR="004D2553" w:rsidRPr="00D26241" w:rsidRDefault="004D2553" w:rsidP="004D2553">
      <w:pPr>
        <w:jc w:val="both"/>
        <w:rPr>
          <w:rFonts w:ascii="Times New Roman" w:hAnsi="Times New Roman" w:cs="Times New Roman"/>
          <w:b/>
          <w:sz w:val="24"/>
          <w:szCs w:val="24"/>
        </w:rPr>
      </w:pPr>
      <w:r w:rsidRPr="00D26241">
        <w:rPr>
          <w:rFonts w:ascii="Times New Roman" w:hAnsi="Times New Roman" w:cs="Times New Roman"/>
          <w:b/>
          <w:sz w:val="24"/>
          <w:szCs w:val="24"/>
        </w:rPr>
        <w:t>Az intézmény a 2015/2016. tanévet eredményesen zárta.</w:t>
      </w:r>
    </w:p>
    <w:p w:rsidR="004D2553" w:rsidRPr="00D26241" w:rsidRDefault="004D2553" w:rsidP="004D2553">
      <w:pPr>
        <w:jc w:val="both"/>
        <w:rPr>
          <w:rFonts w:ascii="Times New Roman" w:hAnsi="Times New Roman" w:cs="Times New Roman"/>
          <w:b/>
          <w:sz w:val="24"/>
          <w:szCs w:val="24"/>
        </w:rPr>
      </w:pPr>
      <w:r>
        <w:rPr>
          <w:rFonts w:ascii="Times New Roman" w:hAnsi="Times New Roman" w:cs="Times New Roman"/>
          <w:b/>
          <w:sz w:val="24"/>
          <w:szCs w:val="24"/>
        </w:rPr>
        <w:t xml:space="preserve">Teljesítettük a </w:t>
      </w:r>
      <w:r w:rsidRPr="00D26241">
        <w:rPr>
          <w:rFonts w:ascii="Times New Roman" w:hAnsi="Times New Roman" w:cs="Times New Roman"/>
          <w:b/>
          <w:sz w:val="24"/>
          <w:szCs w:val="24"/>
        </w:rPr>
        <w:t>munkatervben meghatározott célokat, feladatokat.</w:t>
      </w:r>
    </w:p>
    <w:p w:rsidR="004D2553" w:rsidRPr="00D26241" w:rsidRDefault="004D2553" w:rsidP="004D2553">
      <w:pPr>
        <w:pStyle w:val="Default"/>
        <w:jc w:val="both"/>
      </w:pPr>
    </w:p>
    <w:p w:rsidR="004D2553" w:rsidRPr="00D26241" w:rsidRDefault="004D2553" w:rsidP="004D2553">
      <w:pPr>
        <w:pStyle w:val="Default"/>
        <w:jc w:val="both"/>
      </w:pPr>
      <w:r w:rsidRPr="00D26241">
        <w:t xml:space="preserve">Munkánkhoz a legszükségesebb feltételek biztosítottak. A tantestület tervezett feladatait elvégezte. Szakmai tudásunk legjavával azon munkálkodtunk, hogy a ránk bízott gyermekek számára az oktatás és nevelés iskolai színterén a maximumot nyújtsuk. </w:t>
      </w:r>
    </w:p>
    <w:p w:rsidR="004D2553" w:rsidRPr="00D26241" w:rsidRDefault="004D2553" w:rsidP="004D2553">
      <w:pPr>
        <w:pStyle w:val="Default"/>
        <w:jc w:val="both"/>
      </w:pPr>
      <w:r w:rsidRPr="00D26241">
        <w:t xml:space="preserve">Azok a tanulók, akik erre nyitottak, élnek ezzel a lehetőséggel és eredményeikben ez folyamatosan meg is látszik. Akik azonban csak tőlünk, itt az iskolában hallják, hogy a tudás kincs és hatalom, de ezt otthoni környezetük nem erősíti meg, azok számára az iskolás lét csak ösztöncselekvéseik megéléséről szól. </w:t>
      </w:r>
    </w:p>
    <w:p w:rsidR="004D2553" w:rsidRPr="00D26241" w:rsidRDefault="004D2553" w:rsidP="004D2553">
      <w:pPr>
        <w:pStyle w:val="Default"/>
        <w:jc w:val="both"/>
      </w:pPr>
    </w:p>
    <w:p w:rsidR="004D2553" w:rsidRPr="00D26241" w:rsidRDefault="004D2553" w:rsidP="004D2553">
      <w:pPr>
        <w:pStyle w:val="Default"/>
        <w:jc w:val="both"/>
        <w:rPr>
          <w:b/>
          <w:bCs/>
          <w:i/>
          <w:iCs/>
        </w:rPr>
      </w:pPr>
    </w:p>
    <w:p w:rsidR="004D2553" w:rsidRPr="00D26241" w:rsidRDefault="004D2553" w:rsidP="004D2553">
      <w:pPr>
        <w:pStyle w:val="Default"/>
        <w:jc w:val="both"/>
      </w:pPr>
      <w:r w:rsidRPr="00D26241">
        <w:rPr>
          <w:b/>
          <w:bCs/>
          <w:i/>
          <w:iCs/>
        </w:rPr>
        <w:t xml:space="preserve">Pozitívumok: </w:t>
      </w:r>
    </w:p>
    <w:p w:rsidR="004D2553" w:rsidRPr="00D26241" w:rsidRDefault="004D2553" w:rsidP="004D2553">
      <w:pPr>
        <w:pStyle w:val="Default"/>
        <w:numPr>
          <w:ilvl w:val="0"/>
          <w:numId w:val="10"/>
        </w:numPr>
        <w:jc w:val="both"/>
      </w:pPr>
      <w:r w:rsidRPr="00D26241">
        <w:t xml:space="preserve">Iskolai rendezvényeink, alsós nyílt órák </w:t>
      </w:r>
    </w:p>
    <w:p w:rsidR="004D2553" w:rsidRPr="00D26241" w:rsidRDefault="004D2553" w:rsidP="004D2553">
      <w:pPr>
        <w:pStyle w:val="Default"/>
        <w:numPr>
          <w:ilvl w:val="0"/>
          <w:numId w:val="10"/>
        </w:numPr>
        <w:jc w:val="both"/>
      </w:pPr>
      <w:r w:rsidRPr="00D26241">
        <w:t xml:space="preserve">Munkaközösségek működése </w:t>
      </w:r>
    </w:p>
    <w:p w:rsidR="004D2553" w:rsidRPr="00D26241" w:rsidRDefault="004D2553" w:rsidP="004D2553">
      <w:pPr>
        <w:pStyle w:val="Default"/>
        <w:numPr>
          <w:ilvl w:val="0"/>
          <w:numId w:val="10"/>
        </w:numPr>
        <w:jc w:val="both"/>
      </w:pPr>
      <w:r w:rsidRPr="00D26241">
        <w:t xml:space="preserve">SNI, BTM, egyéni órákon való részvétel </w:t>
      </w:r>
    </w:p>
    <w:p w:rsidR="004D2553" w:rsidRPr="00D26241" w:rsidRDefault="004D2553" w:rsidP="004D2553">
      <w:pPr>
        <w:pStyle w:val="Default"/>
        <w:numPr>
          <w:ilvl w:val="0"/>
          <w:numId w:val="10"/>
        </w:numPr>
        <w:jc w:val="both"/>
      </w:pPr>
      <w:r w:rsidRPr="00D26241">
        <w:t>Kapcsolattartás a szülőkkel</w:t>
      </w:r>
    </w:p>
    <w:p w:rsidR="004D2553" w:rsidRPr="00D26241" w:rsidRDefault="004D2553" w:rsidP="004D2553">
      <w:pPr>
        <w:pStyle w:val="Default"/>
        <w:numPr>
          <w:ilvl w:val="0"/>
          <w:numId w:val="10"/>
        </w:numPr>
        <w:jc w:val="both"/>
      </w:pPr>
      <w:r w:rsidRPr="00D26241">
        <w:t xml:space="preserve">Diák önkormányzati programok </w:t>
      </w:r>
    </w:p>
    <w:p w:rsidR="004D2553" w:rsidRPr="00D26241" w:rsidRDefault="004D2553" w:rsidP="004D2553">
      <w:pPr>
        <w:pStyle w:val="Default"/>
        <w:numPr>
          <w:ilvl w:val="0"/>
          <w:numId w:val="10"/>
        </w:numPr>
        <w:jc w:val="both"/>
      </w:pPr>
      <w:r w:rsidRPr="00D26241">
        <w:t>Intézményi marketing erősítése, médiában, újságban való rendszeres megjelenés</w:t>
      </w:r>
    </w:p>
    <w:p w:rsidR="004D2553" w:rsidRPr="00D26241" w:rsidRDefault="004D2553" w:rsidP="004D2553">
      <w:pPr>
        <w:pStyle w:val="Default"/>
        <w:numPr>
          <w:ilvl w:val="0"/>
          <w:numId w:val="10"/>
        </w:numPr>
        <w:jc w:val="both"/>
      </w:pPr>
      <w:r w:rsidRPr="00D26241">
        <w:t>Igény a szakmai továbbképzésekre</w:t>
      </w:r>
    </w:p>
    <w:p w:rsidR="004D2553" w:rsidRPr="00D26241" w:rsidRDefault="004D2553" w:rsidP="004D2553">
      <w:pPr>
        <w:pStyle w:val="Default"/>
        <w:numPr>
          <w:ilvl w:val="0"/>
          <w:numId w:val="10"/>
        </w:numPr>
        <w:jc w:val="both"/>
      </w:pPr>
      <w:r w:rsidRPr="00D26241">
        <w:t>Versenyeredményeink</w:t>
      </w:r>
    </w:p>
    <w:p w:rsidR="004D2553" w:rsidRPr="00D26241" w:rsidRDefault="004D2553" w:rsidP="004D2553">
      <w:pPr>
        <w:pStyle w:val="Listaszerbekezds"/>
        <w:numPr>
          <w:ilvl w:val="0"/>
          <w:numId w:val="10"/>
        </w:numPr>
        <w:rPr>
          <w:rFonts w:ascii="Times New Roman" w:hAnsi="Times New Roman"/>
          <w:sz w:val="24"/>
          <w:szCs w:val="24"/>
        </w:rPr>
      </w:pPr>
      <w:r w:rsidRPr="00D26241">
        <w:rPr>
          <w:rFonts w:ascii="Times New Roman" w:hAnsi="Times New Roman"/>
          <w:sz w:val="24"/>
          <w:szCs w:val="24"/>
        </w:rPr>
        <w:t>Iskolahívogató  programunk 95 % látogatottságára nagyon büszkék vagyunk.</w:t>
      </w:r>
    </w:p>
    <w:p w:rsidR="004D2553" w:rsidRPr="00D26241" w:rsidRDefault="004D2553" w:rsidP="004D2553">
      <w:pPr>
        <w:jc w:val="both"/>
        <w:rPr>
          <w:rFonts w:ascii="Times New Roman" w:hAnsi="Times New Roman" w:cs="Times New Roman"/>
          <w:b/>
          <w:u w:val="single"/>
        </w:rPr>
      </w:pPr>
      <w:r w:rsidRPr="00D26241">
        <w:rPr>
          <w:rFonts w:ascii="Times New Roman" w:hAnsi="Times New Roman" w:cs="Times New Roman"/>
          <w:b/>
          <w:u w:val="single"/>
        </w:rPr>
        <w:t>Elismerések</w:t>
      </w:r>
    </w:p>
    <w:p w:rsidR="004D2553" w:rsidRPr="00D26241" w:rsidRDefault="004D2553" w:rsidP="004D2553">
      <w:pPr>
        <w:jc w:val="both"/>
        <w:rPr>
          <w:rFonts w:ascii="Times New Roman" w:hAnsi="Times New Roman" w:cs="Times New Roman"/>
        </w:rPr>
      </w:pPr>
      <w:r w:rsidRPr="00D26241">
        <w:rPr>
          <w:rFonts w:ascii="Times New Roman" w:hAnsi="Times New Roman" w:cs="Times New Roman"/>
        </w:rPr>
        <w:t xml:space="preserve">Intézményünk pedagógusai az alábbi elismerésben részesültek a tanévben: </w:t>
      </w:r>
    </w:p>
    <w:p w:rsidR="004D2553" w:rsidRPr="00772013" w:rsidRDefault="004D2553" w:rsidP="004D2553">
      <w:pPr>
        <w:spacing w:before="100" w:beforeAutospacing="1" w:after="240"/>
        <w:jc w:val="both"/>
        <w:rPr>
          <w:rFonts w:ascii="Times New Roman" w:hAnsi="Times New Roman" w:cs="Times New Roman"/>
          <w:b/>
          <w:sz w:val="44"/>
          <w:szCs w:val="44"/>
        </w:rPr>
      </w:pPr>
      <w:r w:rsidRPr="00772013">
        <w:rPr>
          <w:rFonts w:ascii="Times New Roman" w:hAnsi="Times New Roman" w:cs="Times New Roman"/>
          <w:sz w:val="24"/>
          <w:szCs w:val="24"/>
        </w:rPr>
        <w:t>A kiemelkedő  nevelő és oktató munka elismeréséül 11 kolléga pedagógusnap alkalmából vehette át a városi kitüntetést. Balázs Árpádné, Csiszár Andrea, Hajasné Iberhalt Ilona, Jancsekityné Iváncsics Márta, Prótár Tímea, Sillinger Ferenc. Szőcs Norbert, Tatár Ferenc, Tóth Zoltánné Dörnyei Éva, Torsa Gáborné.</w:t>
      </w:r>
    </w:p>
    <w:p w:rsidR="004D2553" w:rsidRPr="00772013" w:rsidRDefault="004D2553" w:rsidP="004D2553">
      <w:pPr>
        <w:rPr>
          <w:rFonts w:ascii="Times New Roman" w:hAnsi="Times New Roman" w:cs="Times New Roman"/>
          <w:sz w:val="24"/>
          <w:szCs w:val="24"/>
        </w:rPr>
      </w:pPr>
      <w:r w:rsidRPr="00772013">
        <w:rPr>
          <w:rFonts w:ascii="Times New Roman" w:hAnsi="Times New Roman" w:cs="Times New Roman"/>
          <w:sz w:val="24"/>
          <w:szCs w:val="24"/>
        </w:rPr>
        <w:t xml:space="preserve">Molnárné Kőcs Zsuzsa elnyerte az „Év tanára” címet. </w:t>
      </w:r>
    </w:p>
    <w:p w:rsidR="004D2553" w:rsidRPr="00D26241" w:rsidRDefault="004D2553" w:rsidP="004D2553">
      <w:pPr>
        <w:pStyle w:val="Default"/>
        <w:jc w:val="both"/>
        <w:rPr>
          <w:b/>
          <w:bCs/>
          <w:i/>
          <w:iCs/>
        </w:rPr>
      </w:pPr>
    </w:p>
    <w:p w:rsidR="004D2553" w:rsidRPr="00D26241" w:rsidRDefault="004D2553" w:rsidP="004D2553">
      <w:pPr>
        <w:pStyle w:val="Default"/>
        <w:jc w:val="both"/>
        <w:rPr>
          <w:b/>
          <w:bCs/>
          <w:i/>
          <w:iCs/>
        </w:rPr>
      </w:pPr>
      <w:r w:rsidRPr="00D26241">
        <w:rPr>
          <w:b/>
          <w:bCs/>
          <w:i/>
          <w:iCs/>
        </w:rPr>
        <w:t>Javításra szoruló területek</w:t>
      </w:r>
    </w:p>
    <w:p w:rsidR="004D2553" w:rsidRPr="00D26241" w:rsidRDefault="004D2553" w:rsidP="004D2553">
      <w:pPr>
        <w:pStyle w:val="Default"/>
        <w:jc w:val="both"/>
      </w:pPr>
    </w:p>
    <w:p w:rsidR="004D2553" w:rsidRPr="00D26241" w:rsidRDefault="004D2553" w:rsidP="004D2553">
      <w:pPr>
        <w:pStyle w:val="Default"/>
        <w:numPr>
          <w:ilvl w:val="0"/>
          <w:numId w:val="10"/>
        </w:numPr>
        <w:spacing w:after="27"/>
        <w:jc w:val="both"/>
      </w:pPr>
      <w:r w:rsidRPr="00D26241">
        <w:t xml:space="preserve">Gyermeki „igénytelenség” növekedése </w:t>
      </w:r>
    </w:p>
    <w:p w:rsidR="004D2553" w:rsidRPr="00D26241" w:rsidRDefault="004D2553" w:rsidP="004D2553">
      <w:pPr>
        <w:pStyle w:val="Default"/>
        <w:numPr>
          <w:ilvl w:val="0"/>
          <w:numId w:val="10"/>
        </w:numPr>
        <w:spacing w:after="27"/>
        <w:jc w:val="both"/>
      </w:pPr>
      <w:r w:rsidRPr="00D26241">
        <w:t xml:space="preserve">Fegyelmi szankcionálásokban való </w:t>
      </w:r>
      <w:r>
        <w:t>következetesség hiánya</w:t>
      </w:r>
      <w:r w:rsidRPr="00D26241">
        <w:t xml:space="preserve"> </w:t>
      </w:r>
    </w:p>
    <w:p w:rsidR="004D2553" w:rsidRPr="00D26241" w:rsidRDefault="004D2553" w:rsidP="004D2553">
      <w:pPr>
        <w:pStyle w:val="Default"/>
        <w:numPr>
          <w:ilvl w:val="0"/>
          <w:numId w:val="10"/>
        </w:numPr>
        <w:jc w:val="both"/>
      </w:pPr>
      <w:r w:rsidRPr="00D26241">
        <w:t xml:space="preserve">Ügyeletesi feladatok </w:t>
      </w:r>
      <w:r>
        <w:t xml:space="preserve">pontos </w:t>
      </w:r>
      <w:r w:rsidRPr="00D26241">
        <w:t xml:space="preserve">ellátása </w:t>
      </w:r>
    </w:p>
    <w:p w:rsidR="004D2553" w:rsidRDefault="004D2553" w:rsidP="004D2553">
      <w:pPr>
        <w:pStyle w:val="Default"/>
        <w:numPr>
          <w:ilvl w:val="0"/>
          <w:numId w:val="10"/>
        </w:numPr>
        <w:jc w:val="both"/>
      </w:pPr>
      <w:r w:rsidRPr="00D26241">
        <w:t>Dokumentáció pontossága, határidő betartása</w:t>
      </w:r>
    </w:p>
    <w:p w:rsidR="004D2553" w:rsidRDefault="004D2553" w:rsidP="004D2553">
      <w:pPr>
        <w:pStyle w:val="Default"/>
        <w:numPr>
          <w:ilvl w:val="0"/>
          <w:numId w:val="10"/>
        </w:numPr>
        <w:jc w:val="both"/>
      </w:pPr>
      <w:r>
        <w:t>Pontos órakezdés, tanórák védelme</w:t>
      </w:r>
    </w:p>
    <w:p w:rsidR="004D2553" w:rsidRDefault="004D2553" w:rsidP="004D2553">
      <w:pPr>
        <w:pStyle w:val="Default"/>
        <w:numPr>
          <w:ilvl w:val="0"/>
          <w:numId w:val="10"/>
        </w:numPr>
        <w:jc w:val="both"/>
      </w:pPr>
      <w:r>
        <w:t>6. óra visszaállítása</w:t>
      </w:r>
    </w:p>
    <w:p w:rsidR="004D2553" w:rsidRDefault="004D2553" w:rsidP="004D2553">
      <w:pPr>
        <w:pStyle w:val="Default"/>
        <w:numPr>
          <w:ilvl w:val="0"/>
          <w:numId w:val="10"/>
        </w:numPr>
        <w:jc w:val="both"/>
      </w:pPr>
      <w:r>
        <w:t>tanórák védelme</w:t>
      </w:r>
    </w:p>
    <w:p w:rsidR="004D2553" w:rsidRPr="00D26241" w:rsidRDefault="004D2553" w:rsidP="004D2553">
      <w:pPr>
        <w:pStyle w:val="Default"/>
        <w:numPr>
          <w:ilvl w:val="0"/>
          <w:numId w:val="10"/>
        </w:numPr>
        <w:jc w:val="both"/>
      </w:pPr>
      <w:r>
        <w:t>Szabad bejárás korlátozása az iskola területére</w:t>
      </w:r>
    </w:p>
    <w:p w:rsidR="004D2553" w:rsidRPr="00D26241" w:rsidRDefault="004D2553" w:rsidP="004D2553">
      <w:pPr>
        <w:pStyle w:val="Default"/>
        <w:jc w:val="both"/>
      </w:pPr>
    </w:p>
    <w:p w:rsidR="004D2553" w:rsidRPr="005D3471" w:rsidRDefault="004D2553" w:rsidP="004D2553">
      <w:pPr>
        <w:pStyle w:val="Listaszerbekezds"/>
        <w:numPr>
          <w:ilvl w:val="0"/>
          <w:numId w:val="10"/>
        </w:numPr>
        <w:rPr>
          <w:rFonts w:ascii="Times New Roman" w:hAnsi="Times New Roman"/>
          <w:sz w:val="24"/>
          <w:szCs w:val="24"/>
        </w:rPr>
      </w:pPr>
      <w:r w:rsidRPr="005D3471">
        <w:rPr>
          <w:rFonts w:ascii="Times New Roman" w:hAnsi="Times New Roman"/>
          <w:sz w:val="24"/>
          <w:szCs w:val="24"/>
          <w:u w:val="single"/>
        </w:rPr>
        <w:t>Nehezítette</w:t>
      </w:r>
      <w:r w:rsidRPr="005D3471">
        <w:rPr>
          <w:rFonts w:ascii="Times New Roman" w:hAnsi="Times New Roman"/>
          <w:sz w:val="24"/>
          <w:szCs w:val="24"/>
        </w:rPr>
        <w:t xml:space="preserve"> a pedagógusok munkáját, hogy nem az általunk eddig választott tankönyvekből folytatódhatott az oktatás. Eltérések voltak a tanított tantárgyrészekben. Nem megfelelő minőségűek a kísérleti és tartós tankönyvek.</w:t>
      </w:r>
    </w:p>
    <w:p w:rsidR="004D2553" w:rsidRPr="005D3471" w:rsidRDefault="004D2553" w:rsidP="004D2553">
      <w:pPr>
        <w:pStyle w:val="Listaszerbekezds"/>
        <w:numPr>
          <w:ilvl w:val="0"/>
          <w:numId w:val="10"/>
        </w:numPr>
        <w:rPr>
          <w:rFonts w:ascii="Times New Roman" w:hAnsi="Times New Roman"/>
          <w:sz w:val="24"/>
          <w:szCs w:val="24"/>
        </w:rPr>
      </w:pPr>
      <w:r>
        <w:rPr>
          <w:rFonts w:ascii="Times New Roman" w:hAnsi="Times New Roman"/>
          <w:b/>
          <w:sz w:val="24"/>
          <w:szCs w:val="24"/>
        </w:rPr>
        <w:t>A tanév során sok olyan program</w:t>
      </w:r>
      <w:r w:rsidRPr="005D3471">
        <w:rPr>
          <w:rFonts w:ascii="Times New Roman" w:hAnsi="Times New Roman"/>
          <w:b/>
          <w:sz w:val="24"/>
          <w:szCs w:val="24"/>
        </w:rPr>
        <w:t xml:space="preserve"> és esemény történt, amely nem volt előre tervezve, </w:t>
      </w:r>
      <w:r>
        <w:rPr>
          <w:rFonts w:ascii="Times New Roman" w:hAnsi="Times New Roman"/>
          <w:b/>
          <w:sz w:val="24"/>
          <w:szCs w:val="24"/>
        </w:rPr>
        <w:t xml:space="preserve">nehezítette a napi munkát, </w:t>
      </w:r>
      <w:r w:rsidRPr="005D3471">
        <w:rPr>
          <w:rFonts w:ascii="Times New Roman" w:hAnsi="Times New Roman"/>
          <w:b/>
          <w:sz w:val="24"/>
          <w:szCs w:val="24"/>
        </w:rPr>
        <w:t xml:space="preserve">de a megvalósításukat megoldottuk.  </w:t>
      </w:r>
    </w:p>
    <w:p w:rsidR="004D2553" w:rsidRPr="005D3471" w:rsidRDefault="004D2553" w:rsidP="004D2553">
      <w:pPr>
        <w:rPr>
          <w:rFonts w:ascii="Times New Roman" w:hAnsi="Times New Roman"/>
          <w:sz w:val="24"/>
          <w:szCs w:val="24"/>
        </w:rPr>
      </w:pPr>
    </w:p>
    <w:p w:rsidR="004D2553" w:rsidRPr="005D3471" w:rsidRDefault="004D2553" w:rsidP="004D2553">
      <w:pPr>
        <w:jc w:val="both"/>
        <w:rPr>
          <w:rFonts w:ascii="Times New Roman" w:hAnsi="Times New Roman" w:cs="Times New Roman"/>
          <w:b/>
          <w:color w:val="000000"/>
          <w:sz w:val="28"/>
          <w:szCs w:val="28"/>
        </w:rPr>
      </w:pPr>
      <w:r>
        <w:rPr>
          <w:rFonts w:ascii="Times New Roman" w:hAnsi="Times New Roman" w:cs="Times New Roman"/>
          <w:b/>
          <w:color w:val="000000"/>
          <w:sz w:val="28"/>
          <w:szCs w:val="28"/>
        </w:rPr>
        <w:t>A további</w:t>
      </w:r>
      <w:r w:rsidRPr="005D3471">
        <w:rPr>
          <w:rFonts w:ascii="Times New Roman" w:hAnsi="Times New Roman" w:cs="Times New Roman"/>
          <w:b/>
          <w:color w:val="000000"/>
          <w:sz w:val="28"/>
          <w:szCs w:val="28"/>
        </w:rPr>
        <w:t xml:space="preserve"> eredményesebb munkánk eléréséhez nagy szükségünk lenne:</w:t>
      </w:r>
    </w:p>
    <w:p w:rsidR="004D2553" w:rsidRPr="00FA18B3" w:rsidRDefault="004D2553" w:rsidP="004D2553">
      <w:pPr>
        <w:pStyle w:val="Listaszerbekezds"/>
        <w:numPr>
          <w:ilvl w:val="0"/>
          <w:numId w:val="11"/>
        </w:numPr>
        <w:jc w:val="both"/>
        <w:rPr>
          <w:rFonts w:ascii="Times New Roman" w:hAnsi="Times New Roman"/>
          <w:b/>
          <w:bCs/>
          <w:sz w:val="24"/>
          <w:szCs w:val="24"/>
        </w:rPr>
      </w:pPr>
      <w:r w:rsidRPr="00FA18B3">
        <w:rPr>
          <w:rFonts w:ascii="Times New Roman" w:hAnsi="Times New Roman"/>
          <w:b/>
          <w:bCs/>
          <w:sz w:val="24"/>
          <w:szCs w:val="24"/>
        </w:rPr>
        <w:t>heti rendszerességgel dolgozó PSZICHOLÓGUS szakemberre</w:t>
      </w:r>
    </w:p>
    <w:p w:rsidR="004D2553" w:rsidRPr="00FA18B3" w:rsidRDefault="004D2553" w:rsidP="004D2553">
      <w:pPr>
        <w:pStyle w:val="Listaszerbekezds"/>
        <w:numPr>
          <w:ilvl w:val="0"/>
          <w:numId w:val="11"/>
        </w:numPr>
        <w:jc w:val="both"/>
        <w:rPr>
          <w:rFonts w:ascii="Times New Roman" w:hAnsi="Times New Roman"/>
          <w:b/>
          <w:bCs/>
          <w:sz w:val="24"/>
          <w:szCs w:val="24"/>
        </w:rPr>
      </w:pPr>
      <w:r w:rsidRPr="00FA18B3">
        <w:rPr>
          <w:rFonts w:ascii="Times New Roman" w:hAnsi="Times New Roman"/>
          <w:b/>
          <w:bCs/>
          <w:sz w:val="24"/>
          <w:szCs w:val="24"/>
        </w:rPr>
        <w:t xml:space="preserve">taneszközeink frissítésére </w:t>
      </w:r>
    </w:p>
    <w:p w:rsidR="004D2553" w:rsidRPr="00FA18B3" w:rsidRDefault="004D2553" w:rsidP="004D2553">
      <w:pPr>
        <w:pStyle w:val="Listaszerbekezds"/>
        <w:numPr>
          <w:ilvl w:val="0"/>
          <w:numId w:val="11"/>
        </w:numPr>
        <w:rPr>
          <w:rFonts w:ascii="Times New Roman" w:hAnsi="Times New Roman"/>
          <w:sz w:val="24"/>
          <w:szCs w:val="24"/>
        </w:rPr>
      </w:pPr>
      <w:r w:rsidRPr="00FA18B3">
        <w:rPr>
          <w:rFonts w:ascii="Times New Roman" w:hAnsi="Times New Roman"/>
          <w:b/>
          <w:bCs/>
          <w:sz w:val="24"/>
          <w:szCs w:val="24"/>
        </w:rPr>
        <w:t>művészeti iskola: hegedű, fuvola, egyéb zene tartozékok, néptáncviselet beszerzésére</w:t>
      </w:r>
    </w:p>
    <w:p w:rsidR="004D2553" w:rsidRPr="00FA18B3" w:rsidRDefault="004D2553" w:rsidP="004D2553">
      <w:pPr>
        <w:pStyle w:val="Listaszerbekezds"/>
        <w:numPr>
          <w:ilvl w:val="0"/>
          <w:numId w:val="11"/>
        </w:numPr>
        <w:rPr>
          <w:rFonts w:ascii="Times New Roman" w:hAnsi="Times New Roman"/>
          <w:sz w:val="24"/>
          <w:szCs w:val="24"/>
        </w:rPr>
      </w:pPr>
      <w:r w:rsidRPr="00FA18B3">
        <w:rPr>
          <w:rFonts w:ascii="Times New Roman" w:hAnsi="Times New Roman"/>
          <w:b/>
          <w:bCs/>
          <w:sz w:val="24"/>
          <w:szCs w:val="24"/>
        </w:rPr>
        <w:t>dokumentáció csökkentése érdekében, E-napló bevezetésére</w:t>
      </w:r>
    </w:p>
    <w:p w:rsidR="004D2553" w:rsidRPr="00FA18B3" w:rsidRDefault="004D2553" w:rsidP="004D2553">
      <w:pPr>
        <w:pStyle w:val="Listaszerbekezds"/>
        <w:numPr>
          <w:ilvl w:val="0"/>
          <w:numId w:val="11"/>
        </w:numPr>
        <w:rPr>
          <w:rFonts w:ascii="Times New Roman" w:hAnsi="Times New Roman"/>
          <w:sz w:val="24"/>
          <w:szCs w:val="24"/>
        </w:rPr>
      </w:pPr>
      <w:r w:rsidRPr="00FA18B3">
        <w:rPr>
          <w:rFonts w:ascii="Times New Roman" w:hAnsi="Times New Roman"/>
          <w:b/>
          <w:bCs/>
          <w:sz w:val="24"/>
          <w:szCs w:val="24"/>
        </w:rPr>
        <w:t>tantestületi továbbképzések szervezésének lehetőségére.</w:t>
      </w:r>
    </w:p>
    <w:p w:rsidR="004D2553" w:rsidRDefault="004D2553" w:rsidP="004D2553">
      <w:pPr>
        <w:rPr>
          <w:rFonts w:ascii="Times New Roman" w:hAnsi="Times New Roman"/>
          <w:b/>
          <w:sz w:val="28"/>
          <w:szCs w:val="28"/>
        </w:rPr>
      </w:pPr>
    </w:p>
    <w:p w:rsidR="004D2553" w:rsidRPr="005D3471" w:rsidRDefault="004D2553" w:rsidP="004D2553">
      <w:pPr>
        <w:rPr>
          <w:rFonts w:ascii="Times New Roman" w:hAnsi="Times New Roman"/>
          <w:b/>
          <w:sz w:val="28"/>
          <w:szCs w:val="28"/>
        </w:rPr>
      </w:pPr>
      <w:r w:rsidRPr="005D3471">
        <w:rPr>
          <w:rFonts w:ascii="Times New Roman" w:hAnsi="Times New Roman"/>
          <w:b/>
          <w:sz w:val="28"/>
          <w:szCs w:val="28"/>
        </w:rPr>
        <w:t xml:space="preserve">Köszönjük a fenntartó egész éves együttműködését, támogatását és kérjük, hogy a </w:t>
      </w:r>
      <w:r>
        <w:rPr>
          <w:rFonts w:ascii="Times New Roman" w:hAnsi="Times New Roman"/>
          <w:b/>
          <w:sz w:val="28"/>
          <w:szCs w:val="28"/>
        </w:rPr>
        <w:t>következő tanévben</w:t>
      </w:r>
      <w:r w:rsidRPr="005D3471">
        <w:rPr>
          <w:rFonts w:ascii="Times New Roman" w:hAnsi="Times New Roman"/>
          <w:b/>
          <w:sz w:val="28"/>
          <w:szCs w:val="28"/>
        </w:rPr>
        <w:t xml:space="preserve"> is kiemelten támogassa és biztosítsa a ne</w:t>
      </w:r>
      <w:r>
        <w:rPr>
          <w:rFonts w:ascii="Times New Roman" w:hAnsi="Times New Roman"/>
          <w:b/>
          <w:sz w:val="28"/>
          <w:szCs w:val="28"/>
        </w:rPr>
        <w:t>velési-oktatási munkánk eszköz-</w:t>
      </w:r>
      <w:r w:rsidRPr="005D3471">
        <w:rPr>
          <w:rFonts w:ascii="Times New Roman" w:hAnsi="Times New Roman"/>
          <w:b/>
          <w:sz w:val="28"/>
          <w:szCs w:val="28"/>
        </w:rPr>
        <w:t>, és anyag igényét</w:t>
      </w:r>
      <w:r>
        <w:rPr>
          <w:rFonts w:ascii="Times New Roman" w:hAnsi="Times New Roman"/>
          <w:b/>
          <w:sz w:val="28"/>
          <w:szCs w:val="28"/>
        </w:rPr>
        <w:t>, a versenyeken való részvételt és az előzőekben felsoroltak megvalósulásának lehetőségét.</w:t>
      </w:r>
    </w:p>
    <w:p w:rsidR="004D2553" w:rsidRPr="005D3471" w:rsidRDefault="004D2553" w:rsidP="004D2553">
      <w:pPr>
        <w:rPr>
          <w:rFonts w:ascii="Times New Roman" w:hAnsi="Times New Roman"/>
          <w:sz w:val="24"/>
          <w:szCs w:val="24"/>
        </w:rPr>
      </w:pPr>
      <w:r w:rsidRPr="005D3471">
        <w:rPr>
          <w:rFonts w:ascii="Times New Roman" w:hAnsi="Times New Roman"/>
          <w:b/>
          <w:bCs/>
          <w:color w:val="FF0000"/>
          <w:sz w:val="24"/>
          <w:szCs w:val="24"/>
        </w:rPr>
        <w:br w:type="page"/>
      </w:r>
    </w:p>
    <w:p w:rsidR="004D2553" w:rsidRPr="00D26241" w:rsidRDefault="004D2553" w:rsidP="004D2553">
      <w:pPr>
        <w:spacing w:after="0"/>
        <w:rPr>
          <w:rFonts w:ascii="Times New Roman" w:hAnsi="Times New Roman" w:cs="Times New Roman"/>
          <w:sz w:val="24"/>
          <w:szCs w:val="24"/>
        </w:rPr>
        <w:sectPr w:rsidR="004D2553" w:rsidRPr="00D26241" w:rsidSect="00D42F55">
          <w:footerReference w:type="default" r:id="rId12"/>
          <w:footnotePr>
            <w:pos w:val="beneathText"/>
          </w:footnotePr>
          <w:pgSz w:w="11905" w:h="16837"/>
          <w:pgMar w:top="1134" w:right="1418" w:bottom="1135" w:left="1418" w:header="709" w:footer="709" w:gutter="0"/>
          <w:pgNumType w:start="1"/>
          <w:cols w:space="708"/>
          <w:titlePg/>
          <w:docGrid w:linePitch="299"/>
        </w:sectPr>
      </w:pPr>
    </w:p>
    <w:p w:rsidR="004D2553" w:rsidRPr="00D26241" w:rsidRDefault="004D2553" w:rsidP="004D2553">
      <w:pPr>
        <w:pStyle w:val="Cmsor1"/>
        <w:rPr>
          <w:rFonts w:ascii="Times New Roman" w:hAnsi="Times New Roman"/>
        </w:rPr>
      </w:pPr>
      <w:bookmarkStart w:id="155" w:name="_Toc455422679"/>
      <w:r w:rsidRPr="00D26241">
        <w:rPr>
          <w:rFonts w:ascii="Times New Roman" w:hAnsi="Times New Roman"/>
        </w:rPr>
        <w:t>11. Versenyeredmények</w:t>
      </w:r>
      <w:bookmarkEnd w:id="155"/>
    </w:p>
    <w:p w:rsidR="004D2553" w:rsidRPr="00D26241" w:rsidRDefault="004D2553" w:rsidP="004D2553">
      <w:pPr>
        <w:jc w:val="both"/>
        <w:rPr>
          <w:rFonts w:ascii="Times New Roman" w:hAnsi="Times New Roman" w:cs="Times New Roman"/>
        </w:rPr>
      </w:pPr>
    </w:p>
    <w:p w:rsidR="004D2553" w:rsidRDefault="004D2553" w:rsidP="004D2553">
      <w:pPr>
        <w:jc w:val="both"/>
        <w:rPr>
          <w:rFonts w:ascii="Times New Roman" w:hAnsi="Times New Roman" w:cs="Times New Roman"/>
          <w:sz w:val="24"/>
          <w:szCs w:val="24"/>
        </w:rPr>
      </w:pPr>
      <w:r w:rsidRPr="00D26241">
        <w:rPr>
          <w:rFonts w:ascii="Times New Roman" w:hAnsi="Times New Roman" w:cs="Times New Roman"/>
          <w:sz w:val="24"/>
          <w:szCs w:val="24"/>
        </w:rPr>
        <w:t>A 2015/2016. tanévre vonatkozó munkatervünkben meghatároztuk azokat a tanulmányi versenyeket, melyekre vállaltuk a tanulók felkészítését. Intézményünk – az érintett intézményi szervezet egyetértésével - a tanév munkarendjéről szóló jogszabályban szereplő jegyzékben nem található tanulmányi versenyekre történő felkészítést is ki tűzte ki célul és megvalósította.</w:t>
      </w:r>
    </w:p>
    <w:p w:rsidR="004D2553" w:rsidRPr="00D26241" w:rsidRDefault="004D2553" w:rsidP="004D2553">
      <w:pPr>
        <w:jc w:val="both"/>
        <w:rPr>
          <w:rFonts w:ascii="Times New Roman" w:hAnsi="Times New Roman" w:cs="Times New Roman"/>
          <w:sz w:val="24"/>
          <w:szCs w:val="24"/>
        </w:rPr>
      </w:pPr>
      <w:r>
        <w:rPr>
          <w:rFonts w:ascii="Times New Roman" w:hAnsi="Times New Roman" w:cs="Times New Roman"/>
          <w:sz w:val="24"/>
          <w:szCs w:val="24"/>
        </w:rPr>
        <w:t>Az idei tanévben is kimagasló eredményeket értek el diákjaink, melyben a kollégák lelkiismeretes munkája nagy szerepet játszott. Az iskolánk jó hírnevét vitték ország szerte tanítványaink. Büszkék vagyunk az elért teljesítményekre!</w:t>
      </w:r>
    </w:p>
    <w:p w:rsidR="004D2553" w:rsidRPr="00470415" w:rsidRDefault="004D2553" w:rsidP="004D2553">
      <w:pPr>
        <w:jc w:val="both"/>
        <w:rPr>
          <w:rFonts w:ascii="Times New Roman" w:hAnsi="Times New Roman" w:cs="Times New Roman"/>
          <w:b/>
          <w:sz w:val="24"/>
          <w:szCs w:val="24"/>
        </w:rPr>
      </w:pPr>
      <w:r w:rsidRPr="00470415">
        <w:rPr>
          <w:rFonts w:ascii="Times New Roman" w:hAnsi="Times New Roman" w:cs="Times New Roman"/>
          <w:b/>
          <w:sz w:val="24"/>
          <w:szCs w:val="24"/>
        </w:rPr>
        <w:t>Tanulóink a versenyeken az alábbi eredményeket érték el:</w:t>
      </w:r>
      <w:r w:rsidRPr="00470415">
        <w:rPr>
          <w:rFonts w:ascii="Times New Roman" w:hAnsi="Times New Roman" w:cs="Times New Roman"/>
          <w:b/>
          <w:sz w:val="28"/>
          <w:szCs w:val="28"/>
        </w:rPr>
        <w:t xml:space="preserve">                                                                                           </w:t>
      </w:r>
    </w:p>
    <w:p w:rsidR="004D2553" w:rsidRPr="00D26241" w:rsidRDefault="004D2553" w:rsidP="004D2553">
      <w:pPr>
        <w:rPr>
          <w:rFonts w:ascii="Times New Roman" w:hAnsi="Times New Roman" w:cs="Times New Roman"/>
          <w:b/>
          <w:sz w:val="24"/>
          <w:szCs w:val="24"/>
        </w:rPr>
      </w:pPr>
      <w:r w:rsidRPr="00D26241">
        <w:rPr>
          <w:rFonts w:ascii="Times New Roman" w:hAnsi="Times New Roman" w:cs="Times New Roman"/>
          <w:b/>
          <w:sz w:val="24"/>
          <w:szCs w:val="24"/>
        </w:rPr>
        <w:t>1.a osztály:</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Illés Márk Ákos </w:t>
      </w:r>
      <w:r w:rsidRPr="00D26241">
        <w:rPr>
          <w:rFonts w:ascii="Times New Roman" w:hAnsi="Times New Roman" w:cs="Times New Roman"/>
          <w:sz w:val="24"/>
          <w:szCs w:val="24"/>
        </w:rPr>
        <w:tab/>
        <w:t>Illyés Gyula Körzeti Szavalóverseny 3. helyezés Felkészítő pedagógus: Csiszár Andrea</w:t>
      </w:r>
    </w:p>
    <w:p w:rsidR="004D2553"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Nagy Pál Luca </w:t>
      </w:r>
      <w:r w:rsidRPr="00D26241">
        <w:rPr>
          <w:rFonts w:ascii="Times New Roman" w:hAnsi="Times New Roman" w:cs="Times New Roman"/>
          <w:sz w:val="24"/>
          <w:szCs w:val="24"/>
        </w:rPr>
        <w:tab/>
      </w:r>
      <w:r w:rsidRPr="00D26241">
        <w:rPr>
          <w:rFonts w:ascii="Times New Roman" w:hAnsi="Times New Roman" w:cs="Times New Roman"/>
          <w:sz w:val="24"/>
          <w:szCs w:val="24"/>
        </w:rPr>
        <w:tab/>
        <w:t>Illyés Gyula Körzeti Rajzverseny 1. helyezés</w:t>
      </w:r>
      <w:r w:rsidRPr="00D26241">
        <w:rPr>
          <w:rFonts w:ascii="Times New Roman" w:hAnsi="Times New Roman" w:cs="Times New Roman"/>
          <w:sz w:val="24"/>
          <w:szCs w:val="24"/>
        </w:rPr>
        <w:tab/>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Csiszár Andrea</w:t>
      </w:r>
    </w:p>
    <w:p w:rsidR="004D2553"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Világos Kristóf</w:t>
      </w:r>
      <w:r w:rsidRPr="00D26241">
        <w:rPr>
          <w:rFonts w:ascii="Times New Roman" w:hAnsi="Times New Roman" w:cs="Times New Roman"/>
          <w:sz w:val="24"/>
          <w:szCs w:val="24"/>
        </w:rPr>
        <w:tab/>
      </w:r>
      <w:r w:rsidRPr="00D26241">
        <w:rPr>
          <w:rFonts w:ascii="Times New Roman" w:hAnsi="Times New Roman" w:cs="Times New Roman"/>
          <w:sz w:val="24"/>
          <w:szCs w:val="24"/>
        </w:rPr>
        <w:tab/>
        <w:t>Illyés Gyula Körzeti Rajzverseny 3. helyezés</w:t>
      </w:r>
      <w:r w:rsidRPr="00D26241">
        <w:rPr>
          <w:rFonts w:ascii="Times New Roman" w:hAnsi="Times New Roman" w:cs="Times New Roman"/>
          <w:sz w:val="24"/>
          <w:szCs w:val="24"/>
        </w:rPr>
        <w:tab/>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Csiszár Andrea</w:t>
      </w:r>
    </w:p>
    <w:p w:rsidR="004D2553" w:rsidRPr="00D26241" w:rsidRDefault="004D2553" w:rsidP="004D2553">
      <w:pPr>
        <w:rPr>
          <w:rFonts w:ascii="Times New Roman" w:hAnsi="Times New Roman" w:cs="Times New Roman"/>
          <w:b/>
          <w:sz w:val="24"/>
          <w:szCs w:val="24"/>
        </w:rPr>
      </w:pPr>
      <w:r w:rsidRPr="00D26241">
        <w:rPr>
          <w:rFonts w:ascii="Times New Roman" w:hAnsi="Times New Roman" w:cs="Times New Roman"/>
          <w:b/>
          <w:sz w:val="24"/>
          <w:szCs w:val="24"/>
        </w:rPr>
        <w:t>1.b osztály:</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Bálint Orsolya</w:t>
      </w:r>
      <w:r w:rsidRPr="00D26241">
        <w:rPr>
          <w:rFonts w:ascii="Times New Roman" w:hAnsi="Times New Roman" w:cs="Times New Roman"/>
          <w:sz w:val="24"/>
          <w:szCs w:val="24"/>
        </w:rPr>
        <w:tab/>
      </w:r>
      <w:r w:rsidRPr="00D26241">
        <w:rPr>
          <w:rFonts w:ascii="Times New Roman" w:hAnsi="Times New Roman" w:cs="Times New Roman"/>
          <w:sz w:val="24"/>
          <w:szCs w:val="24"/>
        </w:rPr>
        <w:tab/>
        <w:t>Szövegértő verseny - Gyenesdiás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Bendegúz Tudásbajnokság Anyanyelv megyei forduló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Bendegúz Tudásbajnokság Anyanyelv országos forduló 11.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Bendegúz Nyelvész Anyanyelvi verseny megyei 5.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Sillinger Ferencné</w:t>
      </w:r>
    </w:p>
    <w:p w:rsidR="004D2553" w:rsidRPr="00D26241" w:rsidRDefault="004D2553" w:rsidP="004D2553">
      <w:pPr>
        <w:rPr>
          <w:rFonts w:ascii="Times New Roman" w:hAnsi="Times New Roman" w:cs="Times New Roman"/>
          <w:sz w:val="24"/>
          <w:szCs w:val="24"/>
        </w:rPr>
      </w:pPr>
      <w:r>
        <w:rPr>
          <w:rFonts w:ascii="Times New Roman" w:hAnsi="Times New Roman" w:cs="Times New Roman"/>
          <w:sz w:val="24"/>
          <w:szCs w:val="24"/>
        </w:rPr>
        <w:t>Ritecz Klaudia</w:t>
      </w:r>
      <w:r>
        <w:rPr>
          <w:rFonts w:ascii="Times New Roman" w:hAnsi="Times New Roman" w:cs="Times New Roman"/>
          <w:sz w:val="24"/>
          <w:szCs w:val="24"/>
        </w:rPr>
        <w:tab/>
      </w:r>
      <w:r w:rsidRPr="00D26241">
        <w:rPr>
          <w:rFonts w:ascii="Times New Roman" w:hAnsi="Times New Roman" w:cs="Times New Roman"/>
          <w:sz w:val="24"/>
          <w:szCs w:val="24"/>
        </w:rPr>
        <w:t>Zrínyi-Bolyai Területi Tanulmányi verseny -Hangos olvasás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Tudásbajnokság Anyanyelv megyei forduló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Sillinger Ferencné</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Boldi Barbara</w:t>
      </w:r>
      <w:r w:rsidRPr="00D26241">
        <w:rPr>
          <w:rFonts w:ascii="Times New Roman" w:hAnsi="Times New Roman" w:cs="Times New Roman"/>
          <w:sz w:val="24"/>
          <w:szCs w:val="24"/>
        </w:rPr>
        <w:tab/>
      </w:r>
      <w:r w:rsidRPr="00D26241">
        <w:rPr>
          <w:rFonts w:ascii="Times New Roman" w:hAnsi="Times New Roman" w:cs="Times New Roman"/>
          <w:sz w:val="24"/>
          <w:szCs w:val="24"/>
        </w:rPr>
        <w:tab/>
        <w:t>Tudásbajnokság Anyanyelv megyei forduló 5.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Sillinger Ferencné</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Papp Anna Flóra</w:t>
      </w:r>
      <w:r w:rsidRPr="00D26241">
        <w:rPr>
          <w:rFonts w:ascii="Times New Roman" w:hAnsi="Times New Roman" w:cs="Times New Roman"/>
          <w:sz w:val="24"/>
          <w:szCs w:val="24"/>
        </w:rPr>
        <w:tab/>
        <w:t>Tudásbajnokság Anyanyelv megyei forduló 8.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Sillinger Ferencné</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Váradi Gergő</w:t>
      </w:r>
      <w:r w:rsidRPr="00D26241">
        <w:rPr>
          <w:rFonts w:ascii="Times New Roman" w:hAnsi="Times New Roman" w:cs="Times New Roman"/>
          <w:sz w:val="24"/>
          <w:szCs w:val="24"/>
        </w:rPr>
        <w:tab/>
        <w:t>„Jó cselekedet” Nemzetközi Rajzpályázat különdíj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Sillinger Ferencné</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Arányi Áron Bendegúz Tudásbajnokság Matematika megyei 4.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Sillinger Ferenc</w:t>
      </w:r>
    </w:p>
    <w:p w:rsidR="004D2553" w:rsidRPr="00D26241" w:rsidRDefault="004D2553" w:rsidP="004D2553">
      <w:pPr>
        <w:rPr>
          <w:rFonts w:ascii="Times New Roman" w:hAnsi="Times New Roman" w:cs="Times New Roman"/>
          <w:b/>
          <w:sz w:val="24"/>
          <w:szCs w:val="24"/>
        </w:rPr>
      </w:pPr>
      <w:r w:rsidRPr="00D26241">
        <w:rPr>
          <w:rFonts w:ascii="Times New Roman" w:hAnsi="Times New Roman" w:cs="Times New Roman"/>
          <w:b/>
          <w:sz w:val="24"/>
          <w:szCs w:val="24"/>
        </w:rPr>
        <w:t>2.a osztály:</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Antal Péter Pál</w:t>
      </w:r>
      <w:r w:rsidRPr="00D26241">
        <w:rPr>
          <w:rFonts w:ascii="Times New Roman" w:hAnsi="Times New Roman" w:cs="Times New Roman"/>
          <w:sz w:val="24"/>
          <w:szCs w:val="24"/>
        </w:rPr>
        <w:tab/>
        <w:t>Illyés Gyula Körzeti Rajzverseny 2.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Gróf I. Festetics György Művelődési Központ és Városi Könyvtár „Találkozásom a tótündérrel” című rajzpályázat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Torsa Gáborné</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Cziklin Gergely Bendegúz</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TEKI-TOTÓ Országos Matematika Tanulmányi Verseny ezüst fokozat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Torsa Gáborné</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Illés Nikoletta</w:t>
      </w:r>
      <w:r w:rsidRPr="00D26241">
        <w:rPr>
          <w:rFonts w:ascii="Times New Roman" w:hAnsi="Times New Roman" w:cs="Times New Roman"/>
          <w:b/>
          <w:sz w:val="24"/>
          <w:szCs w:val="24"/>
        </w:rPr>
        <w:tab/>
      </w:r>
      <w:r w:rsidRPr="00D26241">
        <w:rPr>
          <w:rFonts w:ascii="Times New Roman" w:hAnsi="Times New Roman" w:cs="Times New Roman"/>
          <w:b/>
          <w:sz w:val="24"/>
          <w:szCs w:val="24"/>
        </w:rPr>
        <w:tab/>
      </w:r>
      <w:r w:rsidRPr="00D26241">
        <w:rPr>
          <w:rFonts w:ascii="Times New Roman" w:hAnsi="Times New Roman" w:cs="Times New Roman"/>
          <w:sz w:val="24"/>
          <w:szCs w:val="24"/>
        </w:rPr>
        <w:t xml:space="preserve">Tudásbajnokság Anyanyelv megyei forduló </w:t>
      </w:r>
      <w:r w:rsidRPr="00D26241">
        <w:rPr>
          <w:rFonts w:ascii="Times New Roman" w:hAnsi="Times New Roman" w:cs="Times New Roman"/>
          <w:sz w:val="24"/>
          <w:szCs w:val="24"/>
        </w:rPr>
        <w:tab/>
        <w:t>5.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Cziklinné Babos Ilona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Töreki Martin</w:t>
      </w:r>
      <w:r w:rsidRPr="00D26241">
        <w:rPr>
          <w:rFonts w:ascii="Times New Roman" w:hAnsi="Times New Roman" w:cs="Times New Roman"/>
          <w:b/>
          <w:sz w:val="24"/>
          <w:szCs w:val="24"/>
        </w:rPr>
        <w:tab/>
      </w:r>
      <w:r w:rsidRPr="00D26241">
        <w:rPr>
          <w:rFonts w:ascii="Times New Roman" w:hAnsi="Times New Roman" w:cs="Times New Roman"/>
          <w:b/>
          <w:sz w:val="24"/>
          <w:szCs w:val="24"/>
        </w:rPr>
        <w:tab/>
      </w:r>
      <w:r w:rsidRPr="00D26241">
        <w:rPr>
          <w:rFonts w:ascii="Times New Roman" w:hAnsi="Times New Roman" w:cs="Times New Roman"/>
          <w:sz w:val="24"/>
          <w:szCs w:val="24"/>
        </w:rPr>
        <w:t>Illyés Gyula Körzeti Szavalóverseny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Gergely-napi Művészeti Fesztivál Gyenesdiás-vers- és prózamondás 2.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Cziklinné Babos Ilona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Vasas Rebeka Eszter</w:t>
      </w:r>
      <w:r w:rsidRPr="00D26241">
        <w:rPr>
          <w:rFonts w:ascii="Times New Roman" w:hAnsi="Times New Roman" w:cs="Times New Roman"/>
          <w:b/>
          <w:sz w:val="24"/>
          <w:szCs w:val="24"/>
        </w:rPr>
        <w:tab/>
      </w:r>
      <w:r w:rsidRPr="00D26241">
        <w:rPr>
          <w:rFonts w:ascii="Times New Roman" w:hAnsi="Times New Roman" w:cs="Times New Roman"/>
          <w:sz w:val="24"/>
          <w:szCs w:val="24"/>
        </w:rPr>
        <w:t xml:space="preserve">Tudásbajnokság Anyanyelv megyei forduló 2. helyezés </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Gyöngybetűk területi szépíró verseny 2.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Zala megyei Furulyás Találkozó arany fokozat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Cziklinné Babos Ilona és Balázs Árpádné</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b/>
          <w:sz w:val="24"/>
          <w:szCs w:val="24"/>
        </w:rPr>
      </w:pPr>
      <w:r w:rsidRPr="00D26241">
        <w:rPr>
          <w:rFonts w:ascii="Times New Roman" w:hAnsi="Times New Roman" w:cs="Times New Roman"/>
          <w:b/>
          <w:sz w:val="24"/>
          <w:szCs w:val="24"/>
        </w:rPr>
        <w:t>2. b osztály :</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Balogh Viktória</w:t>
      </w:r>
      <w:r w:rsidRPr="00D26241">
        <w:rPr>
          <w:rFonts w:ascii="Times New Roman" w:hAnsi="Times New Roman" w:cs="Times New Roman"/>
          <w:sz w:val="24"/>
          <w:szCs w:val="24"/>
        </w:rPr>
        <w:tab/>
        <w:t>Tudásbajnokság Anyanyelv megyei forduló 2.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Jakab Józsefné</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Rádi Zoé Zóra</w:t>
      </w:r>
      <w:r w:rsidRPr="00D26241">
        <w:rPr>
          <w:rFonts w:ascii="Times New Roman" w:hAnsi="Times New Roman" w:cs="Times New Roman"/>
          <w:sz w:val="24"/>
          <w:szCs w:val="24"/>
        </w:rPr>
        <w:tab/>
      </w:r>
      <w:r w:rsidRPr="00D26241">
        <w:rPr>
          <w:rFonts w:ascii="Times New Roman" w:hAnsi="Times New Roman" w:cs="Times New Roman"/>
          <w:sz w:val="24"/>
          <w:szCs w:val="24"/>
        </w:rPr>
        <w:tab/>
        <w:t>Tudásbajnokság Szövegértés megyei forduló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Jakab Józsefné</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Pék Barnabás</w:t>
      </w:r>
      <w:r w:rsidRPr="00D26241">
        <w:rPr>
          <w:rFonts w:ascii="Times New Roman" w:hAnsi="Times New Roman" w:cs="Times New Roman"/>
          <w:sz w:val="24"/>
          <w:szCs w:val="24"/>
        </w:rPr>
        <w:tab/>
      </w:r>
      <w:r w:rsidRPr="00D26241">
        <w:rPr>
          <w:rFonts w:ascii="Times New Roman" w:hAnsi="Times New Roman" w:cs="Times New Roman"/>
          <w:sz w:val="24"/>
          <w:szCs w:val="24"/>
        </w:rPr>
        <w:tab/>
        <w:t>Tudásbajnokság Matematika megyei forduló 7.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Gelencsér Veronika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Király László Erik</w:t>
      </w:r>
      <w:r w:rsidRPr="00D26241">
        <w:rPr>
          <w:rFonts w:ascii="Times New Roman" w:hAnsi="Times New Roman" w:cs="Times New Roman"/>
          <w:sz w:val="24"/>
          <w:szCs w:val="24"/>
        </w:rPr>
        <w:tab/>
        <w:t>Tudásbajnokság Környezetismeret megyei forduló 7.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Gelencsér Veronika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Korán Katalin Anna</w:t>
      </w:r>
      <w:r w:rsidRPr="00D26241">
        <w:rPr>
          <w:rFonts w:ascii="Times New Roman" w:hAnsi="Times New Roman" w:cs="Times New Roman"/>
          <w:sz w:val="24"/>
          <w:szCs w:val="24"/>
        </w:rPr>
        <w:tab/>
        <w:t>Tudásbajnokság Környezetismeret megyei forduló 14.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Gelencsér Veronika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Rádi Zoé Zóra </w:t>
      </w:r>
      <w:r w:rsidRPr="00D26241">
        <w:rPr>
          <w:rFonts w:ascii="Times New Roman" w:hAnsi="Times New Roman" w:cs="Times New Roman"/>
          <w:sz w:val="24"/>
          <w:szCs w:val="24"/>
        </w:rPr>
        <w:tab/>
      </w:r>
      <w:r w:rsidRPr="00D26241">
        <w:rPr>
          <w:rFonts w:ascii="Times New Roman" w:hAnsi="Times New Roman" w:cs="Times New Roman"/>
          <w:sz w:val="24"/>
          <w:szCs w:val="24"/>
        </w:rPr>
        <w:tab/>
        <w:t>Megyei Sakkverseny Egyéni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Hegyvári Brigitta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Korán Katalin Anna</w:t>
      </w:r>
      <w:r w:rsidRPr="00D26241">
        <w:rPr>
          <w:rFonts w:ascii="Times New Roman" w:hAnsi="Times New Roman" w:cs="Times New Roman"/>
          <w:sz w:val="24"/>
          <w:szCs w:val="24"/>
        </w:rPr>
        <w:tab/>
        <w:t>Megyei Sakkverseny Egyéni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Hegyvári Brigitta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Székács Hanna </w:t>
      </w:r>
      <w:r w:rsidRPr="00D26241">
        <w:rPr>
          <w:rFonts w:ascii="Times New Roman" w:hAnsi="Times New Roman" w:cs="Times New Roman"/>
          <w:sz w:val="24"/>
          <w:szCs w:val="24"/>
        </w:rPr>
        <w:tab/>
        <w:t>Megyei Sakkverseny Egyéni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Hegyvári Brigitta</w:t>
      </w:r>
    </w:p>
    <w:p w:rsidR="004D2553" w:rsidRPr="00D26241" w:rsidRDefault="004D2553" w:rsidP="004D2553">
      <w:pPr>
        <w:rPr>
          <w:rFonts w:ascii="Times New Roman" w:hAnsi="Times New Roman" w:cs="Times New Roman"/>
          <w:b/>
          <w:sz w:val="24"/>
          <w:szCs w:val="24"/>
        </w:rPr>
      </w:pPr>
      <w:r w:rsidRPr="00D26241">
        <w:rPr>
          <w:rFonts w:ascii="Times New Roman" w:hAnsi="Times New Roman" w:cs="Times New Roman"/>
          <w:b/>
          <w:sz w:val="24"/>
          <w:szCs w:val="24"/>
        </w:rPr>
        <w:t xml:space="preserve"> 3.a osztály</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Fekete Fanni</w:t>
      </w:r>
      <w:r w:rsidRPr="00D26241">
        <w:rPr>
          <w:rFonts w:ascii="Times New Roman" w:hAnsi="Times New Roman" w:cs="Times New Roman"/>
          <w:sz w:val="24"/>
          <w:szCs w:val="24"/>
        </w:rPr>
        <w:tab/>
      </w:r>
      <w:r w:rsidRPr="00D26241">
        <w:rPr>
          <w:rFonts w:ascii="Times New Roman" w:hAnsi="Times New Roman" w:cs="Times New Roman"/>
          <w:sz w:val="24"/>
          <w:szCs w:val="24"/>
        </w:rPr>
        <w:tab/>
        <w:t>Szövegértő Verseny Gyenesdiás 4.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Csány László Helyesírási verseny 2.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Tudásbajnokság Szövegértés megyei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Tudásbajnokság Szövegértés országos 13.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 xml:space="preserve">Csokonai Alapműveleti Verseny megyei 5. helyezés </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 xml:space="preserve">Nemzetközi Kenguru Matematika Verseny megyei 39. helyezés </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Zrínyi Ilona Matematika Verseny megyei 50.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Dr. Farkasné Hrenkó Katalin és Felföldi-Lázár Judit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Simon Mihály</w:t>
      </w:r>
      <w:r w:rsidRPr="00D26241">
        <w:rPr>
          <w:rFonts w:ascii="Times New Roman" w:hAnsi="Times New Roman" w:cs="Times New Roman"/>
          <w:sz w:val="24"/>
          <w:szCs w:val="24"/>
        </w:rPr>
        <w:tab/>
      </w:r>
      <w:r w:rsidRPr="00D26241">
        <w:rPr>
          <w:rFonts w:ascii="Times New Roman" w:hAnsi="Times New Roman" w:cs="Times New Roman"/>
          <w:sz w:val="24"/>
          <w:szCs w:val="24"/>
        </w:rPr>
        <w:tab/>
        <w:t>Tapolcai Kazinczy matematika verseny 5.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Tudásbajnokság Matematika megyei 8.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Zrínyi Ilona Matematika Verseny megyei 40.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Felföldi-Lázár Judit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Szűrös Anna</w:t>
      </w:r>
      <w:r w:rsidRPr="00D26241">
        <w:rPr>
          <w:rFonts w:ascii="Times New Roman" w:hAnsi="Times New Roman" w:cs="Times New Roman"/>
          <w:sz w:val="24"/>
          <w:szCs w:val="24"/>
        </w:rPr>
        <w:tab/>
      </w:r>
      <w:r w:rsidRPr="00D26241">
        <w:rPr>
          <w:rFonts w:ascii="Times New Roman" w:hAnsi="Times New Roman" w:cs="Times New Roman"/>
          <w:sz w:val="24"/>
          <w:szCs w:val="24"/>
        </w:rPr>
        <w:tab/>
        <w:t>Európai Mobilitási Hét rajzpályázat Országos kiemelkedő 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Zalaszántói Almafesztivál területi 1. helyezett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Felföldi-Lázár Judit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Borbás Rebeka</w:t>
      </w:r>
      <w:r w:rsidRPr="00D26241">
        <w:rPr>
          <w:rFonts w:ascii="Times New Roman" w:hAnsi="Times New Roman" w:cs="Times New Roman"/>
          <w:sz w:val="24"/>
          <w:szCs w:val="24"/>
        </w:rPr>
        <w:tab/>
        <w:t>Lótusz Retro Rajzpályázat különdíj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Felföldi-Lázár Judit</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Pas Angelika</w:t>
      </w:r>
      <w:r w:rsidRPr="00D26241">
        <w:rPr>
          <w:rFonts w:ascii="Times New Roman" w:hAnsi="Times New Roman" w:cs="Times New Roman"/>
          <w:sz w:val="24"/>
          <w:szCs w:val="24"/>
        </w:rPr>
        <w:tab/>
      </w:r>
      <w:r w:rsidRPr="00D26241">
        <w:rPr>
          <w:rFonts w:ascii="Times New Roman" w:hAnsi="Times New Roman" w:cs="Times New Roman"/>
          <w:sz w:val="24"/>
          <w:szCs w:val="24"/>
        </w:rPr>
        <w:tab/>
        <w:t>Lótusz Retro Rajzpályázat különdíj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Felföldi-Lázár Judit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Verebélyi Lázár</w:t>
      </w:r>
      <w:r w:rsidRPr="00D26241">
        <w:rPr>
          <w:rFonts w:ascii="Times New Roman" w:hAnsi="Times New Roman" w:cs="Times New Roman"/>
          <w:sz w:val="24"/>
          <w:szCs w:val="24"/>
        </w:rPr>
        <w:tab/>
        <w:t>Nád a házam teteje országos rajzpályázat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Felföldi-Lázár Judit</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b/>
          <w:sz w:val="24"/>
          <w:szCs w:val="24"/>
        </w:rPr>
      </w:pPr>
      <w:r w:rsidRPr="00D26241">
        <w:rPr>
          <w:rFonts w:ascii="Times New Roman" w:hAnsi="Times New Roman" w:cs="Times New Roman"/>
          <w:b/>
          <w:sz w:val="24"/>
          <w:szCs w:val="24"/>
        </w:rPr>
        <w:t>3. b osztály</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Erős Anna </w:t>
      </w:r>
      <w:r w:rsidRPr="00D26241">
        <w:rPr>
          <w:rFonts w:ascii="Times New Roman" w:hAnsi="Times New Roman" w:cs="Times New Roman"/>
          <w:sz w:val="24"/>
          <w:szCs w:val="24"/>
        </w:rPr>
        <w:tab/>
        <w:t>Illyés Gyula Szépkiejtési, vers –és prózamondó verseny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Csombó Lászlóné</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Clausen Katalin Sigrid</w:t>
      </w:r>
      <w:r w:rsidRPr="00D26241">
        <w:rPr>
          <w:rFonts w:ascii="Times New Roman" w:hAnsi="Times New Roman" w:cs="Times New Roman"/>
          <w:sz w:val="24"/>
          <w:szCs w:val="24"/>
        </w:rPr>
        <w:tab/>
      </w:r>
      <w:r w:rsidRPr="00D26241">
        <w:rPr>
          <w:rFonts w:ascii="Times New Roman" w:hAnsi="Times New Roman" w:cs="Times New Roman"/>
          <w:sz w:val="24"/>
          <w:szCs w:val="24"/>
        </w:rPr>
        <w:tab/>
        <w:t>Csokonai Alapműveleti Verseny megyei 17.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Tapolcai Matematika Verseny megyei 4.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Tudásbajnokság Matematika megyei 17.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Tóth Zoltánné Dörnyei Éva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b/>
          <w:sz w:val="24"/>
          <w:szCs w:val="24"/>
        </w:rPr>
      </w:pPr>
      <w:r w:rsidRPr="00D26241">
        <w:rPr>
          <w:rFonts w:ascii="Times New Roman" w:hAnsi="Times New Roman" w:cs="Times New Roman"/>
          <w:b/>
          <w:sz w:val="24"/>
          <w:szCs w:val="24"/>
        </w:rPr>
        <w:t>4. a osztály</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Csombó Janka</w:t>
      </w:r>
      <w:r w:rsidRPr="00D26241">
        <w:rPr>
          <w:rFonts w:ascii="Times New Roman" w:hAnsi="Times New Roman" w:cs="Times New Roman"/>
          <w:sz w:val="24"/>
          <w:szCs w:val="24"/>
        </w:rPr>
        <w:tab/>
      </w:r>
      <w:r w:rsidRPr="00D26241">
        <w:rPr>
          <w:rFonts w:ascii="Times New Roman" w:hAnsi="Times New Roman" w:cs="Times New Roman"/>
          <w:sz w:val="24"/>
          <w:szCs w:val="24"/>
        </w:rPr>
        <w:tab/>
        <w:t>Csány László Helyesírás Verseny körzeti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Csokonai Alapműveleti Verseny megyei 9.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 és Hajasné Iberhalt Ilona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Gárdonyi Ajsa</w:t>
      </w:r>
      <w:r w:rsidRPr="00D26241">
        <w:rPr>
          <w:rFonts w:ascii="Times New Roman" w:hAnsi="Times New Roman" w:cs="Times New Roman"/>
          <w:sz w:val="24"/>
          <w:szCs w:val="24"/>
        </w:rPr>
        <w:tab/>
      </w:r>
      <w:r w:rsidRPr="00D26241">
        <w:rPr>
          <w:rFonts w:ascii="Times New Roman" w:hAnsi="Times New Roman" w:cs="Times New Roman"/>
          <w:sz w:val="24"/>
          <w:szCs w:val="24"/>
        </w:rPr>
        <w:tab/>
        <w:t xml:space="preserve">Csány László Helyesírás Verseny körzeti 2. helyezés </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 xml:space="preserve">Zrínyi –Bolyai Anyanyelvi Tanulmányi verseny területi 1. helyezés </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 xml:space="preserve">Nyelvész Anyanyelvi Verseny megyei 9. helyezés </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Tudásbajnokság Anyanyelv megyei 9.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Bolyai Anyanyelvi Csapatverseny megyei 1.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Bolyai Anyanyelvi Csapatverseny országos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ind w:left="1416" w:firstLine="708"/>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Gyarmati Ádám</w:t>
      </w:r>
      <w:r w:rsidRPr="00D26241">
        <w:rPr>
          <w:rFonts w:ascii="Times New Roman" w:hAnsi="Times New Roman" w:cs="Times New Roman"/>
          <w:sz w:val="24"/>
          <w:szCs w:val="24"/>
        </w:rPr>
        <w:tab/>
        <w:t xml:space="preserve">Szövegértő verseny – Gyenesdiás körzeti 4. helyezés </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Bendegúz Nyelvész megyei 3.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Tudásbajnokság Anyanyelv megyei 1.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Tudásbajnokság Anyanyelv országos 2.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Bolyai Anyanyelvi Csapatverseny megyei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 </w:t>
      </w: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Bolyai Anyanyelvi Csapatverseny országos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Mutass jó példát! című rajzpályázat „L</w:t>
      </w:r>
      <w:r>
        <w:rPr>
          <w:rFonts w:ascii="Times New Roman" w:hAnsi="Times New Roman" w:cs="Times New Roman"/>
          <w:sz w:val="24"/>
          <w:szCs w:val="24"/>
        </w:rPr>
        <w:t>egjobbak a jók között” különdíj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Bencze Lilien Alexa</w:t>
      </w:r>
      <w:r w:rsidRPr="00D26241">
        <w:rPr>
          <w:rFonts w:ascii="Times New Roman" w:hAnsi="Times New Roman" w:cs="Times New Roman"/>
          <w:sz w:val="24"/>
          <w:szCs w:val="24"/>
        </w:rPr>
        <w:tab/>
        <w:t>Zrínyi – Bolyai Anyanyelvi Tanulmányi Verseny területi 2. helyezés</w:t>
      </w:r>
    </w:p>
    <w:p w:rsidR="004D2553" w:rsidRPr="00D26241" w:rsidRDefault="004D2553" w:rsidP="004D2553">
      <w:pPr>
        <w:ind w:firstLine="708"/>
        <w:rPr>
          <w:rFonts w:ascii="Times New Roman" w:hAnsi="Times New Roman" w:cs="Times New Roman"/>
          <w:sz w:val="24"/>
          <w:szCs w:val="24"/>
        </w:rPr>
      </w:pPr>
      <w:r w:rsidRPr="00D26241">
        <w:rPr>
          <w:rFonts w:ascii="Times New Roman" w:hAnsi="Times New Roman" w:cs="Times New Roman"/>
          <w:sz w:val="24"/>
          <w:szCs w:val="24"/>
        </w:rPr>
        <w:t xml:space="preserve"> </w:t>
      </w:r>
      <w:r w:rsidRPr="00D26241">
        <w:rPr>
          <w:rFonts w:ascii="Times New Roman" w:hAnsi="Times New Roman" w:cs="Times New Roman"/>
          <w:sz w:val="24"/>
          <w:szCs w:val="24"/>
        </w:rPr>
        <w:tab/>
      </w:r>
      <w:r w:rsidRPr="00D26241">
        <w:rPr>
          <w:rFonts w:ascii="Times New Roman" w:hAnsi="Times New Roman" w:cs="Times New Roman"/>
          <w:sz w:val="24"/>
          <w:szCs w:val="24"/>
        </w:rPr>
        <w:tab/>
        <w:t>Bendegúz Nyelvész megyei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Bendegúz Nyelvész országos 3. helyezés</w:t>
      </w:r>
      <w:r w:rsidRPr="00D26241">
        <w:rPr>
          <w:rFonts w:ascii="Times New Roman" w:hAnsi="Times New Roman" w:cs="Times New Roman"/>
          <w:sz w:val="24"/>
          <w:szCs w:val="24"/>
        </w:rPr>
        <w:tab/>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Tudásbajnokság Anyanyelv megyei 5.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Illyés Gyula Szépkiejtési, vers –és prózamondó verseny 2.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Bolyai Anyanyelvi Csapatverseny megyei 1.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Bolyai Anyanyelvi Csapatverseny országos 3.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Kazinczy komplex tanulmányi verseny 3.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Kenguru Matematika Verseny megyei 5.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Zrínyi Ilona Matematika Verseny megyei 69. helyezés</w:t>
      </w:r>
      <w:r w:rsidRPr="00D26241">
        <w:rPr>
          <w:rFonts w:ascii="Times New Roman" w:hAnsi="Times New Roman" w:cs="Times New Roman"/>
          <w:sz w:val="24"/>
          <w:szCs w:val="24"/>
        </w:rPr>
        <w:tab/>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pedagógusok: Szalai Klára és Hajasné Iberhalt Ilona</w:t>
      </w:r>
    </w:p>
    <w:p w:rsidR="004D2553" w:rsidRPr="00D26241" w:rsidRDefault="004D2553" w:rsidP="004D2553">
      <w:pPr>
        <w:rPr>
          <w:rFonts w:ascii="Times New Roman" w:hAnsi="Times New Roman" w:cs="Times New Roman"/>
          <w:sz w:val="24"/>
          <w:szCs w:val="24"/>
        </w:rPr>
      </w:pPr>
      <w:r>
        <w:rPr>
          <w:rFonts w:ascii="Times New Roman" w:hAnsi="Times New Roman" w:cs="Times New Roman"/>
          <w:sz w:val="24"/>
          <w:szCs w:val="24"/>
        </w:rPr>
        <w:t>Clausen Anna</w:t>
      </w:r>
      <w:r>
        <w:rPr>
          <w:rFonts w:ascii="Times New Roman" w:hAnsi="Times New Roman" w:cs="Times New Roman"/>
          <w:sz w:val="24"/>
          <w:szCs w:val="24"/>
        </w:rPr>
        <w:tab/>
        <w:t xml:space="preserve">Solveig </w:t>
      </w:r>
      <w:r w:rsidRPr="00D26241">
        <w:rPr>
          <w:rFonts w:ascii="Times New Roman" w:hAnsi="Times New Roman" w:cs="Times New Roman"/>
          <w:sz w:val="24"/>
          <w:szCs w:val="24"/>
        </w:rPr>
        <w:t>Tudásbajnokság Anyanyelv megyei 13.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Bolyai Anyanyelvi Csapatverseny megyei 1.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Bolyai Anyanyelvi Csapatverseny országos 3. helyezés</w:t>
      </w:r>
    </w:p>
    <w:p w:rsidR="004D2553" w:rsidRPr="00D26241"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Kazinczy komplex tanulmányi verseny 4. helyezés</w:t>
      </w:r>
    </w:p>
    <w:p w:rsidR="004D2553" w:rsidRDefault="004D2553" w:rsidP="004D2553">
      <w:pPr>
        <w:ind w:left="1416" w:firstLine="708"/>
        <w:rPr>
          <w:rFonts w:ascii="Times New Roman" w:hAnsi="Times New Roman" w:cs="Times New Roman"/>
          <w:sz w:val="24"/>
          <w:szCs w:val="24"/>
        </w:rPr>
      </w:pPr>
      <w:r w:rsidRPr="00D26241">
        <w:rPr>
          <w:rFonts w:ascii="Times New Roman" w:hAnsi="Times New Roman" w:cs="Times New Roman"/>
          <w:sz w:val="24"/>
          <w:szCs w:val="24"/>
        </w:rPr>
        <w:t>Zrínyi Ilona Matematika Verseny megyei 42. helyezés</w:t>
      </w:r>
    </w:p>
    <w:p w:rsidR="004D2553" w:rsidRPr="00D26241" w:rsidRDefault="004D2553" w:rsidP="004D2553">
      <w:pPr>
        <w:ind w:left="1416" w:firstLine="708"/>
        <w:rPr>
          <w:rFonts w:ascii="Times New Roman" w:hAnsi="Times New Roman" w:cs="Times New Roman"/>
          <w:sz w:val="24"/>
          <w:szCs w:val="24"/>
        </w:rPr>
      </w:pPr>
      <w:r>
        <w:rPr>
          <w:rFonts w:ascii="Times New Roman" w:hAnsi="Times New Roman" w:cs="Times New Roman"/>
          <w:sz w:val="24"/>
          <w:szCs w:val="24"/>
        </w:rPr>
        <w:t>Zrínyi-Bolyai német tanulmányi verseny 2.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r>
        <w:rPr>
          <w:rFonts w:ascii="Times New Roman" w:hAnsi="Times New Roman" w:cs="Times New Roman"/>
          <w:sz w:val="24"/>
          <w:szCs w:val="24"/>
        </w:rPr>
        <w:t>, Rezes Zoltánné</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Fülöp Krisztián </w:t>
      </w:r>
      <w:r w:rsidRPr="00D26241">
        <w:rPr>
          <w:rFonts w:ascii="Times New Roman" w:hAnsi="Times New Roman" w:cs="Times New Roman"/>
          <w:sz w:val="24"/>
          <w:szCs w:val="24"/>
        </w:rPr>
        <w:tab/>
        <w:t>Találkozásom a Tótündérrel rajzpályázat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Horváth Lili</w:t>
      </w:r>
      <w:r w:rsidRPr="00D26241">
        <w:rPr>
          <w:rFonts w:ascii="Times New Roman" w:hAnsi="Times New Roman" w:cs="Times New Roman"/>
          <w:sz w:val="24"/>
          <w:szCs w:val="24"/>
        </w:rPr>
        <w:tab/>
      </w:r>
      <w:r w:rsidRPr="00D26241">
        <w:rPr>
          <w:rFonts w:ascii="Times New Roman" w:hAnsi="Times New Roman" w:cs="Times New Roman"/>
          <w:sz w:val="24"/>
          <w:szCs w:val="24"/>
        </w:rPr>
        <w:tab/>
        <w:t>Találkozásom a Tótündérrel rajzpályázat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Kis Antónia</w:t>
      </w:r>
      <w:r w:rsidRPr="00D26241">
        <w:rPr>
          <w:rFonts w:ascii="Times New Roman" w:hAnsi="Times New Roman" w:cs="Times New Roman"/>
          <w:sz w:val="24"/>
          <w:szCs w:val="24"/>
        </w:rPr>
        <w:tab/>
        <w:t>Mutass jó példát! című rajzpályázat „Legjobbak a jók között” különdíj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Jakab Zsombor Mutass jó példát! című rajzpályázat „Legjobbak a jók között” különdíj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Budavári Dorka</w:t>
      </w:r>
      <w:r w:rsidRPr="00D26241">
        <w:rPr>
          <w:rFonts w:ascii="Times New Roman" w:hAnsi="Times New Roman" w:cs="Times New Roman"/>
          <w:sz w:val="24"/>
          <w:szCs w:val="24"/>
        </w:rPr>
        <w:tab/>
        <w:t>„Szép Zalában születtem” – szóló – arany minősítés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„Tiszán innen Dunán túl” – szóló – arany minősítés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Holczerné Szabó Ágnes</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Balázs Ádám</w:t>
      </w:r>
      <w:r w:rsidRPr="00D26241">
        <w:rPr>
          <w:rFonts w:ascii="Times New Roman" w:hAnsi="Times New Roman" w:cs="Times New Roman"/>
          <w:sz w:val="24"/>
          <w:szCs w:val="24"/>
        </w:rPr>
        <w:tab/>
      </w:r>
      <w:r w:rsidRPr="00D26241">
        <w:rPr>
          <w:rFonts w:ascii="Times New Roman" w:hAnsi="Times New Roman" w:cs="Times New Roman"/>
          <w:sz w:val="24"/>
          <w:szCs w:val="24"/>
        </w:rPr>
        <w:tab/>
        <w:t>Fafúvós találkozó – Keszthely  Arany fokozat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„Nyitnikék” Országos Fuvolaverseny – Szentendre  Különdíj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b/>
      </w:r>
      <w:r w:rsidRPr="00D26241">
        <w:rPr>
          <w:rFonts w:ascii="Times New Roman" w:hAnsi="Times New Roman" w:cs="Times New Roman"/>
          <w:sz w:val="24"/>
          <w:szCs w:val="24"/>
        </w:rPr>
        <w:tab/>
      </w:r>
      <w:r w:rsidRPr="00D26241">
        <w:rPr>
          <w:rFonts w:ascii="Times New Roman" w:hAnsi="Times New Roman" w:cs="Times New Roman"/>
          <w:sz w:val="24"/>
          <w:szCs w:val="24"/>
        </w:rPr>
        <w:tab/>
        <w:t>Apró fafúvósok találkozója Regionális – Dombóvár Arany</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Varga Endre</w:t>
      </w:r>
    </w:p>
    <w:p w:rsidR="004D2553" w:rsidRDefault="004D2553" w:rsidP="004D2553">
      <w:pPr>
        <w:jc w:val="center"/>
        <w:rPr>
          <w:rFonts w:ascii="Times New Roman" w:hAnsi="Times New Roman" w:cs="Times New Roman"/>
          <w:b/>
          <w:sz w:val="24"/>
          <w:szCs w:val="24"/>
          <w:u w:val="single"/>
        </w:rPr>
      </w:pPr>
    </w:p>
    <w:p w:rsidR="004D2553" w:rsidRPr="005D3471" w:rsidRDefault="004D2553" w:rsidP="004D2553">
      <w:pPr>
        <w:jc w:val="center"/>
        <w:rPr>
          <w:rFonts w:ascii="Times New Roman" w:hAnsi="Times New Roman" w:cs="Times New Roman"/>
          <w:b/>
          <w:sz w:val="24"/>
          <w:szCs w:val="24"/>
          <w:u w:val="single"/>
        </w:rPr>
      </w:pPr>
      <w:r>
        <w:rPr>
          <w:rFonts w:ascii="Times New Roman" w:hAnsi="Times New Roman" w:cs="Times New Roman"/>
          <w:b/>
          <w:sz w:val="24"/>
          <w:szCs w:val="24"/>
          <w:u w:val="single"/>
        </w:rPr>
        <w:t>Csoportok</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b/>
          <w:sz w:val="24"/>
          <w:szCs w:val="24"/>
        </w:rPr>
        <w:t>Diákolimpia</w:t>
      </w:r>
      <w:r w:rsidRPr="00D26241">
        <w:rPr>
          <w:rFonts w:ascii="Times New Roman" w:hAnsi="Times New Roman" w:cs="Times New Roman"/>
          <w:sz w:val="24"/>
          <w:szCs w:val="24"/>
        </w:rPr>
        <w:t xml:space="preserve"> –Labdarúgás körzeti 1. és megyei 6.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Balázs Ádám, Boros Levente, Kőrös Mátyás, Mörk Milán, Mörk Máté, Szindkovics Roland, Tóth Márk, Pas Marcell</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Szőcs Norbert</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 „Szép Zalában születtem” valamint a „Tiszán innen Dunán túl” n</w:t>
      </w:r>
      <w:r w:rsidRPr="00D26241">
        <w:rPr>
          <w:rFonts w:ascii="Times New Roman" w:hAnsi="Times New Roman" w:cs="Times New Roman"/>
          <w:b/>
          <w:sz w:val="24"/>
          <w:szCs w:val="24"/>
        </w:rPr>
        <w:t>épdaléneklési</w:t>
      </w:r>
      <w:r w:rsidRPr="00D26241">
        <w:rPr>
          <w:rFonts w:ascii="Times New Roman" w:hAnsi="Times New Roman" w:cs="Times New Roman"/>
          <w:sz w:val="24"/>
          <w:szCs w:val="24"/>
        </w:rPr>
        <w:t xml:space="preserve"> versenyen„</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Tücskök” csoport: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 Arany minősítés: </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Borbás Rebeka, Sipos Réka, Pas Angelika, Porkoláb Anna, Clausen Katalin, Spaci Gabriella, Erős Anna, Molnár Janka, Pozsonyi Anna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Holczerné Szabó Ágnes</w:t>
      </w:r>
      <w:r w:rsidRPr="00D26241">
        <w:rPr>
          <w:rFonts w:ascii="Times New Roman" w:hAnsi="Times New Roman" w:cs="Times New Roman"/>
          <w:sz w:val="24"/>
          <w:szCs w:val="24"/>
        </w:rPr>
        <w:br/>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„Fülemüle csoport”:</w:t>
      </w:r>
      <w:r w:rsidRPr="00D26241">
        <w:rPr>
          <w:rFonts w:ascii="Times New Roman" w:hAnsi="Times New Roman" w:cs="Times New Roman"/>
          <w:sz w:val="24"/>
          <w:szCs w:val="24"/>
        </w:rPr>
        <w:tab/>
      </w:r>
      <w:r w:rsidRPr="00D26241">
        <w:rPr>
          <w:rFonts w:ascii="Times New Roman" w:hAnsi="Times New Roman" w:cs="Times New Roman"/>
          <w:sz w:val="24"/>
          <w:szCs w:val="24"/>
        </w:rPr>
        <w:tab/>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 „Szép Zalában születtem” népdaléneklési versenyen – arany, a „Tiszán innen Dunán túl” népdaléneklési versenyen pedig kiemelt arany minősítés: </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Balázs Ádám, Sallai Dániel, Mózner Sándor, Budavári Dorka, Nagy Jázmin, Clausen Anna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Holczerné Szabó Ágnes</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b/>
          <w:sz w:val="24"/>
          <w:szCs w:val="24"/>
        </w:rPr>
        <w:t>Mutass jó példát! című rajzpályázat</w:t>
      </w:r>
      <w:r w:rsidRPr="00D26241">
        <w:rPr>
          <w:rFonts w:ascii="Times New Roman" w:hAnsi="Times New Roman" w:cs="Times New Roman"/>
          <w:sz w:val="24"/>
          <w:szCs w:val="24"/>
        </w:rPr>
        <w:t xml:space="preserve"> „Legjobbak a jók között”: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Balázs Ádám, Bencze Lilien Alexa, Boros Levente, Budavári Dorka, Clausen Anna Solveig, Czener Krisztián, Csalló Anna, Csombó Janka, Fülöp Krisztián, Gárdonyi Ajsa, Gyarmati Ádám, Horváth Lili, Jakab Zsombor, Kis Antónia, Kőrös Mátyás, Lázár Panna, Major Raffaella, Nyúl Lili, Pas Marcell, Péter Kristóf és Varga Bence</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„Jó cselekedet” Nemzetközi Rajzpályázat-kiemelt díj:</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Váradi Gergő, Arányi Áron, Ritecz Klaudia, Bálint Orsolya, Boldi Barbara, Papp Anna Flóra, Bognár Hanna, Jakóczi Réka, Kiss Sára, Schmidt Ajsa, Szabó Kelemen, Nagy Nóra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Sillinger Ferencné</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Bolyai Anyanyelvi Csapatverseny megyei 1.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Bencze Lilien Alexa, Clausen Anna, Gárdonyi Ajsa, Gyarmati Ádám</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b/>
          <w:sz w:val="24"/>
          <w:szCs w:val="24"/>
        </w:rPr>
        <w:t>Bolyai Anyanyelvi Csapatverseny</w:t>
      </w:r>
      <w:r w:rsidRPr="00D26241">
        <w:rPr>
          <w:rFonts w:ascii="Times New Roman" w:hAnsi="Times New Roman" w:cs="Times New Roman"/>
          <w:sz w:val="24"/>
          <w:szCs w:val="24"/>
        </w:rPr>
        <w:t xml:space="preserve"> országos 3.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Bencze Lilien Alexa, Clausen Anna, Gárdonyi Ajsa, Gyarmati Ádám</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Szalai Klára</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b/>
          <w:sz w:val="24"/>
          <w:szCs w:val="24"/>
        </w:rPr>
        <w:t>Matematika versenyeredmények</w:t>
      </w:r>
      <w:r w:rsidRPr="00D26241">
        <w:rPr>
          <w:rFonts w:ascii="Times New Roman" w:hAnsi="Times New Roman" w:cs="Times New Roman"/>
          <w:sz w:val="24"/>
          <w:szCs w:val="24"/>
        </w:rPr>
        <w:t xml:space="preserve"> /alsó tagozat/: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Clausen Katalin, Erős Anna, Molnár Janka, Szindekovics Roland, Clausen Katalin, Erős Anna, Molnár Janka, Porkoláb Anna, Bicsérdi Bálint, Csiszár Ruben, Papp Réka, Arányi Bence, Simon Mihály, Sipos Réka, Keserű Bálint, Verebélyi Lázár, Simon Mihály, Fekete Fanni, Arányi Bence, Keserű Bálint, Varga Csongor, Kovács Bendegúz, Arányi Áron, Hézinger Noel, Bencze Lilien Alexa, Csombó Janka és Clausen Anna Solveig</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b/>
          <w:sz w:val="24"/>
          <w:szCs w:val="24"/>
        </w:rPr>
        <w:t>Bolyai Matematika Csapatverseny</w:t>
      </w:r>
      <w:r w:rsidRPr="00D26241">
        <w:rPr>
          <w:rFonts w:ascii="Times New Roman" w:hAnsi="Times New Roman" w:cs="Times New Roman"/>
          <w:sz w:val="24"/>
          <w:szCs w:val="24"/>
        </w:rPr>
        <w:t xml:space="preserve"> megyei 14.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Arányi Bence, Simon Mihály, Sipos Réka, Kovács Bendegúz</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Bolyai Matematika Csapatverseny megyei 9.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Clausen Katalin, Erős Anna, Papp Réka, Csiszár Ruben</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Tóth Zoltánné Dörnyei Éva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Bolyai Matematika Csapatverseny megyei 18. helyezés: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Bicsérdi Bálint, Porkoláb Anna, Molnár Janka, Szindekovics Roland</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Tóth Zoltánné Dörnyei Éva</w:t>
      </w:r>
    </w:p>
    <w:p w:rsidR="004D2553" w:rsidRPr="00D26241" w:rsidRDefault="004D2553" w:rsidP="004D2553">
      <w:pPr>
        <w:rPr>
          <w:rFonts w:ascii="Times New Roman" w:hAnsi="Times New Roman" w:cs="Times New Roman"/>
          <w:b/>
          <w:sz w:val="24"/>
          <w:szCs w:val="24"/>
        </w:rPr>
      </w:pPr>
      <w:r w:rsidRPr="00D26241">
        <w:rPr>
          <w:rFonts w:ascii="Times New Roman" w:hAnsi="Times New Roman" w:cs="Times New Roman"/>
          <w:b/>
          <w:sz w:val="24"/>
          <w:szCs w:val="24"/>
        </w:rPr>
        <w:t>Néptánc:</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Csipkefa Gyermek Néptáncegyüttes: </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Berényi Boglárka, Gelencsér Anna, Karabély Bíborka Rita, Illés Nikoletta , Szatmári Flóra Emese, Bontó Beáta, Székely Anna, Vasas Rebeka Eszter, Keserű Flóra , Antal Péter Pál, Horváth Krisztián, Takács Barnabás, Szulkovszky Máté, Kalapos György, Peták Áron, Cziklin Gergely Bendegúz, Fekete Vanessza Kinga, Madarász Kíra</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Gergely –Napi Művészeti Fesztivál Gyenesdiás - Bronz fokozat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Kovácsné Illés Bernadett</w:t>
      </w:r>
    </w:p>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Illyés Gyermek Néptáncegyüttes: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 xml:space="preserve">Markal Eszter, Kiss Vanessza Mária, Szűrös Anna, Varga Karolin, Major Viktória, Kis-Dér Bence, Varga Csongor, Kovács Bendegúz, Czener Krisztián, Bognár Ákos Péter, Simon Mihály, Keserű Bálint </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Gergely –Napi Művészeti Fesztivál Gyenesdiás - Bronz fokozat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pedagógus: Kovácsné Illés BernadettLeány páros:</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Major Viktória és Markal Eszter</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Gergely –Napi Művészeti Fesztivál Gyenesdiás - Bronz fokozat</w:t>
      </w: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t>Felkészítő peda</w:t>
      </w:r>
      <w:r>
        <w:rPr>
          <w:rFonts w:ascii="Times New Roman" w:hAnsi="Times New Roman" w:cs="Times New Roman"/>
          <w:sz w:val="24"/>
          <w:szCs w:val="24"/>
        </w:rPr>
        <w:t>gógus: Kovácsné Illés Bernadett</w:t>
      </w:r>
    </w:p>
    <w:p w:rsidR="004D2553" w:rsidRPr="00D26241" w:rsidRDefault="004D2553" w:rsidP="004D2553">
      <w:pPr>
        <w:rPr>
          <w:rFonts w:ascii="Times New Roman" w:hAnsi="Times New Roman" w:cs="Times New Roman"/>
          <w:b/>
        </w:rPr>
      </w:pPr>
      <w:r w:rsidRPr="00D26241">
        <w:rPr>
          <w:rFonts w:ascii="Times New Roman" w:hAnsi="Times New Roman" w:cs="Times New Roman"/>
          <w:b/>
        </w:rPr>
        <w:t>7.b</w:t>
      </w:r>
    </w:p>
    <w:p w:rsidR="004D2553" w:rsidRPr="00D26241" w:rsidRDefault="004D2553" w:rsidP="004D2553">
      <w:pPr>
        <w:rPr>
          <w:rFonts w:ascii="Times New Roman" w:hAnsi="Times New Roman" w:cs="Times New Roman"/>
          <w:b/>
        </w:rPr>
      </w:pPr>
      <w:r w:rsidRPr="00D26241">
        <w:rPr>
          <w:rFonts w:ascii="Times New Roman" w:hAnsi="Times New Roman" w:cs="Times New Roman"/>
          <w:b/>
        </w:rPr>
        <w:t>Asperján Levente</w:t>
      </w:r>
    </w:p>
    <w:p w:rsidR="004D2553" w:rsidRPr="00D26241" w:rsidRDefault="004D2553" w:rsidP="004D2553">
      <w:pPr>
        <w:rPr>
          <w:rFonts w:ascii="Times New Roman" w:hAnsi="Times New Roman" w:cs="Times New Roman"/>
        </w:rPr>
      </w:pPr>
      <w:r w:rsidRPr="00D26241">
        <w:rPr>
          <w:rFonts w:ascii="Times New Roman" w:hAnsi="Times New Roman" w:cs="Times New Roman"/>
        </w:rPr>
        <w:t>Zrínyi Ilona Matematikaverseny megyei 12.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Varga Tamás Matematikaverseny megyei 9.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Kalmár László Matematikaverseny megyei 19.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Megyei Fizikaverseny megyei 13.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történelmi Csapatverseny országos 16.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Matematika Csapatverseny megyei 1. helyezés, országos 22.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11.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Hód napja természettudományi akadályverseny 21.helyezés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Hocz Szabolcs; Prótár Tímea, Lengyelné Szí-Márton Katalin, Tóthné Huszti Ágnes</w:t>
      </w:r>
    </w:p>
    <w:p w:rsidR="004D2553" w:rsidRPr="00D26241" w:rsidRDefault="004D2553" w:rsidP="004D2553">
      <w:pPr>
        <w:rPr>
          <w:rFonts w:ascii="Times New Roman" w:hAnsi="Times New Roman" w:cs="Times New Roman"/>
          <w:b/>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Kardos Kinga</w:t>
      </w:r>
    </w:p>
    <w:p w:rsidR="004D2553" w:rsidRPr="00D26241" w:rsidRDefault="004D2553" w:rsidP="004D2553">
      <w:pPr>
        <w:rPr>
          <w:rFonts w:ascii="Times New Roman" w:hAnsi="Times New Roman" w:cs="Times New Roman"/>
        </w:rPr>
      </w:pPr>
      <w:r w:rsidRPr="00D26241">
        <w:rPr>
          <w:rFonts w:ascii="Times New Roman" w:hAnsi="Times New Roman" w:cs="Times New Roman"/>
        </w:rPr>
        <w:t>Teleki Pál Földrajzverseny megyei 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Kálti Márk Országos Történelem Tesztverseny országos 9.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Történelem Tanulmányi Verseny megyei 19.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Kazinczy napok angol tanulmányi verseny 9.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történelmi Csapatverseny országos 16.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11.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Hód napja természettudományi akadályverseny 21.helyezés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Tóthné Huszti Ágnes; Lengyelné Szí-Márton Katalin; Németh-Savanyó Szilvia</w:t>
      </w:r>
    </w:p>
    <w:p w:rsidR="004D2553" w:rsidRPr="00D26241" w:rsidRDefault="004D2553" w:rsidP="004D2553">
      <w:pPr>
        <w:rPr>
          <w:rFonts w:ascii="Times New Roman" w:hAnsi="Times New Roman" w:cs="Times New Roman"/>
          <w:b/>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Holczer Lili Kata</w:t>
      </w:r>
    </w:p>
    <w:p w:rsidR="004D2553" w:rsidRPr="00D26241" w:rsidRDefault="004D2553" w:rsidP="004D2553">
      <w:pPr>
        <w:rPr>
          <w:rFonts w:ascii="Times New Roman" w:hAnsi="Times New Roman" w:cs="Times New Roman"/>
        </w:rPr>
      </w:pPr>
      <w:r w:rsidRPr="00D26241">
        <w:rPr>
          <w:rFonts w:ascii="Times New Roman" w:hAnsi="Times New Roman" w:cs="Times New Roman"/>
        </w:rPr>
        <w:t>Sistrum Regionális furulyaverseny</w:t>
      </w:r>
      <w:r w:rsidRPr="00D26241">
        <w:rPr>
          <w:rFonts w:ascii="Times New Roman" w:hAnsi="Times New Roman" w:cs="Times New Roman"/>
        </w:rPr>
        <w:tab/>
        <w:t>ezüst</w:t>
      </w:r>
    </w:p>
    <w:p w:rsidR="004D2553" w:rsidRPr="00D26241" w:rsidRDefault="004D2553" w:rsidP="004D2553">
      <w:pPr>
        <w:rPr>
          <w:rFonts w:ascii="Times New Roman" w:hAnsi="Times New Roman" w:cs="Times New Roman"/>
        </w:rPr>
      </w:pPr>
      <w:r w:rsidRPr="00D26241">
        <w:rPr>
          <w:rFonts w:ascii="Times New Roman" w:hAnsi="Times New Roman" w:cs="Times New Roman"/>
        </w:rPr>
        <w:t>Sistrum Regionális Kamaraverseny</w:t>
      </w:r>
      <w:r w:rsidRPr="00D26241">
        <w:rPr>
          <w:rFonts w:ascii="Times New Roman" w:hAnsi="Times New Roman" w:cs="Times New Roman"/>
        </w:rPr>
        <w:tab/>
        <w:t>nívó</w:t>
      </w:r>
    </w:p>
    <w:p w:rsidR="004D2553" w:rsidRPr="00D26241" w:rsidRDefault="004D2553" w:rsidP="004D2553">
      <w:pPr>
        <w:rPr>
          <w:rFonts w:ascii="Times New Roman" w:hAnsi="Times New Roman" w:cs="Times New Roman"/>
        </w:rPr>
      </w:pPr>
      <w:r w:rsidRPr="00D26241">
        <w:rPr>
          <w:rFonts w:ascii="Times New Roman" w:hAnsi="Times New Roman" w:cs="Times New Roman"/>
        </w:rPr>
        <w:t>IX. Országos Czidra László Furulyaverseny Kamara II. hely</w:t>
      </w:r>
    </w:p>
    <w:p w:rsidR="004D2553" w:rsidRPr="00D26241" w:rsidRDefault="004D2553" w:rsidP="004D2553">
      <w:pPr>
        <w:rPr>
          <w:rFonts w:ascii="Times New Roman" w:hAnsi="Times New Roman" w:cs="Times New Roman"/>
        </w:rPr>
      </w:pPr>
      <w:r w:rsidRPr="00D26241">
        <w:rPr>
          <w:rFonts w:ascii="Times New Roman" w:hAnsi="Times New Roman" w:cs="Times New Roman"/>
        </w:rPr>
        <w:t>VII. Zala megyei Furulyás találkozó és verseny Kamara nívó</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Alba Regia Kamaraverseny döntőbe jutás</w:t>
      </w:r>
    </w:p>
    <w:p w:rsidR="004D2553" w:rsidRPr="00D26241" w:rsidRDefault="004D2553" w:rsidP="004D2553">
      <w:pPr>
        <w:rPr>
          <w:rFonts w:ascii="Times New Roman" w:hAnsi="Times New Roman" w:cs="Times New Roman"/>
        </w:rPr>
      </w:pPr>
      <w:r w:rsidRPr="00D26241">
        <w:rPr>
          <w:rFonts w:ascii="Times New Roman" w:hAnsi="Times New Roman" w:cs="Times New Roman"/>
        </w:rPr>
        <w:t>Szép magyar beszédért 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Erdők hete pályázat országos 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Zöld erdőben... Rajzpályázat dicsérő oklevél</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Balázs Árpádné; Farkas Angéla, Tóthné Huszti Ágnes</w:t>
      </w:r>
    </w:p>
    <w:p w:rsidR="004D2553" w:rsidRPr="00D26241" w:rsidRDefault="004D2553" w:rsidP="004D2553">
      <w:pPr>
        <w:rPr>
          <w:rFonts w:ascii="Times New Roman" w:hAnsi="Times New Roman" w:cs="Times New Roman"/>
          <w:b/>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Kerék András</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történelmi Csapatverseny országos 16.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Matematika Csapatverseny megyei 1. helyezés, országos 22.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11.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Hód napja természettudományi akadályverseny 21.helyezés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Lengyelné Szí-Márton Katalin, Hocz Szabolcs, Tóthné Huszti Ágnes</w:t>
      </w:r>
    </w:p>
    <w:p w:rsidR="004D2553" w:rsidRPr="00D26241" w:rsidRDefault="004D2553" w:rsidP="004D2553">
      <w:pPr>
        <w:rPr>
          <w:rFonts w:ascii="Times New Roman" w:hAnsi="Times New Roman" w:cs="Times New Roman"/>
          <w:b/>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Fülöp Gréta</w:t>
      </w:r>
    </w:p>
    <w:p w:rsidR="004D2553" w:rsidRPr="00D26241" w:rsidRDefault="004D2553" w:rsidP="004D2553">
      <w:pPr>
        <w:rPr>
          <w:rFonts w:ascii="Times New Roman" w:hAnsi="Times New Roman" w:cs="Times New Roman"/>
        </w:rPr>
      </w:pPr>
      <w:r w:rsidRPr="00D26241">
        <w:rPr>
          <w:rFonts w:ascii="Times New Roman" w:hAnsi="Times New Roman" w:cs="Times New Roman"/>
        </w:rPr>
        <w:t>Erdők hete pályázat országos 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Zöld erdőben... Rajzpályázat dicsérő oklevél</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történelmi Csapatverseny országos 16.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Lengyelné Szí-Márton Katalin, Tóthné Huszti Ágnes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Dezsõ Anita; Fülöp Gréta; Severa Vivien; Ni Xi Yi; Ni Xi Yu; Czurda Bernadett; Holczer Lili Kata</w:t>
      </w:r>
    </w:p>
    <w:p w:rsidR="004D2553" w:rsidRPr="00D26241" w:rsidRDefault="004D2553" w:rsidP="004D2553">
      <w:pPr>
        <w:rPr>
          <w:rFonts w:ascii="Times New Roman" w:hAnsi="Times New Roman" w:cs="Times New Roman"/>
        </w:rPr>
      </w:pPr>
      <w:r w:rsidRPr="00D26241">
        <w:rPr>
          <w:rFonts w:ascii="Times New Roman" w:hAnsi="Times New Roman" w:cs="Times New Roman"/>
        </w:rPr>
        <w:t>Erdők hete pályázat országos 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Zöld erdőben... Rajzpályázat dicsérő oklevél</w:t>
      </w:r>
    </w:p>
    <w:p w:rsidR="004D2553" w:rsidRPr="00D26241" w:rsidRDefault="004D2553" w:rsidP="004D2553">
      <w:pPr>
        <w:rPr>
          <w:rFonts w:ascii="Times New Roman" w:hAnsi="Times New Roman" w:cs="Times New Roman"/>
        </w:rPr>
      </w:pPr>
    </w:p>
    <w:p w:rsidR="004D2553" w:rsidRDefault="004D2553" w:rsidP="004D2553">
      <w:pPr>
        <w:rPr>
          <w:rFonts w:ascii="Times New Roman" w:hAnsi="Times New Roman" w:cs="Times New Roman"/>
        </w:rPr>
      </w:pPr>
      <w:r w:rsidRPr="00D26241">
        <w:rPr>
          <w:rFonts w:ascii="Times New Roman" w:hAnsi="Times New Roman" w:cs="Times New Roman"/>
        </w:rPr>
        <w:t>Felkészítő</w:t>
      </w:r>
      <w:r>
        <w:rPr>
          <w:rFonts w:ascii="Times New Roman" w:hAnsi="Times New Roman" w:cs="Times New Roman"/>
        </w:rPr>
        <w:t xml:space="preserve"> pedagógus: Tóthné Huszti Ágnes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Horváth Henrike</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Tanulmányi Verseny angol megyei 6.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Nagykanizsai Kommunikatív Nyelvi Verseny 4.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Kazinczy Idegen nyelvi verseny angol 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Literátum megyei angol verseny 4. helyezés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Rezes Zoltánné</w:t>
      </w:r>
    </w:p>
    <w:p w:rsidR="004D2553" w:rsidRPr="00D26241" w:rsidRDefault="004D2553" w:rsidP="004D2553">
      <w:pPr>
        <w:rPr>
          <w:rFonts w:ascii="Times New Roman" w:hAnsi="Times New Roman" w:cs="Times New Roman"/>
          <w:b/>
        </w:rPr>
      </w:pPr>
      <w:r w:rsidRPr="00D26241">
        <w:rPr>
          <w:rFonts w:ascii="Times New Roman" w:hAnsi="Times New Roman" w:cs="Times New Roman"/>
          <w:b/>
        </w:rPr>
        <w:t>7.a</w:t>
      </w:r>
    </w:p>
    <w:p w:rsidR="004D2553" w:rsidRPr="00D26241" w:rsidRDefault="004D2553" w:rsidP="004D2553">
      <w:pPr>
        <w:rPr>
          <w:rFonts w:ascii="Times New Roman" w:hAnsi="Times New Roman" w:cs="Times New Roman"/>
          <w:b/>
        </w:rPr>
      </w:pPr>
      <w:r w:rsidRPr="00D26241">
        <w:rPr>
          <w:rFonts w:ascii="Times New Roman" w:hAnsi="Times New Roman" w:cs="Times New Roman"/>
          <w:b/>
        </w:rPr>
        <w:t>Horváth Ákos</w:t>
      </w:r>
    </w:p>
    <w:p w:rsidR="004D2553" w:rsidRPr="00D26241" w:rsidRDefault="004D2553" w:rsidP="004D2553">
      <w:pPr>
        <w:rPr>
          <w:rFonts w:ascii="Times New Roman" w:hAnsi="Times New Roman" w:cs="Times New Roman"/>
        </w:rPr>
      </w:pPr>
      <w:r w:rsidRPr="00D26241">
        <w:rPr>
          <w:rFonts w:ascii="Times New Roman" w:hAnsi="Times New Roman" w:cs="Times New Roman"/>
        </w:rPr>
        <w:t>Zrínyi Ilona Matematikaverseny megyei 11.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 xml:space="preserve">Illyés Gyula Körzeti Szavalóverseny 3. helyezés </w:t>
      </w:r>
    </w:p>
    <w:p w:rsidR="004D2553" w:rsidRPr="00D26241" w:rsidRDefault="004D2553" w:rsidP="004D2553">
      <w:pPr>
        <w:rPr>
          <w:rFonts w:ascii="Times New Roman" w:hAnsi="Times New Roman" w:cs="Times New Roman"/>
        </w:rPr>
      </w:pPr>
      <w:r w:rsidRPr="00D26241">
        <w:rPr>
          <w:rFonts w:ascii="Times New Roman" w:hAnsi="Times New Roman" w:cs="Times New Roman"/>
        </w:rPr>
        <w:t>Varga Tamás Matematikaverseny megyei 12.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Kalmár László Matematikaverseny megyei 9.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Angol fordító verseny megyei 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Matematika Csapatverseny megyei 1. helyezés, országos 22.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Történelmi Csapatverseny országos 43.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Ferge Réka; Dr Szarkáné Lampert Anikó; Németh-Savanyó Szilvia, Lengyelné Szí-Márton Katalin</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Verebélyi Laura</w:t>
      </w:r>
    </w:p>
    <w:p w:rsidR="004D2553" w:rsidRPr="00D26241" w:rsidRDefault="004D2553" w:rsidP="004D2553">
      <w:pPr>
        <w:rPr>
          <w:rFonts w:ascii="Times New Roman" w:hAnsi="Times New Roman" w:cs="Times New Roman"/>
        </w:rPr>
      </w:pPr>
      <w:r w:rsidRPr="00D26241">
        <w:rPr>
          <w:rFonts w:ascii="Times New Roman" w:hAnsi="Times New Roman" w:cs="Times New Roman"/>
        </w:rPr>
        <w:t>Bendegúz Tudásbajnokság Biológia megyei 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Bendegúz Tudásbajnokság Anyanyelv megyei 6.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11.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13.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Történelmi Csapatverseny országos 43.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Természettudományi Csapatverseny 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Farkas Erzsébet; Ferge Réka, Tóthné Huszti Ágnes, Lengyelné Szí-Márton Katalin</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Soós Benedek</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Matematika Csapatverseny megyei 1. helyezés, országos 22.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Történelmi Csapatverseny országos 43.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Dr. Szarkáné Lampert Anikó, Lengyelné Szí-Márton Katalin</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Bangó Violetta</w:t>
      </w:r>
    </w:p>
    <w:p w:rsidR="004D2553" w:rsidRPr="00D26241" w:rsidRDefault="004D2553" w:rsidP="004D2553">
      <w:pPr>
        <w:rPr>
          <w:rFonts w:ascii="Times New Roman" w:hAnsi="Times New Roman" w:cs="Times New Roman"/>
        </w:rPr>
      </w:pPr>
      <w:r w:rsidRPr="00D26241">
        <w:rPr>
          <w:rFonts w:ascii="Times New Roman" w:hAnsi="Times New Roman" w:cs="Times New Roman"/>
        </w:rPr>
        <w:t>Természettudományi Csapatverseny 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13.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Tóthné huszti Ágnes, Ferge Réka</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Szászfai Dorottya</w:t>
      </w:r>
    </w:p>
    <w:p w:rsidR="004D2553" w:rsidRPr="00D26241" w:rsidRDefault="004D2553" w:rsidP="004D2553">
      <w:pPr>
        <w:rPr>
          <w:rFonts w:ascii="Times New Roman" w:hAnsi="Times New Roman" w:cs="Times New Roman"/>
        </w:rPr>
      </w:pPr>
      <w:r w:rsidRPr="00D26241">
        <w:rPr>
          <w:rFonts w:ascii="Times New Roman" w:hAnsi="Times New Roman" w:cs="Times New Roman"/>
        </w:rPr>
        <w:t>Kazinczy napok angol tanulmányi verseny 12.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13.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Németh-Savanyó Szilvia, Ferge Réka</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Bangó Violetta</w:t>
      </w:r>
    </w:p>
    <w:p w:rsidR="004D2553" w:rsidRPr="00D26241" w:rsidRDefault="004D2553" w:rsidP="004D2553">
      <w:pPr>
        <w:rPr>
          <w:rFonts w:ascii="Times New Roman" w:hAnsi="Times New Roman" w:cs="Times New Roman"/>
        </w:rPr>
      </w:pPr>
      <w:r w:rsidRPr="00D26241">
        <w:rPr>
          <w:rFonts w:ascii="Times New Roman" w:hAnsi="Times New Roman" w:cs="Times New Roman"/>
        </w:rPr>
        <w:t>Természettudományi Csapatverseny 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13.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Tóthné Huszti Ágnes, Ferge Réka</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Üveges Panna</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13.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Ferge Réka</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Jakóczi Péter</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Történelmi Csapatverseny országos 43.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Lengyelné Szí-Márton Katalin</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Demeter Réka</w:t>
      </w:r>
    </w:p>
    <w:p w:rsidR="004D2553" w:rsidRPr="00D26241" w:rsidRDefault="004D2553" w:rsidP="004D2553">
      <w:pPr>
        <w:rPr>
          <w:rFonts w:ascii="Times New Roman" w:hAnsi="Times New Roman" w:cs="Times New Roman"/>
        </w:rPr>
      </w:pPr>
      <w:r w:rsidRPr="00D26241">
        <w:rPr>
          <w:rFonts w:ascii="Times New Roman" w:hAnsi="Times New Roman" w:cs="Times New Roman"/>
        </w:rPr>
        <w:t>Illyés rajzpályázat 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Kamarai rajzpályázat különdíj</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Dr. Szarkáné Lampert Anikó</w:t>
      </w:r>
    </w:p>
    <w:p w:rsidR="004D2553" w:rsidRPr="00D26241" w:rsidRDefault="004D2553" w:rsidP="004D2553">
      <w:pPr>
        <w:rPr>
          <w:rFonts w:ascii="Times New Roman" w:hAnsi="Times New Roman" w:cs="Times New Roman"/>
          <w:b/>
        </w:rPr>
      </w:pPr>
      <w:r w:rsidRPr="00D26241">
        <w:rPr>
          <w:rFonts w:ascii="Times New Roman" w:hAnsi="Times New Roman" w:cs="Times New Roman"/>
          <w:b/>
        </w:rPr>
        <w:t>8.a</w:t>
      </w:r>
    </w:p>
    <w:p w:rsidR="004D2553" w:rsidRPr="00D26241" w:rsidRDefault="004D2553" w:rsidP="004D2553">
      <w:pPr>
        <w:rPr>
          <w:rFonts w:ascii="Times New Roman" w:hAnsi="Times New Roman" w:cs="Times New Roman"/>
          <w:b/>
        </w:rPr>
      </w:pPr>
      <w:r w:rsidRPr="00D26241">
        <w:rPr>
          <w:rFonts w:ascii="Times New Roman" w:hAnsi="Times New Roman" w:cs="Times New Roman"/>
          <w:b/>
        </w:rPr>
        <w:t>Lajkó Ivett</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Hatvani Barokk Fesztivál II.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Sistrum Regionális furulyavereseny  Nívó</w:t>
      </w:r>
    </w:p>
    <w:p w:rsidR="004D2553" w:rsidRPr="00D26241" w:rsidRDefault="004D2553" w:rsidP="004D2553">
      <w:pPr>
        <w:rPr>
          <w:rFonts w:ascii="Times New Roman" w:hAnsi="Times New Roman" w:cs="Times New Roman"/>
        </w:rPr>
      </w:pPr>
      <w:r w:rsidRPr="00D26241">
        <w:rPr>
          <w:rFonts w:ascii="Times New Roman" w:hAnsi="Times New Roman" w:cs="Times New Roman"/>
        </w:rPr>
        <w:t>Sistrum Regionális kamara  Nívó</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Czidra László Furulyavereseny szóló II .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Czidra László Furulyaverseny kamara II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Zala megyei furulyaverseny, kamara: Nívó</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Kamaraverseny, döntõbe jutott</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5.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Simonyi Zsigmond Helyesírási verseny (megyei) 8.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Bendegúz Nyelvész, megyei 5.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Regionális Fordító verseny német nyelvbõl 4.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TIÉD A SZÓTÁR! német csapatverseny 6.helyezés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Testünk Titkai biológiaverseny 11.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Zrínyi Ilona Matematikaverseny megyei 25.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Balázs Árpádné; Ferge Réka; Prótár Tímea, Porkoláb Annamária; Farkas Erzsébet</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Pődör Anna</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5.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Bendegúz Nyelvész, megyei 2.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Bendegúz Nyelvész, országos 13.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Newton Kupa informatika 1.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Newton Kupa informatika, csapat 1.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Német Tanulmányi verseny, megyei 3.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A tapolcai Kazinczy napok keretében rendezett német tanulmányi versenyen 2.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Péterfy Német Tanulmányi verseny 4.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Hód napja természettudományi akadályverseny 22.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4.helyezés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Ferge Réka; Prótár Tímea; Porkoláb Annamária, Tóthné Huszti Ágnes</w:t>
      </w:r>
    </w:p>
    <w:p w:rsidR="004D2553" w:rsidRPr="00D26241" w:rsidRDefault="004D2553" w:rsidP="004D2553">
      <w:pPr>
        <w:rPr>
          <w:rFonts w:ascii="Times New Roman" w:hAnsi="Times New Roman" w:cs="Times New Roman"/>
          <w:b/>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Bondor Petra Enikő</w:t>
      </w:r>
    </w:p>
    <w:p w:rsidR="004D2553" w:rsidRPr="00D26241" w:rsidRDefault="004D2553" w:rsidP="004D2553">
      <w:pPr>
        <w:rPr>
          <w:rFonts w:ascii="Times New Roman" w:hAnsi="Times New Roman" w:cs="Times New Roman"/>
        </w:rPr>
      </w:pPr>
      <w:r w:rsidRPr="00D26241">
        <w:rPr>
          <w:rFonts w:ascii="Times New Roman" w:hAnsi="Times New Roman" w:cs="Times New Roman"/>
        </w:rPr>
        <w:t>Megyei Szövegértés Verseny 3.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Newton Kupa fizika 3.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Newton Kupa fizika, csapat 1.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Öveges József Megyei fizikaverseny 9. helyezet</w:t>
      </w:r>
    </w:p>
    <w:p w:rsidR="004D2553" w:rsidRPr="00D26241" w:rsidRDefault="004D2553" w:rsidP="004D2553">
      <w:pPr>
        <w:rPr>
          <w:rFonts w:ascii="Times New Roman" w:hAnsi="Times New Roman" w:cs="Times New Roman"/>
        </w:rPr>
      </w:pPr>
      <w:r w:rsidRPr="00D26241">
        <w:rPr>
          <w:rFonts w:ascii="Times New Roman" w:hAnsi="Times New Roman" w:cs="Times New Roman"/>
        </w:rPr>
        <w:t>Szent Imre verseny (fizika, matematika, történelem, irodalom, nyelvtan) 2.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Simonyi Zsigmond Helyesírási verseny, megyei, 6.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Bendegúz Nyelvész, megyei 3.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5.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Országos Német Tanulmányi verseny, megyei 2.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A tapolcai Kazinczi napok keretében rendezett német tanulmányi versenyen 1.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Péterfy Német Tanulmányi verseny 4. helyezett</w:t>
      </w:r>
    </w:p>
    <w:p w:rsidR="004D2553" w:rsidRPr="00D26241" w:rsidRDefault="004D2553" w:rsidP="004D2553">
      <w:pPr>
        <w:rPr>
          <w:rFonts w:ascii="Times New Roman" w:hAnsi="Times New Roman" w:cs="Times New Roman"/>
        </w:rPr>
      </w:pPr>
      <w:r w:rsidRPr="00D26241">
        <w:rPr>
          <w:rFonts w:ascii="Times New Roman" w:hAnsi="Times New Roman" w:cs="Times New Roman"/>
        </w:rPr>
        <w:t>Hód napja természettudományi akadályverseny 22.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4.helyezés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Ferge Réka; Porkoláb Annamária; Prótár Tímea, Tóthné Huszti Ágnes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Tringli Dominik</w:t>
      </w:r>
    </w:p>
    <w:p w:rsidR="004D2553" w:rsidRPr="00D26241" w:rsidRDefault="004D2553" w:rsidP="004D2553">
      <w:pPr>
        <w:rPr>
          <w:rFonts w:ascii="Times New Roman" w:hAnsi="Times New Roman" w:cs="Times New Roman"/>
        </w:rPr>
      </w:pPr>
      <w:r w:rsidRPr="00D26241">
        <w:rPr>
          <w:rFonts w:ascii="Times New Roman" w:hAnsi="Times New Roman" w:cs="Times New Roman"/>
        </w:rPr>
        <w:t>Hód napja természettudományi akadályverseny 22.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Tóthné Huszti Ágnes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Kökösi Virág</w:t>
      </w:r>
    </w:p>
    <w:p w:rsidR="004D2553" w:rsidRPr="00D26241" w:rsidRDefault="004D2553" w:rsidP="004D2553">
      <w:pPr>
        <w:rPr>
          <w:rFonts w:ascii="Times New Roman" w:hAnsi="Times New Roman" w:cs="Times New Roman"/>
        </w:rPr>
      </w:pPr>
      <w:r w:rsidRPr="00D26241">
        <w:rPr>
          <w:rFonts w:ascii="Times New Roman" w:hAnsi="Times New Roman" w:cs="Times New Roman"/>
        </w:rPr>
        <w:t>TIÉD A SZÓTÁR! német csapatverseny 6.helyezés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Porkoláb Annamária</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Gardi Vivien</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5. helyezés</w:t>
      </w:r>
    </w:p>
    <w:p w:rsidR="004D2553" w:rsidRPr="00D26241" w:rsidRDefault="004D2553" w:rsidP="004D2553">
      <w:pPr>
        <w:rPr>
          <w:rFonts w:ascii="Times New Roman" w:hAnsi="Times New Roman" w:cs="Times New Roman"/>
        </w:rPr>
      </w:pPr>
    </w:p>
    <w:p w:rsidR="004D2553" w:rsidRPr="005D3471" w:rsidRDefault="004D2553" w:rsidP="004D2553">
      <w:pPr>
        <w:rPr>
          <w:rFonts w:ascii="Times New Roman" w:hAnsi="Times New Roman" w:cs="Times New Roman"/>
        </w:rPr>
      </w:pPr>
      <w:r w:rsidRPr="00D26241">
        <w:rPr>
          <w:rFonts w:ascii="Times New Roman" w:hAnsi="Times New Roman" w:cs="Times New Roman"/>
        </w:rPr>
        <w:t>Felkészítő pedagógus: Ferge Réka</w:t>
      </w: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8.b</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Kardos Fanni</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Országos furulyaverseny Hatvan bronz minősítés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Czidra László Országod Furulyaverseny 3.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Sistrum Furulyaverseny arany minősítés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Sistrum Kamaraverseny nívódíj</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Alba Regia Kamaraverseny országos döntőbe jutás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Czidra László Országos furulyaverseny Kamara 2.helyezés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VII. Zala megyei furulyás találkozó és verseny Kamara nívódíj</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49.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peagógusok: Balázs Árpádné, Lengyelné Szí-Márton Katalin</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Fonnyadt Kitti</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49.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peagógus: Lengyelné Szí-Márton Katalin</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Tálos Zétény</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6.helyezés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48.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Porkoláb Annamária, Lengyelné Szí-Márton Katalin</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Deák Zétény; Apáti Szebasztián; Bedő Csaba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48.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Lengyelné Szí-Márton Katalin</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8.c</w:t>
      </w: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Kőműves Tifani</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Testünk Titkai biológiaverseny 12.helyezés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Porkoláb Annamária, Farkas Erzsébet</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Kleczkeny Napsugár</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Testünk Titkai biológiaverseny 16.helyezés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Farkas Erzsébet</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Pálfi Lili Hanna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Péterfy Német Tanulmányi verseny 5.helyezett</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Keszthelyi Városismereti verseny 3.helyezés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4.helyezés</w:t>
      </w:r>
    </w:p>
    <w:p w:rsidR="004D2553" w:rsidRPr="00D26241" w:rsidRDefault="004D2553" w:rsidP="004D2553">
      <w:pPr>
        <w:rPr>
          <w:rFonts w:ascii="Times New Roman" w:hAnsi="Times New Roman" w:cs="Times New Roman"/>
        </w:rPr>
      </w:pPr>
      <w:r w:rsidRPr="00D26241">
        <w:rPr>
          <w:rFonts w:ascii="Times New Roman" w:hAnsi="Times New Roman" w:cs="Times New Roman"/>
          <w:lang w:val="en-US"/>
        </w:rPr>
        <w:t>Felkészítõ pedagógusok: Porkoláb Annamária, Tóthné Huszti Ágnes</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Hetyei Csenge</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Keszthelyi Városismereti verseny 3.helyezés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Tóthné Huszti Ágnes, Porkoláb Annamária</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Karácsony Márk</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6.helyezés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Atlétika verseny távolugrás körzeti 2. helyezés megyei 6.helyezés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Porkoláb Annamária, Varga Róbert</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Sződi Andrea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Angol fordítóverseny 8.helyezés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Kazinczy napok angol tanulmányi verseny 21.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Németh-Savanyó Szilvia</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Balogh Marcell</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6.helyezés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Porkoláb Annamária</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Mártonfi Vanessza Júlianna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Keszthelyi Városismereti verseny 3.helyezés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Tóthné Huszti Ágnes</w:t>
      </w:r>
    </w:p>
    <w:p w:rsidR="004D2553"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6.a</w:t>
      </w: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Gönye Mihály</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Bendegúz Nyelvész megyei 2.helyezés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5.helyezés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Matematika Csapatverseny megyei 16.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Felkészítõ pedagógusok: Ferge Réka, Porkoláb Annamária, Tóthné Huszti Ágnes, Molnárné Kőcs Zsuzsa, Hocz Szabolcs</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Kalász Anna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Gergely napi művészeti felsztivál 1.helyezés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Dr. Szarkáné Lampert Anikó</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Farkas Balázs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Diák Olimpia labdarúgás körzeti 2.helyezés; megyei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Tóthné Huszti Ágnes, Szőcs Norbert</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Magyarósi Gyula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5.helyezés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Diák Olimpia labdarúgás körzeti 2.helyezés; megyei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Porkoláb Annamária, Szőcs Norbert</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Laborfalvy Lili</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"Szóló szõlõ, mosolygó alma, csengõ barack" címû meseíró pályázat 2.helyezés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38.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pedagógus:Ferge R</w:t>
      </w:r>
      <w:r w:rsidRPr="00D26241">
        <w:rPr>
          <w:rFonts w:ascii="Times New Roman" w:hAnsi="Times New Roman" w:cs="Times New Roman"/>
        </w:rPr>
        <w:t>é</w:t>
      </w:r>
      <w:r w:rsidRPr="00D26241">
        <w:rPr>
          <w:rFonts w:ascii="Times New Roman" w:hAnsi="Times New Roman" w:cs="Times New Roman"/>
          <w:lang w:val="en-US"/>
        </w:rPr>
        <w:t>ka, Lengyelné Szí-Márton Katalin</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Horváth Virág Liliána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38.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Lengyelné Szí-Márton Katalin</w:t>
      </w: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Varga Patrik</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Matematika Csapatverseny megyei 16.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Molnárné Kőcs Zsuzsa, Hocz Szabolcs</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Lakatos Erzsébet</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„Szép Zalában születtem” népdaléneklési versenyen  arany minősítés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„Tiszán innen Dunán túl” népdaléneklési versenyen pedig kiemelt arany minősítés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Holczerné Szabó Ágnes</w:t>
      </w:r>
    </w:p>
    <w:p w:rsidR="004D2553"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6. b</w:t>
      </w: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Tóth Sára Anna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5.helyezés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21.helyezés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Kazinczy napok német tanulmányi verseny 2.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Simonyi helyesírási verseny 13.helyezés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„Szép Zalában születtem” népdaléneklési versenyen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„Tiszán innen Dunán túl” népdaléneklési versenyen pedig kiemelt arany minõsítés</w:t>
      </w:r>
    </w:p>
    <w:p w:rsidR="004D2553" w:rsidRPr="00D26241" w:rsidRDefault="004D2553" w:rsidP="004D2553">
      <w:pPr>
        <w:rPr>
          <w:rFonts w:ascii="Times New Roman" w:hAnsi="Times New Roman" w:cs="Times New Roman"/>
        </w:rPr>
      </w:pPr>
      <w:r w:rsidRPr="00D26241">
        <w:rPr>
          <w:rFonts w:ascii="Times New Roman" w:hAnsi="Times New Roman" w:cs="Times New Roman"/>
          <w:lang w:val="en-US"/>
        </w:rPr>
        <w:t>Felkészítő pedagógusok: Porkoláb Annamária, Tóthné Huszti Ágnes, Farkas Angéla, Hol</w:t>
      </w:r>
      <w:r w:rsidRPr="00D26241">
        <w:rPr>
          <w:rFonts w:ascii="Times New Roman" w:hAnsi="Times New Roman" w:cs="Times New Roman"/>
        </w:rPr>
        <w:t>czerné Szabó Ágnes</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Rezi Kriszta Klementina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5.helyezés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21.helyezés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Kazinczy napok német tanulmányi verseny 4.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„Szép Zalában születtem” népdaléneklési versenyen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„Tiszán innen Dunán túl” népdaléneklési versenyen pedig kiemelt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pedagógusok: Porkoláb Annamária, Tóthné Huszti Ágnes, Holczerné Szabó Ágnes</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Orbán Réka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Simonyi helyesírási verseny 11.helyezés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Farkas Angéla</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Kása Zsóka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TIÉD A SZÓTÁR német csapatverseny 5.helyezés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Bendegúz Természetismereti tanulmányi verseny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pedagógusok: Tóthné Huszti Ágnes, Porkoláb Annamária</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Dudás Emese Borbála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Matematika Csapatverseny megyei 16.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21.helyezés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Kazinczy napok német tanulmányi verseny 3.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Illyés rajzpályázat 2.helyezés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Simonyi helyesírási verseny 19.helyezés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pedagógusok: Molnárné Kőcs Zsuzsa; Tóthné Huszti Ágnes, Szarka Péter, Farkas Angéla</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Nagy Lili</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21.helyezés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Tóthné Huszti Ágnes</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Pálfi Blanka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„Szép Zalában születtem” népdaléneklési versenyen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„Tiszán innen Dunán túl” népdaléneklési versenyen pedig kiemelt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Felkészítõ pedagógus: Holczerné Szabó Ágnes</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Bogdán Renátó</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Diák Olimpia labdarúgás körzeti 2.helyezés; megyei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 xml:space="preserve">Illyés Gyula Körzeti Szavalóverseny 1. helyezés </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József Attila Városi Szavalóverseny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pedagógusok: Szőcs Norbert, Farkas Angéla</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Bogdán Dániel János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Diák Olimpia labdarúgás körzeti 2.helyezés; megyei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pedagógusok: Szőcs Norbert, Tóthné Huszti Ágnes</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Nagy Gellért Dániel</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Matematika Csapatverseny megyei 16.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Kazinczy napok angol tanulmányi verseny 10.helyezés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 xml:space="preserve">Felkészítő pedagógusok: Molnárné Kőcs Zsuzsa; Németh-Savanyó Szilvia </w:t>
      </w:r>
    </w:p>
    <w:p w:rsidR="004D2553" w:rsidRPr="00D26241" w:rsidRDefault="004D2553" w:rsidP="004D2553">
      <w:pPr>
        <w:rPr>
          <w:rFonts w:ascii="Times New Roman" w:hAnsi="Times New Roman" w:cs="Times New Roman"/>
          <w:b/>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Németh Norbert, Szindekovics Marcell, Kiss Krisztián István; Varga Bence</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Diák Olimpia labdarúgás körzeti 2.helyezés; megyei 4.helyezés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Szőcs Norbert</w:t>
      </w: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5.a</w:t>
      </w: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Czémán Tamás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„Szép Zalában születtem” népdaléneklési versenyen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„Tiszán innen Dunán túl” népdaléneklési versenyen pedig kiemelt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23.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 xml:space="preserve">Bolyai Matematika Csapatverseny megyei 36. helyezés </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Anyanyelvi Csapatverseny regionális 22.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Diák Olimpia labdarúgás körzeti 2.helyezés; megyei 4.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18.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Felkészítõ pedagógusok: Holczerné Szabó Ágnes, Tóthné Huszti Ágnes, Dr. Szarkáné Lampert Anikó, Ferge Réka, Szőcs Norbert, Lengyelné Szí-Márton Katalin</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Balázs Orsolya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„Szép Zalában születtem” népdaléneklési versenyen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„Tiszán innen Dunán túl” népdaléneklési versenyen pedig kiemelt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Literátum megyei német verseny 5.helyezés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Matematika Csapatverseny megyei 36.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5.helyezés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18.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Felkészítõ pedagógusok: Holczerné Szabó Ágnes, Simonné Gál Gyöngyi, Dr. Szarkáné Lampert Anikó, Tóthné Huszti Ágnes, Lengyelné Szí-Márton Katalin</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Markal Eszter</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„Szép Zalában születtem” népdaléneklési versenyen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„Tiszán innen Dunán túl” népdaléneklési versenyen pedig kiemelt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 xml:space="preserve">Illyés Gyula Körzeti Szavalóverseny 2. helyezés </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Illyés Napok zenei verseny arany</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Zala megyei zeneiskolák VIII. Fafúvós találkozója arany</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“Nyitnikék” I. Országos Fuvolaverseny különdíj</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III. Apró fúvósok találkozója, fuvola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Gergely Napi Mûvészeti Fesztivál Gyenesdiás - Bronz fokozat</w:t>
      </w:r>
    </w:p>
    <w:p w:rsidR="004D2553" w:rsidRPr="00D26241" w:rsidRDefault="004D2553" w:rsidP="004D2553">
      <w:pPr>
        <w:rPr>
          <w:rFonts w:ascii="Times New Roman" w:hAnsi="Times New Roman" w:cs="Times New Roman"/>
        </w:rPr>
      </w:pPr>
      <w:r w:rsidRPr="00D26241">
        <w:rPr>
          <w:rFonts w:ascii="Times New Roman" w:hAnsi="Times New Roman" w:cs="Times New Roman"/>
          <w:lang w:val="en-US"/>
        </w:rPr>
        <w:t>Felkészítõ pedagógus: Holczerné Szabó Ágnes, Ferge R</w:t>
      </w:r>
      <w:r w:rsidRPr="00D26241">
        <w:rPr>
          <w:rFonts w:ascii="Times New Roman" w:hAnsi="Times New Roman" w:cs="Times New Roman"/>
        </w:rPr>
        <w:t>éka, Varga Endre,</w:t>
      </w:r>
      <w:r w:rsidRPr="00D26241">
        <w:rPr>
          <w:rFonts w:ascii="Times New Roman" w:hAnsi="Times New Roman" w:cs="Times New Roman"/>
          <w:lang w:val="en-US"/>
        </w:rPr>
        <w:t xml:space="preserve"> Kovácsné Illés Bernadett</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Morácz Júlianna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„Szép Zalában születtem” népdaléneklési versenyen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„Tiszán innen Dunán túl” népdaléneklési versenyen pedig kiemelt arany minõsítés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Felkészítõ pedagógus: Holczerné Szabó Ágnes</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Dolacsek László</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Természettudományi Csapatverseny regionális 23.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 xml:space="preserve">Szép magyar beszédért 2.helyezés </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 xml:space="preserve">Illyés Gyula Körzeti Szavalóverseny 3. helyezés </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József Attila Városi Szavalóverseny 3.helyezés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Bolyai Anyanyelvi Csapatverseny regionális 22.helyezés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18.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Tóthné Huszti Ágnes, Ferge Réka, Lengyelné Szí-Márton Katalin</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lang w:val="en-US"/>
        </w:rPr>
      </w:pPr>
      <w:r w:rsidRPr="00D26241">
        <w:rPr>
          <w:rFonts w:ascii="Times New Roman" w:hAnsi="Times New Roman" w:cs="Times New Roman"/>
          <w:b/>
          <w:lang w:val="en-US"/>
        </w:rPr>
        <w:t>Major Viktória</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Kamarai rajzpályázat különdíj</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Gergely Napi Mûvészeti Fesztivál Gyenesdiás - Bronz fokozat</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 Dr. Szarkáné Lampert Anikó, Kovácsné Illés Bernadett</w:t>
      </w:r>
    </w:p>
    <w:p w:rsidR="004D2553" w:rsidRPr="00D26241" w:rsidRDefault="004D2553" w:rsidP="004D2553">
      <w:pPr>
        <w:rPr>
          <w:rFonts w:ascii="Times New Roman" w:hAnsi="Times New Roman" w:cs="Times New Roman"/>
          <w:lang w:val="en-US"/>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Felföldi Áron Attila</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Matematika Csapatverseny megyei 36.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18.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Felkészítő pedagógusok: Dr. Szarkáné Lampert Anikó, Lengyelné Szí-Márton Katalin</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Ilyés Barnabás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22.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Ferge Réka, Tóthné Huszti Ágnes</w:t>
      </w:r>
    </w:p>
    <w:p w:rsidR="004D2553" w:rsidRPr="00D26241" w:rsidRDefault="004D2553" w:rsidP="004D2553">
      <w:pPr>
        <w:rPr>
          <w:rFonts w:ascii="Times New Roman" w:hAnsi="Times New Roman" w:cs="Times New Roman"/>
          <w:b/>
        </w:rPr>
      </w:pPr>
      <w:r w:rsidRPr="00D26241">
        <w:rPr>
          <w:rFonts w:ascii="Times New Roman" w:hAnsi="Times New Roman" w:cs="Times New Roman"/>
          <w:b/>
        </w:rPr>
        <w:t>Molnár Gábor</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23.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Matematika Csapatverseny megyei 36.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Anyanyelvi Csapatverseny regionális 22. helyezés</w:t>
      </w:r>
    </w:p>
    <w:p w:rsidR="004D2553" w:rsidRPr="00D26241" w:rsidRDefault="004D2553" w:rsidP="004D2553">
      <w:pPr>
        <w:rPr>
          <w:rFonts w:ascii="Times New Roman" w:hAnsi="Times New Roman" w:cs="Times New Roman"/>
          <w:lang w:val="en-US"/>
        </w:rPr>
      </w:pPr>
      <w:r w:rsidRPr="00D26241">
        <w:rPr>
          <w:rFonts w:ascii="Times New Roman" w:hAnsi="Times New Roman" w:cs="Times New Roman"/>
          <w:lang w:val="en-US"/>
        </w:rPr>
        <w:t>Titok Történelmi Csapatverseny országos 18.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Tóthné Huszti Ágnes,</w:t>
      </w:r>
      <w:r w:rsidRPr="00D26241">
        <w:rPr>
          <w:rFonts w:ascii="Times New Roman" w:hAnsi="Times New Roman" w:cs="Times New Roman"/>
          <w:lang w:val="en-US"/>
        </w:rPr>
        <w:t xml:space="preserve"> Dr. Szarkáné Lampert Anikó, Ferge Réka, Lengyelné Szí-Márton Katalin</w:t>
      </w:r>
    </w:p>
    <w:p w:rsidR="004D2553" w:rsidRPr="00D26241" w:rsidRDefault="004D2553" w:rsidP="004D2553">
      <w:pPr>
        <w:rPr>
          <w:rFonts w:ascii="Times New Roman" w:hAnsi="Times New Roman" w:cs="Times New Roman"/>
          <w:b/>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Galsi Béla</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23.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Tóthné Huszti Ágnes</w:t>
      </w:r>
    </w:p>
    <w:p w:rsidR="004D2553" w:rsidRDefault="004D2553" w:rsidP="004D2553">
      <w:pPr>
        <w:rPr>
          <w:rFonts w:ascii="Times New Roman" w:hAnsi="Times New Roman" w:cs="Times New Roman"/>
          <w:b/>
        </w:rPr>
      </w:pPr>
    </w:p>
    <w:p w:rsidR="004D2553" w:rsidRPr="005D3471" w:rsidRDefault="004D2553" w:rsidP="004D2553">
      <w:pPr>
        <w:rPr>
          <w:rFonts w:ascii="Times New Roman" w:hAnsi="Times New Roman" w:cs="Times New Roman"/>
          <w:b/>
        </w:rPr>
      </w:pPr>
      <w:r>
        <w:rPr>
          <w:rFonts w:ascii="Times New Roman" w:hAnsi="Times New Roman" w:cs="Times New Roman"/>
          <w:b/>
        </w:rPr>
        <w:t>5.b</w:t>
      </w:r>
    </w:p>
    <w:p w:rsidR="004D2553" w:rsidRPr="00D26241" w:rsidRDefault="004D2553" w:rsidP="004D2553">
      <w:pPr>
        <w:rPr>
          <w:rFonts w:ascii="Times New Roman" w:hAnsi="Times New Roman" w:cs="Times New Roman"/>
          <w:b/>
        </w:rPr>
      </w:pPr>
      <w:r w:rsidRPr="00D26241">
        <w:rPr>
          <w:rFonts w:ascii="Times New Roman" w:hAnsi="Times New Roman" w:cs="Times New Roman"/>
          <w:b/>
        </w:rPr>
        <w:t>Jancsi Barbara</w:t>
      </w:r>
    </w:p>
    <w:p w:rsidR="004D2553" w:rsidRPr="00D26241" w:rsidRDefault="004D2553" w:rsidP="004D2553">
      <w:pPr>
        <w:rPr>
          <w:rFonts w:ascii="Times New Roman" w:hAnsi="Times New Roman" w:cs="Times New Roman"/>
        </w:rPr>
      </w:pPr>
      <w:r w:rsidRPr="00D26241">
        <w:rPr>
          <w:rFonts w:ascii="Times New Roman" w:hAnsi="Times New Roman" w:cs="Times New Roman"/>
        </w:rPr>
        <w:t>Literátum megyei német verseny 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Simonné Gál Gyöngyi</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Spaci Paulina</w:t>
      </w:r>
    </w:p>
    <w:p w:rsidR="004D2553" w:rsidRPr="00D26241" w:rsidRDefault="004D2553" w:rsidP="004D2553">
      <w:pPr>
        <w:rPr>
          <w:rFonts w:ascii="Times New Roman" w:hAnsi="Times New Roman" w:cs="Times New Roman"/>
        </w:rPr>
      </w:pPr>
      <w:r w:rsidRPr="00D26241">
        <w:rPr>
          <w:rFonts w:ascii="Times New Roman" w:hAnsi="Times New Roman" w:cs="Times New Roman"/>
        </w:rPr>
        <w:t>Kazinczy napok angol tanulmányi verseny 9.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Rezes Zoltánné</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Schmidt Ágnes</w:t>
      </w:r>
    </w:p>
    <w:p w:rsidR="004D2553" w:rsidRPr="00D26241" w:rsidRDefault="004D2553" w:rsidP="004D2553">
      <w:pPr>
        <w:rPr>
          <w:rFonts w:ascii="Times New Roman" w:hAnsi="Times New Roman" w:cs="Times New Roman"/>
        </w:rPr>
      </w:pPr>
      <w:r w:rsidRPr="00D26241">
        <w:rPr>
          <w:rFonts w:ascii="Times New Roman" w:hAnsi="Times New Roman" w:cs="Times New Roman"/>
        </w:rPr>
        <w:t>Simonyi helyesírásverseny megyei 9.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35.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Farkas Angéla, Tóthné Huszti Ágnes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Radics Gitta</w:t>
      </w:r>
    </w:p>
    <w:p w:rsidR="004D2553" w:rsidRPr="00D26241" w:rsidRDefault="004D2553" w:rsidP="004D2553">
      <w:pPr>
        <w:rPr>
          <w:rFonts w:ascii="Times New Roman" w:hAnsi="Times New Roman" w:cs="Times New Roman"/>
        </w:rPr>
      </w:pPr>
      <w:r w:rsidRPr="00D26241">
        <w:rPr>
          <w:rFonts w:ascii="Times New Roman" w:hAnsi="Times New Roman" w:cs="Times New Roman"/>
        </w:rPr>
        <w:t>Titok angol országos 18.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Rezes Zoltánné</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Csikós Laura</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Tóthné Huszti Ágnes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Podhradszky Anna</w:t>
      </w:r>
    </w:p>
    <w:p w:rsidR="004D2553" w:rsidRPr="00D26241" w:rsidRDefault="004D2553" w:rsidP="004D2553">
      <w:pPr>
        <w:rPr>
          <w:rFonts w:ascii="Times New Roman" w:hAnsi="Times New Roman" w:cs="Times New Roman"/>
        </w:rPr>
      </w:pPr>
      <w:r w:rsidRPr="00D26241">
        <w:rPr>
          <w:rFonts w:ascii="Times New Roman" w:hAnsi="Times New Roman" w:cs="Times New Roman"/>
        </w:rPr>
        <w:t>Simonyi helyesírási verseny megyei 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Kazinczy napok angol tanulmányi verseny 1.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pedagógusok: Farkas Angéla; Rezes Zoltánné, Tóthné Huszti Ágnes</w:t>
      </w:r>
    </w:p>
    <w:p w:rsidR="004D2553" w:rsidRPr="00D26241" w:rsidRDefault="004D2553" w:rsidP="004D2553">
      <w:pPr>
        <w:rPr>
          <w:rFonts w:ascii="Times New Roman" w:hAnsi="Times New Roman" w:cs="Times New Roman"/>
          <w:b/>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Bozsányi Balázs; Németh Zsombor; Papp Zsófia</w:t>
      </w:r>
    </w:p>
    <w:p w:rsidR="004D2553" w:rsidRPr="00D26241" w:rsidRDefault="004D2553" w:rsidP="004D2553">
      <w:pPr>
        <w:rPr>
          <w:rFonts w:ascii="Times New Roman" w:hAnsi="Times New Roman" w:cs="Times New Roman"/>
        </w:rPr>
      </w:pPr>
      <w:r w:rsidRPr="00D26241">
        <w:rPr>
          <w:rFonts w:ascii="Times New Roman" w:hAnsi="Times New Roman" w:cs="Times New Roman"/>
        </w:rPr>
        <w:t>Bolyai Természettudományi Csapatverseny regionális 35.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Felkészítő pedagógus: Tóthné Huszti Ágnes</w:t>
      </w:r>
    </w:p>
    <w:p w:rsidR="004D2553" w:rsidRPr="00D26241" w:rsidRDefault="004D2553" w:rsidP="004D2553">
      <w:pPr>
        <w:rPr>
          <w:rFonts w:ascii="Times New Roman" w:hAnsi="Times New Roman" w:cs="Times New Roman"/>
        </w:rPr>
      </w:pPr>
    </w:p>
    <w:p w:rsidR="004D2553" w:rsidRPr="00D26241" w:rsidRDefault="004D2553" w:rsidP="004D2553">
      <w:pPr>
        <w:rPr>
          <w:rFonts w:ascii="Times New Roman" w:hAnsi="Times New Roman" w:cs="Times New Roman"/>
          <w:b/>
        </w:rPr>
      </w:pPr>
      <w:r w:rsidRPr="00D26241">
        <w:rPr>
          <w:rFonts w:ascii="Times New Roman" w:hAnsi="Times New Roman" w:cs="Times New Roman"/>
          <w:b/>
        </w:rPr>
        <w:t>Fauzer Dominika</w:t>
      </w:r>
    </w:p>
    <w:p w:rsidR="004D2553" w:rsidRPr="00D26241" w:rsidRDefault="004D2553" w:rsidP="004D2553">
      <w:pPr>
        <w:rPr>
          <w:rFonts w:ascii="Times New Roman" w:hAnsi="Times New Roman" w:cs="Times New Roman"/>
        </w:rPr>
      </w:pPr>
      <w:r w:rsidRPr="00D26241">
        <w:rPr>
          <w:rFonts w:ascii="Times New Roman" w:hAnsi="Times New Roman" w:cs="Times New Roman"/>
        </w:rPr>
        <w:t>Gergely napi művészeti fesztivál különdíj</w:t>
      </w:r>
    </w:p>
    <w:p w:rsidR="004D2553" w:rsidRPr="00D26241" w:rsidRDefault="004D2553" w:rsidP="004D2553">
      <w:pPr>
        <w:rPr>
          <w:rFonts w:ascii="Times New Roman" w:hAnsi="Times New Roman" w:cs="Times New Roman"/>
        </w:rPr>
      </w:pPr>
      <w:r w:rsidRPr="00D26241">
        <w:rPr>
          <w:rFonts w:ascii="Times New Roman" w:hAnsi="Times New Roman" w:cs="Times New Roman"/>
        </w:rPr>
        <w:t>Egry Iskola: Szivárvány színű Balaton 2. helyezés</w:t>
      </w:r>
    </w:p>
    <w:p w:rsidR="004D2553" w:rsidRPr="00D26241" w:rsidRDefault="004D2553" w:rsidP="004D2553">
      <w:pPr>
        <w:rPr>
          <w:rFonts w:ascii="Times New Roman" w:hAnsi="Times New Roman" w:cs="Times New Roman"/>
        </w:rPr>
      </w:pPr>
      <w:r w:rsidRPr="00D26241">
        <w:rPr>
          <w:rFonts w:ascii="Times New Roman" w:hAnsi="Times New Roman" w:cs="Times New Roman"/>
        </w:rPr>
        <w:t>Ady Gimnázium: Sokat tud az én kezem nívódíj</w:t>
      </w:r>
    </w:p>
    <w:p w:rsidR="004D2553" w:rsidRPr="00D26241" w:rsidRDefault="004D2553" w:rsidP="004D2553">
      <w:pPr>
        <w:autoSpaceDE w:val="0"/>
        <w:spacing w:line="360" w:lineRule="auto"/>
        <w:rPr>
          <w:rFonts w:ascii="Times New Roman" w:hAnsi="Times New Roman" w:cs="Times New Roman"/>
        </w:rPr>
      </w:pPr>
      <w:r w:rsidRPr="00D26241">
        <w:rPr>
          <w:rFonts w:ascii="Times New Roman" w:hAnsi="Times New Roman" w:cs="Times New Roman"/>
        </w:rPr>
        <w:t>Felkészítő pedagógus: Dr. Szarkáné Lampert Anikó</w:t>
      </w:r>
    </w:p>
    <w:p w:rsidR="004D2553" w:rsidRPr="00D26241" w:rsidRDefault="004D2553" w:rsidP="004D2553">
      <w:pPr>
        <w:rPr>
          <w:rFonts w:ascii="Times New Roman" w:hAnsi="Times New Roman" w:cs="Times New Roman"/>
          <w:sz w:val="24"/>
          <w:szCs w:val="24"/>
        </w:rPr>
        <w:sectPr w:rsidR="004D2553" w:rsidRPr="00D26241" w:rsidSect="006F3761">
          <w:pgSz w:w="11906" w:h="16838"/>
          <w:pgMar w:top="1417" w:right="1417" w:bottom="1417" w:left="1417" w:header="708" w:footer="708" w:gutter="0"/>
          <w:cols w:space="708"/>
          <w:docGrid w:linePitch="360"/>
        </w:sectPr>
      </w:pPr>
    </w:p>
    <w:p w:rsidR="004D2553" w:rsidRPr="00D26241" w:rsidRDefault="004D2553" w:rsidP="004D2553">
      <w:pPr>
        <w:pStyle w:val="Cmsor1"/>
        <w:rPr>
          <w:rFonts w:ascii="Times New Roman" w:hAnsi="Times New Roman"/>
        </w:rPr>
      </w:pPr>
      <w:bookmarkStart w:id="156" w:name="_Toc455422752"/>
      <w:r w:rsidRPr="00D26241">
        <w:rPr>
          <w:rFonts w:ascii="Times New Roman" w:hAnsi="Times New Roman"/>
        </w:rPr>
        <w:t>Statisztika</w:t>
      </w:r>
      <w:bookmarkEnd w:id="156"/>
    </w:p>
    <w:tbl>
      <w:tblPr>
        <w:tblW w:w="9890" w:type="dxa"/>
        <w:tblInd w:w="55" w:type="dxa"/>
        <w:tblCellMar>
          <w:left w:w="70" w:type="dxa"/>
          <w:right w:w="70" w:type="dxa"/>
        </w:tblCellMar>
        <w:tblLook w:val="04A0" w:firstRow="1" w:lastRow="0" w:firstColumn="1" w:lastColumn="0" w:noHBand="0" w:noVBand="1"/>
      </w:tblPr>
      <w:tblGrid>
        <w:gridCol w:w="15343"/>
      </w:tblGrid>
      <w:tr w:rsidR="004D2553" w:rsidRPr="00D26241" w:rsidTr="002F0575">
        <w:trPr>
          <w:trHeight w:val="165"/>
        </w:trPr>
        <w:tc>
          <w:tcPr>
            <w:tcW w:w="9890" w:type="dxa"/>
            <w:noWrap/>
            <w:vAlign w:val="bottom"/>
            <w:hideMark/>
          </w:tcPr>
          <w:p w:rsidR="004D2553" w:rsidRPr="00D26241" w:rsidRDefault="004D2553" w:rsidP="002F0575">
            <w:pPr>
              <w:spacing w:after="0"/>
              <w:rPr>
                <w:rFonts w:ascii="Times New Roman" w:eastAsiaTheme="minorHAnsi" w:hAnsi="Times New Roman" w:cs="Times New Roman"/>
                <w:sz w:val="20"/>
                <w:szCs w:val="20"/>
              </w:rPr>
            </w:pPr>
          </w:p>
        </w:tc>
      </w:tr>
      <w:tr w:rsidR="004D2553" w:rsidRPr="00D26241" w:rsidTr="002F0575">
        <w:trPr>
          <w:trHeight w:val="90"/>
        </w:trPr>
        <w:tc>
          <w:tcPr>
            <w:tcW w:w="9890" w:type="dxa"/>
            <w:noWrap/>
            <w:vAlign w:val="bottom"/>
          </w:tcPr>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tbl>
            <w:tblPr>
              <w:tblW w:w="9051" w:type="dxa"/>
              <w:tblCellMar>
                <w:left w:w="70" w:type="dxa"/>
                <w:right w:w="70" w:type="dxa"/>
              </w:tblCellMar>
              <w:tblLook w:val="04A0" w:firstRow="1" w:lastRow="0" w:firstColumn="1" w:lastColumn="0" w:noHBand="0" w:noVBand="1"/>
            </w:tblPr>
            <w:tblGrid>
              <w:gridCol w:w="996"/>
              <w:gridCol w:w="490"/>
              <w:gridCol w:w="490"/>
              <w:gridCol w:w="490"/>
              <w:gridCol w:w="490"/>
              <w:gridCol w:w="490"/>
              <w:gridCol w:w="490"/>
              <w:gridCol w:w="490"/>
              <w:gridCol w:w="490"/>
              <w:gridCol w:w="490"/>
              <w:gridCol w:w="490"/>
              <w:gridCol w:w="490"/>
              <w:gridCol w:w="537"/>
              <w:gridCol w:w="619"/>
              <w:gridCol w:w="736"/>
              <w:gridCol w:w="861"/>
              <w:gridCol w:w="590"/>
            </w:tblGrid>
            <w:tr w:rsidR="004D2553" w:rsidRPr="00D26241" w:rsidTr="002F0575">
              <w:trPr>
                <w:trHeight w:val="1548"/>
              </w:trPr>
              <w:tc>
                <w:tcPr>
                  <w:tcW w:w="848"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Osztályok</w:t>
                  </w:r>
                </w:p>
              </w:tc>
              <w:tc>
                <w:tcPr>
                  <w:tcW w:w="446"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Magatartás</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Szorgalom</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Nyelvtan</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Irodalom</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Erkölcstan</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Angol</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18"/>
                      <w:szCs w:val="18"/>
                    </w:rPr>
                  </w:pPr>
                  <w:r w:rsidRPr="00D26241">
                    <w:rPr>
                      <w:rFonts w:ascii="Times New Roman" w:eastAsia="Times New Roman" w:hAnsi="Times New Roman" w:cs="Times New Roman"/>
                      <w:sz w:val="18"/>
                      <w:szCs w:val="18"/>
                    </w:rPr>
                    <w:t>Német</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Matematika</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Informatika</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környezet</w:t>
                  </w:r>
                </w:p>
              </w:tc>
              <w:tc>
                <w:tcPr>
                  <w:tcW w:w="44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Ének</w:t>
                  </w:r>
                </w:p>
              </w:tc>
              <w:tc>
                <w:tcPr>
                  <w:tcW w:w="537"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Rajz</w:t>
                  </w:r>
                </w:p>
              </w:tc>
              <w:tc>
                <w:tcPr>
                  <w:tcW w:w="619"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Technika</w:t>
                  </w:r>
                </w:p>
              </w:tc>
              <w:tc>
                <w:tcPr>
                  <w:tcW w:w="736"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Testnevelés</w:t>
                  </w:r>
                </w:p>
              </w:tc>
              <w:tc>
                <w:tcPr>
                  <w:tcW w:w="861"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Néptánc</w:t>
                  </w:r>
                </w:p>
              </w:tc>
              <w:tc>
                <w:tcPr>
                  <w:tcW w:w="534"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Átlag</w:t>
                  </w:r>
                </w:p>
              </w:tc>
            </w:tr>
            <w:tr w:rsidR="004D2553" w:rsidRPr="00D26241" w:rsidTr="002F0575">
              <w:trPr>
                <w:trHeight w:val="320"/>
              </w:trPr>
              <w:tc>
                <w:tcPr>
                  <w:tcW w:w="848"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1.a</w:t>
                  </w:r>
                </w:p>
              </w:tc>
              <w:tc>
                <w:tcPr>
                  <w:tcW w:w="44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4,84</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4,72</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3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19"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73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861"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34"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r>
            <w:tr w:rsidR="004D2553" w:rsidRPr="00D26241" w:rsidTr="002F0575">
              <w:trPr>
                <w:trHeight w:val="320"/>
              </w:trPr>
              <w:tc>
                <w:tcPr>
                  <w:tcW w:w="848"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1.b</w:t>
                  </w:r>
                </w:p>
              </w:tc>
              <w:tc>
                <w:tcPr>
                  <w:tcW w:w="44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4,43</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3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19"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73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861"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34"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r>
            <w:tr w:rsidR="004D2553" w:rsidRPr="00D26241" w:rsidTr="002F0575">
              <w:trPr>
                <w:trHeight w:val="320"/>
              </w:trPr>
              <w:tc>
                <w:tcPr>
                  <w:tcW w:w="848"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2.a</w:t>
                  </w:r>
                </w:p>
              </w:tc>
              <w:tc>
                <w:tcPr>
                  <w:tcW w:w="44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4,42</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4,73</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4,46</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4,54</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4,73</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4,69</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4,81</w:t>
                  </w:r>
                </w:p>
              </w:tc>
              <w:tc>
                <w:tcPr>
                  <w:tcW w:w="53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4,65</w:t>
                  </w:r>
                </w:p>
              </w:tc>
              <w:tc>
                <w:tcPr>
                  <w:tcW w:w="619"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4,96</w:t>
                  </w:r>
                </w:p>
              </w:tc>
              <w:tc>
                <w:tcPr>
                  <w:tcW w:w="73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861"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534"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4,785</w:t>
                  </w:r>
                </w:p>
              </w:tc>
            </w:tr>
            <w:tr w:rsidR="004D2553" w:rsidRPr="00D26241" w:rsidTr="002F0575">
              <w:trPr>
                <w:trHeight w:val="320"/>
              </w:trPr>
              <w:tc>
                <w:tcPr>
                  <w:tcW w:w="848"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2.b</w:t>
                  </w:r>
                </w:p>
              </w:tc>
              <w:tc>
                <w:tcPr>
                  <w:tcW w:w="44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4,42</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4,23</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4,23</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4,85</w:t>
                  </w:r>
                </w:p>
              </w:tc>
              <w:tc>
                <w:tcPr>
                  <w:tcW w:w="4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4,96</w:t>
                  </w:r>
                </w:p>
              </w:tc>
              <w:tc>
                <w:tcPr>
                  <w:tcW w:w="53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4,88</w:t>
                  </w:r>
                </w:p>
              </w:tc>
              <w:tc>
                <w:tcPr>
                  <w:tcW w:w="619"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4,85</w:t>
                  </w:r>
                </w:p>
              </w:tc>
              <w:tc>
                <w:tcPr>
                  <w:tcW w:w="73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4,88</w:t>
                  </w:r>
                </w:p>
              </w:tc>
              <w:tc>
                <w:tcPr>
                  <w:tcW w:w="861"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4,88</w:t>
                  </w:r>
                </w:p>
              </w:tc>
              <w:tc>
                <w:tcPr>
                  <w:tcW w:w="534"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4,712</w:t>
                  </w:r>
                </w:p>
              </w:tc>
            </w:tr>
            <w:tr w:rsidR="004D2553" w:rsidRPr="00D26241" w:rsidTr="002F0575">
              <w:trPr>
                <w:trHeight w:val="320"/>
              </w:trPr>
              <w:tc>
                <w:tcPr>
                  <w:tcW w:w="848"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3.a</w:t>
                  </w:r>
                </w:p>
              </w:tc>
              <w:tc>
                <w:tcPr>
                  <w:tcW w:w="44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4,36</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4,36</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4,48</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4,80</w:t>
                  </w:r>
                </w:p>
              </w:tc>
              <w:tc>
                <w:tcPr>
                  <w:tcW w:w="53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4,88</w:t>
                  </w:r>
                </w:p>
              </w:tc>
              <w:tc>
                <w:tcPr>
                  <w:tcW w:w="619"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4,96</w:t>
                  </w:r>
                </w:p>
              </w:tc>
              <w:tc>
                <w:tcPr>
                  <w:tcW w:w="73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4,92</w:t>
                  </w:r>
                </w:p>
              </w:tc>
              <w:tc>
                <w:tcPr>
                  <w:tcW w:w="861"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534"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4,684</w:t>
                  </w:r>
                </w:p>
              </w:tc>
            </w:tr>
            <w:tr w:rsidR="004D2553" w:rsidRPr="00D26241" w:rsidTr="002F0575">
              <w:trPr>
                <w:trHeight w:val="320"/>
              </w:trPr>
              <w:tc>
                <w:tcPr>
                  <w:tcW w:w="848"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3.b</w:t>
                  </w:r>
                </w:p>
              </w:tc>
              <w:tc>
                <w:tcPr>
                  <w:tcW w:w="44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4,95</w:t>
                  </w:r>
                </w:p>
              </w:tc>
              <w:tc>
                <w:tcPr>
                  <w:tcW w:w="53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4,85</w:t>
                  </w:r>
                </w:p>
              </w:tc>
              <w:tc>
                <w:tcPr>
                  <w:tcW w:w="619"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4,90</w:t>
                  </w:r>
                </w:p>
              </w:tc>
              <w:tc>
                <w:tcPr>
                  <w:tcW w:w="73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861"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534"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4,683</w:t>
                  </w:r>
                </w:p>
              </w:tc>
            </w:tr>
            <w:tr w:rsidR="004D2553" w:rsidRPr="00D26241" w:rsidTr="002F0575">
              <w:trPr>
                <w:trHeight w:val="320"/>
              </w:trPr>
              <w:tc>
                <w:tcPr>
                  <w:tcW w:w="848"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4.a</w:t>
                  </w:r>
                </w:p>
              </w:tc>
              <w:tc>
                <w:tcPr>
                  <w:tcW w:w="44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4,38</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4,27</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4,23</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4,46</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4,54</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4,54</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4,77</w:t>
                  </w:r>
                </w:p>
              </w:tc>
              <w:tc>
                <w:tcPr>
                  <w:tcW w:w="53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4,81</w:t>
                  </w:r>
                </w:p>
              </w:tc>
              <w:tc>
                <w:tcPr>
                  <w:tcW w:w="619"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4,92</w:t>
                  </w:r>
                </w:p>
              </w:tc>
              <w:tc>
                <w:tcPr>
                  <w:tcW w:w="73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861"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534"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4,584</w:t>
                  </w:r>
                </w:p>
              </w:tc>
            </w:tr>
            <w:tr w:rsidR="004D2553" w:rsidRPr="00D26241" w:rsidTr="002F0575">
              <w:trPr>
                <w:trHeight w:val="320"/>
              </w:trPr>
              <w:tc>
                <w:tcPr>
                  <w:tcW w:w="848"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4.b</w:t>
                  </w:r>
                </w:p>
              </w:tc>
              <w:tc>
                <w:tcPr>
                  <w:tcW w:w="44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4,13</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4,09</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3,39</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3,78</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3,67</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3,20</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3,61</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4,65</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3,83</w:t>
                  </w:r>
                </w:p>
              </w:tc>
              <w:tc>
                <w:tcPr>
                  <w:tcW w:w="4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4,48</w:t>
                  </w:r>
                </w:p>
              </w:tc>
              <w:tc>
                <w:tcPr>
                  <w:tcW w:w="53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4,48</w:t>
                  </w:r>
                </w:p>
              </w:tc>
              <w:tc>
                <w:tcPr>
                  <w:tcW w:w="619"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4,57</w:t>
                  </w:r>
                </w:p>
              </w:tc>
              <w:tc>
                <w:tcPr>
                  <w:tcW w:w="73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4,87</w:t>
                  </w:r>
                </w:p>
              </w:tc>
              <w:tc>
                <w:tcPr>
                  <w:tcW w:w="861"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534"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4,047</w:t>
                  </w:r>
                </w:p>
              </w:tc>
            </w:tr>
            <w:tr w:rsidR="004D2553" w:rsidRPr="00D26241" w:rsidTr="002F0575">
              <w:trPr>
                <w:trHeight w:val="849"/>
              </w:trPr>
              <w:tc>
                <w:tcPr>
                  <w:tcW w:w="848" w:type="dxa"/>
                  <w:tcBorders>
                    <w:top w:val="nil"/>
                    <w:left w:val="single" w:sz="4" w:space="0" w:color="auto"/>
                    <w:bottom w:val="single" w:sz="4" w:space="0" w:color="auto"/>
                    <w:right w:val="single" w:sz="4" w:space="0" w:color="auto"/>
                  </w:tcBorders>
                  <w:shd w:val="clear" w:color="000000" w:fill="C0C0C0"/>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Tantárgyi átlag:</w:t>
                  </w:r>
                </w:p>
              </w:tc>
              <w:tc>
                <w:tcPr>
                  <w:tcW w:w="446"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4,51</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4,56</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4,17</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4,31</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5,00</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4,10</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3,87</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4,20</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4,83</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4,41</w:t>
                  </w:r>
                </w:p>
              </w:tc>
              <w:tc>
                <w:tcPr>
                  <w:tcW w:w="44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4,79</w:t>
                  </w:r>
                </w:p>
              </w:tc>
              <w:tc>
                <w:tcPr>
                  <w:tcW w:w="537"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4,76</w:t>
                  </w:r>
                </w:p>
              </w:tc>
              <w:tc>
                <w:tcPr>
                  <w:tcW w:w="619"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4,86</w:t>
                  </w:r>
                </w:p>
              </w:tc>
              <w:tc>
                <w:tcPr>
                  <w:tcW w:w="736"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4,9</w:t>
                  </w:r>
                </w:p>
              </w:tc>
              <w:tc>
                <w:tcPr>
                  <w:tcW w:w="861"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4,94</w:t>
                  </w:r>
                </w:p>
              </w:tc>
              <w:tc>
                <w:tcPr>
                  <w:tcW w:w="534" w:type="dxa"/>
                  <w:tcBorders>
                    <w:top w:val="nil"/>
                    <w:left w:val="nil"/>
                    <w:bottom w:val="single" w:sz="4" w:space="0" w:color="auto"/>
                    <w:right w:val="single" w:sz="4" w:space="0" w:color="auto"/>
                  </w:tcBorders>
                  <w:shd w:val="clear" w:color="000000" w:fill="BFBFBF"/>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4,58</w:t>
                  </w:r>
                </w:p>
              </w:tc>
            </w:tr>
          </w:tbl>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Default="004D2553" w:rsidP="002F0575">
            <w:pPr>
              <w:spacing w:after="0" w:line="240" w:lineRule="auto"/>
              <w:rPr>
                <w:rFonts w:ascii="Times New Roman" w:eastAsia="Times New Roman" w:hAnsi="Times New Roman" w:cs="Times New Roman"/>
                <w:sz w:val="24"/>
                <w:szCs w:val="24"/>
                <w:lang w:eastAsia="en-US"/>
              </w:rPr>
            </w:pPr>
          </w:p>
          <w:p w:rsidR="004D2553" w:rsidRDefault="004D2553" w:rsidP="002F0575">
            <w:pPr>
              <w:spacing w:after="0" w:line="240" w:lineRule="auto"/>
              <w:rPr>
                <w:rFonts w:ascii="Times New Roman" w:eastAsia="Times New Roman" w:hAnsi="Times New Roman" w:cs="Times New Roman"/>
                <w:sz w:val="24"/>
                <w:szCs w:val="24"/>
                <w:lang w:eastAsia="en-US"/>
              </w:rPr>
            </w:pPr>
          </w:p>
          <w:p w:rsidR="004D2553" w:rsidRDefault="004D2553" w:rsidP="002F0575">
            <w:pPr>
              <w:spacing w:after="0" w:line="240" w:lineRule="auto"/>
              <w:rPr>
                <w:rFonts w:ascii="Times New Roman" w:eastAsia="Times New Roman" w:hAnsi="Times New Roman" w:cs="Times New Roman"/>
                <w:sz w:val="24"/>
                <w:szCs w:val="24"/>
                <w:lang w:eastAsia="en-US"/>
              </w:rPr>
            </w:pPr>
          </w:p>
          <w:p w:rsidR="004D2553" w:rsidRDefault="004D2553" w:rsidP="002F0575">
            <w:pPr>
              <w:spacing w:after="0" w:line="240" w:lineRule="auto"/>
              <w:rPr>
                <w:rFonts w:ascii="Times New Roman" w:eastAsia="Times New Roman" w:hAnsi="Times New Roman" w:cs="Times New Roman"/>
                <w:sz w:val="24"/>
                <w:szCs w:val="24"/>
                <w:lang w:eastAsia="en-US"/>
              </w:rPr>
            </w:pPr>
          </w:p>
          <w:p w:rsidR="004D2553" w:rsidRDefault="004D2553" w:rsidP="002F0575">
            <w:pPr>
              <w:spacing w:after="0" w:line="240" w:lineRule="auto"/>
              <w:rPr>
                <w:rFonts w:ascii="Times New Roman" w:eastAsia="Times New Roman" w:hAnsi="Times New Roman" w:cs="Times New Roman"/>
                <w:sz w:val="24"/>
                <w:szCs w:val="24"/>
                <w:lang w:eastAsia="en-US"/>
              </w:rPr>
            </w:pPr>
          </w:p>
          <w:p w:rsidR="004D2553"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tbl>
            <w:tblPr>
              <w:tblW w:w="15360" w:type="dxa"/>
              <w:tblCellMar>
                <w:left w:w="70" w:type="dxa"/>
                <w:right w:w="70" w:type="dxa"/>
              </w:tblCellMar>
              <w:tblLook w:val="04A0" w:firstRow="1" w:lastRow="0" w:firstColumn="1" w:lastColumn="0" w:noHBand="0" w:noVBand="1"/>
            </w:tblPr>
            <w:tblGrid>
              <w:gridCol w:w="1007"/>
              <w:gridCol w:w="593"/>
              <w:gridCol w:w="593"/>
              <w:gridCol w:w="593"/>
              <w:gridCol w:w="593"/>
              <w:gridCol w:w="593"/>
              <w:gridCol w:w="594"/>
              <w:gridCol w:w="594"/>
              <w:gridCol w:w="594"/>
              <w:gridCol w:w="594"/>
              <w:gridCol w:w="594"/>
              <w:gridCol w:w="594"/>
              <w:gridCol w:w="594"/>
              <w:gridCol w:w="594"/>
              <w:gridCol w:w="594"/>
              <w:gridCol w:w="594"/>
              <w:gridCol w:w="594"/>
              <w:gridCol w:w="594"/>
              <w:gridCol w:w="594"/>
              <w:gridCol w:w="594"/>
              <w:gridCol w:w="554"/>
              <w:gridCol w:w="594"/>
              <w:gridCol w:w="535"/>
              <w:gridCol w:w="594"/>
              <w:gridCol w:w="633"/>
            </w:tblGrid>
            <w:tr w:rsidR="004D2553" w:rsidRPr="00D26241" w:rsidTr="002F0575">
              <w:trPr>
                <w:trHeight w:val="1140"/>
              </w:trPr>
              <w:tc>
                <w:tcPr>
                  <w:tcW w:w="1020"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Osztályok</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Magatartás</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Szorgalom</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Nyelvtan</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Irodalom</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Történelem</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Angol</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Német</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right"/>
                    <w:rPr>
                      <w:rFonts w:ascii="Times New Roman" w:eastAsia="Times New Roman" w:hAnsi="Times New Roman" w:cs="Times New Roman"/>
                      <w:sz w:val="18"/>
                      <w:szCs w:val="18"/>
                    </w:rPr>
                  </w:pPr>
                  <w:r w:rsidRPr="00D26241">
                    <w:rPr>
                      <w:rFonts w:ascii="Times New Roman" w:eastAsia="Times New Roman" w:hAnsi="Times New Roman" w:cs="Times New Roman"/>
                      <w:sz w:val="18"/>
                      <w:szCs w:val="18"/>
                    </w:rPr>
                    <w:t>Hit és erkölcstan</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Matematika</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Informatika</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Term.ism.</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Fizika</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Biológia</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Kémia</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Földrajz</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Ének</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Rajz</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Technika</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Testnevelés</w:t>
                  </w:r>
                </w:p>
              </w:tc>
              <w:tc>
                <w:tcPr>
                  <w:tcW w:w="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Tánc és dráma</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Etika</w:t>
                  </w:r>
                </w:p>
              </w:tc>
              <w:tc>
                <w:tcPr>
                  <w:tcW w:w="54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right"/>
                    <w:rPr>
                      <w:rFonts w:ascii="Times New Roman" w:eastAsia="Times New Roman" w:hAnsi="Times New Roman" w:cs="Times New Roman"/>
                      <w:sz w:val="18"/>
                      <w:szCs w:val="18"/>
                    </w:rPr>
                  </w:pPr>
                  <w:r w:rsidRPr="00D26241">
                    <w:rPr>
                      <w:rFonts w:ascii="Times New Roman" w:eastAsia="Times New Roman" w:hAnsi="Times New Roman" w:cs="Times New Roman"/>
                      <w:sz w:val="18"/>
                      <w:szCs w:val="18"/>
                    </w:rPr>
                    <w:t>Médiaism.</w:t>
                  </w:r>
                </w:p>
              </w:tc>
              <w:tc>
                <w:tcPr>
                  <w:tcW w:w="600"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Átlag</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5.a</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3,17</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4,56</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5.b</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3,94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3,94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3,67</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3,29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4,47</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4,82</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4,34</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6.a</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3,96</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3,79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3,79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4,74</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4,29</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6.b</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3,92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3,76</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4,81</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4,31</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7.a</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4,67</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3,59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3,35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4,94</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4,34</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7.b</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2,60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3,50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3,39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4,44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4,83</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4,15</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8.a</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3,93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3,79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3,57</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3,79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3,43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4,57</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4,79</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4,21</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8.b</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3,46</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4,33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3,30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4,85</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3,23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3,62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3,92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4,77</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4,69</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4,92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4,06</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255"/>
              </w:trPr>
              <w:tc>
                <w:tcPr>
                  <w:tcW w:w="1020" w:type="dxa"/>
                  <w:tcBorders>
                    <w:top w:val="nil"/>
                    <w:left w:val="single" w:sz="4" w:space="0" w:color="auto"/>
                    <w:bottom w:val="single" w:sz="4" w:space="0" w:color="auto"/>
                    <w:right w:val="single" w:sz="4" w:space="0" w:color="auto"/>
                  </w:tcBorders>
                  <w:shd w:val="clear" w:color="auto" w:fill="auto"/>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8.c</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4,28</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3,94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3,94</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3,36</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3,39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3,39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3,89</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3,50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3,83</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4,72</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5,00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4,11</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4,78</w:t>
                  </w:r>
                </w:p>
              </w:tc>
              <w:tc>
                <w:tcPr>
                  <w:tcW w:w="56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4,67</w:t>
                  </w:r>
                </w:p>
              </w:tc>
              <w:tc>
                <w:tcPr>
                  <w:tcW w:w="54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4,50</w:t>
                  </w:r>
                </w:p>
              </w:tc>
              <w:tc>
                <w:tcPr>
                  <w:tcW w:w="600"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4,12</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p>
              </w:tc>
            </w:tr>
            <w:tr w:rsidR="004D2553" w:rsidRPr="00D26241" w:rsidTr="002F0575">
              <w:trPr>
                <w:trHeight w:val="570"/>
              </w:trPr>
              <w:tc>
                <w:tcPr>
                  <w:tcW w:w="1020" w:type="dxa"/>
                  <w:tcBorders>
                    <w:top w:val="nil"/>
                    <w:left w:val="single" w:sz="4" w:space="0" w:color="auto"/>
                    <w:bottom w:val="single" w:sz="4" w:space="0" w:color="auto"/>
                    <w:right w:val="single" w:sz="4" w:space="0" w:color="auto"/>
                  </w:tcBorders>
                  <w:shd w:val="clear" w:color="000000" w:fill="C0C0C0"/>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Tantárgyi átlag:</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4,31</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4,06</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3,95</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4,16</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4,16</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4,19</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3,65</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5,00</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3,62</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4,79</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3,93</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3,43</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4,04</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3,76</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3,57</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4,44</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4,90</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4,54</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4,81</w:t>
                  </w:r>
                </w:p>
              </w:tc>
              <w:tc>
                <w:tcPr>
                  <w:tcW w:w="56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5,00</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4,71</w:t>
                  </w:r>
                </w:p>
              </w:tc>
              <w:tc>
                <w:tcPr>
                  <w:tcW w:w="54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4,55</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4,26</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p>
              </w:tc>
            </w:tr>
            <w:tr w:rsidR="004D2553" w:rsidRPr="00D26241" w:rsidTr="002F0575">
              <w:trPr>
                <w:trHeight w:val="195"/>
              </w:trPr>
              <w:tc>
                <w:tcPr>
                  <w:tcW w:w="1020" w:type="dxa"/>
                  <w:tcBorders>
                    <w:top w:val="nil"/>
                    <w:left w:val="nil"/>
                    <w:bottom w:val="nil"/>
                    <w:right w:val="nil"/>
                  </w:tcBorders>
                  <w:shd w:val="clear" w:color="000000" w:fill="FFFFFF"/>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56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54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000000" w:fill="FFFFFF"/>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 </w:t>
                  </w:r>
                </w:p>
              </w:tc>
              <w:tc>
                <w:tcPr>
                  <w:tcW w:w="640"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b/>
                      <w:bCs/>
                      <w:sz w:val="20"/>
                      <w:szCs w:val="20"/>
                    </w:rPr>
                  </w:pPr>
                </w:p>
              </w:tc>
            </w:tr>
            <w:tr w:rsidR="004D2553" w:rsidRPr="00D26241" w:rsidTr="002F0575">
              <w:trPr>
                <w:trHeight w:val="1365"/>
              </w:trPr>
              <w:tc>
                <w:tcPr>
                  <w:tcW w:w="10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Iskolai átlag</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Magatartás</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Szorgalom</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Nyelvtan</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Irodalom</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Történelem</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Angol</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Német</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Hit és erkölcstan</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right"/>
                    <w:rPr>
                      <w:rFonts w:ascii="Times New Roman" w:eastAsia="Times New Roman" w:hAnsi="Times New Roman" w:cs="Times New Roman"/>
                      <w:sz w:val="18"/>
                      <w:szCs w:val="18"/>
                    </w:rPr>
                  </w:pPr>
                  <w:r w:rsidRPr="00D26241">
                    <w:rPr>
                      <w:rFonts w:ascii="Times New Roman" w:eastAsia="Times New Roman" w:hAnsi="Times New Roman" w:cs="Times New Roman"/>
                      <w:sz w:val="18"/>
                      <w:szCs w:val="18"/>
                    </w:rPr>
                    <w:t>Matematika</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Informatika</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Természetism.</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Fizika</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Biológia</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Kémia</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Földrajz</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Ének</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Rajz</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Technika</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Testnevelés</w:t>
                  </w:r>
                </w:p>
              </w:tc>
              <w:tc>
                <w:tcPr>
                  <w:tcW w:w="56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Tánc és dráma</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Etika</w:t>
                  </w:r>
                </w:p>
              </w:tc>
              <w:tc>
                <w:tcPr>
                  <w:tcW w:w="54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Médiaism</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Néptánc</w:t>
                  </w:r>
                </w:p>
              </w:tc>
              <w:tc>
                <w:tcPr>
                  <w:tcW w:w="640" w:type="dxa"/>
                  <w:tcBorders>
                    <w:top w:val="single" w:sz="4" w:space="0" w:color="auto"/>
                    <w:left w:val="nil"/>
                    <w:bottom w:val="single" w:sz="4" w:space="0" w:color="auto"/>
                    <w:right w:val="single" w:sz="4" w:space="0" w:color="auto"/>
                  </w:tcBorders>
                  <w:shd w:val="clear" w:color="auto" w:fill="auto"/>
                  <w:noWrap/>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Átlag</w:t>
                  </w:r>
                </w:p>
              </w:tc>
            </w:tr>
            <w:tr w:rsidR="004D2553" w:rsidRPr="00D26241" w:rsidTr="002F0575">
              <w:trPr>
                <w:trHeight w:val="615"/>
              </w:trPr>
              <w:tc>
                <w:tcPr>
                  <w:tcW w:w="1020" w:type="dxa"/>
                  <w:vMerge/>
                  <w:tcBorders>
                    <w:top w:val="single" w:sz="4" w:space="0" w:color="auto"/>
                    <w:left w:val="single" w:sz="4" w:space="0" w:color="auto"/>
                    <w:bottom w:val="single" w:sz="4" w:space="0" w:color="auto"/>
                    <w:right w:val="single" w:sz="4" w:space="0" w:color="auto"/>
                  </w:tcBorders>
                  <w:vAlign w:val="center"/>
                  <w:hideMark/>
                </w:tcPr>
                <w:p w:rsidR="004D2553" w:rsidRPr="00D26241" w:rsidRDefault="004D2553" w:rsidP="002F0575">
                  <w:pPr>
                    <w:spacing w:after="0" w:line="240" w:lineRule="auto"/>
                    <w:rPr>
                      <w:rFonts w:ascii="Times New Roman" w:eastAsia="Times New Roman" w:hAnsi="Times New Roman" w:cs="Times New Roman"/>
                      <w:b/>
                      <w:bCs/>
                      <w:sz w:val="20"/>
                      <w:szCs w:val="20"/>
                    </w:rPr>
                  </w:pP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4,41</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4,31</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4,06</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4,24</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4,16</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4,15</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3,76</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5,00</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3,91</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4,81</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4,17</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3,43</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4,04</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3,76</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3,99</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4,62</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4,83</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4,70</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4,81</w:t>
                  </w:r>
                </w:p>
              </w:tc>
              <w:tc>
                <w:tcPr>
                  <w:tcW w:w="56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5,00</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4,71</w:t>
                  </w:r>
                </w:p>
              </w:tc>
              <w:tc>
                <w:tcPr>
                  <w:tcW w:w="54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4,55</w:t>
                  </w:r>
                </w:p>
              </w:tc>
              <w:tc>
                <w:tcPr>
                  <w:tcW w:w="600"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4,94</w:t>
                  </w:r>
                </w:p>
              </w:tc>
              <w:tc>
                <w:tcPr>
                  <w:tcW w:w="640"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4,42</w:t>
                  </w:r>
                </w:p>
              </w:tc>
            </w:tr>
          </w:tbl>
          <w:p w:rsidR="004D2553" w:rsidRPr="00D26241" w:rsidRDefault="004D2553" w:rsidP="002F0575">
            <w:pPr>
              <w:spacing w:after="0" w:line="240" w:lineRule="auto"/>
              <w:rPr>
                <w:rFonts w:ascii="Times New Roman" w:eastAsia="Times New Roman" w:hAnsi="Times New Roman" w:cs="Times New Roman"/>
                <w:sz w:val="24"/>
                <w:szCs w:val="24"/>
                <w:lang w:eastAsia="en-US"/>
              </w:rPr>
            </w:pPr>
          </w:p>
          <w:tbl>
            <w:tblPr>
              <w:tblW w:w="9940" w:type="dxa"/>
              <w:tblCellMar>
                <w:left w:w="70" w:type="dxa"/>
                <w:right w:w="70" w:type="dxa"/>
              </w:tblCellMar>
              <w:tblLook w:val="04A0" w:firstRow="1" w:lastRow="0" w:firstColumn="1" w:lastColumn="0" w:noHBand="0" w:noVBand="1"/>
            </w:tblPr>
            <w:tblGrid>
              <w:gridCol w:w="1196"/>
              <w:gridCol w:w="690"/>
              <w:gridCol w:w="483"/>
              <w:gridCol w:w="132"/>
              <w:gridCol w:w="528"/>
              <w:gridCol w:w="690"/>
              <w:gridCol w:w="470"/>
              <w:gridCol w:w="470"/>
              <w:gridCol w:w="690"/>
              <w:gridCol w:w="690"/>
              <w:gridCol w:w="690"/>
              <w:gridCol w:w="470"/>
              <w:gridCol w:w="690"/>
              <w:gridCol w:w="580"/>
              <w:gridCol w:w="580"/>
              <w:gridCol w:w="580"/>
              <w:gridCol w:w="470"/>
              <w:gridCol w:w="470"/>
              <w:gridCol w:w="470"/>
              <w:gridCol w:w="470"/>
              <w:gridCol w:w="580"/>
              <w:gridCol w:w="690"/>
              <w:gridCol w:w="690"/>
            </w:tblGrid>
            <w:tr w:rsidR="004D2553" w:rsidRPr="00D26241" w:rsidTr="002F0575">
              <w:trPr>
                <w:trHeight w:val="539"/>
              </w:trPr>
              <w:tc>
                <w:tcPr>
                  <w:tcW w:w="9940" w:type="dxa"/>
                  <w:gridSpan w:val="23"/>
                  <w:tcBorders>
                    <w:top w:val="nil"/>
                    <w:left w:val="nil"/>
                    <w:bottom w:val="nil"/>
                    <w:right w:val="nil"/>
                  </w:tcBorders>
                  <w:shd w:val="clear" w:color="auto" w:fill="auto"/>
                  <w:vAlign w:val="center"/>
                  <w:hideMark/>
                </w:tcPr>
                <w:p w:rsidR="004D2553" w:rsidRDefault="004D2553" w:rsidP="002F0575">
                  <w:pPr>
                    <w:spacing w:after="0" w:line="240" w:lineRule="auto"/>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Default="004D2553" w:rsidP="002F0575">
                  <w:pPr>
                    <w:spacing w:after="0" w:line="240" w:lineRule="auto"/>
                    <w:jc w:val="center"/>
                    <w:rPr>
                      <w:rFonts w:ascii="Times New Roman" w:eastAsia="Times New Roman" w:hAnsi="Times New Roman" w:cs="Times New Roman"/>
                      <w:sz w:val="24"/>
                      <w:szCs w:val="24"/>
                    </w:rPr>
                  </w:pPr>
                </w:p>
                <w:p w:rsidR="004D2553" w:rsidRPr="00D26241" w:rsidRDefault="004D2553" w:rsidP="002F0575">
                  <w:pPr>
                    <w:spacing w:after="0" w:line="240" w:lineRule="auto"/>
                    <w:jc w:val="center"/>
                    <w:rPr>
                      <w:rFonts w:ascii="Times New Roman" w:eastAsia="Times New Roman" w:hAnsi="Times New Roman" w:cs="Times New Roman"/>
                      <w:sz w:val="24"/>
                      <w:szCs w:val="24"/>
                    </w:rPr>
                  </w:pPr>
                  <w:r w:rsidRPr="00D26241">
                    <w:rPr>
                      <w:rFonts w:ascii="Times New Roman" w:eastAsia="Times New Roman" w:hAnsi="Times New Roman" w:cs="Times New Roman"/>
                      <w:sz w:val="24"/>
                      <w:szCs w:val="24"/>
                    </w:rPr>
                    <w:t>Hévízi Illyés Gyula Általános Iskola és Alapfokú Művészet Iskola</w:t>
                  </w:r>
                </w:p>
              </w:tc>
            </w:tr>
            <w:tr w:rsidR="004D2553" w:rsidRPr="00D26241" w:rsidTr="002F0575">
              <w:trPr>
                <w:trHeight w:val="316"/>
              </w:trPr>
              <w:tc>
                <w:tcPr>
                  <w:tcW w:w="9940" w:type="dxa"/>
                  <w:gridSpan w:val="23"/>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4"/>
                      <w:szCs w:val="24"/>
                    </w:rPr>
                  </w:pPr>
                  <w:r w:rsidRPr="00D26241">
                    <w:rPr>
                      <w:rFonts w:ascii="Times New Roman" w:eastAsia="Times New Roman" w:hAnsi="Times New Roman" w:cs="Times New Roman"/>
                      <w:sz w:val="24"/>
                      <w:szCs w:val="24"/>
                    </w:rPr>
                    <w:t>2015/2016. tanév</w:t>
                  </w:r>
                </w:p>
              </w:tc>
            </w:tr>
            <w:tr w:rsidR="004D2553" w:rsidRPr="00D26241" w:rsidTr="002F0575">
              <w:trPr>
                <w:trHeight w:val="269"/>
              </w:trPr>
              <w:tc>
                <w:tcPr>
                  <w:tcW w:w="803"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4"/>
                      <w:szCs w:val="24"/>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483"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660" w:type="dxa"/>
                  <w:gridSpan w:val="2"/>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r>
            <w:tr w:rsidR="004D2553" w:rsidRPr="00D26241" w:rsidTr="002F0575">
              <w:trPr>
                <w:trHeight w:val="2113"/>
              </w:trPr>
              <w:tc>
                <w:tcPr>
                  <w:tcW w:w="8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2553" w:rsidRPr="00D26241" w:rsidRDefault="004D2553" w:rsidP="002F0575">
                  <w:pPr>
                    <w:spacing w:after="0" w:line="240" w:lineRule="auto"/>
                    <w:ind w:firstLineChars="100" w:firstLine="201"/>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Osztályok</w:t>
                  </w:r>
                </w:p>
              </w:tc>
              <w:tc>
                <w:tcPr>
                  <w:tcW w:w="486" w:type="dxa"/>
                  <w:tcBorders>
                    <w:top w:val="single" w:sz="4" w:space="0" w:color="auto"/>
                    <w:left w:val="nil"/>
                    <w:bottom w:val="single" w:sz="4" w:space="0" w:color="auto"/>
                    <w:right w:val="single" w:sz="4" w:space="0" w:color="auto"/>
                  </w:tcBorders>
                  <w:shd w:val="clear" w:color="auto" w:fill="auto"/>
                  <w:textDirection w:val="btLr"/>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2015/2016. szeptember 1.</w:t>
                  </w:r>
                </w:p>
              </w:tc>
              <w:tc>
                <w:tcPr>
                  <w:tcW w:w="483" w:type="dxa"/>
                  <w:tcBorders>
                    <w:top w:val="single" w:sz="4" w:space="0" w:color="auto"/>
                    <w:left w:val="nil"/>
                    <w:bottom w:val="single" w:sz="4" w:space="0" w:color="auto"/>
                    <w:right w:val="single" w:sz="4" w:space="0" w:color="auto"/>
                  </w:tcBorders>
                  <w:shd w:val="clear" w:color="auto" w:fill="auto"/>
                  <w:textDirection w:val="btLr"/>
                  <w:vAlign w:val="center"/>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Érkezett</w:t>
                  </w:r>
                </w:p>
              </w:tc>
              <w:tc>
                <w:tcPr>
                  <w:tcW w:w="660" w:type="dxa"/>
                  <w:gridSpan w:val="2"/>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Távozott</w:t>
                  </w:r>
                </w:p>
              </w:tc>
              <w:tc>
                <w:tcPr>
                  <w:tcW w:w="486"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2015/2016. félévi</w:t>
                  </w:r>
                </w:p>
              </w:tc>
              <w:tc>
                <w:tcPr>
                  <w:tcW w:w="34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Érkezett</w:t>
                  </w:r>
                </w:p>
              </w:tc>
              <w:tc>
                <w:tcPr>
                  <w:tcW w:w="34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Távozott</w:t>
                  </w:r>
                </w:p>
              </w:tc>
              <w:tc>
                <w:tcPr>
                  <w:tcW w:w="486"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2015/2016.  év végi létszám</w:t>
                  </w:r>
                </w:p>
              </w:tc>
              <w:tc>
                <w:tcPr>
                  <w:tcW w:w="486"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Fiú</w:t>
                  </w:r>
                </w:p>
              </w:tc>
              <w:tc>
                <w:tcPr>
                  <w:tcW w:w="486"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Lány</w:t>
                  </w:r>
                </w:p>
              </w:tc>
              <w:tc>
                <w:tcPr>
                  <w:tcW w:w="34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Magántanulók száma</w:t>
                  </w:r>
                </w:p>
              </w:tc>
              <w:tc>
                <w:tcPr>
                  <w:tcW w:w="486"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Más településről bejáró tanulók</w:t>
                  </w:r>
                </w:p>
              </w:tc>
              <w:tc>
                <w:tcPr>
                  <w:tcW w:w="41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SNI</w:t>
                  </w:r>
                </w:p>
              </w:tc>
              <w:tc>
                <w:tcPr>
                  <w:tcW w:w="41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BTM</w:t>
                  </w:r>
                </w:p>
              </w:tc>
              <w:tc>
                <w:tcPr>
                  <w:tcW w:w="41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 xml:space="preserve">R. GY. V. kedvezmény </w:t>
                  </w:r>
                </w:p>
              </w:tc>
              <w:tc>
                <w:tcPr>
                  <w:tcW w:w="34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Hátrányos helyzetű tanulók</w:t>
                  </w:r>
                </w:p>
              </w:tc>
              <w:tc>
                <w:tcPr>
                  <w:tcW w:w="347" w:type="dxa"/>
                  <w:tcBorders>
                    <w:top w:val="single" w:sz="4" w:space="0" w:color="auto"/>
                    <w:left w:val="nil"/>
                    <w:bottom w:val="single" w:sz="4" w:space="0" w:color="auto"/>
                    <w:right w:val="nil"/>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Halmozottan hátrányos helyzetű tanulók</w:t>
                  </w:r>
                </w:p>
              </w:tc>
              <w:tc>
                <w:tcPr>
                  <w:tcW w:w="347"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Bukások száma (fő)</w:t>
                  </w:r>
                </w:p>
              </w:tc>
              <w:tc>
                <w:tcPr>
                  <w:tcW w:w="34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Bukások (tantárgy)</w:t>
                  </w:r>
                </w:p>
              </w:tc>
              <w:tc>
                <w:tcPr>
                  <w:tcW w:w="417"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Kitűnők száma</w:t>
                  </w:r>
                </w:p>
              </w:tc>
              <w:tc>
                <w:tcPr>
                  <w:tcW w:w="486"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Napközisek száma</w:t>
                  </w:r>
                </w:p>
              </w:tc>
              <w:tc>
                <w:tcPr>
                  <w:tcW w:w="486" w:type="dxa"/>
                  <w:tcBorders>
                    <w:top w:val="single" w:sz="4" w:space="0" w:color="auto"/>
                    <w:left w:val="nil"/>
                    <w:bottom w:val="single" w:sz="4" w:space="0" w:color="auto"/>
                    <w:right w:val="single" w:sz="4" w:space="0" w:color="auto"/>
                  </w:tcBorders>
                  <w:shd w:val="clear" w:color="auto" w:fill="auto"/>
                  <w:textDirection w:val="btLr"/>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18"/>
                      <w:szCs w:val="18"/>
                    </w:rPr>
                  </w:pPr>
                  <w:r w:rsidRPr="00D26241">
                    <w:rPr>
                      <w:rFonts w:ascii="Times New Roman" w:eastAsia="Times New Roman" w:hAnsi="Times New Roman" w:cs="Times New Roman"/>
                      <w:b/>
                      <w:bCs/>
                      <w:sz w:val="18"/>
                      <w:szCs w:val="18"/>
                    </w:rPr>
                    <w:t>művészeti iskolások száma</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1.a</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25</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25</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25</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12</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13</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color w:val="FF0000"/>
                      <w:sz w:val="20"/>
                      <w:szCs w:val="20"/>
                    </w:rPr>
                  </w:pPr>
                  <w:r w:rsidRPr="00D26241">
                    <w:rPr>
                      <w:rFonts w:ascii="Times New Roman" w:eastAsia="Times New Roman" w:hAnsi="Times New Roman" w:cs="Times New Roman"/>
                      <w:color w:val="FF0000"/>
                      <w:sz w:val="20"/>
                      <w:szCs w:val="20"/>
                    </w:rPr>
                    <w:t>9</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25</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1.b</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24</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24</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23</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11</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12</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9</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5</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color w:val="FF0000"/>
                      <w:sz w:val="20"/>
                      <w:szCs w:val="20"/>
                    </w:rPr>
                  </w:pPr>
                  <w:r w:rsidRPr="00D26241">
                    <w:rPr>
                      <w:rFonts w:ascii="Times New Roman" w:eastAsia="Times New Roman" w:hAnsi="Times New Roman" w:cs="Times New Roman"/>
                      <w:color w:val="FF0000"/>
                      <w:sz w:val="20"/>
                      <w:szCs w:val="20"/>
                    </w:rPr>
                    <w:t>11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23</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11</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2.a</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27</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26</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26</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12</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12</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8</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26</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17</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2.b</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26</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26</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26</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12</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19</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8</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26</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10</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3.a</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25</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25</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25</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13</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9</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25</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21</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3.b</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21</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6</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7</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11</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4.a</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27</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27</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26</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13</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15</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5</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26</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10</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4.b</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23</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23</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23</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9</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4</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7</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3</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23</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összesen</w:t>
                  </w:r>
                </w:p>
              </w:tc>
              <w:tc>
                <w:tcPr>
                  <w:tcW w:w="486"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198</w:t>
                  </w:r>
                </w:p>
              </w:tc>
              <w:tc>
                <w:tcPr>
                  <w:tcW w:w="483" w:type="dxa"/>
                  <w:tcBorders>
                    <w:top w:val="nil"/>
                    <w:left w:val="nil"/>
                    <w:bottom w:val="single" w:sz="4" w:space="0" w:color="auto"/>
                    <w:right w:val="single" w:sz="4" w:space="0" w:color="auto"/>
                  </w:tcBorders>
                  <w:shd w:val="clear" w:color="000000" w:fill="C0C0C0"/>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660" w:type="dxa"/>
                  <w:gridSpan w:val="2"/>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3</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196</w:t>
                  </w:r>
                </w:p>
              </w:tc>
              <w:tc>
                <w:tcPr>
                  <w:tcW w:w="34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34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194</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96</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99</w:t>
                  </w:r>
                </w:p>
              </w:tc>
              <w:tc>
                <w:tcPr>
                  <w:tcW w:w="34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99</w:t>
                  </w:r>
                </w:p>
              </w:tc>
              <w:tc>
                <w:tcPr>
                  <w:tcW w:w="41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7</w:t>
                  </w:r>
                </w:p>
              </w:tc>
              <w:tc>
                <w:tcPr>
                  <w:tcW w:w="41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10</w:t>
                  </w:r>
                </w:p>
              </w:tc>
              <w:tc>
                <w:tcPr>
                  <w:tcW w:w="41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25</w:t>
                  </w:r>
                </w:p>
              </w:tc>
              <w:tc>
                <w:tcPr>
                  <w:tcW w:w="34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4</w:t>
                  </w:r>
                </w:p>
              </w:tc>
              <w:tc>
                <w:tcPr>
                  <w:tcW w:w="347" w:type="dxa"/>
                  <w:tcBorders>
                    <w:top w:val="nil"/>
                    <w:left w:val="nil"/>
                    <w:bottom w:val="single" w:sz="4" w:space="0" w:color="auto"/>
                    <w:right w:val="nil"/>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0"/>
                      <w:szCs w:val="20"/>
                    </w:rPr>
                  </w:pPr>
                  <w:r w:rsidRPr="00D26241">
                    <w:rPr>
                      <w:rFonts w:ascii="Times New Roman" w:eastAsia="Times New Roman" w:hAnsi="Times New Roman" w:cs="Times New Roman"/>
                      <w:b/>
                      <w:bCs/>
                      <w:sz w:val="20"/>
                      <w:szCs w:val="20"/>
                    </w:rPr>
                    <w:t>4</w:t>
                  </w:r>
                </w:p>
              </w:tc>
              <w:tc>
                <w:tcPr>
                  <w:tcW w:w="347" w:type="dxa"/>
                  <w:tcBorders>
                    <w:top w:val="nil"/>
                    <w:left w:val="single" w:sz="4" w:space="0" w:color="auto"/>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w:t>
                  </w:r>
                </w:p>
              </w:tc>
              <w:tc>
                <w:tcPr>
                  <w:tcW w:w="347"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w:t>
                  </w:r>
                </w:p>
              </w:tc>
              <w:tc>
                <w:tcPr>
                  <w:tcW w:w="417"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57</w:t>
                  </w:r>
                </w:p>
              </w:tc>
              <w:tc>
                <w:tcPr>
                  <w:tcW w:w="486"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194</w:t>
                  </w:r>
                </w:p>
              </w:tc>
              <w:tc>
                <w:tcPr>
                  <w:tcW w:w="486"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90</w:t>
                  </w:r>
                </w:p>
              </w:tc>
            </w:tr>
            <w:tr w:rsidR="004D2553" w:rsidRPr="00D26241" w:rsidTr="002F0575">
              <w:trPr>
                <w:trHeight w:val="316"/>
              </w:trPr>
              <w:tc>
                <w:tcPr>
                  <w:tcW w:w="803"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483"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660" w:type="dxa"/>
                  <w:gridSpan w:val="2"/>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r>
            <w:tr w:rsidR="004D2553" w:rsidRPr="00D26241" w:rsidTr="002F0575">
              <w:trPr>
                <w:trHeight w:val="337"/>
              </w:trPr>
              <w:tc>
                <w:tcPr>
                  <w:tcW w:w="8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5.a</w:t>
                  </w:r>
                </w:p>
              </w:tc>
              <w:tc>
                <w:tcPr>
                  <w:tcW w:w="486"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21</w:t>
                  </w:r>
                </w:p>
              </w:tc>
              <w:tc>
                <w:tcPr>
                  <w:tcW w:w="483"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3</w:t>
                  </w:r>
                </w:p>
              </w:tc>
              <w:tc>
                <w:tcPr>
                  <w:tcW w:w="660" w:type="dxa"/>
                  <w:gridSpan w:val="2"/>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24</w:t>
                  </w:r>
                </w:p>
              </w:tc>
              <w:tc>
                <w:tcPr>
                  <w:tcW w:w="347"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23</w:t>
                  </w:r>
                </w:p>
              </w:tc>
              <w:tc>
                <w:tcPr>
                  <w:tcW w:w="486"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11</w:t>
                  </w:r>
                </w:p>
              </w:tc>
              <w:tc>
                <w:tcPr>
                  <w:tcW w:w="486"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11</w:t>
                  </w:r>
                </w:p>
              </w:tc>
              <w:tc>
                <w:tcPr>
                  <w:tcW w:w="347"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10</w:t>
                  </w:r>
                </w:p>
              </w:tc>
              <w:tc>
                <w:tcPr>
                  <w:tcW w:w="417"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417"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347" w:type="dxa"/>
                  <w:tcBorders>
                    <w:top w:val="single" w:sz="4" w:space="0" w:color="auto"/>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single" w:sz="4" w:space="0" w:color="auto"/>
                    <w:left w:val="nil"/>
                    <w:bottom w:val="single" w:sz="4" w:space="0" w:color="auto"/>
                    <w:right w:val="nil"/>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single" w:sz="4" w:space="0" w:color="auto"/>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w:t>
                  </w:r>
                </w:p>
              </w:tc>
              <w:tc>
                <w:tcPr>
                  <w:tcW w:w="486" w:type="dxa"/>
                  <w:tcBorders>
                    <w:top w:val="single" w:sz="4" w:space="0" w:color="auto"/>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21</w:t>
                  </w:r>
                </w:p>
              </w:tc>
              <w:tc>
                <w:tcPr>
                  <w:tcW w:w="486" w:type="dxa"/>
                  <w:tcBorders>
                    <w:top w:val="single" w:sz="4" w:space="0" w:color="auto"/>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6</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5.b</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16</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660" w:type="dxa"/>
                  <w:gridSpan w:val="2"/>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17</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17</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7</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10</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347" w:type="dxa"/>
                  <w:tcBorders>
                    <w:top w:val="nil"/>
                    <w:left w:val="nil"/>
                    <w:bottom w:val="single" w:sz="4" w:space="0" w:color="auto"/>
                    <w:right w:val="nil"/>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6</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6.a</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24</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660" w:type="dxa"/>
                  <w:gridSpan w:val="2"/>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25</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24</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12</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13</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4</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347" w:type="dxa"/>
                  <w:tcBorders>
                    <w:top w:val="nil"/>
                    <w:left w:val="nil"/>
                    <w:bottom w:val="single" w:sz="4" w:space="0" w:color="auto"/>
                    <w:right w:val="nil"/>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4</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13</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6.b</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25</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660" w:type="dxa"/>
                  <w:gridSpan w:val="2"/>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26</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26</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12</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6</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12</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7</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7.a</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20</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18</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17</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9</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8</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8</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7.b</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19</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18</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18</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7</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11</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6</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2</w:t>
                  </w:r>
                </w:p>
              </w:tc>
              <w:tc>
                <w:tcPr>
                  <w:tcW w:w="347" w:type="dxa"/>
                  <w:tcBorders>
                    <w:top w:val="nil"/>
                    <w:left w:val="nil"/>
                    <w:bottom w:val="single" w:sz="4" w:space="0" w:color="auto"/>
                    <w:right w:val="nil"/>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2</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6</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8.a</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14</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14</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14</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9</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5</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4</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nil"/>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r>
            <w:tr w:rsidR="004D2553" w:rsidRPr="00D26241" w:rsidTr="002F0575">
              <w:trPr>
                <w:trHeight w:val="337"/>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8.b</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13</w:t>
                  </w:r>
                </w:p>
              </w:tc>
              <w:tc>
                <w:tcPr>
                  <w:tcW w:w="483"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13</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13</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8</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5</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8</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41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3</w:t>
                  </w:r>
                </w:p>
              </w:tc>
              <w:tc>
                <w:tcPr>
                  <w:tcW w:w="347" w:type="dxa"/>
                  <w:tcBorders>
                    <w:top w:val="nil"/>
                    <w:left w:val="nil"/>
                    <w:bottom w:val="single" w:sz="4" w:space="0" w:color="auto"/>
                    <w:right w:val="single" w:sz="4" w:space="0" w:color="auto"/>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1</w:t>
                  </w:r>
                </w:p>
              </w:tc>
              <w:tc>
                <w:tcPr>
                  <w:tcW w:w="347" w:type="dxa"/>
                  <w:tcBorders>
                    <w:top w:val="nil"/>
                    <w:left w:val="nil"/>
                    <w:bottom w:val="single" w:sz="4" w:space="0" w:color="auto"/>
                    <w:right w:val="nil"/>
                  </w:tcBorders>
                  <w:shd w:val="clear" w:color="auto" w:fill="auto"/>
                  <w:noWrap/>
                  <w:vAlign w:val="center"/>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1</w:t>
                  </w:r>
                </w:p>
              </w:tc>
            </w:tr>
            <w:tr w:rsidR="004D2553" w:rsidRPr="00D26241" w:rsidTr="002F0575">
              <w:trPr>
                <w:trHeight w:val="348"/>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8.c</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18</w:t>
                  </w:r>
                </w:p>
              </w:tc>
              <w:tc>
                <w:tcPr>
                  <w:tcW w:w="483"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rPr>
                  </w:pPr>
                  <w:r w:rsidRPr="00D26241">
                    <w:rPr>
                      <w:rFonts w:ascii="Times New Roman" w:eastAsia="Times New Roman" w:hAnsi="Times New Roman" w:cs="Times New Roman"/>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18</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18</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8</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9</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2</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1</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347" w:type="dxa"/>
                  <w:tcBorders>
                    <w:top w:val="nil"/>
                    <w:left w:val="nil"/>
                    <w:bottom w:val="single" w:sz="4" w:space="0" w:color="auto"/>
                    <w:right w:val="nil"/>
                  </w:tcBorders>
                  <w:shd w:val="clear" w:color="auto" w:fill="auto"/>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347" w:type="dxa"/>
                  <w:tcBorders>
                    <w:top w:val="nil"/>
                    <w:left w:val="single" w:sz="4" w:space="0" w:color="auto"/>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34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0</w:t>
                  </w:r>
                </w:p>
              </w:tc>
              <w:tc>
                <w:tcPr>
                  <w:tcW w:w="417"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2</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5</w:t>
                  </w:r>
                </w:p>
              </w:tc>
              <w:tc>
                <w:tcPr>
                  <w:tcW w:w="486" w:type="dxa"/>
                  <w:tcBorders>
                    <w:top w:val="nil"/>
                    <w:left w:val="nil"/>
                    <w:bottom w:val="single" w:sz="4" w:space="0" w:color="auto"/>
                    <w:right w:val="single" w:sz="4" w:space="0" w:color="auto"/>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sz w:val="20"/>
                      <w:szCs w:val="20"/>
                    </w:rPr>
                  </w:pPr>
                  <w:r w:rsidRPr="00D26241">
                    <w:rPr>
                      <w:rFonts w:ascii="Times New Roman" w:eastAsia="Times New Roman" w:hAnsi="Times New Roman" w:cs="Times New Roman"/>
                      <w:sz w:val="20"/>
                      <w:szCs w:val="20"/>
                    </w:rPr>
                    <w:t>3</w:t>
                  </w:r>
                </w:p>
              </w:tc>
            </w:tr>
            <w:tr w:rsidR="004D2553" w:rsidRPr="00D26241" w:rsidTr="002F0575">
              <w:trPr>
                <w:trHeight w:val="379"/>
              </w:trPr>
              <w:tc>
                <w:tcPr>
                  <w:tcW w:w="803" w:type="dxa"/>
                  <w:tcBorders>
                    <w:top w:val="nil"/>
                    <w:left w:val="single" w:sz="4" w:space="0" w:color="auto"/>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össz.</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168</w:t>
                  </w:r>
                </w:p>
              </w:tc>
              <w:tc>
                <w:tcPr>
                  <w:tcW w:w="615" w:type="dxa"/>
                  <w:gridSpan w:val="2"/>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6</w:t>
                  </w:r>
                </w:p>
              </w:tc>
              <w:tc>
                <w:tcPr>
                  <w:tcW w:w="528"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3</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169</w:t>
                  </w:r>
                </w:p>
              </w:tc>
              <w:tc>
                <w:tcPr>
                  <w:tcW w:w="34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0</w:t>
                  </w:r>
                </w:p>
              </w:tc>
              <w:tc>
                <w:tcPr>
                  <w:tcW w:w="34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2</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167</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83</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85</w:t>
                  </w:r>
                </w:p>
              </w:tc>
              <w:tc>
                <w:tcPr>
                  <w:tcW w:w="34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0</w:t>
                  </w:r>
                </w:p>
              </w:tc>
              <w:tc>
                <w:tcPr>
                  <w:tcW w:w="486"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81</w:t>
                  </w:r>
                </w:p>
              </w:tc>
              <w:tc>
                <w:tcPr>
                  <w:tcW w:w="41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7</w:t>
                  </w:r>
                </w:p>
              </w:tc>
              <w:tc>
                <w:tcPr>
                  <w:tcW w:w="41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16</w:t>
                  </w:r>
                </w:p>
              </w:tc>
              <w:tc>
                <w:tcPr>
                  <w:tcW w:w="41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13</w:t>
                  </w:r>
                </w:p>
              </w:tc>
              <w:tc>
                <w:tcPr>
                  <w:tcW w:w="347" w:type="dxa"/>
                  <w:tcBorders>
                    <w:top w:val="nil"/>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5</w:t>
                  </w:r>
                </w:p>
              </w:tc>
              <w:tc>
                <w:tcPr>
                  <w:tcW w:w="347" w:type="dxa"/>
                  <w:tcBorders>
                    <w:top w:val="nil"/>
                    <w:left w:val="nil"/>
                    <w:bottom w:val="single" w:sz="4" w:space="0" w:color="auto"/>
                    <w:right w:val="nil"/>
                  </w:tcBorders>
                  <w:shd w:val="clear" w:color="000000" w:fill="C0C0C0"/>
                  <w:noWrap/>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1</w:t>
                  </w:r>
                </w:p>
              </w:tc>
              <w:tc>
                <w:tcPr>
                  <w:tcW w:w="347" w:type="dxa"/>
                  <w:tcBorders>
                    <w:top w:val="nil"/>
                    <w:left w:val="single" w:sz="4" w:space="0" w:color="auto"/>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3</w:t>
                  </w:r>
                </w:p>
              </w:tc>
              <w:tc>
                <w:tcPr>
                  <w:tcW w:w="347"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5</w:t>
                  </w:r>
                </w:p>
              </w:tc>
              <w:tc>
                <w:tcPr>
                  <w:tcW w:w="417"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24</w:t>
                  </w:r>
                </w:p>
              </w:tc>
              <w:tc>
                <w:tcPr>
                  <w:tcW w:w="486"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49</w:t>
                  </w:r>
                </w:p>
              </w:tc>
              <w:tc>
                <w:tcPr>
                  <w:tcW w:w="486" w:type="dxa"/>
                  <w:tcBorders>
                    <w:top w:val="nil"/>
                    <w:left w:val="nil"/>
                    <w:bottom w:val="single" w:sz="4" w:space="0" w:color="auto"/>
                    <w:right w:val="single" w:sz="4" w:space="0" w:color="auto"/>
                  </w:tcBorders>
                  <w:shd w:val="clear" w:color="000000" w:fill="BFBFBF"/>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32</w:t>
                  </w:r>
                </w:p>
              </w:tc>
            </w:tr>
            <w:tr w:rsidR="004D2553" w:rsidRPr="00D26241" w:rsidTr="002F0575">
              <w:trPr>
                <w:trHeight w:val="379"/>
              </w:trPr>
              <w:tc>
                <w:tcPr>
                  <w:tcW w:w="803"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jc w:val="right"/>
                    <w:rPr>
                      <w:rFonts w:ascii="Times New Roman" w:eastAsia="Times New Roman" w:hAnsi="Times New Roman" w:cs="Times New Roman"/>
                      <w:b/>
                      <w:bCs/>
                      <w:sz w:val="24"/>
                      <w:szCs w:val="24"/>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615" w:type="dxa"/>
                  <w:gridSpan w:val="2"/>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528"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ind w:firstLineChars="100" w:firstLine="200"/>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34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17"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c>
                <w:tcPr>
                  <w:tcW w:w="486" w:type="dxa"/>
                  <w:tcBorders>
                    <w:top w:val="nil"/>
                    <w:left w:val="nil"/>
                    <w:bottom w:val="nil"/>
                    <w:right w:val="nil"/>
                  </w:tcBorders>
                  <w:shd w:val="clear" w:color="auto" w:fill="auto"/>
                  <w:noWrap/>
                  <w:vAlign w:val="bottom"/>
                  <w:hideMark/>
                </w:tcPr>
                <w:p w:rsidR="004D2553" w:rsidRPr="00D26241" w:rsidRDefault="004D2553" w:rsidP="002F0575">
                  <w:pPr>
                    <w:spacing w:after="0" w:line="240" w:lineRule="auto"/>
                    <w:rPr>
                      <w:rFonts w:ascii="Times New Roman" w:eastAsia="Times New Roman" w:hAnsi="Times New Roman" w:cs="Times New Roman"/>
                      <w:sz w:val="20"/>
                      <w:szCs w:val="20"/>
                    </w:rPr>
                  </w:pPr>
                </w:p>
              </w:tc>
            </w:tr>
            <w:tr w:rsidR="004D2553" w:rsidRPr="00D26241" w:rsidTr="002F0575">
              <w:trPr>
                <w:trHeight w:val="762"/>
              </w:trPr>
              <w:tc>
                <w:tcPr>
                  <w:tcW w:w="803" w:type="dxa"/>
                  <w:tcBorders>
                    <w:top w:val="single" w:sz="4" w:space="0" w:color="auto"/>
                    <w:left w:val="single" w:sz="4" w:space="0" w:color="auto"/>
                    <w:bottom w:val="single" w:sz="4" w:space="0" w:color="auto"/>
                    <w:right w:val="single" w:sz="4" w:space="0" w:color="auto"/>
                  </w:tcBorders>
                  <w:shd w:val="clear" w:color="000000" w:fill="C0C0C0"/>
                  <w:vAlign w:val="bottom"/>
                  <w:hideMark/>
                </w:tcPr>
                <w:p w:rsidR="004D2553" w:rsidRPr="00D26241" w:rsidRDefault="004D2553" w:rsidP="002F0575">
                  <w:pPr>
                    <w:spacing w:after="0" w:line="240" w:lineRule="auto"/>
                    <w:jc w:val="center"/>
                    <w:rPr>
                      <w:rFonts w:ascii="Times New Roman" w:eastAsia="Times New Roman" w:hAnsi="Times New Roman" w:cs="Times New Roman"/>
                      <w:b/>
                      <w:bCs/>
                      <w:sz w:val="24"/>
                      <w:szCs w:val="24"/>
                    </w:rPr>
                  </w:pPr>
                  <w:r w:rsidRPr="00D26241">
                    <w:rPr>
                      <w:rFonts w:ascii="Times New Roman" w:eastAsia="Times New Roman" w:hAnsi="Times New Roman" w:cs="Times New Roman"/>
                      <w:b/>
                      <w:bCs/>
                      <w:sz w:val="24"/>
                      <w:szCs w:val="24"/>
                    </w:rPr>
                    <w:t>Iskola összes:</w:t>
                  </w:r>
                </w:p>
              </w:tc>
              <w:tc>
                <w:tcPr>
                  <w:tcW w:w="48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366</w:t>
                  </w:r>
                </w:p>
              </w:tc>
              <w:tc>
                <w:tcPr>
                  <w:tcW w:w="615" w:type="dxa"/>
                  <w:gridSpan w:val="2"/>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6</w:t>
                  </w:r>
                </w:p>
              </w:tc>
              <w:tc>
                <w:tcPr>
                  <w:tcW w:w="528"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6</w:t>
                  </w:r>
                </w:p>
              </w:tc>
              <w:tc>
                <w:tcPr>
                  <w:tcW w:w="48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365</w:t>
                  </w:r>
                </w:p>
              </w:tc>
              <w:tc>
                <w:tcPr>
                  <w:tcW w:w="34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34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4</w:t>
                  </w:r>
                </w:p>
              </w:tc>
              <w:tc>
                <w:tcPr>
                  <w:tcW w:w="48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361</w:t>
                  </w:r>
                </w:p>
              </w:tc>
              <w:tc>
                <w:tcPr>
                  <w:tcW w:w="48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179</w:t>
                  </w:r>
                </w:p>
              </w:tc>
              <w:tc>
                <w:tcPr>
                  <w:tcW w:w="48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184</w:t>
                  </w:r>
                </w:p>
              </w:tc>
              <w:tc>
                <w:tcPr>
                  <w:tcW w:w="34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0</w:t>
                  </w:r>
                </w:p>
              </w:tc>
              <w:tc>
                <w:tcPr>
                  <w:tcW w:w="48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180</w:t>
                  </w:r>
                </w:p>
              </w:tc>
              <w:tc>
                <w:tcPr>
                  <w:tcW w:w="41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14</w:t>
                  </w:r>
                </w:p>
              </w:tc>
              <w:tc>
                <w:tcPr>
                  <w:tcW w:w="41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26</w:t>
                  </w:r>
                </w:p>
              </w:tc>
              <w:tc>
                <w:tcPr>
                  <w:tcW w:w="41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38</w:t>
                  </w:r>
                </w:p>
              </w:tc>
              <w:tc>
                <w:tcPr>
                  <w:tcW w:w="34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9</w:t>
                  </w:r>
                </w:p>
              </w:tc>
              <w:tc>
                <w:tcPr>
                  <w:tcW w:w="34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5</w:t>
                  </w:r>
                </w:p>
              </w:tc>
              <w:tc>
                <w:tcPr>
                  <w:tcW w:w="34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4</w:t>
                  </w:r>
                </w:p>
              </w:tc>
              <w:tc>
                <w:tcPr>
                  <w:tcW w:w="34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6</w:t>
                  </w:r>
                </w:p>
              </w:tc>
              <w:tc>
                <w:tcPr>
                  <w:tcW w:w="417"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81</w:t>
                  </w:r>
                </w:p>
              </w:tc>
              <w:tc>
                <w:tcPr>
                  <w:tcW w:w="48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243</w:t>
                  </w:r>
                </w:p>
              </w:tc>
              <w:tc>
                <w:tcPr>
                  <w:tcW w:w="486" w:type="dxa"/>
                  <w:tcBorders>
                    <w:top w:val="single" w:sz="4" w:space="0" w:color="auto"/>
                    <w:left w:val="nil"/>
                    <w:bottom w:val="single" w:sz="4" w:space="0" w:color="auto"/>
                    <w:right w:val="single" w:sz="4" w:space="0" w:color="auto"/>
                  </w:tcBorders>
                  <w:shd w:val="clear" w:color="000000" w:fill="C0C0C0"/>
                  <w:noWrap/>
                  <w:vAlign w:val="bottom"/>
                  <w:hideMark/>
                </w:tcPr>
                <w:p w:rsidR="004D2553" w:rsidRPr="00D26241" w:rsidRDefault="004D2553" w:rsidP="002F0575">
                  <w:pPr>
                    <w:spacing w:after="0" w:line="240" w:lineRule="auto"/>
                    <w:ind w:firstLineChars="100" w:firstLine="221"/>
                    <w:rPr>
                      <w:rFonts w:ascii="Times New Roman" w:eastAsia="Times New Roman" w:hAnsi="Times New Roman" w:cs="Times New Roman"/>
                      <w:b/>
                      <w:bCs/>
                    </w:rPr>
                  </w:pPr>
                  <w:r w:rsidRPr="00D26241">
                    <w:rPr>
                      <w:rFonts w:ascii="Times New Roman" w:eastAsia="Times New Roman" w:hAnsi="Times New Roman" w:cs="Times New Roman"/>
                      <w:b/>
                      <w:bCs/>
                    </w:rPr>
                    <w:t>122</w:t>
                  </w:r>
                </w:p>
              </w:tc>
            </w:tr>
          </w:tbl>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p w:rsidR="004D2553" w:rsidRPr="00D26241" w:rsidRDefault="004D2553" w:rsidP="002F0575">
            <w:pPr>
              <w:spacing w:after="0" w:line="240" w:lineRule="auto"/>
              <w:rPr>
                <w:rFonts w:ascii="Times New Roman" w:eastAsia="Times New Roman" w:hAnsi="Times New Roman" w:cs="Times New Roman"/>
                <w:sz w:val="24"/>
                <w:szCs w:val="24"/>
                <w:lang w:eastAsia="en-US"/>
              </w:rPr>
            </w:pPr>
          </w:p>
        </w:tc>
      </w:tr>
      <w:tr w:rsidR="004D2553" w:rsidRPr="00D26241" w:rsidTr="002F0575">
        <w:trPr>
          <w:trHeight w:val="135"/>
        </w:trPr>
        <w:tc>
          <w:tcPr>
            <w:tcW w:w="9890" w:type="dxa"/>
            <w:noWrap/>
            <w:vAlign w:val="bottom"/>
            <w:hideMark/>
          </w:tcPr>
          <w:p w:rsidR="004D2553" w:rsidRPr="00D26241" w:rsidRDefault="004D2553" w:rsidP="002F0575">
            <w:pPr>
              <w:spacing w:after="0"/>
              <w:rPr>
                <w:rFonts w:ascii="Times New Roman" w:eastAsiaTheme="minorHAnsi" w:hAnsi="Times New Roman" w:cs="Times New Roman"/>
                <w:sz w:val="20"/>
                <w:szCs w:val="20"/>
              </w:rPr>
            </w:pPr>
          </w:p>
        </w:tc>
      </w:tr>
    </w:tbl>
    <w:p w:rsidR="004D2553" w:rsidRPr="00D26241" w:rsidRDefault="004D2553" w:rsidP="004D2553">
      <w:pPr>
        <w:rPr>
          <w:rFonts w:ascii="Times New Roman" w:hAnsi="Times New Roman" w:cs="Times New Roman"/>
          <w:sz w:val="24"/>
          <w:szCs w:val="24"/>
        </w:rPr>
      </w:pPr>
    </w:p>
    <w:p w:rsidR="004D2553" w:rsidRPr="00D26241" w:rsidRDefault="004D2553" w:rsidP="004D2553">
      <w:pPr>
        <w:rPr>
          <w:rFonts w:ascii="Times New Roman" w:hAnsi="Times New Roman" w:cs="Times New Roman"/>
          <w:sz w:val="24"/>
          <w:szCs w:val="24"/>
        </w:rPr>
      </w:pPr>
      <w:r w:rsidRPr="00D26241">
        <w:rPr>
          <w:rFonts w:ascii="Times New Roman" w:hAnsi="Times New Roman" w:cs="Times New Roman"/>
          <w:sz w:val="24"/>
          <w:szCs w:val="24"/>
        </w:rPr>
        <w:br w:type="page"/>
      </w:r>
    </w:p>
    <w:p w:rsidR="004D2553" w:rsidRPr="00D26241" w:rsidRDefault="004D2553" w:rsidP="004D2553">
      <w:pPr>
        <w:spacing w:after="0"/>
        <w:rPr>
          <w:rFonts w:ascii="Times New Roman" w:hAnsi="Times New Roman" w:cs="Times New Roman"/>
          <w:sz w:val="24"/>
          <w:szCs w:val="24"/>
        </w:rPr>
        <w:sectPr w:rsidR="004D2553" w:rsidRPr="00D26241">
          <w:pgSz w:w="16838" w:h="11906" w:orient="landscape"/>
          <w:pgMar w:top="720" w:right="720" w:bottom="720" w:left="720" w:header="708" w:footer="708" w:gutter="0"/>
          <w:cols w:space="708"/>
        </w:sectPr>
      </w:pPr>
    </w:p>
    <w:p w:rsidR="004D2553" w:rsidRPr="00D26241" w:rsidRDefault="004D2553" w:rsidP="004D2553">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95CD23D" wp14:editId="28FA5470">
            <wp:extent cx="5760720" cy="8053705"/>
            <wp:effectExtent l="0" t="0" r="0" b="4445"/>
            <wp:docPr id="34"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1568_00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8053705"/>
                    </a:xfrm>
                    <a:prstGeom prst="rect">
                      <a:avLst/>
                    </a:prstGeom>
                  </pic:spPr>
                </pic:pic>
              </a:graphicData>
            </a:graphic>
          </wp:inline>
        </w:drawing>
      </w:r>
      <w:r>
        <w:rPr>
          <w:rFonts w:ascii="Times New Roman" w:hAnsi="Times New Roman" w:cs="Times New Roman"/>
          <w:noProof/>
          <w:sz w:val="24"/>
          <w:szCs w:val="24"/>
        </w:rPr>
        <w:drawing>
          <wp:inline distT="0" distB="0" distL="0" distR="0" wp14:anchorId="26862435" wp14:editId="0327BEBA">
            <wp:extent cx="5760720" cy="8053705"/>
            <wp:effectExtent l="0" t="0" r="0" b="4445"/>
            <wp:docPr id="3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568_000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8053705"/>
                    </a:xfrm>
                    <a:prstGeom prst="rect">
                      <a:avLst/>
                    </a:prstGeom>
                  </pic:spPr>
                </pic:pic>
              </a:graphicData>
            </a:graphic>
          </wp:inline>
        </w:drawing>
      </w:r>
      <w:r>
        <w:rPr>
          <w:rFonts w:ascii="Times New Roman" w:hAnsi="Times New Roman" w:cs="Times New Roman"/>
          <w:noProof/>
          <w:sz w:val="24"/>
          <w:szCs w:val="24"/>
        </w:rPr>
        <w:drawing>
          <wp:inline distT="0" distB="0" distL="0" distR="0" wp14:anchorId="26CCA543" wp14:editId="13ECBDF5">
            <wp:extent cx="5760720" cy="8053705"/>
            <wp:effectExtent l="0" t="0" r="0" b="4445"/>
            <wp:docPr id="36" name="Kép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1568_000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8053705"/>
                    </a:xfrm>
                    <a:prstGeom prst="rect">
                      <a:avLst/>
                    </a:prstGeom>
                  </pic:spPr>
                </pic:pic>
              </a:graphicData>
            </a:graphic>
          </wp:inline>
        </w:drawing>
      </w:r>
      <w:r>
        <w:rPr>
          <w:rFonts w:ascii="Times New Roman" w:hAnsi="Times New Roman" w:cs="Times New Roman"/>
          <w:noProof/>
          <w:sz w:val="24"/>
          <w:szCs w:val="24"/>
        </w:rPr>
        <w:drawing>
          <wp:inline distT="0" distB="0" distL="0" distR="0" wp14:anchorId="7C401679" wp14:editId="41AB222F">
            <wp:extent cx="5760720" cy="8053705"/>
            <wp:effectExtent l="0" t="0" r="0" b="4445"/>
            <wp:docPr id="37" name="Kép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1568_0004.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8053705"/>
                    </a:xfrm>
                    <a:prstGeom prst="rect">
                      <a:avLst/>
                    </a:prstGeom>
                  </pic:spPr>
                </pic:pic>
              </a:graphicData>
            </a:graphic>
          </wp:inline>
        </w:drawing>
      </w:r>
      <w:r>
        <w:rPr>
          <w:rFonts w:ascii="Times New Roman" w:hAnsi="Times New Roman" w:cs="Times New Roman"/>
          <w:noProof/>
          <w:sz w:val="24"/>
          <w:szCs w:val="24"/>
        </w:rPr>
        <w:drawing>
          <wp:inline distT="0" distB="0" distL="0" distR="0" wp14:anchorId="5D4B3339" wp14:editId="28F8FCDB">
            <wp:extent cx="5760720" cy="8053705"/>
            <wp:effectExtent l="0" t="0" r="0" b="4445"/>
            <wp:docPr id="38" name="Kép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1568_0005.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8053705"/>
                    </a:xfrm>
                    <a:prstGeom prst="rect">
                      <a:avLst/>
                    </a:prstGeom>
                  </pic:spPr>
                </pic:pic>
              </a:graphicData>
            </a:graphic>
          </wp:inline>
        </w:drawing>
      </w:r>
      <w:r>
        <w:rPr>
          <w:rFonts w:ascii="Times New Roman" w:hAnsi="Times New Roman" w:cs="Times New Roman"/>
          <w:noProof/>
          <w:sz w:val="24"/>
          <w:szCs w:val="24"/>
        </w:rPr>
        <w:drawing>
          <wp:inline distT="0" distB="0" distL="0" distR="0" wp14:anchorId="73092DA7" wp14:editId="4229668A">
            <wp:extent cx="5760720" cy="8053705"/>
            <wp:effectExtent l="0" t="0" r="0" b="4445"/>
            <wp:docPr id="39"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1568_0006.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8053705"/>
                    </a:xfrm>
                    <a:prstGeom prst="rect">
                      <a:avLst/>
                    </a:prstGeom>
                  </pic:spPr>
                </pic:pic>
              </a:graphicData>
            </a:graphic>
          </wp:inline>
        </w:drawing>
      </w:r>
      <w:r>
        <w:rPr>
          <w:rFonts w:ascii="Times New Roman" w:hAnsi="Times New Roman" w:cs="Times New Roman"/>
          <w:noProof/>
          <w:sz w:val="24"/>
          <w:szCs w:val="24"/>
        </w:rPr>
        <w:drawing>
          <wp:inline distT="0" distB="0" distL="0" distR="0" wp14:anchorId="494F942C" wp14:editId="0CF4463C">
            <wp:extent cx="5760720" cy="8053705"/>
            <wp:effectExtent l="0" t="0" r="0" b="4445"/>
            <wp:docPr id="40" name="Kép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1568_0007.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8053705"/>
                    </a:xfrm>
                    <a:prstGeom prst="rect">
                      <a:avLst/>
                    </a:prstGeom>
                  </pic:spPr>
                </pic:pic>
              </a:graphicData>
            </a:graphic>
          </wp:inline>
        </w:drawing>
      </w:r>
      <w:r>
        <w:rPr>
          <w:rFonts w:ascii="Times New Roman" w:hAnsi="Times New Roman" w:cs="Times New Roman"/>
          <w:noProof/>
          <w:sz w:val="24"/>
          <w:szCs w:val="24"/>
        </w:rPr>
        <w:drawing>
          <wp:inline distT="0" distB="0" distL="0" distR="0" wp14:anchorId="12373501" wp14:editId="6AF92C98">
            <wp:extent cx="5760720" cy="8053705"/>
            <wp:effectExtent l="0" t="0" r="0" b="4445"/>
            <wp:docPr id="42" name="Kép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568_0009.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8053705"/>
                    </a:xfrm>
                    <a:prstGeom prst="rect">
                      <a:avLst/>
                    </a:prstGeom>
                  </pic:spPr>
                </pic:pic>
              </a:graphicData>
            </a:graphic>
          </wp:inline>
        </w:drawing>
      </w:r>
    </w:p>
    <w:p w:rsidR="004D2553" w:rsidRPr="00D26241" w:rsidRDefault="004D2553" w:rsidP="004D2553">
      <w:pPr>
        <w:rPr>
          <w:rFonts w:ascii="Times New Roman" w:hAnsi="Times New Roman" w:cs="Times New Roman"/>
        </w:rPr>
      </w:pPr>
    </w:p>
    <w:p w:rsidR="00314B83" w:rsidRDefault="00314B83"/>
    <w:sectPr w:rsidR="00314B8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9544DF">
      <w:pPr>
        <w:spacing w:after="0" w:line="240" w:lineRule="auto"/>
      </w:pPr>
      <w:r>
        <w:separator/>
      </w:r>
    </w:p>
  </w:endnote>
  <w:endnote w:type="continuationSeparator" w:id="0">
    <w:p w:rsidR="00000000" w:rsidRDefault="009544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DejaVu Sans">
    <w:charset w:val="EE"/>
    <w:family w:val="swiss"/>
    <w:pitch w:val="variable"/>
    <w:sig w:usb0="E7002EFF" w:usb1="D200FDFF" w:usb2="0A246029" w:usb3="00000000" w:csb0="000001FF" w:csb1="00000000"/>
  </w:font>
  <w:font w:name="OpenSymbol">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0712549"/>
      <w:docPartObj>
        <w:docPartGallery w:val="Page Numbers (Bottom of Page)"/>
        <w:docPartUnique/>
      </w:docPartObj>
    </w:sdtPr>
    <w:sdtEndPr/>
    <w:sdtContent>
      <w:p w:rsidR="00E0423E" w:rsidRDefault="004D2553">
        <w:pPr>
          <w:pStyle w:val="llb"/>
          <w:jc w:val="center"/>
        </w:pPr>
        <w:r>
          <w:fldChar w:fldCharType="begin"/>
        </w:r>
        <w:r>
          <w:instrText>PAGE   \* MERGEFORMAT</w:instrText>
        </w:r>
        <w:r>
          <w:fldChar w:fldCharType="separate"/>
        </w:r>
        <w:r w:rsidR="009544DF">
          <w:rPr>
            <w:noProof/>
          </w:rPr>
          <w:t>57</w:t>
        </w:r>
        <w:r>
          <w:fldChar w:fldCharType="end"/>
        </w:r>
      </w:p>
    </w:sdtContent>
  </w:sdt>
  <w:p w:rsidR="00E0423E" w:rsidRDefault="009544DF">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00" w:rsidRDefault="009544DF">
      <w:pPr>
        <w:spacing w:after="0" w:line="240" w:lineRule="auto"/>
      </w:pPr>
      <w:r>
        <w:separator/>
      </w:r>
    </w:p>
  </w:footnote>
  <w:footnote w:type="continuationSeparator" w:id="0">
    <w:p w:rsidR="00000000" w:rsidRDefault="009544D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C76D20"/>
    <w:multiLevelType w:val="hybridMultilevel"/>
    <w:tmpl w:val="41FA7ACC"/>
    <w:lvl w:ilvl="0" w:tplc="040E0001">
      <w:start w:val="1"/>
      <w:numFmt w:val="bullet"/>
      <w:lvlText w:val=""/>
      <w:lvlJc w:val="left"/>
      <w:pPr>
        <w:tabs>
          <w:tab w:val="num" w:pos="1080"/>
        </w:tabs>
        <w:ind w:left="1080" w:hanging="360"/>
      </w:pPr>
      <w:rPr>
        <w:rFonts w:ascii="Symbol" w:hAnsi="Symbol" w:hint="default"/>
      </w:rPr>
    </w:lvl>
    <w:lvl w:ilvl="1" w:tplc="040E0003">
      <w:start w:val="1"/>
      <w:numFmt w:val="bullet"/>
      <w:lvlText w:val="o"/>
      <w:lvlJc w:val="left"/>
      <w:pPr>
        <w:tabs>
          <w:tab w:val="num" w:pos="1800"/>
        </w:tabs>
        <w:ind w:left="1800" w:hanging="360"/>
      </w:pPr>
      <w:rPr>
        <w:rFonts w:ascii="Courier New" w:hAnsi="Courier New" w:cs="Courier New" w:hint="default"/>
      </w:rPr>
    </w:lvl>
    <w:lvl w:ilvl="2" w:tplc="040E0005">
      <w:start w:val="1"/>
      <w:numFmt w:val="bullet"/>
      <w:lvlText w:val=""/>
      <w:lvlJc w:val="left"/>
      <w:pPr>
        <w:tabs>
          <w:tab w:val="num" w:pos="2520"/>
        </w:tabs>
        <w:ind w:left="2520" w:hanging="360"/>
      </w:pPr>
      <w:rPr>
        <w:rFonts w:ascii="Wingdings" w:hAnsi="Wingdings" w:hint="default"/>
      </w:rPr>
    </w:lvl>
    <w:lvl w:ilvl="3" w:tplc="040E0001">
      <w:start w:val="1"/>
      <w:numFmt w:val="bullet"/>
      <w:lvlText w:val=""/>
      <w:lvlJc w:val="left"/>
      <w:pPr>
        <w:tabs>
          <w:tab w:val="num" w:pos="3240"/>
        </w:tabs>
        <w:ind w:left="3240" w:hanging="360"/>
      </w:pPr>
      <w:rPr>
        <w:rFonts w:ascii="Symbol" w:hAnsi="Symbol" w:hint="default"/>
      </w:rPr>
    </w:lvl>
    <w:lvl w:ilvl="4" w:tplc="040E0003">
      <w:start w:val="1"/>
      <w:numFmt w:val="bullet"/>
      <w:lvlText w:val="o"/>
      <w:lvlJc w:val="left"/>
      <w:pPr>
        <w:tabs>
          <w:tab w:val="num" w:pos="3960"/>
        </w:tabs>
        <w:ind w:left="3960" w:hanging="360"/>
      </w:pPr>
      <w:rPr>
        <w:rFonts w:ascii="Courier New" w:hAnsi="Courier New" w:cs="Courier New" w:hint="default"/>
      </w:rPr>
    </w:lvl>
    <w:lvl w:ilvl="5" w:tplc="040E0005">
      <w:start w:val="1"/>
      <w:numFmt w:val="bullet"/>
      <w:lvlText w:val=""/>
      <w:lvlJc w:val="left"/>
      <w:pPr>
        <w:tabs>
          <w:tab w:val="num" w:pos="4680"/>
        </w:tabs>
        <w:ind w:left="4680" w:hanging="360"/>
      </w:pPr>
      <w:rPr>
        <w:rFonts w:ascii="Wingdings" w:hAnsi="Wingdings" w:hint="default"/>
      </w:rPr>
    </w:lvl>
    <w:lvl w:ilvl="6" w:tplc="040E0001">
      <w:start w:val="1"/>
      <w:numFmt w:val="bullet"/>
      <w:lvlText w:val=""/>
      <w:lvlJc w:val="left"/>
      <w:pPr>
        <w:tabs>
          <w:tab w:val="num" w:pos="5400"/>
        </w:tabs>
        <w:ind w:left="5400" w:hanging="360"/>
      </w:pPr>
      <w:rPr>
        <w:rFonts w:ascii="Symbol" w:hAnsi="Symbol" w:hint="default"/>
      </w:rPr>
    </w:lvl>
    <w:lvl w:ilvl="7" w:tplc="040E0003">
      <w:start w:val="1"/>
      <w:numFmt w:val="bullet"/>
      <w:lvlText w:val="o"/>
      <w:lvlJc w:val="left"/>
      <w:pPr>
        <w:tabs>
          <w:tab w:val="num" w:pos="6120"/>
        </w:tabs>
        <w:ind w:left="6120" w:hanging="360"/>
      </w:pPr>
      <w:rPr>
        <w:rFonts w:ascii="Courier New" w:hAnsi="Courier New" w:cs="Courier New" w:hint="default"/>
      </w:rPr>
    </w:lvl>
    <w:lvl w:ilvl="8" w:tplc="040E0005">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55E26ED"/>
    <w:multiLevelType w:val="hybridMultilevel"/>
    <w:tmpl w:val="1B387544"/>
    <w:lvl w:ilvl="0" w:tplc="040E0001">
      <w:start w:val="1"/>
      <w:numFmt w:val="bullet"/>
      <w:lvlText w:val=""/>
      <w:lvlJc w:val="left"/>
      <w:pPr>
        <w:tabs>
          <w:tab w:val="num" w:pos="360"/>
        </w:tabs>
        <w:ind w:left="36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 w15:restartNumberingAfterBreak="0">
    <w:nsid w:val="1A3E7AA4"/>
    <w:multiLevelType w:val="hybridMultilevel"/>
    <w:tmpl w:val="4CE45ED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1DC547B4"/>
    <w:multiLevelType w:val="hybridMultilevel"/>
    <w:tmpl w:val="2F0080B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219A5C4C"/>
    <w:multiLevelType w:val="hybridMultilevel"/>
    <w:tmpl w:val="402676BC"/>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5" w15:restartNumberingAfterBreak="0">
    <w:nsid w:val="24D1175E"/>
    <w:multiLevelType w:val="hybridMultilevel"/>
    <w:tmpl w:val="FA4E1C40"/>
    <w:lvl w:ilvl="0" w:tplc="040E0001">
      <w:start w:val="1"/>
      <w:numFmt w:val="bullet"/>
      <w:lvlText w:val=""/>
      <w:lvlJc w:val="left"/>
      <w:pPr>
        <w:tabs>
          <w:tab w:val="num" w:pos="1440"/>
        </w:tabs>
        <w:ind w:left="1440" w:hanging="360"/>
      </w:pPr>
      <w:rPr>
        <w:rFonts w:ascii="Symbol" w:hAnsi="Symbol" w:hint="default"/>
      </w:rPr>
    </w:lvl>
    <w:lvl w:ilvl="1" w:tplc="040E0003">
      <w:start w:val="1"/>
      <w:numFmt w:val="bullet"/>
      <w:lvlText w:val="o"/>
      <w:lvlJc w:val="left"/>
      <w:pPr>
        <w:tabs>
          <w:tab w:val="num" w:pos="2160"/>
        </w:tabs>
        <w:ind w:left="2160" w:hanging="360"/>
      </w:pPr>
      <w:rPr>
        <w:rFonts w:ascii="Courier New" w:hAnsi="Courier New" w:cs="Courier New" w:hint="default"/>
      </w:rPr>
    </w:lvl>
    <w:lvl w:ilvl="2" w:tplc="040E0005">
      <w:start w:val="1"/>
      <w:numFmt w:val="bullet"/>
      <w:lvlText w:val=""/>
      <w:lvlJc w:val="left"/>
      <w:pPr>
        <w:tabs>
          <w:tab w:val="num" w:pos="2880"/>
        </w:tabs>
        <w:ind w:left="2880" w:hanging="360"/>
      </w:pPr>
      <w:rPr>
        <w:rFonts w:ascii="Wingdings" w:hAnsi="Wingdings" w:hint="default"/>
      </w:rPr>
    </w:lvl>
    <w:lvl w:ilvl="3" w:tplc="040E0001">
      <w:start w:val="1"/>
      <w:numFmt w:val="bullet"/>
      <w:lvlText w:val=""/>
      <w:lvlJc w:val="left"/>
      <w:pPr>
        <w:tabs>
          <w:tab w:val="num" w:pos="3600"/>
        </w:tabs>
        <w:ind w:left="3600" w:hanging="360"/>
      </w:pPr>
      <w:rPr>
        <w:rFonts w:ascii="Symbol" w:hAnsi="Symbol" w:hint="default"/>
      </w:rPr>
    </w:lvl>
    <w:lvl w:ilvl="4" w:tplc="040E0003">
      <w:start w:val="1"/>
      <w:numFmt w:val="bullet"/>
      <w:lvlText w:val="o"/>
      <w:lvlJc w:val="left"/>
      <w:pPr>
        <w:tabs>
          <w:tab w:val="num" w:pos="4320"/>
        </w:tabs>
        <w:ind w:left="4320" w:hanging="360"/>
      </w:pPr>
      <w:rPr>
        <w:rFonts w:ascii="Courier New" w:hAnsi="Courier New" w:cs="Courier New" w:hint="default"/>
      </w:rPr>
    </w:lvl>
    <w:lvl w:ilvl="5" w:tplc="040E0005">
      <w:start w:val="1"/>
      <w:numFmt w:val="bullet"/>
      <w:lvlText w:val=""/>
      <w:lvlJc w:val="left"/>
      <w:pPr>
        <w:tabs>
          <w:tab w:val="num" w:pos="5040"/>
        </w:tabs>
        <w:ind w:left="5040" w:hanging="360"/>
      </w:pPr>
      <w:rPr>
        <w:rFonts w:ascii="Wingdings" w:hAnsi="Wingdings" w:hint="default"/>
      </w:rPr>
    </w:lvl>
    <w:lvl w:ilvl="6" w:tplc="040E0001">
      <w:start w:val="1"/>
      <w:numFmt w:val="bullet"/>
      <w:lvlText w:val=""/>
      <w:lvlJc w:val="left"/>
      <w:pPr>
        <w:tabs>
          <w:tab w:val="num" w:pos="5760"/>
        </w:tabs>
        <w:ind w:left="5760" w:hanging="360"/>
      </w:pPr>
      <w:rPr>
        <w:rFonts w:ascii="Symbol" w:hAnsi="Symbol" w:hint="default"/>
      </w:rPr>
    </w:lvl>
    <w:lvl w:ilvl="7" w:tplc="040E0003">
      <w:start w:val="1"/>
      <w:numFmt w:val="bullet"/>
      <w:lvlText w:val="o"/>
      <w:lvlJc w:val="left"/>
      <w:pPr>
        <w:tabs>
          <w:tab w:val="num" w:pos="6480"/>
        </w:tabs>
        <w:ind w:left="6480" w:hanging="360"/>
      </w:pPr>
      <w:rPr>
        <w:rFonts w:ascii="Courier New" w:hAnsi="Courier New" w:cs="Courier New" w:hint="default"/>
      </w:rPr>
    </w:lvl>
    <w:lvl w:ilvl="8" w:tplc="040E0005">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295271DD"/>
    <w:multiLevelType w:val="hybridMultilevel"/>
    <w:tmpl w:val="18D4CD12"/>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7" w15:restartNumberingAfterBreak="0">
    <w:nsid w:val="31FD6BB6"/>
    <w:multiLevelType w:val="hybridMultilevel"/>
    <w:tmpl w:val="CF72E3EE"/>
    <w:lvl w:ilvl="0" w:tplc="040E0001">
      <w:start w:val="1"/>
      <w:numFmt w:val="bullet"/>
      <w:lvlText w:val=""/>
      <w:lvlJc w:val="left"/>
      <w:pPr>
        <w:ind w:left="108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8" w15:restartNumberingAfterBreak="0">
    <w:nsid w:val="35750A68"/>
    <w:multiLevelType w:val="hybridMultilevel"/>
    <w:tmpl w:val="BB66D60A"/>
    <w:lvl w:ilvl="0" w:tplc="040E0001">
      <w:start w:val="1"/>
      <w:numFmt w:val="bullet"/>
      <w:lvlText w:val=""/>
      <w:lvlJc w:val="left"/>
      <w:pPr>
        <w:ind w:left="1821" w:hanging="360"/>
      </w:pPr>
      <w:rPr>
        <w:rFonts w:ascii="Symbol" w:hAnsi="Symbol" w:hint="default"/>
      </w:rPr>
    </w:lvl>
    <w:lvl w:ilvl="1" w:tplc="040E0003">
      <w:start w:val="1"/>
      <w:numFmt w:val="bullet"/>
      <w:lvlText w:val="o"/>
      <w:lvlJc w:val="left"/>
      <w:pPr>
        <w:ind w:left="2148" w:hanging="360"/>
      </w:pPr>
      <w:rPr>
        <w:rFonts w:ascii="Courier New" w:hAnsi="Courier New" w:cs="Courier New" w:hint="default"/>
      </w:rPr>
    </w:lvl>
    <w:lvl w:ilvl="2" w:tplc="040E0005">
      <w:start w:val="1"/>
      <w:numFmt w:val="bullet"/>
      <w:lvlText w:val=""/>
      <w:lvlJc w:val="left"/>
      <w:pPr>
        <w:ind w:left="2868" w:hanging="360"/>
      </w:pPr>
      <w:rPr>
        <w:rFonts w:ascii="Wingdings" w:hAnsi="Wingdings" w:hint="default"/>
      </w:rPr>
    </w:lvl>
    <w:lvl w:ilvl="3" w:tplc="040E0001">
      <w:start w:val="1"/>
      <w:numFmt w:val="bullet"/>
      <w:lvlText w:val=""/>
      <w:lvlJc w:val="left"/>
      <w:pPr>
        <w:ind w:left="3588" w:hanging="360"/>
      </w:pPr>
      <w:rPr>
        <w:rFonts w:ascii="Symbol" w:hAnsi="Symbol" w:hint="default"/>
      </w:rPr>
    </w:lvl>
    <w:lvl w:ilvl="4" w:tplc="040E0003">
      <w:start w:val="1"/>
      <w:numFmt w:val="bullet"/>
      <w:lvlText w:val="o"/>
      <w:lvlJc w:val="left"/>
      <w:pPr>
        <w:ind w:left="4308" w:hanging="360"/>
      </w:pPr>
      <w:rPr>
        <w:rFonts w:ascii="Courier New" w:hAnsi="Courier New" w:cs="Courier New" w:hint="default"/>
      </w:rPr>
    </w:lvl>
    <w:lvl w:ilvl="5" w:tplc="040E0005">
      <w:start w:val="1"/>
      <w:numFmt w:val="bullet"/>
      <w:lvlText w:val=""/>
      <w:lvlJc w:val="left"/>
      <w:pPr>
        <w:ind w:left="5028" w:hanging="360"/>
      </w:pPr>
      <w:rPr>
        <w:rFonts w:ascii="Wingdings" w:hAnsi="Wingdings" w:hint="default"/>
      </w:rPr>
    </w:lvl>
    <w:lvl w:ilvl="6" w:tplc="040E0001">
      <w:start w:val="1"/>
      <w:numFmt w:val="bullet"/>
      <w:lvlText w:val=""/>
      <w:lvlJc w:val="left"/>
      <w:pPr>
        <w:ind w:left="5748" w:hanging="360"/>
      </w:pPr>
      <w:rPr>
        <w:rFonts w:ascii="Symbol" w:hAnsi="Symbol" w:hint="default"/>
      </w:rPr>
    </w:lvl>
    <w:lvl w:ilvl="7" w:tplc="040E0003">
      <w:start w:val="1"/>
      <w:numFmt w:val="bullet"/>
      <w:lvlText w:val="o"/>
      <w:lvlJc w:val="left"/>
      <w:pPr>
        <w:ind w:left="6468" w:hanging="360"/>
      </w:pPr>
      <w:rPr>
        <w:rFonts w:ascii="Courier New" w:hAnsi="Courier New" w:cs="Courier New" w:hint="default"/>
      </w:rPr>
    </w:lvl>
    <w:lvl w:ilvl="8" w:tplc="040E0005">
      <w:start w:val="1"/>
      <w:numFmt w:val="bullet"/>
      <w:lvlText w:val=""/>
      <w:lvlJc w:val="left"/>
      <w:pPr>
        <w:ind w:left="7188" w:hanging="360"/>
      </w:pPr>
      <w:rPr>
        <w:rFonts w:ascii="Wingdings" w:hAnsi="Wingdings" w:hint="default"/>
      </w:rPr>
    </w:lvl>
  </w:abstractNum>
  <w:abstractNum w:abstractNumId="9" w15:restartNumberingAfterBreak="0">
    <w:nsid w:val="45B44B67"/>
    <w:multiLevelType w:val="hybridMultilevel"/>
    <w:tmpl w:val="F940BC3A"/>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16B3CBC"/>
    <w:multiLevelType w:val="hybridMultilevel"/>
    <w:tmpl w:val="C57253F2"/>
    <w:lvl w:ilvl="0" w:tplc="040E0001">
      <w:start w:val="1"/>
      <w:numFmt w:val="bullet"/>
      <w:lvlText w:val=""/>
      <w:lvlJc w:val="left"/>
      <w:pPr>
        <w:tabs>
          <w:tab w:val="num" w:pos="1428"/>
        </w:tabs>
        <w:ind w:left="1428" w:hanging="360"/>
      </w:pPr>
      <w:rPr>
        <w:rFonts w:ascii="Symbol" w:hAnsi="Symbol" w:hint="default"/>
      </w:rPr>
    </w:lvl>
    <w:lvl w:ilvl="1" w:tplc="040E0003">
      <w:start w:val="1"/>
      <w:numFmt w:val="bullet"/>
      <w:lvlText w:val="o"/>
      <w:lvlJc w:val="left"/>
      <w:pPr>
        <w:tabs>
          <w:tab w:val="num" w:pos="2148"/>
        </w:tabs>
        <w:ind w:left="2148" w:hanging="360"/>
      </w:pPr>
      <w:rPr>
        <w:rFonts w:ascii="Courier New" w:hAnsi="Courier New" w:cs="Times New Roman" w:hint="default"/>
      </w:rPr>
    </w:lvl>
    <w:lvl w:ilvl="2" w:tplc="040E0005">
      <w:start w:val="1"/>
      <w:numFmt w:val="bullet"/>
      <w:lvlText w:val=""/>
      <w:lvlJc w:val="left"/>
      <w:pPr>
        <w:tabs>
          <w:tab w:val="num" w:pos="2868"/>
        </w:tabs>
        <w:ind w:left="2868" w:hanging="360"/>
      </w:pPr>
      <w:rPr>
        <w:rFonts w:ascii="Wingdings" w:hAnsi="Wingdings" w:hint="default"/>
      </w:rPr>
    </w:lvl>
    <w:lvl w:ilvl="3" w:tplc="040E0001">
      <w:start w:val="1"/>
      <w:numFmt w:val="bullet"/>
      <w:lvlText w:val=""/>
      <w:lvlJc w:val="left"/>
      <w:pPr>
        <w:tabs>
          <w:tab w:val="num" w:pos="3588"/>
        </w:tabs>
        <w:ind w:left="3588" w:hanging="360"/>
      </w:pPr>
      <w:rPr>
        <w:rFonts w:ascii="Symbol" w:hAnsi="Symbol" w:hint="default"/>
      </w:rPr>
    </w:lvl>
    <w:lvl w:ilvl="4" w:tplc="040E0003">
      <w:start w:val="1"/>
      <w:numFmt w:val="bullet"/>
      <w:lvlText w:val="o"/>
      <w:lvlJc w:val="left"/>
      <w:pPr>
        <w:tabs>
          <w:tab w:val="num" w:pos="4308"/>
        </w:tabs>
        <w:ind w:left="4308" w:hanging="360"/>
      </w:pPr>
      <w:rPr>
        <w:rFonts w:ascii="Courier New" w:hAnsi="Courier New" w:cs="Times New Roman" w:hint="default"/>
      </w:rPr>
    </w:lvl>
    <w:lvl w:ilvl="5" w:tplc="040E0005">
      <w:start w:val="1"/>
      <w:numFmt w:val="bullet"/>
      <w:lvlText w:val=""/>
      <w:lvlJc w:val="left"/>
      <w:pPr>
        <w:tabs>
          <w:tab w:val="num" w:pos="5028"/>
        </w:tabs>
        <w:ind w:left="5028" w:hanging="360"/>
      </w:pPr>
      <w:rPr>
        <w:rFonts w:ascii="Wingdings" w:hAnsi="Wingdings" w:hint="default"/>
      </w:rPr>
    </w:lvl>
    <w:lvl w:ilvl="6" w:tplc="040E0001">
      <w:start w:val="1"/>
      <w:numFmt w:val="bullet"/>
      <w:lvlText w:val=""/>
      <w:lvlJc w:val="left"/>
      <w:pPr>
        <w:tabs>
          <w:tab w:val="num" w:pos="5748"/>
        </w:tabs>
        <w:ind w:left="5748" w:hanging="360"/>
      </w:pPr>
      <w:rPr>
        <w:rFonts w:ascii="Symbol" w:hAnsi="Symbol" w:hint="default"/>
      </w:rPr>
    </w:lvl>
    <w:lvl w:ilvl="7" w:tplc="040E0003">
      <w:start w:val="1"/>
      <w:numFmt w:val="bullet"/>
      <w:lvlText w:val="o"/>
      <w:lvlJc w:val="left"/>
      <w:pPr>
        <w:tabs>
          <w:tab w:val="num" w:pos="6468"/>
        </w:tabs>
        <w:ind w:left="6468" w:hanging="360"/>
      </w:pPr>
      <w:rPr>
        <w:rFonts w:ascii="Courier New" w:hAnsi="Courier New" w:cs="Times New Roman" w:hint="default"/>
      </w:rPr>
    </w:lvl>
    <w:lvl w:ilvl="8" w:tplc="040E0005">
      <w:start w:val="1"/>
      <w:numFmt w:val="bullet"/>
      <w:lvlText w:val=""/>
      <w:lvlJc w:val="left"/>
      <w:pPr>
        <w:tabs>
          <w:tab w:val="num" w:pos="7188"/>
        </w:tabs>
        <w:ind w:left="7188" w:hanging="360"/>
      </w:pPr>
      <w:rPr>
        <w:rFonts w:ascii="Wingdings" w:hAnsi="Wingdings" w:hint="default"/>
      </w:rPr>
    </w:lvl>
  </w:abstractNum>
  <w:abstractNum w:abstractNumId="11" w15:restartNumberingAfterBreak="0">
    <w:nsid w:val="6382383E"/>
    <w:multiLevelType w:val="hybridMultilevel"/>
    <w:tmpl w:val="5568E418"/>
    <w:lvl w:ilvl="0" w:tplc="5C1ADEE4">
      <w:start w:val="2"/>
      <w:numFmt w:val="bullet"/>
      <w:lvlText w:val="-"/>
      <w:lvlJc w:val="left"/>
      <w:pPr>
        <w:ind w:left="1069" w:hanging="360"/>
      </w:pPr>
      <w:rPr>
        <w:rFonts w:ascii="Times New Roman" w:eastAsia="Times New Roman" w:hAnsi="Times New Roman" w:cs="Times New Roman" w:hint="default"/>
      </w:rPr>
    </w:lvl>
    <w:lvl w:ilvl="1" w:tplc="040E0003" w:tentative="1">
      <w:start w:val="1"/>
      <w:numFmt w:val="bullet"/>
      <w:lvlText w:val="o"/>
      <w:lvlJc w:val="left"/>
      <w:pPr>
        <w:ind w:left="1789" w:hanging="360"/>
      </w:pPr>
      <w:rPr>
        <w:rFonts w:ascii="Courier New" w:hAnsi="Courier New" w:cs="Courier New" w:hint="default"/>
      </w:rPr>
    </w:lvl>
    <w:lvl w:ilvl="2" w:tplc="040E0005" w:tentative="1">
      <w:start w:val="1"/>
      <w:numFmt w:val="bullet"/>
      <w:lvlText w:val=""/>
      <w:lvlJc w:val="left"/>
      <w:pPr>
        <w:ind w:left="2509" w:hanging="360"/>
      </w:pPr>
      <w:rPr>
        <w:rFonts w:ascii="Wingdings" w:hAnsi="Wingdings" w:hint="default"/>
      </w:rPr>
    </w:lvl>
    <w:lvl w:ilvl="3" w:tplc="040E0001" w:tentative="1">
      <w:start w:val="1"/>
      <w:numFmt w:val="bullet"/>
      <w:lvlText w:val=""/>
      <w:lvlJc w:val="left"/>
      <w:pPr>
        <w:ind w:left="3229" w:hanging="360"/>
      </w:pPr>
      <w:rPr>
        <w:rFonts w:ascii="Symbol" w:hAnsi="Symbol" w:hint="default"/>
      </w:rPr>
    </w:lvl>
    <w:lvl w:ilvl="4" w:tplc="040E0003" w:tentative="1">
      <w:start w:val="1"/>
      <w:numFmt w:val="bullet"/>
      <w:lvlText w:val="o"/>
      <w:lvlJc w:val="left"/>
      <w:pPr>
        <w:ind w:left="3949" w:hanging="360"/>
      </w:pPr>
      <w:rPr>
        <w:rFonts w:ascii="Courier New" w:hAnsi="Courier New" w:cs="Courier New" w:hint="default"/>
      </w:rPr>
    </w:lvl>
    <w:lvl w:ilvl="5" w:tplc="040E0005" w:tentative="1">
      <w:start w:val="1"/>
      <w:numFmt w:val="bullet"/>
      <w:lvlText w:val=""/>
      <w:lvlJc w:val="left"/>
      <w:pPr>
        <w:ind w:left="4669" w:hanging="360"/>
      </w:pPr>
      <w:rPr>
        <w:rFonts w:ascii="Wingdings" w:hAnsi="Wingdings" w:hint="default"/>
      </w:rPr>
    </w:lvl>
    <w:lvl w:ilvl="6" w:tplc="040E0001" w:tentative="1">
      <w:start w:val="1"/>
      <w:numFmt w:val="bullet"/>
      <w:lvlText w:val=""/>
      <w:lvlJc w:val="left"/>
      <w:pPr>
        <w:ind w:left="5389" w:hanging="360"/>
      </w:pPr>
      <w:rPr>
        <w:rFonts w:ascii="Symbol" w:hAnsi="Symbol" w:hint="default"/>
      </w:rPr>
    </w:lvl>
    <w:lvl w:ilvl="7" w:tplc="040E0003" w:tentative="1">
      <w:start w:val="1"/>
      <w:numFmt w:val="bullet"/>
      <w:lvlText w:val="o"/>
      <w:lvlJc w:val="left"/>
      <w:pPr>
        <w:ind w:left="6109" w:hanging="360"/>
      </w:pPr>
      <w:rPr>
        <w:rFonts w:ascii="Courier New" w:hAnsi="Courier New" w:cs="Courier New" w:hint="default"/>
      </w:rPr>
    </w:lvl>
    <w:lvl w:ilvl="8" w:tplc="040E0005" w:tentative="1">
      <w:start w:val="1"/>
      <w:numFmt w:val="bullet"/>
      <w:lvlText w:val=""/>
      <w:lvlJc w:val="left"/>
      <w:pPr>
        <w:ind w:left="6829" w:hanging="360"/>
      </w:pPr>
      <w:rPr>
        <w:rFonts w:ascii="Wingdings" w:hAnsi="Wingdings" w:hint="default"/>
      </w:rPr>
    </w:lvl>
  </w:abstractNum>
  <w:abstractNum w:abstractNumId="12" w15:restartNumberingAfterBreak="0">
    <w:nsid w:val="67F50170"/>
    <w:multiLevelType w:val="hybridMultilevel"/>
    <w:tmpl w:val="11A0A8F2"/>
    <w:lvl w:ilvl="0" w:tplc="040E0001">
      <w:start w:val="1"/>
      <w:numFmt w:val="bullet"/>
      <w:lvlText w:val=""/>
      <w:lvlJc w:val="left"/>
      <w:pPr>
        <w:ind w:left="1429" w:hanging="360"/>
      </w:pPr>
      <w:rPr>
        <w:rFonts w:ascii="Symbol" w:hAnsi="Symbol" w:hint="default"/>
      </w:rPr>
    </w:lvl>
    <w:lvl w:ilvl="1" w:tplc="040E0003" w:tentative="1">
      <w:start w:val="1"/>
      <w:numFmt w:val="bullet"/>
      <w:lvlText w:val="o"/>
      <w:lvlJc w:val="left"/>
      <w:pPr>
        <w:ind w:left="2149" w:hanging="360"/>
      </w:pPr>
      <w:rPr>
        <w:rFonts w:ascii="Courier New" w:hAnsi="Courier New" w:cs="Courier New" w:hint="default"/>
      </w:rPr>
    </w:lvl>
    <w:lvl w:ilvl="2" w:tplc="040E0005" w:tentative="1">
      <w:start w:val="1"/>
      <w:numFmt w:val="bullet"/>
      <w:lvlText w:val=""/>
      <w:lvlJc w:val="left"/>
      <w:pPr>
        <w:ind w:left="2869" w:hanging="360"/>
      </w:pPr>
      <w:rPr>
        <w:rFonts w:ascii="Wingdings" w:hAnsi="Wingdings" w:hint="default"/>
      </w:rPr>
    </w:lvl>
    <w:lvl w:ilvl="3" w:tplc="040E0001" w:tentative="1">
      <w:start w:val="1"/>
      <w:numFmt w:val="bullet"/>
      <w:lvlText w:val=""/>
      <w:lvlJc w:val="left"/>
      <w:pPr>
        <w:ind w:left="3589" w:hanging="360"/>
      </w:pPr>
      <w:rPr>
        <w:rFonts w:ascii="Symbol" w:hAnsi="Symbol" w:hint="default"/>
      </w:rPr>
    </w:lvl>
    <w:lvl w:ilvl="4" w:tplc="040E0003" w:tentative="1">
      <w:start w:val="1"/>
      <w:numFmt w:val="bullet"/>
      <w:lvlText w:val="o"/>
      <w:lvlJc w:val="left"/>
      <w:pPr>
        <w:ind w:left="4309" w:hanging="360"/>
      </w:pPr>
      <w:rPr>
        <w:rFonts w:ascii="Courier New" w:hAnsi="Courier New" w:cs="Courier New" w:hint="default"/>
      </w:rPr>
    </w:lvl>
    <w:lvl w:ilvl="5" w:tplc="040E0005" w:tentative="1">
      <w:start w:val="1"/>
      <w:numFmt w:val="bullet"/>
      <w:lvlText w:val=""/>
      <w:lvlJc w:val="left"/>
      <w:pPr>
        <w:ind w:left="5029" w:hanging="360"/>
      </w:pPr>
      <w:rPr>
        <w:rFonts w:ascii="Wingdings" w:hAnsi="Wingdings" w:hint="default"/>
      </w:rPr>
    </w:lvl>
    <w:lvl w:ilvl="6" w:tplc="040E0001" w:tentative="1">
      <w:start w:val="1"/>
      <w:numFmt w:val="bullet"/>
      <w:lvlText w:val=""/>
      <w:lvlJc w:val="left"/>
      <w:pPr>
        <w:ind w:left="5749" w:hanging="360"/>
      </w:pPr>
      <w:rPr>
        <w:rFonts w:ascii="Symbol" w:hAnsi="Symbol" w:hint="default"/>
      </w:rPr>
    </w:lvl>
    <w:lvl w:ilvl="7" w:tplc="040E0003" w:tentative="1">
      <w:start w:val="1"/>
      <w:numFmt w:val="bullet"/>
      <w:lvlText w:val="o"/>
      <w:lvlJc w:val="left"/>
      <w:pPr>
        <w:ind w:left="6469" w:hanging="360"/>
      </w:pPr>
      <w:rPr>
        <w:rFonts w:ascii="Courier New" w:hAnsi="Courier New" w:cs="Courier New" w:hint="default"/>
      </w:rPr>
    </w:lvl>
    <w:lvl w:ilvl="8" w:tplc="040E0005" w:tentative="1">
      <w:start w:val="1"/>
      <w:numFmt w:val="bullet"/>
      <w:lvlText w:val=""/>
      <w:lvlJc w:val="left"/>
      <w:pPr>
        <w:ind w:left="7189" w:hanging="360"/>
      </w:pPr>
      <w:rPr>
        <w:rFonts w:ascii="Wingdings" w:hAnsi="Wingdings" w:hint="default"/>
      </w:rPr>
    </w:lvl>
  </w:abstractNum>
  <w:abstractNum w:abstractNumId="13" w15:restartNumberingAfterBreak="0">
    <w:nsid w:val="6EB560E1"/>
    <w:multiLevelType w:val="multilevel"/>
    <w:tmpl w:val="60EA84A8"/>
    <w:lvl w:ilvl="0">
      <w:start w:val="1"/>
      <w:numFmt w:val="decimal"/>
      <w:lvlText w:val="%1."/>
      <w:lvlJc w:val="left"/>
      <w:pPr>
        <w:ind w:left="720" w:hanging="360"/>
      </w:pPr>
    </w:lvl>
    <w:lvl w:ilvl="1">
      <w:start w:val="1"/>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14" w15:restartNumberingAfterBreak="0">
    <w:nsid w:val="771A642D"/>
    <w:multiLevelType w:val="hybridMultilevel"/>
    <w:tmpl w:val="A0AA3B5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15:restartNumberingAfterBreak="0">
    <w:nsid w:val="79B96DE8"/>
    <w:multiLevelType w:val="hybridMultilevel"/>
    <w:tmpl w:val="3C74B08E"/>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A1B2DDE"/>
    <w:multiLevelType w:val="hybridMultilevel"/>
    <w:tmpl w:val="A15CD3CC"/>
    <w:lvl w:ilvl="0" w:tplc="040E0001">
      <w:start w:val="1"/>
      <w:numFmt w:val="bullet"/>
      <w:lvlText w:val=""/>
      <w:lvlJc w:val="left"/>
      <w:pPr>
        <w:ind w:left="108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num w:numId="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5"/>
  </w:num>
  <w:num w:numId="4">
    <w:abstractNumId w:val="0"/>
  </w:num>
  <w:num w:numId="5">
    <w:abstractNumId w:val="9"/>
  </w:num>
  <w:num w:numId="6">
    <w:abstractNumId w:val="10"/>
  </w:num>
  <w:num w:numId="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num>
  <w:num w:numId="10">
    <w:abstractNumId w:val="1"/>
  </w:num>
  <w:num w:numId="11">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2"/>
  </w:num>
  <w:num w:numId="14">
    <w:abstractNumId w:val="14"/>
  </w:num>
  <w:num w:numId="15">
    <w:abstractNumId w:val="4"/>
  </w:num>
  <w:num w:numId="16">
    <w:abstractNumId w:val="3"/>
  </w:num>
  <w:num w:numId="17">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2553"/>
    <w:rsid w:val="00314B83"/>
    <w:rsid w:val="004D2553"/>
    <w:rsid w:val="009544DF"/>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93CAE28-D70B-4636-AE19-241BD56BE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4D2553"/>
    <w:pPr>
      <w:spacing w:after="200" w:line="276" w:lineRule="auto"/>
    </w:pPr>
    <w:rPr>
      <w:rFonts w:eastAsiaTheme="minorEastAsia"/>
      <w:lang w:eastAsia="hu-HU"/>
    </w:rPr>
  </w:style>
  <w:style w:type="paragraph" w:styleId="Cmsor1">
    <w:name w:val="heading 1"/>
    <w:basedOn w:val="Norml"/>
    <w:next w:val="Norml"/>
    <w:link w:val="Cmsor1Char"/>
    <w:qFormat/>
    <w:rsid w:val="004D2553"/>
    <w:pPr>
      <w:keepNext/>
      <w:spacing w:before="240" w:after="60" w:line="240" w:lineRule="auto"/>
      <w:outlineLvl w:val="0"/>
    </w:pPr>
    <w:rPr>
      <w:rFonts w:ascii="Arial" w:eastAsia="Times New Roman" w:hAnsi="Arial" w:cs="Times New Roman"/>
      <w:b/>
      <w:bCs/>
      <w:kern w:val="32"/>
      <w:sz w:val="28"/>
      <w:szCs w:val="32"/>
    </w:rPr>
  </w:style>
  <w:style w:type="paragraph" w:styleId="Cmsor2">
    <w:name w:val="heading 2"/>
    <w:basedOn w:val="Norml"/>
    <w:next w:val="Norml"/>
    <w:link w:val="Cmsor2Char"/>
    <w:unhideWhenUsed/>
    <w:qFormat/>
    <w:rsid w:val="004D2553"/>
    <w:pPr>
      <w:keepNext/>
      <w:keepLines/>
      <w:spacing w:before="200" w:after="0" w:line="240" w:lineRule="auto"/>
      <w:outlineLvl w:val="1"/>
    </w:pPr>
    <w:rPr>
      <w:rFonts w:ascii="Arial" w:eastAsia="Times New Roman" w:hAnsi="Arial" w:cs="Times New Roman"/>
      <w:b/>
      <w:bCs/>
      <w:color w:val="000000"/>
      <w:sz w:val="24"/>
      <w:szCs w:val="26"/>
    </w:rPr>
  </w:style>
  <w:style w:type="paragraph" w:styleId="Cmsor3">
    <w:name w:val="heading 3"/>
    <w:basedOn w:val="Norml"/>
    <w:link w:val="Cmsor3Char"/>
    <w:uiPriority w:val="9"/>
    <w:unhideWhenUsed/>
    <w:qFormat/>
    <w:rsid w:val="004D2553"/>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rsid w:val="004D2553"/>
    <w:rPr>
      <w:rFonts w:ascii="Arial" w:eastAsia="Times New Roman" w:hAnsi="Arial" w:cs="Times New Roman"/>
      <w:b/>
      <w:bCs/>
      <w:kern w:val="32"/>
      <w:sz w:val="28"/>
      <w:szCs w:val="32"/>
      <w:lang w:eastAsia="hu-HU"/>
    </w:rPr>
  </w:style>
  <w:style w:type="character" w:customStyle="1" w:styleId="Cmsor2Char">
    <w:name w:val="Címsor 2 Char"/>
    <w:basedOn w:val="Bekezdsalapbettpusa"/>
    <w:link w:val="Cmsor2"/>
    <w:rsid w:val="004D2553"/>
    <w:rPr>
      <w:rFonts w:ascii="Arial" w:eastAsia="Times New Roman" w:hAnsi="Arial" w:cs="Times New Roman"/>
      <w:b/>
      <w:bCs/>
      <w:color w:val="000000"/>
      <w:sz w:val="24"/>
      <w:szCs w:val="26"/>
      <w:lang w:eastAsia="hu-HU"/>
    </w:rPr>
  </w:style>
  <w:style w:type="character" w:customStyle="1" w:styleId="Cmsor3Char">
    <w:name w:val="Címsor 3 Char"/>
    <w:basedOn w:val="Bekezdsalapbettpusa"/>
    <w:link w:val="Cmsor3"/>
    <w:uiPriority w:val="9"/>
    <w:rsid w:val="004D2553"/>
    <w:rPr>
      <w:rFonts w:ascii="Times New Roman" w:eastAsia="Times New Roman" w:hAnsi="Times New Roman" w:cs="Times New Roman"/>
      <w:b/>
      <w:bCs/>
      <w:sz w:val="27"/>
      <w:szCs w:val="27"/>
      <w:lang w:eastAsia="hu-HU"/>
    </w:rPr>
  </w:style>
  <w:style w:type="character" w:styleId="Hiperhivatkozs">
    <w:name w:val="Hyperlink"/>
    <w:basedOn w:val="Bekezdsalapbettpusa"/>
    <w:uiPriority w:val="99"/>
    <w:unhideWhenUsed/>
    <w:rsid w:val="004D2553"/>
    <w:rPr>
      <w:rFonts w:ascii="Times New Roman" w:hAnsi="Times New Roman" w:cs="Times New Roman" w:hint="default"/>
      <w:color w:val="0000FF"/>
      <w:u w:val="single"/>
    </w:rPr>
  </w:style>
  <w:style w:type="character" w:styleId="Mrltotthiperhivatkozs">
    <w:name w:val="FollowedHyperlink"/>
    <w:basedOn w:val="Bekezdsalapbettpusa"/>
    <w:uiPriority w:val="99"/>
    <w:semiHidden/>
    <w:unhideWhenUsed/>
    <w:rsid w:val="004D2553"/>
    <w:rPr>
      <w:color w:val="954F72" w:themeColor="followedHyperlink"/>
      <w:u w:val="single"/>
    </w:rPr>
  </w:style>
  <w:style w:type="character" w:styleId="Kiemels2">
    <w:name w:val="Strong"/>
    <w:basedOn w:val="Bekezdsalapbettpusa"/>
    <w:uiPriority w:val="22"/>
    <w:qFormat/>
    <w:rsid w:val="004D2553"/>
    <w:rPr>
      <w:rFonts w:ascii="Times New Roman" w:hAnsi="Times New Roman" w:cs="Times New Roman" w:hint="default"/>
      <w:b/>
      <w:bCs/>
    </w:rPr>
  </w:style>
  <w:style w:type="paragraph" w:styleId="NormlWeb">
    <w:name w:val="Normal (Web)"/>
    <w:basedOn w:val="Norml"/>
    <w:uiPriority w:val="99"/>
    <w:unhideWhenUsed/>
    <w:rsid w:val="004D2553"/>
    <w:pPr>
      <w:spacing w:before="100" w:beforeAutospacing="1" w:after="100" w:afterAutospacing="1" w:line="240" w:lineRule="auto"/>
    </w:pPr>
    <w:rPr>
      <w:rFonts w:ascii="Times New Roman" w:eastAsia="Times New Roman" w:hAnsi="Times New Roman" w:cs="Times New Roman"/>
      <w:sz w:val="24"/>
      <w:szCs w:val="24"/>
    </w:rPr>
  </w:style>
  <w:style w:type="paragraph" w:styleId="TJ1">
    <w:name w:val="toc 1"/>
    <w:basedOn w:val="Norml"/>
    <w:next w:val="Norml"/>
    <w:autoRedefine/>
    <w:uiPriority w:val="39"/>
    <w:unhideWhenUsed/>
    <w:rsid w:val="004D2553"/>
    <w:pPr>
      <w:tabs>
        <w:tab w:val="left" w:pos="440"/>
        <w:tab w:val="right" w:leader="dot" w:pos="9062"/>
      </w:tabs>
      <w:spacing w:after="0" w:line="240" w:lineRule="auto"/>
    </w:pPr>
    <w:rPr>
      <w:rFonts w:ascii="Times New Roman" w:eastAsia="Times New Roman" w:hAnsi="Times New Roman" w:cs="Arial"/>
      <w:b/>
      <w:noProof/>
      <w:sz w:val="24"/>
      <w:szCs w:val="24"/>
    </w:rPr>
  </w:style>
  <w:style w:type="paragraph" w:styleId="TJ2">
    <w:name w:val="toc 2"/>
    <w:basedOn w:val="Norml"/>
    <w:next w:val="Norml"/>
    <w:autoRedefine/>
    <w:uiPriority w:val="39"/>
    <w:unhideWhenUsed/>
    <w:rsid w:val="004D2553"/>
    <w:pPr>
      <w:spacing w:after="0" w:line="240" w:lineRule="auto"/>
      <w:ind w:left="240"/>
    </w:pPr>
    <w:rPr>
      <w:rFonts w:ascii="Times New Roman" w:eastAsia="Times New Roman" w:hAnsi="Times New Roman" w:cs="Times New Roman"/>
      <w:sz w:val="24"/>
      <w:szCs w:val="24"/>
    </w:rPr>
  </w:style>
  <w:style w:type="paragraph" w:styleId="TJ3">
    <w:name w:val="toc 3"/>
    <w:basedOn w:val="Norml"/>
    <w:next w:val="Norml"/>
    <w:autoRedefine/>
    <w:uiPriority w:val="39"/>
    <w:unhideWhenUsed/>
    <w:rsid w:val="004D2553"/>
    <w:pPr>
      <w:spacing w:after="100"/>
      <w:ind w:left="440"/>
    </w:pPr>
  </w:style>
  <w:style w:type="paragraph" w:styleId="TJ4">
    <w:name w:val="toc 4"/>
    <w:basedOn w:val="Norml"/>
    <w:next w:val="Norml"/>
    <w:autoRedefine/>
    <w:uiPriority w:val="39"/>
    <w:unhideWhenUsed/>
    <w:rsid w:val="004D2553"/>
    <w:pPr>
      <w:spacing w:after="100"/>
      <w:ind w:left="660"/>
    </w:pPr>
  </w:style>
  <w:style w:type="paragraph" w:styleId="TJ5">
    <w:name w:val="toc 5"/>
    <w:basedOn w:val="Norml"/>
    <w:next w:val="Norml"/>
    <w:autoRedefine/>
    <w:uiPriority w:val="39"/>
    <w:unhideWhenUsed/>
    <w:rsid w:val="004D2553"/>
    <w:pPr>
      <w:spacing w:after="100"/>
      <w:ind w:left="880"/>
    </w:pPr>
  </w:style>
  <w:style w:type="paragraph" w:styleId="TJ6">
    <w:name w:val="toc 6"/>
    <w:basedOn w:val="Norml"/>
    <w:next w:val="Norml"/>
    <w:autoRedefine/>
    <w:uiPriority w:val="39"/>
    <w:unhideWhenUsed/>
    <w:rsid w:val="004D2553"/>
    <w:pPr>
      <w:spacing w:after="100"/>
      <w:ind w:left="1100"/>
    </w:pPr>
  </w:style>
  <w:style w:type="paragraph" w:styleId="TJ7">
    <w:name w:val="toc 7"/>
    <w:basedOn w:val="Norml"/>
    <w:next w:val="Norml"/>
    <w:autoRedefine/>
    <w:uiPriority w:val="39"/>
    <w:unhideWhenUsed/>
    <w:rsid w:val="004D2553"/>
    <w:pPr>
      <w:spacing w:after="100"/>
      <w:ind w:left="1320"/>
    </w:pPr>
  </w:style>
  <w:style w:type="paragraph" w:styleId="TJ8">
    <w:name w:val="toc 8"/>
    <w:basedOn w:val="Norml"/>
    <w:next w:val="Norml"/>
    <w:autoRedefine/>
    <w:uiPriority w:val="39"/>
    <w:unhideWhenUsed/>
    <w:rsid w:val="004D2553"/>
    <w:pPr>
      <w:spacing w:after="100"/>
      <w:ind w:left="1540"/>
    </w:pPr>
  </w:style>
  <w:style w:type="paragraph" w:styleId="TJ9">
    <w:name w:val="toc 9"/>
    <w:basedOn w:val="Norml"/>
    <w:next w:val="Norml"/>
    <w:autoRedefine/>
    <w:uiPriority w:val="39"/>
    <w:unhideWhenUsed/>
    <w:rsid w:val="004D2553"/>
    <w:pPr>
      <w:spacing w:after="100"/>
      <w:ind w:left="1760"/>
    </w:pPr>
  </w:style>
  <w:style w:type="paragraph" w:styleId="lfej">
    <w:name w:val="header"/>
    <w:basedOn w:val="Norml"/>
    <w:link w:val="lfejChar"/>
    <w:uiPriority w:val="99"/>
    <w:unhideWhenUsed/>
    <w:rsid w:val="004D2553"/>
    <w:pPr>
      <w:tabs>
        <w:tab w:val="center" w:pos="4536"/>
        <w:tab w:val="right" w:pos="9072"/>
      </w:tabs>
      <w:spacing w:after="0" w:line="240" w:lineRule="auto"/>
    </w:pPr>
    <w:rPr>
      <w:rFonts w:ascii="Times New Roman" w:eastAsia="Times New Roman" w:hAnsi="Times New Roman" w:cs="Times New Roman"/>
      <w:sz w:val="24"/>
      <w:szCs w:val="24"/>
    </w:rPr>
  </w:style>
  <w:style w:type="character" w:customStyle="1" w:styleId="lfejChar">
    <w:name w:val="Élőfej Char"/>
    <w:basedOn w:val="Bekezdsalapbettpusa"/>
    <w:link w:val="lfej"/>
    <w:uiPriority w:val="99"/>
    <w:rsid w:val="004D2553"/>
    <w:rPr>
      <w:rFonts w:ascii="Times New Roman" w:eastAsia="Times New Roman" w:hAnsi="Times New Roman" w:cs="Times New Roman"/>
      <w:sz w:val="24"/>
      <w:szCs w:val="24"/>
      <w:lang w:eastAsia="hu-HU"/>
    </w:rPr>
  </w:style>
  <w:style w:type="paragraph" w:styleId="llb">
    <w:name w:val="footer"/>
    <w:basedOn w:val="Norml"/>
    <w:link w:val="llbChar"/>
    <w:uiPriority w:val="99"/>
    <w:unhideWhenUsed/>
    <w:rsid w:val="004D2553"/>
    <w:pPr>
      <w:tabs>
        <w:tab w:val="center" w:pos="4536"/>
        <w:tab w:val="right" w:pos="9072"/>
      </w:tabs>
      <w:spacing w:after="0" w:line="240" w:lineRule="auto"/>
    </w:pPr>
    <w:rPr>
      <w:rFonts w:ascii="Times New Roman" w:eastAsia="Times New Roman" w:hAnsi="Times New Roman" w:cs="Times New Roman"/>
      <w:sz w:val="24"/>
      <w:szCs w:val="24"/>
    </w:rPr>
  </w:style>
  <w:style w:type="character" w:customStyle="1" w:styleId="llbChar">
    <w:name w:val="Élőláb Char"/>
    <w:basedOn w:val="Bekezdsalapbettpusa"/>
    <w:link w:val="llb"/>
    <w:uiPriority w:val="99"/>
    <w:rsid w:val="004D2553"/>
    <w:rPr>
      <w:rFonts w:ascii="Times New Roman" w:eastAsia="Times New Roman" w:hAnsi="Times New Roman" w:cs="Times New Roman"/>
      <w:sz w:val="24"/>
      <w:szCs w:val="24"/>
      <w:lang w:eastAsia="hu-HU"/>
    </w:rPr>
  </w:style>
  <w:style w:type="paragraph" w:styleId="Kpalrs">
    <w:name w:val="caption"/>
    <w:basedOn w:val="Norml"/>
    <w:next w:val="Norml"/>
    <w:uiPriority w:val="35"/>
    <w:unhideWhenUsed/>
    <w:qFormat/>
    <w:rsid w:val="004D2553"/>
    <w:pPr>
      <w:spacing w:after="0" w:line="240" w:lineRule="auto"/>
    </w:pPr>
    <w:rPr>
      <w:rFonts w:ascii="Times New Roman" w:eastAsia="Times New Roman" w:hAnsi="Times New Roman" w:cs="Times New Roman"/>
      <w:b/>
      <w:bCs/>
      <w:sz w:val="20"/>
      <w:szCs w:val="20"/>
    </w:rPr>
  </w:style>
  <w:style w:type="paragraph" w:styleId="Szvegtrzs">
    <w:name w:val="Body Text"/>
    <w:basedOn w:val="Norml"/>
    <w:link w:val="SzvegtrzsChar"/>
    <w:unhideWhenUsed/>
    <w:rsid w:val="004D255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zvegtrzsChar">
    <w:name w:val="Szövegtörzs Char"/>
    <w:basedOn w:val="Bekezdsalapbettpusa"/>
    <w:link w:val="Szvegtrzs"/>
    <w:rsid w:val="004D2553"/>
    <w:rPr>
      <w:rFonts w:ascii="Times New Roman" w:eastAsia="Times New Roman" w:hAnsi="Times New Roman" w:cs="Times New Roman"/>
      <w:sz w:val="24"/>
      <w:szCs w:val="24"/>
      <w:lang w:eastAsia="hu-HU"/>
    </w:rPr>
  </w:style>
  <w:style w:type="paragraph" w:styleId="Lista">
    <w:name w:val="List"/>
    <w:basedOn w:val="Szvegtrzs"/>
    <w:unhideWhenUsed/>
    <w:rsid w:val="004D2553"/>
    <w:pPr>
      <w:spacing w:before="0" w:beforeAutospacing="0" w:after="120" w:afterAutospacing="0"/>
    </w:pPr>
    <w:rPr>
      <w:lang w:eastAsia="ar-SA"/>
    </w:rPr>
  </w:style>
  <w:style w:type="paragraph" w:styleId="Szvegtrzsbehzssal">
    <w:name w:val="Body Text Indent"/>
    <w:basedOn w:val="Norml"/>
    <w:link w:val="SzvegtrzsbehzssalChar"/>
    <w:uiPriority w:val="99"/>
    <w:semiHidden/>
    <w:unhideWhenUsed/>
    <w:rsid w:val="004D2553"/>
    <w:pPr>
      <w:widowControl w:val="0"/>
      <w:suppressAutoHyphens/>
      <w:spacing w:after="120" w:line="240" w:lineRule="auto"/>
      <w:ind w:left="283"/>
    </w:pPr>
    <w:rPr>
      <w:rFonts w:ascii="Times New Roman" w:eastAsia="Times New Roman" w:hAnsi="Times New Roman" w:cs="Times New Roman"/>
      <w:kern w:val="2"/>
      <w:sz w:val="24"/>
      <w:szCs w:val="24"/>
    </w:rPr>
  </w:style>
  <w:style w:type="character" w:customStyle="1" w:styleId="SzvegtrzsbehzssalChar">
    <w:name w:val="Szövegtörzs behúzással Char"/>
    <w:basedOn w:val="Bekezdsalapbettpusa"/>
    <w:link w:val="Szvegtrzsbehzssal"/>
    <w:uiPriority w:val="99"/>
    <w:semiHidden/>
    <w:rsid w:val="004D2553"/>
    <w:rPr>
      <w:rFonts w:ascii="Times New Roman" w:eastAsia="Times New Roman" w:hAnsi="Times New Roman" w:cs="Times New Roman"/>
      <w:kern w:val="2"/>
      <w:sz w:val="24"/>
      <w:szCs w:val="24"/>
      <w:lang w:eastAsia="hu-HU"/>
    </w:rPr>
  </w:style>
  <w:style w:type="paragraph" w:styleId="Szvegtrzs2">
    <w:name w:val="Body Text 2"/>
    <w:basedOn w:val="Norml"/>
    <w:link w:val="Szvegtrzs2Char"/>
    <w:uiPriority w:val="99"/>
    <w:semiHidden/>
    <w:unhideWhenUsed/>
    <w:rsid w:val="004D2553"/>
    <w:pPr>
      <w:spacing w:after="120" w:line="480" w:lineRule="auto"/>
    </w:pPr>
    <w:rPr>
      <w:rFonts w:ascii="Times New Roman" w:eastAsia="Times New Roman" w:hAnsi="Times New Roman" w:cs="Times New Roman"/>
      <w:sz w:val="24"/>
      <w:szCs w:val="24"/>
    </w:rPr>
  </w:style>
  <w:style w:type="character" w:customStyle="1" w:styleId="Szvegtrzs2Char">
    <w:name w:val="Szövegtörzs 2 Char"/>
    <w:basedOn w:val="Bekezdsalapbettpusa"/>
    <w:link w:val="Szvegtrzs2"/>
    <w:uiPriority w:val="99"/>
    <w:semiHidden/>
    <w:rsid w:val="004D2553"/>
    <w:rPr>
      <w:rFonts w:ascii="Times New Roman" w:eastAsia="Times New Roman" w:hAnsi="Times New Roman" w:cs="Times New Roman"/>
      <w:sz w:val="24"/>
      <w:szCs w:val="24"/>
      <w:lang w:eastAsia="hu-HU"/>
    </w:rPr>
  </w:style>
  <w:style w:type="paragraph" w:styleId="Szvegtrzsbehzssal2">
    <w:name w:val="Body Text Indent 2"/>
    <w:basedOn w:val="Norml"/>
    <w:link w:val="Szvegtrzsbehzssal2Char"/>
    <w:uiPriority w:val="99"/>
    <w:semiHidden/>
    <w:unhideWhenUsed/>
    <w:rsid w:val="004D2553"/>
    <w:pPr>
      <w:spacing w:after="120" w:line="480" w:lineRule="auto"/>
      <w:ind w:left="283"/>
    </w:pPr>
    <w:rPr>
      <w:rFonts w:ascii="Times New Roman" w:eastAsia="Times New Roman" w:hAnsi="Times New Roman" w:cs="Times New Roman"/>
      <w:sz w:val="24"/>
      <w:szCs w:val="24"/>
    </w:rPr>
  </w:style>
  <w:style w:type="character" w:customStyle="1" w:styleId="Szvegtrzsbehzssal2Char">
    <w:name w:val="Szövegtörzs behúzással 2 Char"/>
    <w:basedOn w:val="Bekezdsalapbettpusa"/>
    <w:link w:val="Szvegtrzsbehzssal2"/>
    <w:uiPriority w:val="99"/>
    <w:semiHidden/>
    <w:rsid w:val="004D2553"/>
    <w:rPr>
      <w:rFonts w:ascii="Times New Roman" w:eastAsia="Times New Roman" w:hAnsi="Times New Roman" w:cs="Times New Roman"/>
      <w:sz w:val="24"/>
      <w:szCs w:val="24"/>
      <w:lang w:eastAsia="hu-HU"/>
    </w:rPr>
  </w:style>
  <w:style w:type="paragraph" w:styleId="Szvegtrzsbehzssal3">
    <w:name w:val="Body Text Indent 3"/>
    <w:basedOn w:val="Norml"/>
    <w:link w:val="Szvegtrzsbehzssal3Char"/>
    <w:uiPriority w:val="99"/>
    <w:semiHidden/>
    <w:unhideWhenUsed/>
    <w:rsid w:val="004D2553"/>
    <w:pPr>
      <w:spacing w:after="120" w:line="240" w:lineRule="auto"/>
      <w:ind w:left="283"/>
    </w:pPr>
    <w:rPr>
      <w:rFonts w:ascii="Times New Roman" w:eastAsia="Times New Roman" w:hAnsi="Times New Roman" w:cs="Times New Roman"/>
      <w:sz w:val="16"/>
      <w:szCs w:val="16"/>
    </w:rPr>
  </w:style>
  <w:style w:type="character" w:customStyle="1" w:styleId="Szvegtrzsbehzssal3Char">
    <w:name w:val="Szövegtörzs behúzással 3 Char"/>
    <w:basedOn w:val="Bekezdsalapbettpusa"/>
    <w:link w:val="Szvegtrzsbehzssal3"/>
    <w:uiPriority w:val="99"/>
    <w:semiHidden/>
    <w:rsid w:val="004D2553"/>
    <w:rPr>
      <w:rFonts w:ascii="Times New Roman" w:eastAsia="Times New Roman" w:hAnsi="Times New Roman" w:cs="Times New Roman"/>
      <w:sz w:val="16"/>
      <w:szCs w:val="16"/>
      <w:lang w:eastAsia="hu-HU"/>
    </w:rPr>
  </w:style>
  <w:style w:type="paragraph" w:styleId="Buborkszveg">
    <w:name w:val="Balloon Text"/>
    <w:basedOn w:val="Norml"/>
    <w:link w:val="BuborkszvegChar"/>
    <w:unhideWhenUsed/>
    <w:rsid w:val="004D2553"/>
    <w:pPr>
      <w:spacing w:after="0" w:line="240" w:lineRule="auto"/>
    </w:pPr>
    <w:rPr>
      <w:rFonts w:ascii="Tahoma" w:eastAsia="Times New Roman" w:hAnsi="Tahoma" w:cs="Tahoma"/>
      <w:sz w:val="16"/>
      <w:szCs w:val="16"/>
    </w:rPr>
  </w:style>
  <w:style w:type="character" w:customStyle="1" w:styleId="BuborkszvegChar">
    <w:name w:val="Buborékszöveg Char"/>
    <w:basedOn w:val="Bekezdsalapbettpusa"/>
    <w:link w:val="Buborkszveg"/>
    <w:rsid w:val="004D2553"/>
    <w:rPr>
      <w:rFonts w:ascii="Tahoma" w:eastAsia="Times New Roman" w:hAnsi="Tahoma" w:cs="Tahoma"/>
      <w:sz w:val="16"/>
      <w:szCs w:val="16"/>
      <w:lang w:eastAsia="hu-HU"/>
    </w:rPr>
  </w:style>
  <w:style w:type="paragraph" w:styleId="Listaszerbekezds">
    <w:name w:val="List Paragraph"/>
    <w:basedOn w:val="Norml"/>
    <w:uiPriority w:val="34"/>
    <w:qFormat/>
    <w:rsid w:val="004D2553"/>
    <w:pPr>
      <w:ind w:left="720"/>
      <w:contextualSpacing/>
    </w:pPr>
    <w:rPr>
      <w:rFonts w:ascii="Calibri" w:eastAsia="Times New Roman" w:hAnsi="Calibri" w:cs="Times New Roman"/>
      <w:lang w:eastAsia="en-US"/>
    </w:rPr>
  </w:style>
  <w:style w:type="paragraph" w:styleId="Tartalomjegyzkcmsora">
    <w:name w:val="TOC Heading"/>
    <w:basedOn w:val="Cmsor1"/>
    <w:next w:val="Norml"/>
    <w:uiPriority w:val="39"/>
    <w:semiHidden/>
    <w:unhideWhenUsed/>
    <w:qFormat/>
    <w:rsid w:val="004D2553"/>
    <w:pPr>
      <w:keepLines/>
      <w:spacing w:before="480" w:after="0" w:line="276" w:lineRule="auto"/>
      <w:outlineLvl w:val="9"/>
    </w:pPr>
    <w:rPr>
      <w:rFonts w:asciiTheme="majorHAnsi" w:eastAsiaTheme="majorEastAsia" w:hAnsiTheme="majorHAnsi" w:cstheme="majorBidi"/>
      <w:color w:val="2E74B5" w:themeColor="accent1" w:themeShade="BF"/>
      <w:kern w:val="0"/>
      <w:szCs w:val="28"/>
      <w:lang w:eastAsia="en-US"/>
    </w:rPr>
  </w:style>
  <w:style w:type="paragraph" w:customStyle="1" w:styleId="stlus1">
    <w:name w:val="stlus1"/>
    <w:basedOn w:val="Norml"/>
    <w:uiPriority w:val="99"/>
    <w:rsid w:val="004D255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odytext2">
    <w:name w:val="bodytext2"/>
    <w:basedOn w:val="Norml"/>
    <w:uiPriority w:val="99"/>
    <w:rsid w:val="004D255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msor">
    <w:name w:val="Címsor"/>
    <w:basedOn w:val="Norml"/>
    <w:next w:val="Szvegtrzs"/>
    <w:rsid w:val="004D2553"/>
    <w:pPr>
      <w:keepNext/>
      <w:spacing w:before="240" w:after="120" w:line="240" w:lineRule="auto"/>
    </w:pPr>
    <w:rPr>
      <w:rFonts w:ascii="Arial" w:eastAsia="Times New Roman" w:hAnsi="Arial" w:cs="DejaVu Sans"/>
      <w:sz w:val="28"/>
      <w:szCs w:val="28"/>
      <w:lang w:eastAsia="ar-SA"/>
    </w:rPr>
  </w:style>
  <w:style w:type="paragraph" w:customStyle="1" w:styleId="Felirat">
    <w:name w:val="Felirat"/>
    <w:basedOn w:val="Norml"/>
    <w:rsid w:val="004D2553"/>
    <w:pPr>
      <w:suppressLineNumbers/>
      <w:spacing w:before="120" w:after="120" w:line="240" w:lineRule="auto"/>
    </w:pPr>
    <w:rPr>
      <w:rFonts w:ascii="Times New Roman" w:eastAsia="Times New Roman" w:hAnsi="Times New Roman" w:cs="Times New Roman"/>
      <w:i/>
      <w:iCs/>
      <w:sz w:val="24"/>
      <w:szCs w:val="24"/>
      <w:lang w:eastAsia="ar-SA"/>
    </w:rPr>
  </w:style>
  <w:style w:type="paragraph" w:customStyle="1" w:styleId="Trgymutat">
    <w:name w:val="Tárgymutató"/>
    <w:basedOn w:val="Norml"/>
    <w:rsid w:val="004D2553"/>
    <w:pPr>
      <w:suppressLineNumbers/>
      <w:spacing w:after="0" w:line="240" w:lineRule="auto"/>
    </w:pPr>
    <w:rPr>
      <w:rFonts w:ascii="Times New Roman" w:eastAsia="Times New Roman" w:hAnsi="Times New Roman" w:cs="Times New Roman"/>
      <w:sz w:val="24"/>
      <w:szCs w:val="24"/>
      <w:lang w:eastAsia="ar-SA"/>
    </w:rPr>
  </w:style>
  <w:style w:type="paragraph" w:customStyle="1" w:styleId="Tblzattartalom">
    <w:name w:val="Táblázattartalom"/>
    <w:basedOn w:val="Norml"/>
    <w:rsid w:val="004D2553"/>
    <w:pPr>
      <w:suppressLineNumbers/>
      <w:spacing w:after="0" w:line="240" w:lineRule="auto"/>
    </w:pPr>
    <w:rPr>
      <w:rFonts w:ascii="Times New Roman" w:eastAsia="Times New Roman" w:hAnsi="Times New Roman" w:cs="Times New Roman"/>
      <w:sz w:val="24"/>
      <w:szCs w:val="24"/>
      <w:lang w:eastAsia="ar-SA"/>
    </w:rPr>
  </w:style>
  <w:style w:type="paragraph" w:customStyle="1" w:styleId="Tblzatfejlc">
    <w:name w:val="Táblázatfejléc"/>
    <w:basedOn w:val="Tblzattartalom"/>
    <w:rsid w:val="004D2553"/>
    <w:pPr>
      <w:jc w:val="center"/>
    </w:pPr>
    <w:rPr>
      <w:b/>
      <w:bCs/>
    </w:rPr>
  </w:style>
  <w:style w:type="paragraph" w:customStyle="1" w:styleId="Default">
    <w:name w:val="Default"/>
    <w:rsid w:val="004D2553"/>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western">
    <w:name w:val="western"/>
    <w:basedOn w:val="Norml"/>
    <w:rsid w:val="004D255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lus10">
    <w:name w:val="Stílus1"/>
    <w:basedOn w:val="Norml"/>
    <w:uiPriority w:val="99"/>
    <w:rsid w:val="004D2553"/>
    <w:pPr>
      <w:spacing w:after="0" w:line="240" w:lineRule="auto"/>
    </w:pPr>
    <w:rPr>
      <w:rFonts w:ascii="Times New Roman" w:eastAsia="Times New Roman" w:hAnsi="Times New Roman" w:cs="Times New Roman"/>
      <w:sz w:val="24"/>
      <w:szCs w:val="20"/>
    </w:rPr>
  </w:style>
  <w:style w:type="character" w:customStyle="1" w:styleId="SzvegtrzsbehzssalChar1">
    <w:name w:val="Szövegtörzs behúzással Char1"/>
    <w:basedOn w:val="Bekezdsalapbettpusa"/>
    <w:uiPriority w:val="99"/>
    <w:semiHidden/>
    <w:rsid w:val="004D2553"/>
    <w:rPr>
      <w:rFonts w:ascii="Times New Roman" w:eastAsiaTheme="minorEastAsia" w:hAnsi="Times New Roman" w:cs="Times New Roman" w:hint="default"/>
      <w:lang w:eastAsia="hu-HU"/>
    </w:rPr>
  </w:style>
  <w:style w:type="character" w:customStyle="1" w:styleId="Szvegtrzs2Char1">
    <w:name w:val="Szövegtörzs 2 Char1"/>
    <w:basedOn w:val="Bekezdsalapbettpusa"/>
    <w:uiPriority w:val="99"/>
    <w:semiHidden/>
    <w:rsid w:val="004D2553"/>
    <w:rPr>
      <w:rFonts w:ascii="Times New Roman" w:eastAsiaTheme="minorEastAsia" w:hAnsi="Times New Roman" w:cs="Times New Roman" w:hint="default"/>
      <w:lang w:eastAsia="hu-HU"/>
    </w:rPr>
  </w:style>
  <w:style w:type="character" w:customStyle="1" w:styleId="Szvegtrzsbehzssal3Char1">
    <w:name w:val="Szövegtörzs behúzással 3 Char1"/>
    <w:basedOn w:val="Bekezdsalapbettpusa"/>
    <w:uiPriority w:val="99"/>
    <w:semiHidden/>
    <w:rsid w:val="004D2553"/>
    <w:rPr>
      <w:rFonts w:ascii="Times New Roman" w:eastAsiaTheme="minorEastAsia" w:hAnsi="Times New Roman" w:cs="Times New Roman" w:hint="default"/>
      <w:sz w:val="16"/>
      <w:szCs w:val="16"/>
      <w:lang w:eastAsia="hu-HU"/>
    </w:rPr>
  </w:style>
  <w:style w:type="character" w:customStyle="1" w:styleId="apple-converted-space">
    <w:name w:val="apple-converted-space"/>
    <w:basedOn w:val="Bekezdsalapbettpusa"/>
    <w:rsid w:val="004D2553"/>
    <w:rPr>
      <w:rFonts w:ascii="Times New Roman" w:hAnsi="Times New Roman" w:cs="Times New Roman" w:hint="default"/>
    </w:rPr>
  </w:style>
  <w:style w:type="character" w:customStyle="1" w:styleId="WW8Num3z0">
    <w:name w:val="WW8Num3z0"/>
    <w:rsid w:val="004D2553"/>
    <w:rPr>
      <w:rFonts w:ascii="Symbol" w:hAnsi="Symbol" w:hint="default"/>
    </w:rPr>
  </w:style>
  <w:style w:type="character" w:customStyle="1" w:styleId="WW8Num3z1">
    <w:name w:val="WW8Num3z1"/>
    <w:rsid w:val="004D2553"/>
    <w:rPr>
      <w:rFonts w:ascii="Courier New" w:hAnsi="Courier New" w:cs="Courier New" w:hint="default"/>
    </w:rPr>
  </w:style>
  <w:style w:type="character" w:customStyle="1" w:styleId="WW8Num3z2">
    <w:name w:val="WW8Num3z2"/>
    <w:rsid w:val="004D2553"/>
    <w:rPr>
      <w:rFonts w:ascii="Wingdings" w:hAnsi="Wingdings" w:hint="default"/>
    </w:rPr>
  </w:style>
  <w:style w:type="character" w:customStyle="1" w:styleId="WW8Num4z0">
    <w:name w:val="WW8Num4z0"/>
    <w:rsid w:val="004D2553"/>
    <w:rPr>
      <w:rFonts w:ascii="Symbol" w:hAnsi="Symbol" w:hint="default"/>
    </w:rPr>
  </w:style>
  <w:style w:type="character" w:customStyle="1" w:styleId="WW8Num4z1">
    <w:name w:val="WW8Num4z1"/>
    <w:rsid w:val="004D2553"/>
    <w:rPr>
      <w:rFonts w:ascii="Courier New" w:hAnsi="Courier New" w:cs="Courier New" w:hint="default"/>
    </w:rPr>
  </w:style>
  <w:style w:type="character" w:customStyle="1" w:styleId="WW8Num4z2">
    <w:name w:val="WW8Num4z2"/>
    <w:rsid w:val="004D2553"/>
    <w:rPr>
      <w:rFonts w:ascii="Wingdings" w:hAnsi="Wingdings" w:hint="default"/>
    </w:rPr>
  </w:style>
  <w:style w:type="character" w:customStyle="1" w:styleId="Bekezdsalapbettpusa1">
    <w:name w:val="Bekezdés alapbetűtípusa1"/>
    <w:rsid w:val="004D2553"/>
  </w:style>
  <w:style w:type="character" w:customStyle="1" w:styleId="CharChar">
    <w:name w:val="Char Char"/>
    <w:rsid w:val="004D2553"/>
    <w:rPr>
      <w:sz w:val="28"/>
      <w:lang w:val="hu-HU" w:eastAsia="ar-SA" w:bidi="ar-SA"/>
    </w:rPr>
  </w:style>
  <w:style w:type="character" w:customStyle="1" w:styleId="Szmozsjelek">
    <w:name w:val="Számozásjelek"/>
    <w:rsid w:val="004D2553"/>
  </w:style>
  <w:style w:type="character" w:customStyle="1" w:styleId="Felsorolsjel">
    <w:name w:val="Felsorolásjel"/>
    <w:rsid w:val="004D2553"/>
    <w:rPr>
      <w:rFonts w:ascii="OpenSymbol" w:eastAsia="Times New Roman" w:hAnsi="OpenSymbol" w:hint="default"/>
    </w:rPr>
  </w:style>
  <w:style w:type="table" w:styleId="Rcsostblzat">
    <w:name w:val="Table Grid"/>
    <w:basedOn w:val="Normltblzat"/>
    <w:uiPriority w:val="59"/>
    <w:rsid w:val="004D2553"/>
    <w:pPr>
      <w:spacing w:after="0" w:line="240" w:lineRule="auto"/>
    </w:pPr>
    <w:rPr>
      <w:rFonts w:eastAsia="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incstrkz">
    <w:name w:val="No Spacing"/>
    <w:uiPriority w:val="1"/>
    <w:qFormat/>
    <w:rsid w:val="004D2553"/>
    <w:pPr>
      <w:spacing w:after="0" w:line="240" w:lineRule="auto"/>
    </w:pPr>
    <w:rPr>
      <w:rFonts w:eastAsiaTheme="minorEastAsia"/>
      <w:lang w:eastAsia="hu-HU"/>
    </w:rPr>
  </w:style>
  <w:style w:type="paragraph" w:customStyle="1" w:styleId="cmsor10">
    <w:name w:val="címsor 1"/>
    <w:basedOn w:val="Norml"/>
    <w:next w:val="Norml"/>
    <w:link w:val="Cmsor1karaktere"/>
    <w:uiPriority w:val="1"/>
    <w:qFormat/>
    <w:rsid w:val="004D2553"/>
    <w:pPr>
      <w:keepNext/>
      <w:keepLines/>
      <w:spacing w:before="600" w:after="60" w:line="264" w:lineRule="auto"/>
      <w:outlineLvl w:val="0"/>
    </w:pPr>
    <w:rPr>
      <w:rFonts w:asciiTheme="majorHAnsi" w:eastAsiaTheme="majorEastAsia" w:hAnsiTheme="majorHAnsi" w:cstheme="majorBidi"/>
      <w:color w:val="5B9BD5" w:themeColor="accent1"/>
      <w:sz w:val="30"/>
      <w:szCs w:val="20"/>
    </w:rPr>
  </w:style>
  <w:style w:type="character" w:customStyle="1" w:styleId="Cmsor1karaktere">
    <w:name w:val="Címsor 1 karaktere"/>
    <w:basedOn w:val="Bekezdsalapbettpusa"/>
    <w:link w:val="cmsor10"/>
    <w:uiPriority w:val="1"/>
    <w:rsid w:val="004D2553"/>
    <w:rPr>
      <w:rFonts w:asciiTheme="majorHAnsi" w:eastAsiaTheme="majorEastAsia" w:hAnsiTheme="majorHAnsi" w:cstheme="majorBidi"/>
      <w:color w:val="5B9BD5" w:themeColor="accent1"/>
      <w:sz w:val="30"/>
      <w:szCs w:val="20"/>
      <w:lang w:eastAsia="hu-HU"/>
    </w:rPr>
  </w:style>
  <w:style w:type="character" w:styleId="Kiemels">
    <w:name w:val="Emphasis"/>
    <w:basedOn w:val="Bekezdsalapbettpusa"/>
    <w:qFormat/>
    <w:rsid w:val="004D255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2.jpg"/><Relationship Id="rId18"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image" Target="media/image6.jpg"/><Relationship Id="rId2" Type="http://schemas.openxmlformats.org/officeDocument/2006/relationships/styles" Target="styles.xml"/><Relationship Id="rId16" Type="http://schemas.openxmlformats.org/officeDocument/2006/relationships/image" Target="media/image5.jpg"/><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4.xml"/><Relationship Id="rId5" Type="http://schemas.openxmlformats.org/officeDocument/2006/relationships/footnotes" Target="footnotes.xml"/><Relationship Id="rId15" Type="http://schemas.openxmlformats.org/officeDocument/2006/relationships/image" Target="media/image4.jpg"/><Relationship Id="rId10" Type="http://schemas.openxmlformats.org/officeDocument/2006/relationships/chart" Target="charts/chart3.xml"/><Relationship Id="rId19" Type="http://schemas.openxmlformats.org/officeDocument/2006/relationships/image" Target="media/image8.jpg"/><Relationship Id="rId4" Type="http://schemas.openxmlformats.org/officeDocument/2006/relationships/webSettings" Target="webSettings.xml"/><Relationship Id="rId9" Type="http://schemas.openxmlformats.org/officeDocument/2006/relationships/chart" Target="charts/chart2.xml"/><Relationship Id="rId14" Type="http://schemas.openxmlformats.org/officeDocument/2006/relationships/image" Target="media/image3.jp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F:\besz&#225;mol&#243;k\2015-2016\201606\Als&#243;%20&#233;v%20v&#233;gi%20adatok.xls"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F:\besz&#225;mol&#243;k\2015-2016\201606\felso.xls"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F:\besz&#225;mol&#243;k\2015-2016\201606\&#246;ssz.xls"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1" Type="http://schemas.openxmlformats.org/officeDocument/2006/relationships/oleObject" Target="Munkaf&#252;zet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mn-lt"/>
                <a:ea typeface="+mn-ea"/>
                <a:cs typeface="+mn-cs"/>
              </a:defRPr>
            </a:pPr>
            <a:r>
              <a:rPr lang="hu-HU" sz="1200" b="1"/>
              <a:t>Tanulmányi átlag 2-4. évfolyam</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mn-lt"/>
              <a:ea typeface="+mn-ea"/>
              <a:cs typeface="+mn-cs"/>
            </a:defRPr>
          </a:pPr>
          <a:endParaRPr lang="hu-H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össz!$A$10:$A$15</c:f>
              <c:strCache>
                <c:ptCount val="6"/>
                <c:pt idx="0">
                  <c:v>2.a</c:v>
                </c:pt>
                <c:pt idx="1">
                  <c:v>2.b</c:v>
                </c:pt>
                <c:pt idx="2">
                  <c:v>3.a</c:v>
                </c:pt>
                <c:pt idx="3">
                  <c:v>3.b</c:v>
                </c:pt>
                <c:pt idx="4">
                  <c:v>4.a</c:v>
                </c:pt>
                <c:pt idx="5">
                  <c:v>4.b</c:v>
                </c:pt>
              </c:strCache>
            </c:strRef>
          </c:cat>
          <c:val>
            <c:numRef>
              <c:f>össz!$Q$10:$Q$15</c:f>
              <c:numCache>
                <c:formatCode>0.00</c:formatCode>
                <c:ptCount val="6"/>
                <c:pt idx="0">
                  <c:v>4.7846153846153845</c:v>
                </c:pt>
                <c:pt idx="1">
                  <c:v>4.7115384615384617</c:v>
                </c:pt>
                <c:pt idx="2">
                  <c:v>4.6844444444444449</c:v>
                </c:pt>
                <c:pt idx="3">
                  <c:v>4.6833333333333336</c:v>
                </c:pt>
                <c:pt idx="4">
                  <c:v>4.5839160839160833</c:v>
                </c:pt>
                <c:pt idx="5">
                  <c:v>4.0471673254281955</c:v>
                </c:pt>
              </c:numCache>
            </c:numRef>
          </c:val>
          <c:extLst xmlns:c16r2="http://schemas.microsoft.com/office/drawing/2015/06/chart">
            <c:ext xmlns:c16="http://schemas.microsoft.com/office/drawing/2014/chart" uri="{C3380CC4-5D6E-409C-BE32-E72D297353CC}">
              <c16:uniqueId val="{00000000-30F8-436E-9DE1-D96C3379E25C}"/>
            </c:ext>
          </c:extLst>
        </c:ser>
        <c:dLbls>
          <c:showLegendKey val="0"/>
          <c:showVal val="0"/>
          <c:showCatName val="0"/>
          <c:showSerName val="0"/>
          <c:showPercent val="0"/>
          <c:showBubbleSize val="0"/>
        </c:dLbls>
        <c:gapWidth val="150"/>
        <c:shape val="box"/>
        <c:axId val="145066656"/>
        <c:axId val="145067048"/>
        <c:axId val="0"/>
      </c:bar3DChart>
      <c:catAx>
        <c:axId val="1450666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5067048"/>
        <c:crosses val="autoZero"/>
        <c:auto val="1"/>
        <c:lblAlgn val="ctr"/>
        <c:lblOffset val="100"/>
        <c:noMultiLvlLbl val="0"/>
      </c:catAx>
      <c:valAx>
        <c:axId val="14506704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50666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hu-HU" sz="1400" b="1" u="sng">
                <a:effectLst/>
              </a:rPr>
              <a:t>A felső tagozat tanulmányi átlaga</a:t>
            </a:r>
            <a:endParaRPr lang="hu-HU" sz="1400">
              <a:effectLst/>
            </a:endParaRPr>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hu-H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9199059492563431"/>
          <c:y val="0.15505796150481191"/>
          <c:w val="0.79412051618547685"/>
          <c:h val="0.67457604257801107"/>
        </c:manualLayout>
      </c:layout>
      <c:bar3DChart>
        <c:barDir val="col"/>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össz!$A$7:$A$15</c:f>
              <c:strCache>
                <c:ptCount val="9"/>
                <c:pt idx="0">
                  <c:v>5.a</c:v>
                </c:pt>
                <c:pt idx="1">
                  <c:v>5.b</c:v>
                </c:pt>
                <c:pt idx="2">
                  <c:v>6.a</c:v>
                </c:pt>
                <c:pt idx="3">
                  <c:v>6.b</c:v>
                </c:pt>
                <c:pt idx="4">
                  <c:v>7.a</c:v>
                </c:pt>
                <c:pt idx="5">
                  <c:v>7.b</c:v>
                </c:pt>
                <c:pt idx="6">
                  <c:v>8.a</c:v>
                </c:pt>
                <c:pt idx="7">
                  <c:v>8.b</c:v>
                </c:pt>
                <c:pt idx="8">
                  <c:v>8.c</c:v>
                </c:pt>
              </c:strCache>
            </c:strRef>
          </c:cat>
          <c:val>
            <c:numRef>
              <c:f>össz!$X$7:$X$15</c:f>
              <c:numCache>
                <c:formatCode>0.00</c:formatCode>
                <c:ptCount val="9"/>
                <c:pt idx="0">
                  <c:v>4.5565476190476186</c:v>
                </c:pt>
                <c:pt idx="1">
                  <c:v>4.3370098039215685</c:v>
                </c:pt>
                <c:pt idx="2">
                  <c:v>4.2860228539576362</c:v>
                </c:pt>
                <c:pt idx="3">
                  <c:v>4.3077204846435615</c:v>
                </c:pt>
                <c:pt idx="4">
                  <c:v>4.3378523284313726</c:v>
                </c:pt>
                <c:pt idx="5">
                  <c:v>4.1488782051282049</c:v>
                </c:pt>
                <c:pt idx="6">
                  <c:v>4.2058823529411766</c:v>
                </c:pt>
                <c:pt idx="7">
                  <c:v>4.0553544494720954</c:v>
                </c:pt>
                <c:pt idx="8">
                  <c:v>4.1223155929038278</c:v>
                </c:pt>
              </c:numCache>
            </c:numRef>
          </c:val>
          <c:extLst xmlns:c16r2="http://schemas.microsoft.com/office/drawing/2015/06/chart">
            <c:ext xmlns:c16="http://schemas.microsoft.com/office/drawing/2014/chart" uri="{C3380CC4-5D6E-409C-BE32-E72D297353CC}">
              <c16:uniqueId val="{00000000-1DBF-45CB-A86A-B36499D3C350}"/>
            </c:ext>
          </c:extLst>
        </c:ser>
        <c:dLbls>
          <c:showLegendKey val="0"/>
          <c:showVal val="0"/>
          <c:showCatName val="0"/>
          <c:showSerName val="0"/>
          <c:showPercent val="0"/>
          <c:showBubbleSize val="0"/>
        </c:dLbls>
        <c:gapWidth val="150"/>
        <c:shape val="box"/>
        <c:axId val="145067832"/>
        <c:axId val="145068224"/>
        <c:axId val="0"/>
      </c:bar3DChart>
      <c:catAx>
        <c:axId val="14506783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5068224"/>
        <c:crosses val="autoZero"/>
        <c:auto val="1"/>
        <c:lblAlgn val="ctr"/>
        <c:lblOffset val="100"/>
        <c:noMultiLvlLbl val="0"/>
      </c:catAx>
      <c:valAx>
        <c:axId val="1450682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50678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400" b="0" i="0" u="none" strike="noStrike" baseline="0">
                <a:effectLst/>
              </a:rPr>
              <a:t>Összesített alsó-felső tantárgyi </a:t>
            </a:r>
            <a:r>
              <a:rPr lang="hu-HU" sz="1100" b="0" i="0" u="none" strike="noStrike" baseline="0">
                <a:effectLst/>
              </a:rPr>
              <a:t>átlagok</a:t>
            </a:r>
            <a:endParaRPr lang="hu-HU" sz="11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786673994563118E-2"/>
          <c:y val="0.17215131120909724"/>
          <c:w val="0.92338736354614626"/>
          <c:h val="0.55924516165579097"/>
        </c:manualLayout>
      </c:layout>
      <c:bar3DChart>
        <c:barDir val="col"/>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össz!$D$29:$X$29</c:f>
              <c:strCache>
                <c:ptCount val="21"/>
                <c:pt idx="0">
                  <c:v>Nyelvtan</c:v>
                </c:pt>
                <c:pt idx="1">
                  <c:v>Irodalom</c:v>
                </c:pt>
                <c:pt idx="2">
                  <c:v>Történelem</c:v>
                </c:pt>
                <c:pt idx="3">
                  <c:v>Angol</c:v>
                </c:pt>
                <c:pt idx="4">
                  <c:v>Német</c:v>
                </c:pt>
                <c:pt idx="5">
                  <c:v>Hit és erkölcstan</c:v>
                </c:pt>
                <c:pt idx="6">
                  <c:v>Matematika</c:v>
                </c:pt>
                <c:pt idx="7">
                  <c:v>Informatika</c:v>
                </c:pt>
                <c:pt idx="8">
                  <c:v>Természetism.</c:v>
                </c:pt>
                <c:pt idx="9">
                  <c:v>Fizika</c:v>
                </c:pt>
                <c:pt idx="10">
                  <c:v>Biológia</c:v>
                </c:pt>
                <c:pt idx="11">
                  <c:v>Kémia</c:v>
                </c:pt>
                <c:pt idx="12">
                  <c:v>Földrajz</c:v>
                </c:pt>
                <c:pt idx="13">
                  <c:v>Ének</c:v>
                </c:pt>
                <c:pt idx="14">
                  <c:v>Rajz</c:v>
                </c:pt>
                <c:pt idx="15">
                  <c:v>Technika</c:v>
                </c:pt>
                <c:pt idx="16">
                  <c:v>Testnevelés</c:v>
                </c:pt>
                <c:pt idx="17">
                  <c:v>Tánc és dráma</c:v>
                </c:pt>
                <c:pt idx="18">
                  <c:v>Etika</c:v>
                </c:pt>
                <c:pt idx="19">
                  <c:v>Médiaism</c:v>
                </c:pt>
                <c:pt idx="20">
                  <c:v>Néptánc</c:v>
                </c:pt>
              </c:strCache>
            </c:strRef>
          </c:cat>
          <c:val>
            <c:numRef>
              <c:f>össz!$D$30:$X$30</c:f>
              <c:numCache>
                <c:formatCode>0.00</c:formatCode>
                <c:ptCount val="21"/>
                <c:pt idx="0">
                  <c:v>4.0622222447755263</c:v>
                </c:pt>
                <c:pt idx="1">
                  <c:v>4.2394785858106401</c:v>
                </c:pt>
                <c:pt idx="2">
                  <c:v>4.1588835819227974</c:v>
                </c:pt>
                <c:pt idx="3">
                  <c:v>4.148499185999186</c:v>
                </c:pt>
                <c:pt idx="4">
                  <c:v>3.7618971306471307</c:v>
                </c:pt>
                <c:pt idx="5">
                  <c:v>5</c:v>
                </c:pt>
                <c:pt idx="6">
                  <c:v>3.9133228963578497</c:v>
                </c:pt>
                <c:pt idx="7">
                  <c:v>4.8058104425964618</c:v>
                </c:pt>
                <c:pt idx="8">
                  <c:v>4.1699312659846548</c:v>
                </c:pt>
                <c:pt idx="9">
                  <c:v>3.4336421748186452</c:v>
                </c:pt>
                <c:pt idx="10">
                  <c:v>4.0401422107304459</c:v>
                </c:pt>
                <c:pt idx="11">
                  <c:v>3.757997557997558</c:v>
                </c:pt>
                <c:pt idx="12">
                  <c:v>3.9881670538895602</c:v>
                </c:pt>
                <c:pt idx="13">
                  <c:v>4.6165510072479385</c:v>
                </c:pt>
                <c:pt idx="14">
                  <c:v>4.8306720659278204</c:v>
                </c:pt>
                <c:pt idx="15">
                  <c:v>4.7012226077102461</c:v>
                </c:pt>
                <c:pt idx="16">
                  <c:v>4.8066247340011188</c:v>
                </c:pt>
                <c:pt idx="17">
                  <c:v>5</c:v>
                </c:pt>
                <c:pt idx="18">
                  <c:v>4.714896214896215</c:v>
                </c:pt>
                <c:pt idx="19">
                  <c:v>4.5457875457875465</c:v>
                </c:pt>
                <c:pt idx="20">
                  <c:v>4.9423076923076925</c:v>
                </c:pt>
              </c:numCache>
            </c:numRef>
          </c:val>
          <c:extLst xmlns:c16r2="http://schemas.microsoft.com/office/drawing/2015/06/chart">
            <c:ext xmlns:c16="http://schemas.microsoft.com/office/drawing/2014/chart" uri="{C3380CC4-5D6E-409C-BE32-E72D297353CC}">
              <c16:uniqueId val="{00000000-F75D-4948-AFEA-C979920942FE}"/>
            </c:ext>
          </c:extLst>
        </c:ser>
        <c:dLbls>
          <c:showLegendKey val="0"/>
          <c:showVal val="0"/>
          <c:showCatName val="0"/>
          <c:showSerName val="0"/>
          <c:showPercent val="0"/>
          <c:showBubbleSize val="0"/>
        </c:dLbls>
        <c:gapWidth val="150"/>
        <c:shape val="box"/>
        <c:axId val="145890936"/>
        <c:axId val="145891328"/>
        <c:axId val="0"/>
      </c:bar3DChart>
      <c:catAx>
        <c:axId val="14589093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5891328"/>
        <c:crosses val="autoZero"/>
        <c:auto val="1"/>
        <c:lblAlgn val="ctr"/>
        <c:lblOffset val="100"/>
        <c:noMultiLvlLbl val="0"/>
      </c:catAx>
      <c:valAx>
        <c:axId val="14589132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58909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view3D>
    <c:floor>
      <c:thickness val="0"/>
    </c:floor>
    <c:sideWall>
      <c:thickness val="0"/>
    </c:sideWall>
    <c:backWall>
      <c:thickness val="0"/>
    </c:backWall>
    <c:plotArea>
      <c:layout>
        <c:manualLayout>
          <c:layoutTarget val="inner"/>
          <c:xMode val="edge"/>
          <c:yMode val="edge"/>
          <c:x val="2.5000000000000001E-2"/>
          <c:y val="3.7037037037037056E-2"/>
          <c:w val="0.84666797900262458"/>
          <c:h val="0.96296296296295925"/>
        </c:manualLayout>
      </c:layout>
      <c:pie3DChart>
        <c:varyColors val="1"/>
        <c:ser>
          <c:idx val="0"/>
          <c:order val="0"/>
          <c:dLbls>
            <c:dLbl>
              <c:idx val="0"/>
              <c:layout>
                <c:manualLayout>
                  <c:x val="-0.15007695894300638"/>
                  <c:y val="7.8853520969453333E-2"/>
                </c:manualLayout>
              </c:layout>
              <c:tx>
                <c:rich>
                  <a:bodyPr/>
                  <a:lstStyle/>
                  <a:p>
                    <a:r>
                      <a:rPr lang="en-US"/>
                      <a:t>2015-2016.</a:t>
                    </a:r>
                  </a:p>
                  <a:p>
                    <a:r>
                      <a:rPr lang="en-US"/>
                      <a:t>49</a:t>
                    </a:r>
                  </a:p>
                </c:rich>
              </c:tx>
              <c:dLblPos val="bestFit"/>
              <c:showLegendKey val="1"/>
              <c:showVal val="1"/>
              <c:showCatName val="1"/>
              <c:showSerName val="1"/>
              <c:showPercent val="0"/>
              <c:showBubbleSize val="0"/>
              <c:extLst xmlns:c16r2="http://schemas.microsoft.com/office/drawing/2015/06/chart">
                <c:ext xmlns:c16="http://schemas.microsoft.com/office/drawing/2014/chart" uri="{C3380CC4-5D6E-409C-BE32-E72D297353CC}">
                  <c16:uniqueId val="{00000000-3F9B-4E49-9CCA-8F5BE5868A1E}"/>
                </c:ext>
                <c:ext xmlns:c15="http://schemas.microsoft.com/office/drawing/2012/chart" uri="{CE6537A1-D6FC-4f65-9D91-7224C49458BB}"/>
              </c:extLst>
            </c:dLbl>
            <c:dLbl>
              <c:idx val="1"/>
              <c:tx>
                <c:rich>
                  <a:bodyPr/>
                  <a:lstStyle/>
                  <a:p>
                    <a:r>
                      <a:rPr lang="en-US"/>
                      <a:t>2009-2010.</a:t>
                    </a:r>
                  </a:p>
                  <a:p>
                    <a:r>
                      <a:rPr lang="en-US"/>
                      <a:t>35</a:t>
                    </a:r>
                  </a:p>
                </c:rich>
              </c:tx>
              <c:dLblPos val="inEnd"/>
              <c:showLegendKey val="1"/>
              <c:showVal val="1"/>
              <c:showCatName val="1"/>
              <c:showSerName val="1"/>
              <c:showPercent val="0"/>
              <c:showBubbleSize val="0"/>
              <c:extLst xmlns:c16r2="http://schemas.microsoft.com/office/drawing/2015/06/chart">
                <c:ext xmlns:c16="http://schemas.microsoft.com/office/drawing/2014/chart" uri="{C3380CC4-5D6E-409C-BE32-E72D297353CC}">
                  <c16:uniqueId val="{00000001-3F9B-4E49-9CCA-8F5BE5868A1E}"/>
                </c:ext>
                <c:ext xmlns:c15="http://schemas.microsoft.com/office/drawing/2012/chart" uri="{CE6537A1-D6FC-4f65-9D91-7224C49458BB}"/>
              </c:extLst>
            </c:dLbl>
            <c:dLbl>
              <c:idx val="2"/>
              <c:layout>
                <c:manualLayout>
                  <c:x val="-0.16334428256348293"/>
                  <c:y val="-0.25133339814004735"/>
                </c:manualLayout>
              </c:layout>
              <c:tx>
                <c:rich>
                  <a:bodyPr/>
                  <a:lstStyle/>
                  <a:p>
                    <a:r>
                      <a:rPr lang="en-US"/>
                      <a:t>2010-2011.</a:t>
                    </a:r>
                  </a:p>
                  <a:p>
                    <a:r>
                      <a:rPr lang="en-US"/>
                      <a:t> 47</a:t>
                    </a:r>
                  </a:p>
                </c:rich>
              </c:tx>
              <c:dLblPos val="bestFit"/>
              <c:showLegendKey val="1"/>
              <c:showVal val="1"/>
              <c:showCatName val="1"/>
              <c:showSerName val="1"/>
              <c:showPercent val="0"/>
              <c:showBubbleSize val="0"/>
              <c:extLst xmlns:c16r2="http://schemas.microsoft.com/office/drawing/2015/06/chart">
                <c:ext xmlns:c16="http://schemas.microsoft.com/office/drawing/2014/chart" uri="{C3380CC4-5D6E-409C-BE32-E72D297353CC}">
                  <c16:uniqueId val="{00000002-3F9B-4E49-9CCA-8F5BE5868A1E}"/>
                </c:ext>
                <c:ext xmlns:c15="http://schemas.microsoft.com/office/drawing/2012/chart" uri="{CE6537A1-D6FC-4f65-9D91-7224C49458BB}"/>
              </c:extLst>
            </c:dLbl>
            <c:dLbl>
              <c:idx val="3"/>
              <c:tx>
                <c:rich>
                  <a:bodyPr/>
                  <a:lstStyle/>
                  <a:p>
                    <a:r>
                      <a:rPr lang="en-US"/>
                      <a:t>2011-2012.</a:t>
                    </a:r>
                  </a:p>
                  <a:p>
                    <a:r>
                      <a:rPr lang="en-US"/>
                      <a:t>40</a:t>
                    </a:r>
                  </a:p>
                </c:rich>
              </c:tx>
              <c:dLblPos val="inEnd"/>
              <c:showLegendKey val="1"/>
              <c:showVal val="1"/>
              <c:showCatName val="1"/>
              <c:showSerName val="1"/>
              <c:showPercent val="0"/>
              <c:showBubbleSize val="0"/>
              <c:extLst xmlns:c16r2="http://schemas.microsoft.com/office/drawing/2015/06/chart">
                <c:ext xmlns:c16="http://schemas.microsoft.com/office/drawing/2014/chart" uri="{C3380CC4-5D6E-409C-BE32-E72D297353CC}">
                  <c16:uniqueId val="{00000003-3F9B-4E49-9CCA-8F5BE5868A1E}"/>
                </c:ext>
                <c:ext xmlns:c15="http://schemas.microsoft.com/office/drawing/2012/chart" uri="{CE6537A1-D6FC-4f65-9D91-7224C49458BB}"/>
              </c:extLst>
            </c:dLbl>
            <c:dLbl>
              <c:idx val="4"/>
              <c:layout>
                <c:manualLayout>
                  <c:x val="0.13169754978232584"/>
                  <c:y val="-0.27556151225777631"/>
                </c:manualLayout>
              </c:layout>
              <c:tx>
                <c:rich>
                  <a:bodyPr/>
                  <a:lstStyle/>
                  <a:p>
                    <a:r>
                      <a:rPr lang="en-US"/>
                      <a:t>2012-2013.</a:t>
                    </a:r>
                  </a:p>
                  <a:p>
                    <a:r>
                      <a:rPr lang="en-US"/>
                      <a:t>51</a:t>
                    </a:r>
                  </a:p>
                </c:rich>
              </c:tx>
              <c:dLblPos val="bestFit"/>
              <c:showLegendKey val="1"/>
              <c:showVal val="1"/>
              <c:showCatName val="1"/>
              <c:showSerName val="1"/>
              <c:showPercent val="0"/>
              <c:showBubbleSize val="0"/>
              <c:extLst xmlns:c16r2="http://schemas.microsoft.com/office/drawing/2015/06/chart">
                <c:ext xmlns:c16="http://schemas.microsoft.com/office/drawing/2014/chart" uri="{C3380CC4-5D6E-409C-BE32-E72D297353CC}">
                  <c16:uniqueId val="{00000004-3F9B-4E49-9CCA-8F5BE5868A1E}"/>
                </c:ext>
                <c:ext xmlns:c15="http://schemas.microsoft.com/office/drawing/2012/chart" uri="{CE6537A1-D6FC-4f65-9D91-7224C49458BB}"/>
              </c:extLst>
            </c:dLbl>
            <c:dLbl>
              <c:idx val="5"/>
              <c:layout>
                <c:manualLayout>
                  <c:x val="0.13197856255991952"/>
                  <c:y val="1.6782346651113063E-2"/>
                </c:manualLayout>
              </c:layout>
              <c:tx>
                <c:rich>
                  <a:bodyPr/>
                  <a:lstStyle/>
                  <a:p>
                    <a:r>
                      <a:rPr lang="en-US"/>
                      <a:t>2013-2014.</a:t>
                    </a:r>
                  </a:p>
                  <a:p>
                    <a:r>
                      <a:rPr lang="en-US"/>
                      <a:t>47</a:t>
                    </a:r>
                  </a:p>
                </c:rich>
              </c:tx>
              <c:dLblPos val="bestFit"/>
              <c:showLegendKey val="1"/>
              <c:showVal val="1"/>
              <c:showCatName val="1"/>
              <c:showSerName val="1"/>
              <c:showPercent val="0"/>
              <c:showBubbleSize val="0"/>
              <c:extLst xmlns:c16r2="http://schemas.microsoft.com/office/drawing/2015/06/chart">
                <c:ext xmlns:c16="http://schemas.microsoft.com/office/drawing/2014/chart" uri="{C3380CC4-5D6E-409C-BE32-E72D297353CC}">
                  <c16:uniqueId val="{00000005-3F9B-4E49-9CCA-8F5BE5868A1E}"/>
                </c:ext>
                <c:ext xmlns:c15="http://schemas.microsoft.com/office/drawing/2012/chart" uri="{CE6537A1-D6FC-4f65-9D91-7224C49458BB}"/>
              </c:extLst>
            </c:dLbl>
            <c:dLbl>
              <c:idx val="6"/>
              <c:layout>
                <c:manualLayout>
                  <c:x val="0.11279111069200182"/>
                  <c:y val="2.0930920868933996E-2"/>
                </c:manualLayout>
              </c:layout>
              <c:tx>
                <c:rich>
                  <a:bodyPr/>
                  <a:lstStyle/>
                  <a:p>
                    <a:r>
                      <a:rPr lang="en-US"/>
                      <a:t>2014-2015.</a:t>
                    </a:r>
                  </a:p>
                  <a:p>
                    <a:r>
                      <a:rPr lang="en-US"/>
                      <a:t>53</a:t>
                    </a:r>
                  </a:p>
                </c:rich>
              </c:tx>
              <c:dLblPos val="bestFit"/>
              <c:showLegendKey val="1"/>
              <c:showVal val="1"/>
              <c:showCatName val="1"/>
              <c:showSerName val="1"/>
              <c:showPercent val="0"/>
              <c:showBubbleSize val="0"/>
              <c:extLst xmlns:c16r2="http://schemas.microsoft.com/office/drawing/2015/06/chart">
                <c:ext xmlns:c16="http://schemas.microsoft.com/office/drawing/2014/chart" uri="{C3380CC4-5D6E-409C-BE32-E72D297353CC}">
                  <c16:uniqueId val="{00000006-3F9B-4E49-9CCA-8F5BE5868A1E}"/>
                </c:ext>
                <c:ext xmlns:c15="http://schemas.microsoft.com/office/drawing/2012/chart" uri="{CE6537A1-D6FC-4f65-9D91-7224C49458BB}"/>
              </c:extLst>
            </c:dLbl>
            <c:spPr>
              <a:noFill/>
              <a:ln>
                <a:noFill/>
              </a:ln>
              <a:effectLst/>
            </c:spPr>
            <c:dLblPos val="inEnd"/>
            <c:showLegendKey val="1"/>
            <c:showVal val="1"/>
            <c:showCatName val="1"/>
            <c:showSerName val="1"/>
            <c:showPercent val="0"/>
            <c:showBubbleSize val="0"/>
            <c:showLeaderLines val="1"/>
            <c:extLst xmlns:c16r2="http://schemas.microsoft.com/office/drawing/2015/06/chart">
              <c:ext xmlns:c15="http://schemas.microsoft.com/office/drawing/2012/chart" uri="{CE6537A1-D6FC-4f65-9D91-7224C49458BB}"/>
            </c:extLst>
          </c:dLbls>
          <c:cat>
            <c:multiLvlStrRef>
              <c:f>Munka1!$B$1:$H$2</c:f>
              <c:multiLvlStrCache>
                <c:ptCount val="7"/>
                <c:lvl>
                  <c:pt idx="6">
                    <c:v>félév</c:v>
                  </c:pt>
                </c:lvl>
                <c:lvl>
                  <c:pt idx="0">
                    <c:v>2008-2009.</c:v>
                  </c:pt>
                  <c:pt idx="1">
                    <c:v>2009-2010.</c:v>
                  </c:pt>
                  <c:pt idx="2">
                    <c:v>2010-2011.</c:v>
                  </c:pt>
                  <c:pt idx="3">
                    <c:v>2011-2012.</c:v>
                  </c:pt>
                  <c:pt idx="4">
                    <c:v>2012-2013.</c:v>
                  </c:pt>
                  <c:pt idx="5">
                    <c:v>2013-2014.</c:v>
                  </c:pt>
                  <c:pt idx="6">
                    <c:v>2014-2015.</c:v>
                  </c:pt>
                </c:lvl>
              </c:multiLvlStrCache>
            </c:multiLvlStrRef>
          </c:cat>
          <c:val>
            <c:numRef>
              <c:f>Munka1!$B$3:$H$3</c:f>
              <c:numCache>
                <c:formatCode>General</c:formatCode>
                <c:ptCount val="7"/>
                <c:pt idx="0">
                  <c:v>56</c:v>
                </c:pt>
                <c:pt idx="1">
                  <c:v>35</c:v>
                </c:pt>
                <c:pt idx="2">
                  <c:v>47</c:v>
                </c:pt>
                <c:pt idx="3">
                  <c:v>40</c:v>
                </c:pt>
                <c:pt idx="4">
                  <c:v>51</c:v>
                </c:pt>
                <c:pt idx="5">
                  <c:v>47</c:v>
                </c:pt>
                <c:pt idx="6">
                  <c:v>53</c:v>
                </c:pt>
              </c:numCache>
            </c:numRef>
          </c:val>
          <c:extLst xmlns:c16r2="http://schemas.microsoft.com/office/drawing/2015/06/chart">
            <c:ext xmlns:c16="http://schemas.microsoft.com/office/drawing/2014/chart" uri="{C3380CC4-5D6E-409C-BE32-E72D297353CC}">
              <c16:uniqueId val="{00000007-3F9B-4E49-9CCA-8F5BE5868A1E}"/>
            </c:ext>
          </c:extLst>
        </c:ser>
        <c:ser>
          <c:idx val="1"/>
          <c:order val="1"/>
          <c:cat>
            <c:multiLvlStrRef>
              <c:f>Munka1!$B$1:$H$2</c:f>
              <c:multiLvlStrCache>
                <c:ptCount val="7"/>
                <c:lvl>
                  <c:pt idx="6">
                    <c:v>félév</c:v>
                  </c:pt>
                </c:lvl>
                <c:lvl>
                  <c:pt idx="0">
                    <c:v>2008-2009.</c:v>
                  </c:pt>
                  <c:pt idx="1">
                    <c:v>2009-2010.</c:v>
                  </c:pt>
                  <c:pt idx="2">
                    <c:v>2010-2011.</c:v>
                  </c:pt>
                  <c:pt idx="3">
                    <c:v>2011-2012.</c:v>
                  </c:pt>
                  <c:pt idx="4">
                    <c:v>2012-2013.</c:v>
                  </c:pt>
                  <c:pt idx="5">
                    <c:v>2013-2014.</c:v>
                  </c:pt>
                  <c:pt idx="6">
                    <c:v>2014-2015.</c:v>
                  </c:pt>
                </c:lvl>
              </c:multiLvlStrCache>
            </c:multiLvlStrRef>
          </c:cat>
          <c:val>
            <c:numRef>
              <c:f>Munka1!$B$4:$H$4</c:f>
              <c:numCache>
                <c:formatCode>General</c:formatCode>
                <c:ptCount val="7"/>
              </c:numCache>
            </c:numRef>
          </c:val>
          <c:extLst xmlns:c16r2="http://schemas.microsoft.com/office/drawing/2015/06/chart">
            <c:ext xmlns:c16="http://schemas.microsoft.com/office/drawing/2014/chart" uri="{C3380CC4-5D6E-409C-BE32-E72D297353CC}">
              <c16:uniqueId val="{00000008-3F9B-4E49-9CCA-8F5BE5868A1E}"/>
            </c:ext>
          </c:extLst>
        </c:ser>
        <c:ser>
          <c:idx val="2"/>
          <c:order val="2"/>
          <c:val>
            <c:numLit>
              <c:formatCode>General</c:formatCode>
              <c:ptCount val="1"/>
              <c:pt idx="0">
                <c:v>1</c:v>
              </c:pt>
            </c:numLit>
          </c:val>
          <c:extLst xmlns:c16r2="http://schemas.microsoft.com/office/drawing/2015/06/chart">
            <c:ext xmlns:c16="http://schemas.microsoft.com/office/drawing/2014/chart" uri="{C3380CC4-5D6E-409C-BE32-E72D297353CC}">
              <c16:uniqueId val="{00000009-3F9B-4E49-9CCA-8F5BE5868A1E}"/>
            </c:ext>
          </c:extLst>
        </c:ser>
        <c:dLbls>
          <c:showLegendKey val="0"/>
          <c:showVal val="0"/>
          <c:showCatName val="0"/>
          <c:showSerName val="0"/>
          <c:showPercent val="0"/>
          <c:showBubbleSize val="0"/>
          <c:showLeaderLines val="1"/>
        </c:dLbls>
      </c:pie3DChart>
    </c:plotArea>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58</Pages>
  <Words>12580</Words>
  <Characters>86808</Characters>
  <Application>Microsoft Office Word</Application>
  <DocSecurity>4</DocSecurity>
  <Lines>723</Lines>
  <Paragraphs>198</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99190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SGyöngyi</dc:creator>
  <cp:keywords/>
  <dc:description/>
  <cp:lastModifiedBy>Dr. Keserű Klaudia</cp:lastModifiedBy>
  <cp:revision>2</cp:revision>
  <dcterms:created xsi:type="dcterms:W3CDTF">2016-09-14T06:34:00Z</dcterms:created>
  <dcterms:modified xsi:type="dcterms:W3CDTF">2016-09-14T06:34:00Z</dcterms:modified>
</cp:coreProperties>
</file>