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C6" w:rsidRDefault="00CA0AC6"/>
    <w:p w:rsidR="00CA0AC6" w:rsidRPr="00CA0AC6" w:rsidRDefault="008B457B" w:rsidP="00CA0AC6">
      <w:r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-294005</wp:posOffset>
            </wp:positionH>
            <wp:positionV relativeFrom="paragraph">
              <wp:posOffset>107950</wp:posOffset>
            </wp:positionV>
            <wp:extent cx="1047750" cy="1257300"/>
            <wp:effectExtent l="0" t="0" r="0" b="0"/>
            <wp:wrapNone/>
            <wp:docPr id="7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m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AC6" w:rsidRPr="00CA0AC6" w:rsidRDefault="008B457B" w:rsidP="00CA0AC6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1876425</wp:posOffset>
                </wp:positionH>
                <wp:positionV relativeFrom="page">
                  <wp:posOffset>990600</wp:posOffset>
                </wp:positionV>
                <wp:extent cx="5219700" cy="52832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0AC6" w:rsidRPr="00C05199" w:rsidRDefault="00CA0AC6" w:rsidP="00CA0AC6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C05199"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 xml:space="preserve">HÉVÍZ VÁROS </w:t>
                            </w:r>
                            <w:r>
                              <w:rPr>
                                <w:rFonts w:ascii="ScalaSans" w:hAnsi="ScalaSans" w:cs="ScalaSans"/>
                                <w:b/>
                                <w:bCs/>
                                <w:color w:val="auto"/>
                                <w:spacing w:val="42"/>
                                <w:sz w:val="32"/>
                                <w:szCs w:val="32"/>
                              </w:rPr>
                              <w:t>POLGÁRMESTERE</w:t>
                            </w:r>
                          </w:p>
                          <w:p w:rsidR="00CA0AC6" w:rsidRPr="00AF6AA5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  <w:r w:rsidRPr="00AF6AA5"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  <w:t>8380 Hévíz, Kossuth Lajos u. 1.</w:t>
                            </w:r>
                          </w:p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A0AC6" w:rsidRPr="00AB14F3" w:rsidTr="000D38A7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CA0AC6" w:rsidRPr="00A101F2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ScalaSans" w:hAnsi="ScalaSans" w:cs="ScalaSans"/>
                                      <w:color w:val="8080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CA0AC6" w:rsidRPr="00D15388" w:rsidRDefault="00CA0AC6" w:rsidP="000D38A7">
                                  <w:pPr>
                                    <w:spacing w:before="57" w:after="0" w:line="240" w:lineRule="auto"/>
                                    <w:rPr>
                                      <w:rFonts w:ascii="ScalaSans" w:hAnsi="ScalaSans" w:cs="ScalaSans"/>
                                      <w:color w:val="808080"/>
                                      <w:spacing w:val="2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AC6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  <w:p w:rsidR="00CA0AC6" w:rsidRPr="00763423" w:rsidRDefault="00CA0AC6" w:rsidP="00CA0AC6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ScalaSans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7.75pt;margin-top:78pt;width:411pt;height:4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" stroked="f">
                <o:lock v:ext="edit" aspectratio="t"/>
                <v:textbox inset="0,0,0,0">
                  <w:txbxContent>
                    <w:p w:rsidR="00CA0AC6" w:rsidRPr="00C05199" w:rsidRDefault="00CA0AC6" w:rsidP="00CA0AC6">
                      <w:pPr>
                        <w:pStyle w:val="BasicParagraph"/>
                        <w:spacing w:after="113" w:line="240" w:lineRule="auto"/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</w:pPr>
                      <w:r w:rsidRPr="00C05199"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 xml:space="preserve">HÉVÍZ VÁROS </w:t>
                      </w:r>
                      <w:r>
                        <w:rPr>
                          <w:rFonts w:ascii="ScalaSans" w:hAnsi="ScalaSans" w:cs="ScalaSans"/>
                          <w:b/>
                          <w:bCs/>
                          <w:color w:val="auto"/>
                          <w:spacing w:val="42"/>
                          <w:sz w:val="32"/>
                          <w:szCs w:val="32"/>
                        </w:rPr>
                        <w:t>POLGÁRMESTERE</w:t>
                      </w:r>
                    </w:p>
                    <w:p w:rsidR="00CA0AC6" w:rsidRPr="00AF6AA5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  <w:r w:rsidRPr="00AF6AA5">
                        <w:rPr>
                          <w:rFonts w:ascii="Arial" w:hAnsi="Arial" w:cs="Arial"/>
                          <w:color w:val="auto"/>
                          <w:spacing w:val="7"/>
                        </w:rPr>
                        <w:t>8380 Hévíz, Kossuth Lajos u. 1.</w:t>
                      </w:r>
                    </w:p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A0AC6" w:rsidRPr="00AB14F3" w:rsidTr="000D38A7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CA0AC6" w:rsidRPr="00A101F2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/>
                                <w:color w:val="808080"/>
                                <w:spacing w:val="6"/>
                              </w:rPr>
                            </w:pPr>
                          </w:p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ScalaSans" w:hAnsi="ScalaSans" w:cs="ScalaSans"/>
                                <w:color w:val="8080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:rsidR="00CA0AC6" w:rsidRPr="00D15388" w:rsidRDefault="00CA0AC6" w:rsidP="000D38A7">
                            <w:pPr>
                              <w:spacing w:before="57" w:after="0" w:line="240" w:lineRule="auto"/>
                              <w:rPr>
                                <w:rFonts w:ascii="ScalaSans" w:hAnsi="ScalaSans" w:cs="ScalaSans"/>
                                <w:color w:val="808080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CA0AC6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  <w:p w:rsidR="00CA0AC6" w:rsidRPr="00763423" w:rsidRDefault="00CA0AC6" w:rsidP="00CA0AC6">
                      <w:pPr>
                        <w:pStyle w:val="BasicParagraph"/>
                        <w:spacing w:line="240" w:lineRule="auto"/>
                        <w:rPr>
                          <w:rFonts w:ascii="ScalaSans" w:hAnsi="ScalaSans" w:cs="ScalaSans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page">
              <wp:posOffset>1876425</wp:posOffset>
            </wp:positionH>
            <wp:positionV relativeFrom="page">
              <wp:posOffset>1247775</wp:posOffset>
            </wp:positionV>
            <wp:extent cx="5219700" cy="19050"/>
            <wp:effectExtent l="0" t="0" r="0" b="0"/>
            <wp:wrapNone/>
            <wp:docPr id="6" name="Kép 4" descr="v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v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0AC6" w:rsidRPr="00CA0AC6" w:rsidRDefault="00CA0AC6" w:rsidP="00CA0AC6"/>
    <w:p w:rsidR="00AF6AA5" w:rsidRPr="00AF6AA5" w:rsidRDefault="00AF6AA5" w:rsidP="00AF6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tab/>
      </w:r>
      <w:r>
        <w:tab/>
      </w:r>
      <w:r w:rsidRPr="00AF6AA5">
        <w:rPr>
          <w:sz w:val="20"/>
          <w:szCs w:val="20"/>
        </w:rPr>
        <w:t xml:space="preserve">         </w:t>
      </w:r>
      <w:r w:rsidRPr="00AF6AA5">
        <w:rPr>
          <w:rFonts w:ascii="Arial" w:hAnsi="Arial" w:cs="Arial"/>
          <w:sz w:val="20"/>
          <w:szCs w:val="20"/>
        </w:rPr>
        <w:t xml:space="preserve">Iktatószám: VFO </w:t>
      </w:r>
      <w:r w:rsidR="00216D5F">
        <w:rPr>
          <w:rFonts w:ascii="Arial" w:hAnsi="Arial" w:cs="Arial"/>
          <w:sz w:val="20"/>
          <w:szCs w:val="20"/>
        </w:rPr>
        <w:t xml:space="preserve"> 395-2</w:t>
      </w:r>
      <w:r w:rsidRPr="00AF6AA5">
        <w:rPr>
          <w:rFonts w:ascii="Arial" w:hAnsi="Arial" w:cs="Arial"/>
          <w:sz w:val="20"/>
          <w:szCs w:val="20"/>
        </w:rPr>
        <w:t>/2017.</w:t>
      </w:r>
    </w:p>
    <w:p w:rsidR="00AF6AA5" w:rsidRPr="00AF6AA5" w:rsidRDefault="00AF6AA5" w:rsidP="00AF6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6AA5" w:rsidRPr="00AF6AA5" w:rsidRDefault="00AF6AA5" w:rsidP="00AF6AA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F6AA5">
        <w:rPr>
          <w:rFonts w:ascii="Arial" w:hAnsi="Arial" w:cs="Arial"/>
          <w:sz w:val="20"/>
          <w:szCs w:val="20"/>
        </w:rPr>
        <w:t xml:space="preserve">                 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AF6AA5">
        <w:rPr>
          <w:rFonts w:ascii="Arial" w:hAnsi="Arial" w:cs="Arial"/>
          <w:sz w:val="20"/>
          <w:szCs w:val="20"/>
        </w:rPr>
        <w:t>Napirend sorszáma:</w:t>
      </w:r>
    </w:p>
    <w:p w:rsidR="00CA0AC6" w:rsidRPr="00AF6AA5" w:rsidRDefault="00CA0AC6" w:rsidP="00AF6AA5">
      <w:pPr>
        <w:tabs>
          <w:tab w:val="left" w:pos="1695"/>
        </w:tabs>
        <w:rPr>
          <w:sz w:val="20"/>
          <w:szCs w:val="20"/>
        </w:rPr>
      </w:pPr>
    </w:p>
    <w:p w:rsidR="00436658" w:rsidRDefault="00436658" w:rsidP="0043665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6658" w:rsidRPr="00E012A4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6AA5" w:rsidRPr="006971C9" w:rsidRDefault="00AF6AA5" w:rsidP="00AF6A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F6AA5" w:rsidRPr="006971C9" w:rsidRDefault="00AF6AA5" w:rsidP="00AF6AA5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F6AA5" w:rsidRPr="00F706DB" w:rsidRDefault="00AF6AA5" w:rsidP="00AF6A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706DB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F6AA5" w:rsidRPr="00F706DB" w:rsidRDefault="00AF6AA5" w:rsidP="00AF6A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706DB">
        <w:rPr>
          <w:rFonts w:ascii="Arial" w:hAnsi="Arial" w:cs="Arial"/>
          <w:b/>
          <w:sz w:val="24"/>
          <w:szCs w:val="24"/>
        </w:rPr>
        <w:t xml:space="preserve">2017. </w:t>
      </w:r>
      <w:r w:rsidR="00216D5F">
        <w:rPr>
          <w:rFonts w:ascii="Arial" w:hAnsi="Arial" w:cs="Arial"/>
          <w:b/>
          <w:sz w:val="24"/>
          <w:szCs w:val="24"/>
        </w:rPr>
        <w:t>szeptember 28</w:t>
      </w:r>
      <w:r w:rsidRPr="00F706DB">
        <w:rPr>
          <w:rFonts w:ascii="Arial" w:hAnsi="Arial" w:cs="Arial"/>
          <w:b/>
          <w:sz w:val="24"/>
          <w:szCs w:val="24"/>
        </w:rPr>
        <w:t>-i nyilvános ülésére</w:t>
      </w:r>
    </w:p>
    <w:p w:rsidR="00436658" w:rsidRDefault="00436658" w:rsidP="00CA0AC6">
      <w:pPr>
        <w:tabs>
          <w:tab w:val="left" w:pos="3630"/>
        </w:tabs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36658" w:rsidRPr="001E01F6" w:rsidRDefault="00436658" w:rsidP="001E01F6">
      <w:pPr>
        <w:pStyle w:val="Szvegtrzs3"/>
        <w:spacing w:after="0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1E01F6" w:rsidRPr="001E01F6">
        <w:rPr>
          <w:rFonts w:ascii="Arial" w:hAnsi="Arial" w:cs="Arial"/>
          <w:sz w:val="24"/>
          <w:szCs w:val="24"/>
        </w:rPr>
        <w:t>E-mobi elektromos autó töltőállomás létesítéséhez együttműködési, tulajdonosi megállapodás jóváhagyása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27CE7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F6AA5" w:rsidRPr="004E121D" w:rsidRDefault="00436658" w:rsidP="00AF6A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AF6AA5">
        <w:rPr>
          <w:rFonts w:ascii="Arial" w:hAnsi="Arial" w:cs="Arial"/>
          <w:sz w:val="24"/>
          <w:szCs w:val="24"/>
        </w:rPr>
        <w:tab/>
        <w:t>Babics Tamás beruházási és környezetvédelmi ügyintéző</w:t>
      </w:r>
    </w:p>
    <w:p w:rsidR="00AF6AA5" w:rsidRPr="004E121D" w:rsidRDefault="00AF6AA5" w:rsidP="00AF6AA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A0A41" w:rsidRPr="007A3C76" w:rsidRDefault="00436658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004D15">
        <w:rPr>
          <w:rFonts w:ascii="Arial" w:hAnsi="Arial" w:cs="Arial"/>
          <w:sz w:val="24"/>
          <w:szCs w:val="24"/>
        </w:rPr>
        <w:t>Pénzügyi, Turisztikai és Városfejlesztési Bizottság</w:t>
      </w:r>
      <w:bookmarkStart w:id="0" w:name="_GoBack"/>
      <w:bookmarkEnd w:id="0"/>
    </w:p>
    <w:p w:rsidR="001A0A41" w:rsidRPr="007A3C76" w:rsidRDefault="001A0A41" w:rsidP="001A0A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3C76">
        <w:rPr>
          <w:rFonts w:ascii="Arial" w:hAnsi="Arial" w:cs="Arial"/>
          <w:sz w:val="24"/>
          <w:szCs w:val="24"/>
        </w:rPr>
        <w:tab/>
      </w:r>
      <w:r w:rsidRPr="007A3C76">
        <w:rPr>
          <w:rFonts w:ascii="Arial" w:hAnsi="Arial" w:cs="Arial"/>
          <w:sz w:val="24"/>
          <w:szCs w:val="24"/>
        </w:rPr>
        <w:tab/>
      </w:r>
      <w:r w:rsidRPr="007A3C76">
        <w:rPr>
          <w:rFonts w:ascii="Arial" w:hAnsi="Arial" w:cs="Arial"/>
          <w:sz w:val="24"/>
          <w:szCs w:val="24"/>
        </w:rPr>
        <w:tab/>
      </w:r>
    </w:p>
    <w:p w:rsidR="00436658" w:rsidRDefault="00436658" w:rsidP="00A21C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A21CDC" w:rsidRDefault="00A21CDC" w:rsidP="00A21CD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6658" w:rsidRPr="00227CE7" w:rsidRDefault="00436658" w:rsidP="004366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36658" w:rsidRPr="002D4BC8" w:rsidRDefault="00436658" w:rsidP="004366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436658" w:rsidRPr="002D4BC8" w:rsidRDefault="00436658" w:rsidP="0043665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</w:t>
      </w:r>
      <w:r w:rsidR="00AF6A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Gábor </w:t>
      </w:r>
    </w:p>
    <w:p w:rsidR="00436658" w:rsidRDefault="00436658" w:rsidP="004366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1A0A41" w:rsidRDefault="00CA0AC6" w:rsidP="00436658">
      <w:pPr>
        <w:spacing w:after="0" w:line="240" w:lineRule="auto"/>
        <w:jc w:val="center"/>
      </w:pPr>
      <w:r>
        <w:tab/>
      </w:r>
    </w:p>
    <w:p w:rsidR="001A0A41" w:rsidRDefault="001A0A41" w:rsidP="00436658">
      <w:pPr>
        <w:spacing w:after="0" w:line="240" w:lineRule="auto"/>
        <w:jc w:val="center"/>
      </w:pPr>
    </w:p>
    <w:p w:rsidR="00AF6AA5" w:rsidRDefault="00AF6AA5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6AA5" w:rsidRDefault="00AF6AA5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6AA5" w:rsidRDefault="00AF6AA5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6AA5" w:rsidRDefault="00AF6AA5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6AA5" w:rsidRDefault="00AF6AA5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36658" w:rsidRDefault="00436658" w:rsidP="004366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F6AA5" w:rsidRPr="00AF6AA5" w:rsidRDefault="00AF6AA5" w:rsidP="00AF6AA5">
      <w:pPr>
        <w:pStyle w:val="Cmsor2"/>
        <w:spacing w:before="69"/>
        <w:ind w:left="201"/>
        <w:jc w:val="both"/>
        <w:rPr>
          <w:rFonts w:ascii="Arial" w:hAnsi="Arial" w:cs="Arial"/>
          <w:b/>
          <w:sz w:val="22"/>
          <w:szCs w:val="22"/>
          <w:lang w:val="hu-HU"/>
        </w:rPr>
      </w:pPr>
      <w:r w:rsidRPr="00AF6AA5">
        <w:rPr>
          <w:rFonts w:ascii="Arial" w:hAnsi="Arial" w:cs="Arial"/>
          <w:b/>
          <w:sz w:val="22"/>
          <w:szCs w:val="22"/>
          <w:lang w:val="hu-HU"/>
        </w:rPr>
        <w:t xml:space="preserve">Tisztelt </w:t>
      </w:r>
      <w:r w:rsidRPr="00AF6AA5">
        <w:rPr>
          <w:rFonts w:ascii="Arial" w:hAnsi="Arial" w:cs="Arial"/>
          <w:b/>
          <w:spacing w:val="8"/>
          <w:sz w:val="22"/>
          <w:szCs w:val="22"/>
          <w:lang w:val="hu-HU"/>
        </w:rPr>
        <w:t>Képviselő-testület</w:t>
      </w:r>
      <w:r w:rsidRPr="00AF6AA5">
        <w:rPr>
          <w:rFonts w:ascii="Arial" w:hAnsi="Arial" w:cs="Arial"/>
          <w:b/>
          <w:sz w:val="22"/>
          <w:szCs w:val="22"/>
          <w:lang w:val="hu-HU"/>
        </w:rPr>
        <w:t>!</w:t>
      </w:r>
    </w:p>
    <w:p w:rsidR="00AF6AA5" w:rsidRPr="00AF6AA5" w:rsidRDefault="00AF6AA5" w:rsidP="00AF6AA5">
      <w:pPr>
        <w:pStyle w:val="Cmsor2"/>
        <w:spacing w:before="69"/>
        <w:ind w:left="201"/>
        <w:jc w:val="both"/>
        <w:rPr>
          <w:rFonts w:ascii="Arial" w:hAnsi="Arial" w:cs="Arial"/>
          <w:b/>
          <w:sz w:val="22"/>
          <w:szCs w:val="22"/>
          <w:lang w:val="hu-HU"/>
        </w:rPr>
      </w:pPr>
    </w:p>
    <w:p w:rsidR="00AF6AA5" w:rsidRPr="00AF6AA5" w:rsidRDefault="00AF6AA5" w:rsidP="00AF6AA5">
      <w:pPr>
        <w:pStyle w:val="Szvegtrzs"/>
        <w:spacing w:line="254" w:lineRule="auto"/>
        <w:ind w:left="172" w:right="156" w:firstLine="21"/>
        <w:jc w:val="both"/>
        <w:rPr>
          <w:rFonts w:ascii="Arial" w:hAnsi="Arial" w:cs="Arial"/>
        </w:rPr>
      </w:pP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17"/>
        </w:rPr>
        <w:t xml:space="preserve"> </w:t>
      </w:r>
      <w:r w:rsidRPr="00AF6AA5">
        <w:rPr>
          <w:rFonts w:ascii="Arial" w:hAnsi="Arial" w:cs="Arial"/>
        </w:rPr>
        <w:t>e-Mobi</w:t>
      </w:r>
      <w:r w:rsidRPr="00AF6AA5">
        <w:rPr>
          <w:rFonts w:ascii="Arial" w:hAnsi="Arial" w:cs="Arial"/>
          <w:spacing w:val="8"/>
        </w:rPr>
        <w:t xml:space="preserve"> </w:t>
      </w:r>
      <w:r w:rsidRPr="00AF6AA5">
        <w:rPr>
          <w:rFonts w:ascii="Arial" w:hAnsi="Arial" w:cs="Arial"/>
        </w:rPr>
        <w:t>Elektromobilitás</w:t>
      </w:r>
      <w:r w:rsidRPr="00AF6AA5">
        <w:rPr>
          <w:rFonts w:ascii="Arial" w:hAnsi="Arial" w:cs="Arial"/>
          <w:spacing w:val="26"/>
        </w:rPr>
        <w:t xml:space="preserve"> </w:t>
      </w:r>
      <w:r w:rsidRPr="00AF6AA5">
        <w:rPr>
          <w:rFonts w:ascii="Arial" w:hAnsi="Arial" w:cs="Arial"/>
        </w:rPr>
        <w:t>Nonprofit</w:t>
      </w:r>
      <w:r w:rsidRPr="00AF6AA5">
        <w:rPr>
          <w:rFonts w:ascii="Arial" w:hAnsi="Arial" w:cs="Arial"/>
          <w:spacing w:val="31"/>
        </w:rPr>
        <w:t xml:space="preserve"> </w:t>
      </w:r>
      <w:r w:rsidRPr="00AF6AA5">
        <w:rPr>
          <w:rFonts w:ascii="Arial" w:hAnsi="Arial" w:cs="Arial"/>
        </w:rPr>
        <w:t>Kft.</w:t>
      </w:r>
      <w:r w:rsidRPr="00AF6AA5">
        <w:rPr>
          <w:rFonts w:ascii="Arial" w:hAnsi="Arial" w:cs="Arial"/>
          <w:spacing w:val="1"/>
        </w:rPr>
        <w:t>,</w:t>
      </w:r>
      <w:r w:rsidRPr="00AF6AA5">
        <w:rPr>
          <w:rFonts w:ascii="Arial" w:hAnsi="Arial" w:cs="Arial"/>
          <w:spacing w:val="52"/>
        </w:rPr>
        <w:t xml:space="preserve"> </w:t>
      </w:r>
      <w:r w:rsidRPr="00AF6AA5">
        <w:rPr>
          <w:rFonts w:ascii="Arial" w:hAnsi="Arial" w:cs="Arial"/>
        </w:rPr>
        <w:t>amely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100%</w:t>
      </w:r>
      <w:r w:rsidRPr="00AF6AA5">
        <w:rPr>
          <w:rFonts w:ascii="Arial" w:hAnsi="Arial" w:cs="Arial"/>
          <w:spacing w:val="46"/>
        </w:rPr>
        <w:t xml:space="preserve"> </w:t>
      </w:r>
      <w:r w:rsidRPr="00AF6AA5">
        <w:rPr>
          <w:rFonts w:ascii="Arial" w:hAnsi="Arial" w:cs="Arial"/>
        </w:rPr>
        <w:t>állami</w:t>
      </w:r>
      <w:r w:rsidRPr="00AF6AA5">
        <w:rPr>
          <w:rFonts w:ascii="Arial" w:hAnsi="Arial" w:cs="Arial"/>
          <w:spacing w:val="22"/>
        </w:rPr>
        <w:t xml:space="preserve"> </w:t>
      </w:r>
      <w:r w:rsidRPr="00AF6AA5">
        <w:rPr>
          <w:rFonts w:ascii="Arial" w:hAnsi="Arial" w:cs="Arial"/>
        </w:rPr>
        <w:t>tulajdonban</w:t>
      </w:r>
      <w:r w:rsidRPr="00AF6AA5">
        <w:rPr>
          <w:rFonts w:ascii="Arial" w:hAnsi="Arial" w:cs="Arial"/>
          <w:spacing w:val="48"/>
        </w:rPr>
        <w:t xml:space="preserve"> </w:t>
      </w:r>
      <w:r w:rsidRPr="00AF6AA5">
        <w:rPr>
          <w:rFonts w:ascii="Arial" w:hAnsi="Arial" w:cs="Arial"/>
        </w:rPr>
        <w:t>van,</w:t>
      </w:r>
      <w:r w:rsidRPr="00AF6AA5">
        <w:rPr>
          <w:rFonts w:ascii="Arial" w:hAnsi="Arial" w:cs="Arial"/>
          <w:spacing w:val="13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21"/>
          <w:w w:val="104"/>
        </w:rPr>
        <w:t xml:space="preserve"> </w:t>
      </w:r>
      <w:r w:rsidRPr="00AF6AA5">
        <w:rPr>
          <w:rFonts w:ascii="Arial" w:hAnsi="Arial" w:cs="Arial"/>
        </w:rPr>
        <w:t>Nemzetgazdasági</w:t>
      </w:r>
      <w:r w:rsidRPr="00AF6AA5">
        <w:rPr>
          <w:rFonts w:ascii="Arial" w:hAnsi="Arial" w:cs="Arial"/>
          <w:spacing w:val="4"/>
        </w:rPr>
        <w:t xml:space="preserve"> </w:t>
      </w:r>
      <w:r w:rsidRPr="00AF6AA5">
        <w:rPr>
          <w:rFonts w:ascii="Arial" w:hAnsi="Arial" w:cs="Arial"/>
        </w:rPr>
        <w:t>Minisztérium</w:t>
      </w:r>
      <w:r w:rsidRPr="00AF6AA5">
        <w:rPr>
          <w:rFonts w:ascii="Arial" w:hAnsi="Arial" w:cs="Arial"/>
          <w:spacing w:val="49"/>
        </w:rPr>
        <w:t xml:space="preserve"> </w:t>
      </w:r>
      <w:r w:rsidRPr="00AF6AA5">
        <w:rPr>
          <w:rFonts w:ascii="Arial" w:hAnsi="Arial" w:cs="Arial"/>
        </w:rPr>
        <w:t>kezdeményezésére</w:t>
      </w:r>
      <w:r w:rsidRPr="00AF6AA5">
        <w:rPr>
          <w:rFonts w:ascii="Arial" w:hAnsi="Arial" w:cs="Arial"/>
          <w:spacing w:val="-22"/>
        </w:rPr>
        <w:t>,</w:t>
      </w:r>
      <w:r w:rsidRPr="00AF6AA5">
        <w:rPr>
          <w:rFonts w:ascii="Arial" w:hAnsi="Arial" w:cs="Arial"/>
          <w:spacing w:val="45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6"/>
        </w:rPr>
        <w:t xml:space="preserve"> </w:t>
      </w:r>
      <w:r w:rsidRPr="00AF6AA5">
        <w:rPr>
          <w:rFonts w:ascii="Arial" w:hAnsi="Arial" w:cs="Arial"/>
        </w:rPr>
        <w:t>kormány</w:t>
      </w:r>
      <w:r w:rsidRPr="00AF6AA5">
        <w:rPr>
          <w:rFonts w:ascii="Arial" w:hAnsi="Arial" w:cs="Arial"/>
          <w:spacing w:val="28"/>
        </w:rPr>
        <w:t xml:space="preserve"> </w:t>
      </w:r>
      <w:r w:rsidRPr="00AF6AA5">
        <w:rPr>
          <w:rFonts w:ascii="Arial" w:hAnsi="Arial" w:cs="Arial"/>
        </w:rPr>
        <w:t>által</w:t>
      </w:r>
      <w:r w:rsidRPr="00AF6AA5">
        <w:rPr>
          <w:rFonts w:ascii="Arial" w:hAnsi="Arial" w:cs="Arial"/>
          <w:spacing w:val="23"/>
        </w:rPr>
        <w:t xml:space="preserve"> </w:t>
      </w: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35"/>
        </w:rPr>
        <w:t xml:space="preserve"> </w:t>
      </w:r>
      <w:r w:rsidRPr="00AF6AA5">
        <w:rPr>
          <w:rFonts w:ascii="Arial" w:hAnsi="Arial" w:cs="Arial"/>
        </w:rPr>
        <w:t>148</w:t>
      </w:r>
      <w:r w:rsidRPr="00AF6AA5">
        <w:rPr>
          <w:rFonts w:ascii="Arial" w:hAnsi="Arial" w:cs="Arial"/>
          <w:spacing w:val="-29"/>
        </w:rPr>
        <w:t>7</w:t>
      </w:r>
      <w:r w:rsidRPr="00AF6AA5">
        <w:rPr>
          <w:rFonts w:ascii="Arial" w:hAnsi="Arial" w:cs="Arial"/>
        </w:rPr>
        <w:t>/2015.</w:t>
      </w:r>
      <w:r w:rsidRPr="00AF6AA5">
        <w:rPr>
          <w:rFonts w:ascii="Arial" w:hAnsi="Arial" w:cs="Arial"/>
          <w:spacing w:val="22"/>
        </w:rPr>
        <w:t xml:space="preserve"> </w:t>
      </w:r>
      <w:r w:rsidRPr="00AF6AA5">
        <w:rPr>
          <w:rFonts w:ascii="Arial" w:hAnsi="Arial" w:cs="Arial"/>
        </w:rPr>
        <w:t>(VI</w:t>
      </w:r>
      <w:r w:rsidRPr="00AF6AA5">
        <w:rPr>
          <w:rFonts w:ascii="Arial" w:hAnsi="Arial" w:cs="Arial"/>
          <w:spacing w:val="14"/>
        </w:rPr>
        <w:t>I</w:t>
      </w:r>
      <w:r w:rsidRPr="00AF6AA5">
        <w:rPr>
          <w:rFonts w:ascii="Arial" w:hAnsi="Arial" w:cs="Arial"/>
          <w:spacing w:val="-15"/>
        </w:rPr>
        <w:t>.</w:t>
      </w:r>
      <w:r w:rsidRPr="00AF6AA5">
        <w:rPr>
          <w:rFonts w:ascii="Arial" w:hAnsi="Arial" w:cs="Arial"/>
        </w:rPr>
        <w:t>21.)</w:t>
      </w:r>
      <w:r w:rsidRPr="00AF6AA5">
        <w:rPr>
          <w:rFonts w:ascii="Arial" w:hAnsi="Arial" w:cs="Arial"/>
          <w:w w:val="103"/>
        </w:rPr>
        <w:t xml:space="preserve"> </w:t>
      </w:r>
      <w:r w:rsidRPr="00AF6AA5">
        <w:rPr>
          <w:rFonts w:ascii="Arial" w:hAnsi="Arial" w:cs="Arial"/>
        </w:rPr>
        <w:t>Kormányhatározattal</w:t>
      </w:r>
      <w:r w:rsidRPr="00AF6AA5">
        <w:rPr>
          <w:rFonts w:ascii="Arial" w:hAnsi="Arial" w:cs="Arial"/>
          <w:spacing w:val="9"/>
        </w:rPr>
        <w:t xml:space="preserve"> </w:t>
      </w:r>
      <w:r w:rsidRPr="00AF6AA5">
        <w:rPr>
          <w:rFonts w:ascii="Arial" w:hAnsi="Arial" w:cs="Arial"/>
        </w:rPr>
        <w:t>elfogadott</w:t>
      </w:r>
      <w:r w:rsidRPr="00AF6AA5">
        <w:rPr>
          <w:rFonts w:ascii="Arial" w:hAnsi="Arial" w:cs="Arial"/>
          <w:spacing w:val="37"/>
        </w:rPr>
        <w:t xml:space="preserve"> </w:t>
      </w:r>
      <w:r w:rsidRPr="00AF6AA5">
        <w:rPr>
          <w:rFonts w:ascii="Arial" w:hAnsi="Arial" w:cs="Arial"/>
        </w:rPr>
        <w:t>Jedlik</w:t>
      </w:r>
      <w:r w:rsidRPr="00AF6AA5">
        <w:rPr>
          <w:rFonts w:ascii="Arial" w:hAnsi="Arial" w:cs="Arial"/>
          <w:spacing w:val="30"/>
        </w:rPr>
        <w:t xml:space="preserve"> </w:t>
      </w:r>
      <w:r w:rsidRPr="00AF6AA5">
        <w:rPr>
          <w:rFonts w:ascii="Arial" w:hAnsi="Arial" w:cs="Arial"/>
        </w:rPr>
        <w:t>Ányos</w:t>
      </w:r>
      <w:r w:rsidRPr="00AF6AA5">
        <w:rPr>
          <w:rFonts w:ascii="Arial" w:hAnsi="Arial" w:cs="Arial"/>
          <w:spacing w:val="33"/>
        </w:rPr>
        <w:t xml:space="preserve"> </w:t>
      </w:r>
      <w:r w:rsidRPr="00AF6AA5">
        <w:rPr>
          <w:rFonts w:ascii="Arial" w:hAnsi="Arial" w:cs="Arial"/>
        </w:rPr>
        <w:t>Terv</w:t>
      </w:r>
      <w:r w:rsidRPr="00AF6AA5">
        <w:rPr>
          <w:rFonts w:ascii="Arial" w:hAnsi="Arial" w:cs="Arial"/>
          <w:spacing w:val="20"/>
        </w:rPr>
        <w:t xml:space="preserve"> </w:t>
      </w:r>
      <w:r w:rsidRPr="00AF6AA5">
        <w:rPr>
          <w:rFonts w:ascii="Arial" w:hAnsi="Arial" w:cs="Arial"/>
        </w:rPr>
        <w:t>végrehajtására</w:t>
      </w:r>
      <w:r w:rsidRPr="00AF6AA5">
        <w:rPr>
          <w:rFonts w:ascii="Arial" w:hAnsi="Arial" w:cs="Arial"/>
          <w:spacing w:val="17"/>
        </w:rPr>
        <w:t xml:space="preserve"> </w:t>
      </w:r>
      <w:r w:rsidRPr="00AF6AA5">
        <w:rPr>
          <w:rFonts w:ascii="Arial" w:hAnsi="Arial" w:cs="Arial"/>
        </w:rPr>
        <w:t>jött</w:t>
      </w:r>
      <w:r w:rsidRPr="00AF6AA5">
        <w:rPr>
          <w:rFonts w:ascii="Arial" w:hAnsi="Arial" w:cs="Arial"/>
          <w:spacing w:val="5"/>
        </w:rPr>
        <w:t xml:space="preserve"> </w:t>
      </w:r>
      <w:r w:rsidRPr="00AF6AA5">
        <w:rPr>
          <w:rFonts w:ascii="Arial" w:hAnsi="Arial" w:cs="Arial"/>
        </w:rPr>
        <w:t>létre.</w:t>
      </w:r>
      <w:r w:rsidRPr="00AF6AA5">
        <w:rPr>
          <w:rFonts w:ascii="Arial" w:hAnsi="Arial" w:cs="Arial"/>
          <w:spacing w:val="25"/>
        </w:rPr>
        <w:t xml:space="preserve"> </w:t>
      </w:r>
      <w:r w:rsidRPr="00AF6AA5">
        <w:rPr>
          <w:rFonts w:ascii="Arial" w:hAnsi="Arial" w:cs="Arial"/>
        </w:rPr>
        <w:t xml:space="preserve">Legfontosabb </w:t>
      </w:r>
      <w:r w:rsidRPr="00AF6AA5">
        <w:rPr>
          <w:rFonts w:ascii="Arial" w:hAnsi="Arial" w:cs="Arial"/>
          <w:spacing w:val="1"/>
        </w:rPr>
        <w:t>feladata,</w:t>
      </w:r>
      <w:r w:rsidRPr="00AF6AA5">
        <w:rPr>
          <w:rFonts w:ascii="Arial" w:hAnsi="Arial" w:cs="Arial"/>
          <w:spacing w:val="26"/>
        </w:rPr>
        <w:t xml:space="preserve"> </w:t>
      </w:r>
      <w:r w:rsidRPr="00AF6AA5">
        <w:rPr>
          <w:rFonts w:ascii="Arial" w:hAnsi="Arial" w:cs="Arial"/>
        </w:rPr>
        <w:t>hogy</w:t>
      </w:r>
      <w:r w:rsidRPr="00AF6AA5">
        <w:rPr>
          <w:rFonts w:ascii="Arial" w:hAnsi="Arial" w:cs="Arial"/>
          <w:spacing w:val="44"/>
        </w:rPr>
        <w:t xml:space="preserve"> </w:t>
      </w: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36"/>
        </w:rPr>
        <w:t xml:space="preserve"> </w:t>
      </w:r>
      <w:r w:rsidRPr="00AF6AA5">
        <w:rPr>
          <w:rFonts w:ascii="Arial" w:hAnsi="Arial" w:cs="Arial"/>
        </w:rPr>
        <w:t>Európai</w:t>
      </w:r>
      <w:r w:rsidRPr="00AF6AA5">
        <w:rPr>
          <w:rFonts w:ascii="Arial" w:hAnsi="Arial" w:cs="Arial"/>
          <w:spacing w:val="52"/>
        </w:rPr>
        <w:t xml:space="preserve"> </w:t>
      </w:r>
      <w:r w:rsidRPr="00AF6AA5">
        <w:rPr>
          <w:rFonts w:ascii="Arial" w:hAnsi="Arial" w:cs="Arial"/>
        </w:rPr>
        <w:t>Parlament</w:t>
      </w:r>
      <w:r w:rsidRPr="00AF6AA5">
        <w:rPr>
          <w:rFonts w:ascii="Arial" w:hAnsi="Arial" w:cs="Arial"/>
          <w:spacing w:val="49"/>
        </w:rPr>
        <w:t xml:space="preserve"> </w:t>
      </w:r>
      <w:r w:rsidRPr="00AF6AA5">
        <w:rPr>
          <w:rFonts w:ascii="Arial" w:hAnsi="Arial" w:cs="Arial"/>
        </w:rPr>
        <w:t>és</w:t>
      </w:r>
      <w:r w:rsidRPr="00AF6AA5">
        <w:rPr>
          <w:rFonts w:ascii="Arial" w:hAnsi="Arial" w:cs="Arial"/>
          <w:spacing w:val="30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37"/>
        </w:rPr>
        <w:t xml:space="preserve"> </w:t>
      </w:r>
      <w:r w:rsidRPr="00AF6AA5">
        <w:rPr>
          <w:rFonts w:ascii="Arial" w:hAnsi="Arial" w:cs="Arial"/>
        </w:rPr>
        <w:t>Tanács</w:t>
      </w:r>
      <w:r w:rsidRPr="00AF6AA5">
        <w:rPr>
          <w:rFonts w:ascii="Arial" w:hAnsi="Arial" w:cs="Arial"/>
          <w:spacing w:val="36"/>
        </w:rPr>
        <w:t xml:space="preserve"> </w:t>
      </w:r>
      <w:r w:rsidRPr="00AF6AA5">
        <w:rPr>
          <w:rFonts w:ascii="Arial" w:hAnsi="Arial" w:cs="Arial"/>
        </w:rPr>
        <w:t>2014/94EU</w:t>
      </w:r>
      <w:r w:rsidRPr="00AF6AA5">
        <w:rPr>
          <w:rFonts w:ascii="Arial" w:hAnsi="Arial" w:cs="Arial"/>
          <w:spacing w:val="8"/>
        </w:rPr>
        <w:t xml:space="preserve"> </w:t>
      </w:r>
      <w:r w:rsidRPr="00AF6AA5">
        <w:rPr>
          <w:rFonts w:ascii="Arial" w:hAnsi="Arial" w:cs="Arial"/>
        </w:rPr>
        <w:t>irányelvében</w:t>
      </w:r>
      <w:r w:rsidRPr="00AF6AA5">
        <w:rPr>
          <w:rFonts w:ascii="Arial" w:hAnsi="Arial" w:cs="Arial"/>
          <w:spacing w:val="2"/>
        </w:rPr>
        <w:t xml:space="preserve"> </w:t>
      </w:r>
      <w:r w:rsidRPr="00AF6AA5">
        <w:rPr>
          <w:rFonts w:ascii="Arial" w:hAnsi="Arial" w:cs="Arial"/>
        </w:rPr>
        <w:t>előírtak</w:t>
      </w:r>
      <w:r w:rsidRPr="00AF6AA5">
        <w:rPr>
          <w:rFonts w:ascii="Arial" w:hAnsi="Arial" w:cs="Arial"/>
          <w:spacing w:val="51"/>
        </w:rPr>
        <w:t xml:space="preserve"> </w:t>
      </w:r>
      <w:r w:rsidRPr="00AF6AA5">
        <w:rPr>
          <w:rFonts w:ascii="Arial" w:hAnsi="Arial" w:cs="Arial"/>
        </w:rPr>
        <w:t>kapcsán</w:t>
      </w:r>
      <w:r w:rsidRPr="00AF6AA5">
        <w:rPr>
          <w:rFonts w:ascii="Arial" w:hAnsi="Arial" w:cs="Arial"/>
          <w:spacing w:val="22"/>
        </w:rPr>
        <w:t xml:space="preserve"> </w:t>
      </w:r>
      <w:r w:rsidRPr="00AF6AA5">
        <w:rPr>
          <w:rFonts w:ascii="Arial" w:hAnsi="Arial" w:cs="Arial"/>
        </w:rPr>
        <w:t>szakmailag</w:t>
      </w:r>
      <w:r w:rsidRPr="00AF6AA5">
        <w:rPr>
          <w:rFonts w:ascii="Arial" w:hAnsi="Arial" w:cs="Arial"/>
          <w:spacing w:val="38"/>
        </w:rPr>
        <w:t xml:space="preserve"> </w:t>
      </w:r>
      <w:r w:rsidRPr="00AF6AA5">
        <w:rPr>
          <w:rFonts w:ascii="Arial" w:hAnsi="Arial" w:cs="Arial"/>
        </w:rPr>
        <w:t>hatékonyan</w:t>
      </w:r>
      <w:r w:rsidRPr="00AF6AA5">
        <w:rPr>
          <w:rFonts w:ascii="Arial" w:hAnsi="Arial" w:cs="Arial"/>
          <w:spacing w:val="11"/>
        </w:rPr>
        <w:t xml:space="preserve"> </w:t>
      </w:r>
      <w:r w:rsidRPr="00AF6AA5">
        <w:rPr>
          <w:rFonts w:ascii="Arial" w:hAnsi="Arial" w:cs="Arial"/>
        </w:rPr>
        <w:t>támogassa</w:t>
      </w:r>
      <w:r w:rsidRPr="00AF6AA5">
        <w:rPr>
          <w:rFonts w:ascii="Arial" w:hAnsi="Arial" w:cs="Arial"/>
          <w:spacing w:val="50"/>
        </w:rPr>
        <w:t xml:space="preserve"> </w:t>
      </w: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19"/>
        </w:rPr>
        <w:t xml:space="preserve"> </w:t>
      </w:r>
      <w:r w:rsidRPr="00AF6AA5">
        <w:rPr>
          <w:rFonts w:ascii="Arial" w:hAnsi="Arial" w:cs="Arial"/>
        </w:rPr>
        <w:t>elektromobilitás</w:t>
      </w:r>
      <w:r w:rsidRPr="00AF6AA5">
        <w:rPr>
          <w:rFonts w:ascii="Arial" w:hAnsi="Arial" w:cs="Arial"/>
          <w:spacing w:val="44"/>
        </w:rPr>
        <w:t xml:space="preserve"> </w:t>
      </w:r>
      <w:r w:rsidRPr="00AF6AA5">
        <w:rPr>
          <w:rFonts w:ascii="Arial" w:hAnsi="Arial" w:cs="Arial"/>
        </w:rPr>
        <w:t>hazai</w:t>
      </w:r>
      <w:r w:rsidRPr="00AF6AA5">
        <w:rPr>
          <w:rFonts w:ascii="Arial" w:hAnsi="Arial" w:cs="Arial"/>
          <w:spacing w:val="53"/>
        </w:rPr>
        <w:t xml:space="preserve"> </w:t>
      </w:r>
      <w:r w:rsidRPr="00AF6AA5">
        <w:rPr>
          <w:rFonts w:ascii="Arial" w:hAnsi="Arial" w:cs="Arial"/>
        </w:rPr>
        <w:t>fejlesztését</w:t>
      </w:r>
      <w:r w:rsidRPr="00AF6AA5">
        <w:rPr>
          <w:rFonts w:ascii="Arial" w:hAnsi="Arial" w:cs="Arial"/>
          <w:spacing w:val="50"/>
        </w:rPr>
        <w:t xml:space="preserve"> </w:t>
      </w:r>
      <w:r w:rsidRPr="00AF6AA5">
        <w:rPr>
          <w:rFonts w:ascii="Arial" w:hAnsi="Arial" w:cs="Arial"/>
        </w:rPr>
        <w:t>és</w:t>
      </w:r>
      <w:r w:rsidRPr="00AF6AA5">
        <w:rPr>
          <w:rFonts w:ascii="Arial" w:hAnsi="Arial" w:cs="Arial"/>
          <w:spacing w:val="13"/>
        </w:rPr>
        <w:t xml:space="preserve"> </w:t>
      </w:r>
      <w:r w:rsidRPr="00AF6AA5">
        <w:rPr>
          <w:rFonts w:ascii="Arial" w:hAnsi="Arial" w:cs="Arial"/>
        </w:rPr>
        <w:t>széleskörű</w:t>
      </w:r>
      <w:r w:rsidRPr="00AF6AA5">
        <w:rPr>
          <w:rFonts w:ascii="Arial" w:hAnsi="Arial" w:cs="Arial"/>
          <w:w w:val="102"/>
        </w:rPr>
        <w:t xml:space="preserve"> </w:t>
      </w:r>
      <w:r w:rsidRPr="00AF6AA5">
        <w:rPr>
          <w:rFonts w:ascii="Arial" w:hAnsi="Arial" w:cs="Arial"/>
        </w:rPr>
        <w:t>elterjesztését.</w:t>
      </w:r>
      <w:r w:rsidRPr="00AF6AA5">
        <w:rPr>
          <w:rFonts w:ascii="Arial" w:hAnsi="Arial" w:cs="Arial"/>
          <w:spacing w:val="36"/>
        </w:rPr>
        <w:t xml:space="preserve"> </w:t>
      </w:r>
      <w:r w:rsidRPr="00AF6AA5">
        <w:rPr>
          <w:rFonts w:ascii="Arial" w:hAnsi="Arial" w:cs="Arial"/>
        </w:rPr>
        <w:t>Szerepet</w:t>
      </w:r>
      <w:r w:rsidRPr="00AF6AA5">
        <w:rPr>
          <w:rFonts w:ascii="Arial" w:hAnsi="Arial" w:cs="Arial"/>
          <w:spacing w:val="28"/>
        </w:rPr>
        <w:t xml:space="preserve"> </w:t>
      </w:r>
      <w:r w:rsidRPr="00AF6AA5">
        <w:rPr>
          <w:rFonts w:ascii="Arial" w:hAnsi="Arial" w:cs="Arial"/>
          <w:spacing w:val="1"/>
        </w:rPr>
        <w:t>vállal</w:t>
      </w:r>
      <w:r w:rsidRPr="00AF6AA5">
        <w:rPr>
          <w:rFonts w:ascii="Arial" w:hAnsi="Arial" w:cs="Arial"/>
          <w:spacing w:val="32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7"/>
        </w:rPr>
        <w:t xml:space="preserve"> </w:t>
      </w:r>
      <w:r w:rsidRPr="00AF6AA5">
        <w:rPr>
          <w:rFonts w:ascii="Arial" w:hAnsi="Arial" w:cs="Arial"/>
        </w:rPr>
        <w:t>piaci</w:t>
      </w:r>
      <w:r w:rsidRPr="00AF6AA5">
        <w:rPr>
          <w:rFonts w:ascii="Arial" w:hAnsi="Arial" w:cs="Arial"/>
          <w:spacing w:val="46"/>
        </w:rPr>
        <w:t xml:space="preserve"> </w:t>
      </w:r>
      <w:r w:rsidRPr="00AF6AA5">
        <w:rPr>
          <w:rFonts w:ascii="Arial" w:hAnsi="Arial" w:cs="Arial"/>
        </w:rPr>
        <w:t>szereplők</w:t>
      </w:r>
      <w:r w:rsidRPr="00AF6AA5">
        <w:rPr>
          <w:rFonts w:ascii="Arial" w:hAnsi="Arial" w:cs="Arial"/>
          <w:spacing w:val="31"/>
        </w:rPr>
        <w:t xml:space="preserve"> </w:t>
      </w:r>
      <w:r w:rsidRPr="00AF6AA5">
        <w:rPr>
          <w:rFonts w:ascii="Arial" w:hAnsi="Arial" w:cs="Arial"/>
        </w:rPr>
        <w:t>összehangolásában,</w:t>
      </w:r>
      <w:r w:rsidRPr="00AF6AA5">
        <w:rPr>
          <w:rFonts w:ascii="Arial" w:hAnsi="Arial" w:cs="Arial"/>
          <w:spacing w:val="-2"/>
        </w:rPr>
        <w:t xml:space="preserve"> </w:t>
      </w:r>
      <w:r w:rsidRPr="00AF6AA5">
        <w:rPr>
          <w:rFonts w:ascii="Arial" w:hAnsi="Arial" w:cs="Arial"/>
        </w:rPr>
        <w:t>kiemelt</w:t>
      </w:r>
      <w:r w:rsidRPr="00AF6AA5">
        <w:rPr>
          <w:rFonts w:ascii="Arial" w:hAnsi="Arial" w:cs="Arial"/>
          <w:spacing w:val="40"/>
        </w:rPr>
        <w:t xml:space="preserve"> </w:t>
      </w:r>
      <w:r w:rsidRPr="00AF6AA5">
        <w:rPr>
          <w:rFonts w:ascii="Arial" w:hAnsi="Arial" w:cs="Arial"/>
        </w:rPr>
        <w:t>szerepet</w:t>
      </w:r>
      <w:r w:rsidRPr="00AF6AA5">
        <w:rPr>
          <w:rFonts w:ascii="Arial" w:hAnsi="Arial" w:cs="Arial"/>
          <w:spacing w:val="7"/>
        </w:rPr>
        <w:t xml:space="preserve"> </w:t>
      </w:r>
      <w:r w:rsidRPr="00AF6AA5">
        <w:rPr>
          <w:rFonts w:ascii="Arial" w:hAnsi="Arial" w:cs="Arial"/>
        </w:rPr>
        <w:t>tölt</w:t>
      </w:r>
      <w:r w:rsidRPr="00AF6AA5">
        <w:rPr>
          <w:rFonts w:ascii="Arial" w:hAnsi="Arial" w:cs="Arial"/>
          <w:spacing w:val="27"/>
        </w:rPr>
        <w:t xml:space="preserve"> </w:t>
      </w:r>
      <w:r w:rsidRPr="00AF6AA5">
        <w:rPr>
          <w:rFonts w:ascii="Arial" w:hAnsi="Arial" w:cs="Arial"/>
        </w:rPr>
        <w:t>be</w:t>
      </w:r>
      <w:r w:rsidRPr="00AF6AA5">
        <w:rPr>
          <w:rFonts w:ascii="Arial" w:hAnsi="Arial" w:cs="Arial"/>
          <w:spacing w:val="13"/>
        </w:rPr>
        <w:t xml:space="preserve"> </w:t>
      </w: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6"/>
        </w:rPr>
        <w:t xml:space="preserve"> </w:t>
      </w:r>
      <w:r w:rsidRPr="00AF6AA5">
        <w:rPr>
          <w:rFonts w:ascii="Arial" w:hAnsi="Arial" w:cs="Arial"/>
        </w:rPr>
        <w:t>e­mobilitás</w:t>
      </w:r>
      <w:r w:rsidRPr="00AF6AA5">
        <w:rPr>
          <w:rFonts w:ascii="Arial" w:hAnsi="Arial" w:cs="Arial"/>
          <w:spacing w:val="16"/>
        </w:rPr>
        <w:t xml:space="preserve"> </w:t>
      </w:r>
      <w:r w:rsidRPr="00AF6AA5">
        <w:rPr>
          <w:rFonts w:ascii="Arial" w:hAnsi="Arial" w:cs="Arial"/>
          <w:spacing w:val="2"/>
        </w:rPr>
        <w:t>hazai</w:t>
      </w:r>
      <w:r w:rsidRPr="00AF6AA5">
        <w:rPr>
          <w:rFonts w:ascii="Arial" w:hAnsi="Arial" w:cs="Arial"/>
          <w:spacing w:val="9"/>
        </w:rPr>
        <w:t xml:space="preserve"> </w:t>
      </w:r>
      <w:r w:rsidRPr="00AF6AA5">
        <w:rPr>
          <w:rFonts w:ascii="Arial" w:hAnsi="Arial" w:cs="Arial"/>
        </w:rPr>
        <w:t>elterjedéséhez</w:t>
      </w:r>
      <w:r w:rsidRPr="00AF6AA5">
        <w:rPr>
          <w:rFonts w:ascii="Arial" w:hAnsi="Arial" w:cs="Arial"/>
          <w:spacing w:val="11"/>
        </w:rPr>
        <w:t xml:space="preserve"> </w:t>
      </w:r>
      <w:r w:rsidRPr="00AF6AA5">
        <w:rPr>
          <w:rFonts w:ascii="Arial" w:hAnsi="Arial" w:cs="Arial"/>
        </w:rPr>
        <w:t>kapcsolódó</w:t>
      </w:r>
      <w:r w:rsidRPr="00AF6AA5">
        <w:rPr>
          <w:rFonts w:ascii="Arial" w:hAnsi="Arial" w:cs="Arial"/>
          <w:spacing w:val="20"/>
        </w:rPr>
        <w:t xml:space="preserve"> </w:t>
      </w:r>
      <w:r w:rsidRPr="00AF6AA5">
        <w:rPr>
          <w:rFonts w:ascii="Arial" w:hAnsi="Arial" w:cs="Arial"/>
        </w:rPr>
        <w:t>közvélemény</w:t>
      </w:r>
      <w:r w:rsidRPr="00AF6AA5">
        <w:rPr>
          <w:rFonts w:ascii="Arial" w:hAnsi="Arial" w:cs="Arial"/>
          <w:spacing w:val="28"/>
        </w:rPr>
        <w:t xml:space="preserve"> </w:t>
      </w:r>
      <w:r w:rsidRPr="00AF6AA5">
        <w:rPr>
          <w:rFonts w:ascii="Arial" w:hAnsi="Arial" w:cs="Arial"/>
        </w:rPr>
        <w:t>formáló</w:t>
      </w:r>
      <w:r w:rsidRPr="00AF6AA5">
        <w:rPr>
          <w:rFonts w:ascii="Arial" w:hAnsi="Arial" w:cs="Arial"/>
          <w:spacing w:val="2"/>
        </w:rPr>
        <w:t xml:space="preserve"> </w:t>
      </w:r>
      <w:r w:rsidRPr="00AF6AA5">
        <w:rPr>
          <w:rFonts w:ascii="Arial" w:hAnsi="Arial" w:cs="Arial"/>
        </w:rPr>
        <w:t>feladatok</w:t>
      </w:r>
      <w:r w:rsidRPr="00AF6AA5">
        <w:rPr>
          <w:rFonts w:ascii="Arial" w:hAnsi="Arial" w:cs="Arial"/>
          <w:spacing w:val="27"/>
        </w:rPr>
        <w:t xml:space="preserve"> </w:t>
      </w:r>
      <w:r w:rsidRPr="00AF6AA5">
        <w:rPr>
          <w:rFonts w:ascii="Arial" w:hAnsi="Arial" w:cs="Arial"/>
          <w:spacing w:val="1"/>
        </w:rPr>
        <w:t>me</w:t>
      </w:r>
      <w:r w:rsidRPr="00AF6AA5">
        <w:rPr>
          <w:rFonts w:ascii="Arial" w:hAnsi="Arial" w:cs="Arial"/>
        </w:rPr>
        <w:t>gvalósítá</w:t>
      </w:r>
      <w:r w:rsidRPr="00AF6AA5">
        <w:rPr>
          <w:rFonts w:ascii="Arial" w:hAnsi="Arial" w:cs="Arial"/>
          <w:spacing w:val="1"/>
        </w:rPr>
        <w:t>sában.</w:t>
      </w:r>
      <w:r w:rsidRPr="00AF6AA5">
        <w:rPr>
          <w:rFonts w:ascii="Arial" w:hAnsi="Arial" w:cs="Arial"/>
          <w:spacing w:val="27"/>
          <w:w w:val="95"/>
        </w:rPr>
        <w:t xml:space="preserve"> </w:t>
      </w:r>
      <w:r w:rsidRPr="00AF6AA5">
        <w:rPr>
          <w:rFonts w:ascii="Arial" w:hAnsi="Arial" w:cs="Arial"/>
        </w:rPr>
        <w:t>Ennek</w:t>
      </w:r>
      <w:r w:rsidRPr="00AF6AA5">
        <w:rPr>
          <w:rFonts w:ascii="Arial" w:hAnsi="Arial" w:cs="Arial"/>
          <w:spacing w:val="33"/>
        </w:rPr>
        <w:t xml:space="preserve"> </w:t>
      </w:r>
      <w:r w:rsidRPr="00AF6AA5">
        <w:rPr>
          <w:rFonts w:ascii="Arial" w:hAnsi="Arial" w:cs="Arial"/>
        </w:rPr>
        <w:t>részeként</w:t>
      </w:r>
      <w:r w:rsidRPr="00AF6AA5">
        <w:rPr>
          <w:rFonts w:ascii="Arial" w:hAnsi="Arial" w:cs="Arial"/>
          <w:spacing w:val="38"/>
        </w:rPr>
        <w:t xml:space="preserve"> </w:t>
      </w:r>
      <w:r w:rsidRPr="00AF6AA5">
        <w:rPr>
          <w:rFonts w:ascii="Arial" w:hAnsi="Arial" w:cs="Arial"/>
        </w:rPr>
        <w:t>tevékenyen</w:t>
      </w:r>
      <w:r w:rsidRPr="00AF6AA5">
        <w:rPr>
          <w:rFonts w:ascii="Arial" w:hAnsi="Arial" w:cs="Arial"/>
          <w:spacing w:val="32"/>
        </w:rPr>
        <w:t xml:space="preserve"> </w:t>
      </w:r>
      <w:r w:rsidRPr="00AF6AA5">
        <w:rPr>
          <w:rFonts w:ascii="Arial" w:hAnsi="Arial" w:cs="Arial"/>
        </w:rPr>
        <w:t>részt</w:t>
      </w:r>
      <w:r w:rsidRPr="00AF6AA5">
        <w:rPr>
          <w:rFonts w:ascii="Arial" w:hAnsi="Arial" w:cs="Arial"/>
          <w:spacing w:val="29"/>
        </w:rPr>
        <w:t xml:space="preserve"> </w:t>
      </w:r>
      <w:r w:rsidRPr="00AF6AA5">
        <w:rPr>
          <w:rFonts w:ascii="Arial" w:hAnsi="Arial" w:cs="Arial"/>
        </w:rPr>
        <w:t>vesz</w:t>
      </w:r>
      <w:r w:rsidRPr="00AF6AA5">
        <w:rPr>
          <w:rFonts w:ascii="Arial" w:hAnsi="Arial" w:cs="Arial"/>
          <w:spacing w:val="27"/>
        </w:rPr>
        <w:t xml:space="preserve"> </w:t>
      </w:r>
      <w:r w:rsidRPr="00AF6AA5">
        <w:rPr>
          <w:rFonts w:ascii="Arial" w:hAnsi="Arial" w:cs="Arial"/>
        </w:rPr>
        <w:t>közhasználatra</w:t>
      </w:r>
      <w:r w:rsidRPr="00AF6AA5">
        <w:rPr>
          <w:rFonts w:ascii="Arial" w:hAnsi="Arial" w:cs="Arial"/>
          <w:spacing w:val="39"/>
        </w:rPr>
        <w:t xml:space="preserve"> </w:t>
      </w:r>
      <w:r w:rsidRPr="00AF6AA5">
        <w:rPr>
          <w:rFonts w:ascii="Arial" w:hAnsi="Arial" w:cs="Arial"/>
        </w:rPr>
        <w:t>felajánlott</w:t>
      </w:r>
      <w:r w:rsidRPr="00AF6AA5">
        <w:rPr>
          <w:rFonts w:ascii="Arial" w:hAnsi="Arial" w:cs="Arial"/>
          <w:spacing w:val="32"/>
        </w:rPr>
        <w:t xml:space="preserve"> </w:t>
      </w:r>
      <w:r w:rsidRPr="00AF6AA5">
        <w:rPr>
          <w:rFonts w:ascii="Arial" w:hAnsi="Arial" w:cs="Arial"/>
        </w:rPr>
        <w:t>elektromos</w:t>
      </w:r>
      <w:r w:rsidRPr="00AF6AA5">
        <w:rPr>
          <w:rFonts w:ascii="Arial" w:hAnsi="Arial" w:cs="Arial"/>
          <w:spacing w:val="50"/>
        </w:rPr>
        <w:t xml:space="preserve">, </w:t>
      </w:r>
      <w:r w:rsidRPr="00AF6AA5">
        <w:rPr>
          <w:rFonts w:ascii="Arial" w:hAnsi="Arial" w:cs="Arial"/>
          <w:spacing w:val="1"/>
        </w:rPr>
        <w:t>töltőoszlopok</w:t>
      </w:r>
      <w:r w:rsidRPr="00AF6AA5">
        <w:rPr>
          <w:rFonts w:ascii="Arial" w:hAnsi="Arial" w:cs="Arial"/>
          <w:spacing w:val="26"/>
          <w:w w:val="99"/>
        </w:rPr>
        <w:t xml:space="preserve"> </w:t>
      </w:r>
      <w:r w:rsidRPr="00AF6AA5">
        <w:rPr>
          <w:rFonts w:ascii="Arial" w:hAnsi="Arial" w:cs="Arial"/>
        </w:rPr>
        <w:t>közterületen</w:t>
      </w:r>
      <w:r w:rsidRPr="00AF6AA5">
        <w:rPr>
          <w:rFonts w:ascii="Arial" w:hAnsi="Arial" w:cs="Arial"/>
          <w:spacing w:val="43"/>
        </w:rPr>
        <w:t xml:space="preserve"> </w:t>
      </w:r>
      <w:r w:rsidRPr="00AF6AA5">
        <w:rPr>
          <w:rFonts w:ascii="Arial" w:hAnsi="Arial" w:cs="Arial"/>
        </w:rPr>
        <w:t>történő</w:t>
      </w:r>
      <w:r w:rsidRPr="00AF6AA5">
        <w:rPr>
          <w:rFonts w:ascii="Arial" w:hAnsi="Arial" w:cs="Arial"/>
          <w:spacing w:val="13"/>
        </w:rPr>
        <w:t xml:space="preserve"> </w:t>
      </w:r>
      <w:r w:rsidRPr="00AF6AA5">
        <w:rPr>
          <w:rFonts w:ascii="Arial" w:hAnsi="Arial" w:cs="Arial"/>
        </w:rPr>
        <w:t>telepítésében,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mellyel</w:t>
      </w:r>
      <w:r w:rsidRPr="00AF6AA5">
        <w:rPr>
          <w:rFonts w:ascii="Arial" w:hAnsi="Arial" w:cs="Arial"/>
          <w:spacing w:val="33"/>
        </w:rPr>
        <w:t xml:space="preserve"> </w:t>
      </w:r>
      <w:r w:rsidRPr="00AF6AA5">
        <w:rPr>
          <w:rFonts w:ascii="Arial" w:hAnsi="Arial" w:cs="Arial"/>
        </w:rPr>
        <w:t>közfeladatot</w:t>
      </w:r>
      <w:r w:rsidRPr="00AF6AA5">
        <w:rPr>
          <w:rFonts w:ascii="Arial" w:hAnsi="Arial" w:cs="Arial"/>
          <w:spacing w:val="47"/>
        </w:rPr>
        <w:t xml:space="preserve"> </w:t>
      </w:r>
      <w:r w:rsidRPr="00AF6AA5">
        <w:rPr>
          <w:rFonts w:ascii="Arial" w:hAnsi="Arial" w:cs="Arial"/>
          <w:spacing w:val="-2"/>
        </w:rPr>
        <w:t>l</w:t>
      </w:r>
      <w:r w:rsidRPr="00AF6AA5">
        <w:rPr>
          <w:rFonts w:ascii="Arial" w:hAnsi="Arial" w:cs="Arial"/>
          <w:spacing w:val="-1"/>
        </w:rPr>
        <w:t>át</w:t>
      </w:r>
      <w:r w:rsidRPr="00AF6AA5">
        <w:rPr>
          <w:rFonts w:ascii="Arial" w:hAnsi="Arial" w:cs="Arial"/>
          <w:spacing w:val="16"/>
        </w:rPr>
        <w:t xml:space="preserve"> </w:t>
      </w:r>
      <w:r w:rsidRPr="00AF6AA5">
        <w:rPr>
          <w:rFonts w:ascii="Arial" w:hAnsi="Arial" w:cs="Arial"/>
        </w:rPr>
        <w:t>el.</w:t>
      </w:r>
    </w:p>
    <w:p w:rsidR="00AF6AA5" w:rsidRPr="00AF6AA5" w:rsidRDefault="00AF6AA5" w:rsidP="00AF6AA5">
      <w:pPr>
        <w:pStyle w:val="Szvegtrzs"/>
        <w:spacing w:line="257" w:lineRule="auto"/>
        <w:ind w:left="165" w:right="183" w:firstLine="7"/>
        <w:jc w:val="both"/>
        <w:rPr>
          <w:rFonts w:ascii="Arial" w:hAnsi="Arial" w:cs="Arial"/>
        </w:rPr>
      </w:pP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27"/>
        </w:rPr>
        <w:t xml:space="preserve">z </w:t>
      </w:r>
      <w:r w:rsidRPr="00AF6AA5">
        <w:rPr>
          <w:rFonts w:ascii="Arial" w:hAnsi="Arial" w:cs="Arial"/>
        </w:rPr>
        <w:t>e-Mobi Kft támogatni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kívánja</w:t>
      </w:r>
      <w:r w:rsidRPr="00AF6AA5">
        <w:rPr>
          <w:rFonts w:ascii="Arial" w:hAnsi="Arial" w:cs="Arial"/>
          <w:spacing w:val="44"/>
        </w:rPr>
        <w:t xml:space="preserve"> </w:t>
      </w:r>
      <w:r w:rsidRPr="00AF6AA5">
        <w:rPr>
          <w:rFonts w:ascii="Arial" w:hAnsi="Arial" w:cs="Arial"/>
          <w:spacing w:val="1"/>
        </w:rPr>
        <w:t>Hévíz város</w:t>
      </w:r>
      <w:r w:rsidRPr="00AF6AA5">
        <w:rPr>
          <w:rFonts w:ascii="Arial" w:hAnsi="Arial" w:cs="Arial"/>
          <w:spacing w:val="40"/>
          <w:w w:val="101"/>
        </w:rPr>
        <w:t xml:space="preserve"> </w:t>
      </w:r>
      <w:r w:rsidRPr="00AF6AA5">
        <w:rPr>
          <w:rFonts w:ascii="Arial" w:hAnsi="Arial" w:cs="Arial"/>
        </w:rPr>
        <w:t>lakosságának</w:t>
      </w:r>
      <w:r w:rsidRPr="00AF6AA5">
        <w:rPr>
          <w:rFonts w:ascii="Arial" w:hAnsi="Arial" w:cs="Arial"/>
          <w:spacing w:val="22"/>
        </w:rPr>
        <w:t xml:space="preserve"> </w:t>
      </w:r>
      <w:r w:rsidRPr="00AF6AA5">
        <w:rPr>
          <w:rFonts w:ascii="Arial" w:hAnsi="Arial" w:cs="Arial"/>
        </w:rPr>
        <w:t>elektromo</w:t>
      </w:r>
      <w:r w:rsidRPr="00AF6AA5">
        <w:rPr>
          <w:rFonts w:ascii="Arial" w:hAnsi="Arial" w:cs="Arial"/>
          <w:spacing w:val="1"/>
        </w:rPr>
        <w:t>bilit</w:t>
      </w:r>
      <w:r w:rsidRPr="00AF6AA5">
        <w:rPr>
          <w:rFonts w:ascii="Arial" w:hAnsi="Arial" w:cs="Arial"/>
        </w:rPr>
        <w:t>ását,</w:t>
      </w:r>
      <w:r w:rsidRPr="00AF6AA5">
        <w:rPr>
          <w:rFonts w:ascii="Arial" w:hAnsi="Arial" w:cs="Arial"/>
          <w:spacing w:val="24"/>
        </w:rPr>
        <w:t xml:space="preserve"> </w:t>
      </w:r>
      <w:r w:rsidRPr="00AF6AA5">
        <w:rPr>
          <w:rFonts w:ascii="Arial" w:hAnsi="Arial" w:cs="Arial"/>
        </w:rPr>
        <w:t>mely</w:t>
      </w:r>
      <w:r w:rsidRPr="00AF6AA5">
        <w:rPr>
          <w:rFonts w:ascii="Arial" w:hAnsi="Arial" w:cs="Arial"/>
          <w:spacing w:val="37"/>
        </w:rPr>
        <w:t xml:space="preserve"> </w:t>
      </w:r>
      <w:r w:rsidRPr="00AF6AA5">
        <w:rPr>
          <w:rFonts w:ascii="Arial" w:hAnsi="Arial" w:cs="Arial"/>
        </w:rPr>
        <w:t>érdekében</w:t>
      </w:r>
      <w:r w:rsidRPr="00AF6AA5">
        <w:rPr>
          <w:rFonts w:ascii="Arial" w:hAnsi="Arial" w:cs="Arial"/>
          <w:spacing w:val="36"/>
        </w:rPr>
        <w:t xml:space="preserve"> </w:t>
      </w:r>
      <w:r w:rsidRPr="00AF6AA5">
        <w:rPr>
          <w:rFonts w:ascii="Arial" w:hAnsi="Arial" w:cs="Arial"/>
        </w:rPr>
        <w:t>elektromos</w:t>
      </w:r>
      <w:r w:rsidRPr="00AF6AA5">
        <w:rPr>
          <w:rFonts w:ascii="Arial" w:hAnsi="Arial" w:cs="Arial"/>
          <w:spacing w:val="37"/>
        </w:rPr>
        <w:t xml:space="preserve"> </w:t>
      </w:r>
      <w:r w:rsidRPr="00AF6AA5">
        <w:rPr>
          <w:rFonts w:ascii="Arial" w:hAnsi="Arial" w:cs="Arial"/>
        </w:rPr>
        <w:t>töltőoszlopokat</w:t>
      </w:r>
      <w:r w:rsidRPr="00AF6AA5">
        <w:rPr>
          <w:rFonts w:ascii="Arial" w:hAnsi="Arial" w:cs="Arial"/>
          <w:spacing w:val="54"/>
        </w:rPr>
        <w:t xml:space="preserve"> </w:t>
      </w:r>
      <w:r w:rsidRPr="00AF6AA5">
        <w:rPr>
          <w:rFonts w:ascii="Arial" w:hAnsi="Arial" w:cs="Arial"/>
        </w:rPr>
        <w:t>kíván</w:t>
      </w:r>
      <w:r w:rsidRPr="00AF6AA5">
        <w:rPr>
          <w:rFonts w:ascii="Arial" w:hAnsi="Arial" w:cs="Arial"/>
          <w:spacing w:val="38"/>
        </w:rPr>
        <w:t xml:space="preserve"> </w:t>
      </w:r>
      <w:r w:rsidRPr="00AF6AA5">
        <w:rPr>
          <w:rFonts w:ascii="Arial" w:hAnsi="Arial" w:cs="Arial"/>
        </w:rPr>
        <w:t>telepíteni</w:t>
      </w:r>
      <w:r w:rsidRPr="00AF6AA5">
        <w:rPr>
          <w:rFonts w:ascii="Arial" w:hAnsi="Arial" w:cs="Arial"/>
          <w:spacing w:val="44"/>
        </w:rPr>
        <w:t xml:space="preserve"> </w:t>
      </w:r>
      <w:r w:rsidRPr="00AF6AA5">
        <w:rPr>
          <w:rFonts w:ascii="Arial" w:hAnsi="Arial" w:cs="Arial"/>
          <w:spacing w:val="-4"/>
        </w:rPr>
        <w:t>az</w:t>
      </w:r>
      <w:r w:rsidRPr="00AF6AA5">
        <w:rPr>
          <w:rFonts w:ascii="Arial" w:hAnsi="Arial" w:cs="Arial"/>
          <w:spacing w:val="29"/>
          <w:w w:val="112"/>
        </w:rPr>
        <w:t xml:space="preserve"> </w:t>
      </w:r>
      <w:r w:rsidRPr="00AF6AA5">
        <w:rPr>
          <w:rFonts w:ascii="Arial" w:hAnsi="Arial" w:cs="Arial"/>
        </w:rPr>
        <w:t xml:space="preserve">Önkormányzat </w:t>
      </w:r>
      <w:r w:rsidRPr="00AF6AA5">
        <w:rPr>
          <w:rFonts w:ascii="Arial" w:hAnsi="Arial" w:cs="Arial"/>
          <w:spacing w:val="9"/>
        </w:rPr>
        <w:t>közigazgatási</w:t>
      </w:r>
      <w:r w:rsidRPr="00AF6AA5">
        <w:rPr>
          <w:rFonts w:ascii="Arial" w:hAnsi="Arial" w:cs="Arial"/>
        </w:rPr>
        <w:t xml:space="preserve"> </w:t>
      </w:r>
      <w:r w:rsidRPr="00AF6AA5">
        <w:rPr>
          <w:rFonts w:ascii="Arial" w:hAnsi="Arial" w:cs="Arial"/>
          <w:spacing w:val="6"/>
        </w:rPr>
        <w:t>területén</w:t>
      </w:r>
      <w:r w:rsidRPr="00AF6AA5">
        <w:rPr>
          <w:rFonts w:ascii="Arial" w:hAnsi="Arial" w:cs="Arial"/>
        </w:rPr>
        <w:t>,</w:t>
      </w:r>
      <w:r w:rsidRPr="00AF6AA5">
        <w:rPr>
          <w:rFonts w:ascii="Arial" w:hAnsi="Arial" w:cs="Arial"/>
          <w:spacing w:val="-1"/>
        </w:rPr>
        <w:t xml:space="preserve"> </w:t>
      </w:r>
      <w:r w:rsidRPr="00AF6AA5">
        <w:rPr>
          <w:rFonts w:ascii="Arial" w:hAnsi="Arial" w:cs="Arial"/>
        </w:rPr>
        <w:t>közterületen.</w:t>
      </w:r>
    </w:p>
    <w:p w:rsidR="00AF6AA5" w:rsidRPr="00AF6AA5" w:rsidRDefault="00AF6AA5" w:rsidP="00AF6AA5">
      <w:pPr>
        <w:pStyle w:val="Cmsor2"/>
        <w:spacing w:line="249" w:lineRule="auto"/>
        <w:ind w:left="158" w:right="190"/>
        <w:jc w:val="both"/>
        <w:rPr>
          <w:rFonts w:ascii="Arial" w:hAnsi="Arial" w:cs="Arial"/>
          <w:w w:val="105"/>
          <w:sz w:val="22"/>
          <w:szCs w:val="22"/>
          <w:lang w:val="hu-HU"/>
        </w:rPr>
      </w:pPr>
      <w:r w:rsidRPr="00AF6AA5">
        <w:rPr>
          <w:rFonts w:ascii="Arial" w:hAnsi="Arial" w:cs="Arial"/>
          <w:w w:val="105"/>
          <w:sz w:val="22"/>
          <w:szCs w:val="22"/>
          <w:lang w:val="hu-HU"/>
        </w:rPr>
        <w:t>Az</w:t>
      </w:r>
      <w:r w:rsidRPr="00AF6AA5">
        <w:rPr>
          <w:rFonts w:ascii="Arial" w:hAnsi="Arial" w:cs="Arial"/>
          <w:spacing w:val="34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előzetes</w:t>
      </w:r>
      <w:r w:rsidRPr="00AF6AA5">
        <w:rPr>
          <w:rFonts w:ascii="Arial" w:hAnsi="Arial" w:cs="Arial"/>
          <w:spacing w:val="21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spacing w:val="1"/>
          <w:w w:val="105"/>
          <w:sz w:val="22"/>
          <w:szCs w:val="22"/>
          <w:lang w:val="hu-HU"/>
        </w:rPr>
        <w:t>helyszíni</w:t>
      </w:r>
      <w:r w:rsidRPr="00AF6AA5">
        <w:rPr>
          <w:rFonts w:ascii="Arial" w:hAnsi="Arial" w:cs="Arial"/>
          <w:spacing w:val="8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felmérés</w:t>
      </w:r>
      <w:r w:rsidRPr="00AF6AA5">
        <w:rPr>
          <w:rFonts w:ascii="Arial" w:hAnsi="Arial" w:cs="Arial"/>
          <w:spacing w:val="25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alapján,</w:t>
      </w:r>
      <w:r w:rsidRPr="00AF6AA5">
        <w:rPr>
          <w:rFonts w:ascii="Arial" w:hAnsi="Arial" w:cs="Arial"/>
          <w:spacing w:val="24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az</w:t>
      </w:r>
      <w:r w:rsidRPr="00AF6AA5">
        <w:rPr>
          <w:rFonts w:ascii="Arial" w:hAnsi="Arial" w:cs="Arial"/>
          <w:spacing w:val="13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spacing w:val="1"/>
          <w:w w:val="105"/>
          <w:sz w:val="22"/>
          <w:szCs w:val="22"/>
          <w:lang w:val="hu-HU"/>
        </w:rPr>
        <w:t>alábbi</w:t>
      </w:r>
      <w:r w:rsidRPr="00AF6AA5">
        <w:rPr>
          <w:rFonts w:ascii="Arial" w:hAnsi="Arial" w:cs="Arial"/>
          <w:spacing w:val="31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közterületeken</w:t>
      </w:r>
      <w:r w:rsidRPr="00AF6AA5">
        <w:rPr>
          <w:rFonts w:ascii="Arial" w:hAnsi="Arial" w:cs="Arial"/>
          <w:spacing w:val="41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valósítható</w:t>
      </w:r>
      <w:r w:rsidRPr="00AF6AA5">
        <w:rPr>
          <w:rFonts w:ascii="Arial" w:hAnsi="Arial" w:cs="Arial"/>
          <w:spacing w:val="38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meg</w:t>
      </w:r>
      <w:r w:rsidRPr="00AF6AA5">
        <w:rPr>
          <w:rFonts w:ascii="Arial" w:hAnsi="Arial" w:cs="Arial"/>
          <w:spacing w:val="17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az</w:t>
      </w:r>
      <w:r w:rsidRPr="00AF6AA5">
        <w:rPr>
          <w:rFonts w:ascii="Arial" w:hAnsi="Arial" w:cs="Arial"/>
          <w:spacing w:val="26"/>
          <w:w w:val="104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e</w:t>
      </w:r>
      <w:r w:rsidRPr="00AF6AA5">
        <w:rPr>
          <w:rFonts w:ascii="Arial" w:hAnsi="Arial" w:cs="Arial"/>
          <w:spacing w:val="1"/>
          <w:w w:val="105"/>
          <w:sz w:val="22"/>
          <w:szCs w:val="22"/>
          <w:lang w:val="hu-HU"/>
        </w:rPr>
        <w:t>lektromos</w:t>
      </w:r>
      <w:r w:rsidRPr="00AF6AA5">
        <w:rPr>
          <w:rFonts w:ascii="Arial" w:hAnsi="Arial" w:cs="Arial"/>
          <w:spacing w:val="-17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gépjármű</w:t>
      </w:r>
      <w:r w:rsidRPr="00AF6AA5">
        <w:rPr>
          <w:rFonts w:ascii="Arial" w:hAnsi="Arial" w:cs="Arial"/>
          <w:spacing w:val="4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töltők</w:t>
      </w:r>
      <w:r w:rsidRPr="00AF6AA5">
        <w:rPr>
          <w:rFonts w:ascii="Arial" w:hAnsi="Arial" w:cs="Arial"/>
          <w:spacing w:val="-7"/>
          <w:w w:val="105"/>
          <w:sz w:val="22"/>
          <w:szCs w:val="22"/>
          <w:lang w:val="hu-HU"/>
        </w:rPr>
        <w:t xml:space="preserve"> </w:t>
      </w:r>
      <w:r w:rsidRPr="00AF6AA5">
        <w:rPr>
          <w:rFonts w:ascii="Arial" w:hAnsi="Arial" w:cs="Arial"/>
          <w:w w:val="105"/>
          <w:sz w:val="22"/>
          <w:szCs w:val="22"/>
          <w:lang w:val="hu-HU"/>
        </w:rPr>
        <w:t>telepítése.</w:t>
      </w:r>
    </w:p>
    <w:p w:rsidR="00AF6AA5" w:rsidRPr="00AF6AA5" w:rsidRDefault="00AF6AA5" w:rsidP="00AF6AA5">
      <w:pPr>
        <w:pStyle w:val="Cmsor2"/>
        <w:spacing w:line="249" w:lineRule="auto"/>
        <w:ind w:left="158" w:right="190"/>
        <w:jc w:val="both"/>
        <w:rPr>
          <w:rFonts w:ascii="Arial" w:hAnsi="Arial" w:cs="Arial"/>
          <w:sz w:val="22"/>
          <w:szCs w:val="22"/>
          <w:lang w:val="hu-H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134"/>
        <w:gridCol w:w="1701"/>
        <w:gridCol w:w="2126"/>
      </w:tblGrid>
      <w:tr w:rsidR="00AF6AA5" w:rsidRPr="00AF6AA5" w:rsidTr="00E926CE">
        <w:trPr>
          <w:trHeight w:val="552"/>
        </w:trPr>
        <w:tc>
          <w:tcPr>
            <w:tcW w:w="709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Ssz.</w:t>
            </w:r>
          </w:p>
        </w:tc>
        <w:tc>
          <w:tcPr>
            <w:tcW w:w="3260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 xml:space="preserve">Cím </w:t>
            </w:r>
          </w:p>
        </w:tc>
        <w:tc>
          <w:tcPr>
            <w:tcW w:w="1134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Helyrajzi szám</w:t>
            </w:r>
          </w:p>
        </w:tc>
        <w:tc>
          <w:tcPr>
            <w:tcW w:w="1701" w:type="dxa"/>
          </w:tcPr>
          <w:p w:rsidR="00AF6AA5" w:rsidRPr="00AF6AA5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Szélességi koordináta</w:t>
            </w:r>
          </w:p>
        </w:tc>
        <w:tc>
          <w:tcPr>
            <w:tcW w:w="2126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Hosszúsági koordináta</w:t>
            </w:r>
          </w:p>
        </w:tc>
      </w:tr>
      <w:tr w:rsidR="00AF6AA5" w:rsidRPr="00AF6AA5" w:rsidTr="00E926CE">
        <w:trPr>
          <w:trHeight w:val="634"/>
        </w:trPr>
        <w:tc>
          <w:tcPr>
            <w:tcW w:w="709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Hévíz Ady Endre utcai parkoló északi sarok, a trafó előtt</w:t>
            </w:r>
          </w:p>
        </w:tc>
        <w:tc>
          <w:tcPr>
            <w:tcW w:w="1134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1394</w:t>
            </w:r>
          </w:p>
        </w:tc>
        <w:tc>
          <w:tcPr>
            <w:tcW w:w="1701" w:type="dxa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46.783454</w:t>
            </w:r>
          </w:p>
        </w:tc>
        <w:tc>
          <w:tcPr>
            <w:tcW w:w="2126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17.190787</w:t>
            </w:r>
          </w:p>
        </w:tc>
      </w:tr>
      <w:tr w:rsidR="00AF6AA5" w:rsidRPr="00AF6AA5" w:rsidTr="00AF6AA5">
        <w:trPr>
          <w:trHeight w:val="798"/>
        </w:trPr>
        <w:tc>
          <w:tcPr>
            <w:tcW w:w="709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Hévíz Zrínyi Miklós utcai parkoló Szentlélek templom mellett</w:t>
            </w:r>
          </w:p>
        </w:tc>
        <w:tc>
          <w:tcPr>
            <w:tcW w:w="1134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882</w:t>
            </w:r>
          </w:p>
        </w:tc>
        <w:tc>
          <w:tcPr>
            <w:tcW w:w="1701" w:type="dxa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46.791188</w:t>
            </w:r>
          </w:p>
        </w:tc>
        <w:tc>
          <w:tcPr>
            <w:tcW w:w="2126" w:type="dxa"/>
            <w:shd w:val="clear" w:color="auto" w:fill="auto"/>
          </w:tcPr>
          <w:p w:rsidR="00AF6AA5" w:rsidRPr="00AF6AA5" w:rsidRDefault="00AF6AA5" w:rsidP="00E926CE">
            <w:pPr>
              <w:pStyle w:val="Listaszerbekezds"/>
              <w:ind w:left="0"/>
              <w:rPr>
                <w:rFonts w:ascii="Arial" w:hAnsi="Arial" w:cs="Arial"/>
              </w:rPr>
            </w:pPr>
            <w:r w:rsidRPr="00AF6AA5">
              <w:rPr>
                <w:rFonts w:ascii="Arial" w:hAnsi="Arial" w:cs="Arial"/>
              </w:rPr>
              <w:t>17.185253</w:t>
            </w:r>
          </w:p>
        </w:tc>
      </w:tr>
    </w:tbl>
    <w:p w:rsidR="00AF6AA5" w:rsidRPr="00AF6AA5" w:rsidRDefault="00AF6AA5" w:rsidP="00AF6AA5">
      <w:pPr>
        <w:spacing w:line="251" w:lineRule="auto"/>
        <w:ind w:left="129" w:right="260"/>
        <w:rPr>
          <w:rFonts w:ascii="Arial" w:hAnsi="Arial" w:cs="Arial"/>
          <w:w w:val="105"/>
        </w:rPr>
      </w:pPr>
    </w:p>
    <w:p w:rsidR="00AF6AA5" w:rsidRPr="00AF6AA5" w:rsidRDefault="00AF6AA5" w:rsidP="00AF6AA5">
      <w:pPr>
        <w:spacing w:line="251" w:lineRule="auto"/>
        <w:ind w:left="129" w:right="260"/>
        <w:jc w:val="both"/>
        <w:rPr>
          <w:rFonts w:ascii="Arial" w:eastAsia="Times New Roman" w:hAnsi="Arial" w:cs="Arial"/>
        </w:rPr>
      </w:pPr>
      <w:r w:rsidRPr="00AF6AA5">
        <w:rPr>
          <w:rFonts w:ascii="Arial" w:hAnsi="Arial" w:cs="Arial"/>
          <w:w w:val="105"/>
        </w:rPr>
        <w:t>Hévíz Város Önkormányzata részéről nem merül fel költség a töltőtelepítés és</w:t>
      </w:r>
      <w:r w:rsidRPr="00AF6AA5">
        <w:rPr>
          <w:rFonts w:ascii="Arial" w:hAnsi="Arial" w:cs="Arial"/>
          <w:spacing w:val="-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üzemeltetés</w:t>
      </w:r>
      <w:r w:rsidRPr="00AF6AA5">
        <w:rPr>
          <w:rFonts w:ascii="Arial" w:hAnsi="Arial" w:cs="Arial"/>
          <w:spacing w:val="15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kapcsán,</w:t>
      </w:r>
      <w:r w:rsidRPr="00AF6AA5">
        <w:rPr>
          <w:rFonts w:ascii="Arial" w:hAnsi="Arial" w:cs="Arial"/>
          <w:spacing w:val="6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</w:t>
      </w:r>
      <w:r w:rsidRPr="00AF6AA5">
        <w:rPr>
          <w:rFonts w:ascii="Arial" w:hAnsi="Arial" w:cs="Arial"/>
          <w:spacing w:val="-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töltőállomások</w:t>
      </w:r>
      <w:r w:rsidRPr="00AF6AA5">
        <w:rPr>
          <w:rFonts w:ascii="Arial" w:hAnsi="Arial" w:cs="Arial"/>
          <w:spacing w:val="19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telepítését</w:t>
      </w:r>
      <w:r w:rsidRPr="00AF6AA5">
        <w:rPr>
          <w:rFonts w:ascii="Arial" w:hAnsi="Arial" w:cs="Arial"/>
          <w:spacing w:val="1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és</w:t>
      </w:r>
      <w:r w:rsidRPr="00AF6AA5">
        <w:rPr>
          <w:rFonts w:ascii="Arial" w:hAnsi="Arial" w:cs="Arial"/>
          <w:spacing w:val="-5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üzemeltetését</w:t>
      </w:r>
      <w:r w:rsidRPr="00AF6AA5">
        <w:rPr>
          <w:rFonts w:ascii="Arial" w:hAnsi="Arial" w:cs="Arial"/>
          <w:w w:val="101"/>
        </w:rPr>
        <w:t xml:space="preserve"> </w:t>
      </w:r>
      <w:r w:rsidRPr="00AF6AA5">
        <w:rPr>
          <w:rFonts w:ascii="Arial" w:hAnsi="Arial" w:cs="Arial"/>
          <w:w w:val="105"/>
        </w:rPr>
        <w:t>az</w:t>
      </w:r>
      <w:r w:rsidRPr="00AF6AA5">
        <w:rPr>
          <w:rFonts w:ascii="Arial" w:hAnsi="Arial" w:cs="Arial"/>
          <w:spacing w:val="-2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e-Mobi</w:t>
      </w:r>
      <w:r w:rsidRPr="00AF6AA5">
        <w:rPr>
          <w:rFonts w:ascii="Arial" w:hAnsi="Arial" w:cs="Arial"/>
          <w:spacing w:val="-1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Elektromobilitás</w:t>
      </w:r>
      <w:r w:rsidRPr="00AF6AA5">
        <w:rPr>
          <w:rFonts w:ascii="Arial" w:hAnsi="Arial" w:cs="Arial"/>
          <w:spacing w:val="1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Nonprofit</w:t>
      </w:r>
      <w:r w:rsidRPr="00AF6AA5">
        <w:rPr>
          <w:rFonts w:ascii="Arial" w:hAnsi="Arial" w:cs="Arial"/>
          <w:spacing w:val="-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Kft.</w:t>
      </w:r>
      <w:r w:rsidRPr="00AF6AA5">
        <w:rPr>
          <w:rFonts w:ascii="Arial" w:hAnsi="Arial" w:cs="Arial"/>
          <w:spacing w:val="-21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végzi,</w:t>
      </w:r>
      <w:r w:rsidRPr="00AF6AA5">
        <w:rPr>
          <w:rFonts w:ascii="Arial" w:hAnsi="Arial" w:cs="Arial"/>
          <w:spacing w:val="-14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az</w:t>
      </w:r>
      <w:r w:rsidRPr="00AF6AA5">
        <w:rPr>
          <w:rFonts w:ascii="Arial" w:hAnsi="Arial" w:cs="Arial"/>
          <w:spacing w:val="-2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összes</w:t>
      </w:r>
      <w:r w:rsidRPr="00AF6AA5">
        <w:rPr>
          <w:rFonts w:ascii="Arial" w:hAnsi="Arial" w:cs="Arial"/>
          <w:spacing w:val="-14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kapcsolódó</w:t>
      </w:r>
      <w:r w:rsidRPr="00AF6AA5">
        <w:rPr>
          <w:rFonts w:ascii="Arial" w:hAnsi="Arial" w:cs="Arial"/>
          <w:spacing w:val="-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költséget</w:t>
      </w:r>
      <w:r w:rsidRPr="00AF6AA5">
        <w:rPr>
          <w:rFonts w:ascii="Arial" w:hAnsi="Arial" w:cs="Arial"/>
          <w:spacing w:val="-2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v</w:t>
      </w:r>
      <w:r w:rsidRPr="00AF6AA5">
        <w:rPr>
          <w:rFonts w:ascii="Arial" w:hAnsi="Arial" w:cs="Arial"/>
          <w:spacing w:val="23"/>
          <w:w w:val="105"/>
        </w:rPr>
        <w:t>á</w:t>
      </w:r>
      <w:r w:rsidRPr="00AF6AA5">
        <w:rPr>
          <w:rFonts w:ascii="Arial" w:hAnsi="Arial" w:cs="Arial"/>
          <w:w w:val="105"/>
        </w:rPr>
        <w:t>llalva.</w:t>
      </w:r>
      <w:r w:rsidRPr="00AF6AA5">
        <w:rPr>
          <w:rFonts w:ascii="Arial" w:hAnsi="Arial" w:cs="Arial"/>
          <w:spacing w:val="52"/>
          <w:w w:val="101"/>
        </w:rPr>
        <w:t xml:space="preserve"> </w:t>
      </w:r>
      <w:r w:rsidRPr="00AF6AA5">
        <w:rPr>
          <w:rFonts w:ascii="Arial" w:hAnsi="Arial" w:cs="Arial"/>
          <w:w w:val="105"/>
        </w:rPr>
        <w:t>Az</w:t>
      </w:r>
      <w:r w:rsidRPr="00AF6AA5">
        <w:rPr>
          <w:rFonts w:ascii="Arial" w:hAnsi="Arial" w:cs="Arial"/>
          <w:spacing w:val="-1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üzemeltetés</w:t>
      </w:r>
      <w:r w:rsidRPr="00AF6AA5">
        <w:rPr>
          <w:rFonts w:ascii="Arial" w:hAnsi="Arial" w:cs="Arial"/>
          <w:spacing w:val="-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költségeibe</w:t>
      </w:r>
      <w:r w:rsidRPr="00AF6AA5">
        <w:rPr>
          <w:rFonts w:ascii="Arial" w:hAnsi="Arial" w:cs="Arial"/>
          <w:spacing w:val="-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bele</w:t>
      </w:r>
      <w:r w:rsidRPr="00AF6AA5">
        <w:rPr>
          <w:rFonts w:ascii="Arial" w:hAnsi="Arial" w:cs="Arial"/>
          <w:spacing w:val="-11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tartozik</w:t>
      </w:r>
      <w:r w:rsidRPr="00AF6AA5">
        <w:rPr>
          <w:rFonts w:ascii="Arial" w:hAnsi="Arial" w:cs="Arial"/>
          <w:spacing w:val="-6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</w:t>
      </w:r>
      <w:r w:rsidRPr="00AF6AA5">
        <w:rPr>
          <w:rFonts w:ascii="Arial" w:hAnsi="Arial" w:cs="Arial"/>
          <w:spacing w:val="-2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töltőpontokon</w:t>
      </w:r>
      <w:r w:rsidRPr="00AF6AA5">
        <w:rPr>
          <w:rFonts w:ascii="Arial" w:hAnsi="Arial" w:cs="Arial"/>
          <w:spacing w:val="1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vételezett</w:t>
      </w:r>
      <w:r w:rsidRPr="00AF6AA5">
        <w:rPr>
          <w:rFonts w:ascii="Arial" w:hAnsi="Arial" w:cs="Arial"/>
          <w:spacing w:val="-12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villamos</w:t>
      </w:r>
      <w:r w:rsidRPr="00AF6AA5">
        <w:rPr>
          <w:rFonts w:ascii="Arial" w:hAnsi="Arial" w:cs="Arial"/>
          <w:spacing w:val="-10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energia</w:t>
      </w:r>
      <w:r w:rsidRPr="00AF6AA5">
        <w:rPr>
          <w:rFonts w:ascii="Arial" w:hAnsi="Arial" w:cs="Arial"/>
          <w:spacing w:val="-7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költsége</w:t>
      </w:r>
      <w:r w:rsidRPr="00AF6AA5">
        <w:rPr>
          <w:rFonts w:ascii="Arial" w:hAnsi="Arial" w:cs="Arial"/>
          <w:spacing w:val="-1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is</w:t>
      </w:r>
      <w:r w:rsidRPr="00AF6AA5">
        <w:rPr>
          <w:rFonts w:ascii="Arial" w:hAnsi="Arial" w:cs="Arial"/>
          <w:spacing w:val="28"/>
          <w:w w:val="101"/>
        </w:rPr>
        <w:t xml:space="preserve"> </w:t>
      </w:r>
      <w:r w:rsidRPr="00AF6AA5">
        <w:rPr>
          <w:rFonts w:ascii="Arial" w:hAnsi="Arial" w:cs="Arial"/>
          <w:w w:val="105"/>
        </w:rPr>
        <w:t>addig,</w:t>
      </w:r>
      <w:r w:rsidRPr="00AF6AA5">
        <w:rPr>
          <w:rFonts w:ascii="Arial" w:hAnsi="Arial" w:cs="Arial"/>
          <w:spacing w:val="-20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amíg</w:t>
      </w:r>
      <w:r w:rsidRPr="00AF6AA5">
        <w:rPr>
          <w:rFonts w:ascii="Arial" w:hAnsi="Arial" w:cs="Arial"/>
          <w:spacing w:val="-2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</w:t>
      </w:r>
      <w:r w:rsidRPr="00AF6AA5">
        <w:rPr>
          <w:rFonts w:ascii="Arial" w:hAnsi="Arial" w:cs="Arial"/>
          <w:spacing w:val="-20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szolgáltatás</w:t>
      </w:r>
      <w:r w:rsidRPr="00AF6AA5">
        <w:rPr>
          <w:rFonts w:ascii="Arial" w:hAnsi="Arial" w:cs="Arial"/>
          <w:spacing w:val="-23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a</w:t>
      </w:r>
      <w:r w:rsidRPr="00AF6AA5">
        <w:rPr>
          <w:rFonts w:ascii="Arial" w:hAnsi="Arial" w:cs="Arial"/>
          <w:spacing w:val="-24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felhasználók</w:t>
      </w:r>
      <w:r w:rsidRPr="00AF6AA5">
        <w:rPr>
          <w:rFonts w:ascii="Arial" w:hAnsi="Arial" w:cs="Arial"/>
          <w:spacing w:val="-12"/>
          <w:w w:val="105"/>
        </w:rPr>
        <w:t xml:space="preserve"> </w:t>
      </w:r>
      <w:r w:rsidRPr="00AF6AA5">
        <w:rPr>
          <w:rFonts w:ascii="Arial" w:hAnsi="Arial" w:cs="Arial"/>
          <w:spacing w:val="-3"/>
          <w:w w:val="105"/>
        </w:rPr>
        <w:t>számára</w:t>
      </w:r>
      <w:r w:rsidRPr="00AF6AA5">
        <w:rPr>
          <w:rFonts w:ascii="Arial" w:hAnsi="Arial" w:cs="Arial"/>
          <w:spacing w:val="-14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ingyenesen</w:t>
      </w:r>
      <w:r w:rsidRPr="00AF6AA5">
        <w:rPr>
          <w:rFonts w:ascii="Arial" w:hAnsi="Arial" w:cs="Arial"/>
          <w:spacing w:val="-7"/>
          <w:w w:val="105"/>
        </w:rPr>
        <w:t xml:space="preserve"> </w:t>
      </w:r>
      <w:r w:rsidRPr="00AF6AA5">
        <w:rPr>
          <w:rFonts w:ascii="Arial" w:hAnsi="Arial" w:cs="Arial"/>
          <w:w w:val="105"/>
        </w:rPr>
        <w:t>biztosított.</w:t>
      </w:r>
    </w:p>
    <w:p w:rsidR="00AF6AA5" w:rsidRPr="00AF6AA5" w:rsidRDefault="00AF6AA5" w:rsidP="00AF6AA5">
      <w:pPr>
        <w:spacing w:line="258" w:lineRule="auto"/>
        <w:ind w:left="100" w:right="232" w:firstLine="14"/>
        <w:jc w:val="both"/>
        <w:rPr>
          <w:rFonts w:ascii="Arial" w:eastAsia="Times New Roman" w:hAnsi="Arial" w:cs="Arial"/>
        </w:rPr>
      </w:pPr>
      <w:r w:rsidRPr="00AF6AA5">
        <w:rPr>
          <w:rFonts w:ascii="Arial" w:eastAsia="Times New Roman" w:hAnsi="Arial" w:cs="Arial"/>
          <w:w w:val="105"/>
        </w:rPr>
        <w:t>A</w:t>
      </w:r>
      <w:r w:rsidRPr="00AF6AA5">
        <w:rPr>
          <w:rFonts w:ascii="Arial" w:eastAsia="Times New Roman" w:hAnsi="Arial" w:cs="Arial"/>
          <w:spacing w:val="32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nemzeti</w:t>
      </w:r>
      <w:r w:rsidRPr="00AF6AA5">
        <w:rPr>
          <w:rFonts w:ascii="Arial" w:eastAsia="Times New Roman" w:hAnsi="Arial" w:cs="Arial"/>
          <w:spacing w:val="52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vagyonról</w:t>
      </w:r>
      <w:r w:rsidRPr="00AF6AA5">
        <w:rPr>
          <w:rFonts w:ascii="Arial" w:eastAsia="Times New Roman" w:hAnsi="Arial" w:cs="Arial"/>
          <w:spacing w:val="53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szóló</w:t>
      </w:r>
      <w:r w:rsidRPr="00AF6AA5">
        <w:rPr>
          <w:rFonts w:ascii="Arial" w:eastAsia="Times New Roman" w:hAnsi="Arial" w:cs="Arial"/>
          <w:spacing w:val="31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201</w:t>
      </w:r>
      <w:r w:rsidRPr="00AF6AA5">
        <w:rPr>
          <w:rFonts w:ascii="Arial" w:eastAsia="Times New Roman" w:hAnsi="Arial" w:cs="Arial"/>
          <w:spacing w:val="-25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1.</w:t>
      </w:r>
      <w:r w:rsidRPr="00AF6AA5">
        <w:rPr>
          <w:rFonts w:ascii="Arial" w:eastAsia="Times New Roman" w:hAnsi="Arial" w:cs="Arial"/>
          <w:spacing w:val="14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évi</w:t>
      </w:r>
      <w:r w:rsidRPr="00AF6AA5">
        <w:rPr>
          <w:rFonts w:ascii="Arial" w:eastAsia="Times New Roman" w:hAnsi="Arial" w:cs="Arial"/>
          <w:spacing w:val="41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CXCVI.</w:t>
      </w:r>
      <w:r w:rsidRPr="00AF6AA5">
        <w:rPr>
          <w:rFonts w:ascii="Arial" w:eastAsia="Times New Roman" w:hAnsi="Arial" w:cs="Arial"/>
          <w:spacing w:val="36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törvény</w:t>
      </w:r>
      <w:r w:rsidRPr="00AF6AA5">
        <w:rPr>
          <w:rFonts w:ascii="Arial" w:eastAsia="Times New Roman" w:hAnsi="Arial" w:cs="Arial"/>
          <w:spacing w:val="5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11</w:t>
      </w:r>
      <w:r w:rsidRPr="00AF6AA5">
        <w:rPr>
          <w:rFonts w:ascii="Arial" w:eastAsia="Times New Roman" w:hAnsi="Arial" w:cs="Arial"/>
          <w:spacing w:val="30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§.</w:t>
      </w:r>
      <w:r w:rsidRPr="00AF6AA5">
        <w:rPr>
          <w:rFonts w:ascii="Arial" w:eastAsia="Times New Roman" w:hAnsi="Arial" w:cs="Arial"/>
          <w:spacing w:val="18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(13)</w:t>
      </w:r>
      <w:r w:rsidRPr="00AF6AA5">
        <w:rPr>
          <w:rFonts w:ascii="Arial" w:eastAsia="Times New Roman" w:hAnsi="Arial" w:cs="Arial"/>
          <w:spacing w:val="26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pontja</w:t>
      </w:r>
      <w:r w:rsidRPr="00AF6AA5">
        <w:rPr>
          <w:rFonts w:ascii="Arial" w:eastAsia="Times New Roman" w:hAnsi="Arial" w:cs="Arial"/>
          <w:spacing w:val="49"/>
          <w:w w:val="105"/>
        </w:rPr>
        <w:t xml:space="preserve"> </w:t>
      </w:r>
      <w:r w:rsidRPr="00AF6AA5">
        <w:rPr>
          <w:rFonts w:ascii="Arial" w:eastAsia="Times New Roman" w:hAnsi="Arial" w:cs="Arial"/>
          <w:w w:val="105"/>
        </w:rPr>
        <w:t>alapján</w:t>
      </w:r>
      <w:r w:rsidRPr="00AF6AA5">
        <w:rPr>
          <w:rFonts w:ascii="Arial" w:eastAsia="Times New Roman" w:hAnsi="Arial" w:cs="Arial"/>
          <w:spacing w:val="36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spacing w:val="2"/>
          <w:w w:val="105"/>
        </w:rPr>
        <w:t>„Nemze</w:t>
      </w:r>
      <w:r w:rsidRPr="00AF6AA5">
        <w:rPr>
          <w:rFonts w:ascii="Arial" w:eastAsia="Times New Roman" w:hAnsi="Arial" w:cs="Arial"/>
          <w:i/>
          <w:spacing w:val="1"/>
          <w:w w:val="105"/>
        </w:rPr>
        <w:t>ti</w:t>
      </w:r>
      <w:r w:rsidRPr="00AF6AA5">
        <w:rPr>
          <w:rFonts w:ascii="Arial" w:eastAsia="Times New Roman" w:hAnsi="Arial" w:cs="Arial"/>
          <w:i/>
          <w:spacing w:val="28"/>
          <w:w w:val="113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vagyon</w:t>
      </w:r>
      <w:r w:rsidRPr="00AF6AA5">
        <w:rPr>
          <w:rFonts w:ascii="Arial" w:eastAsia="Times New Roman" w:hAnsi="Arial" w:cs="Arial"/>
          <w:i/>
          <w:spacing w:val="-9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ingyenesen</w:t>
      </w:r>
      <w:r w:rsidRPr="00AF6AA5">
        <w:rPr>
          <w:rFonts w:ascii="Arial" w:eastAsia="Times New Roman" w:hAnsi="Arial" w:cs="Arial"/>
          <w:i/>
          <w:spacing w:val="-16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kizárólag közfeladat</w:t>
      </w:r>
      <w:r w:rsidRPr="00AF6AA5">
        <w:rPr>
          <w:rFonts w:ascii="Arial" w:eastAsia="Times New Roman" w:hAnsi="Arial" w:cs="Arial"/>
          <w:i/>
          <w:spacing w:val="3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ellátása,</w:t>
      </w:r>
      <w:r w:rsidRPr="00AF6AA5">
        <w:rPr>
          <w:rFonts w:ascii="Arial" w:eastAsia="Times New Roman" w:hAnsi="Arial" w:cs="Arial"/>
          <w:i/>
          <w:spacing w:val="-9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a</w:t>
      </w:r>
      <w:r w:rsidRPr="00AF6AA5">
        <w:rPr>
          <w:rFonts w:ascii="Arial" w:eastAsia="Times New Roman" w:hAnsi="Arial" w:cs="Arial"/>
          <w:i/>
          <w:spacing w:val="-15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lakosság</w:t>
      </w:r>
      <w:r w:rsidRPr="00AF6AA5">
        <w:rPr>
          <w:rFonts w:ascii="Arial" w:eastAsia="Times New Roman" w:hAnsi="Arial" w:cs="Arial"/>
          <w:i/>
          <w:spacing w:val="-13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közszolgáltatásokkal</w:t>
      </w:r>
      <w:r w:rsidRPr="00AF6AA5">
        <w:rPr>
          <w:rFonts w:ascii="Arial" w:eastAsia="Times New Roman" w:hAnsi="Arial" w:cs="Arial"/>
          <w:i/>
          <w:spacing w:val="1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való</w:t>
      </w:r>
      <w:r w:rsidRPr="00AF6AA5">
        <w:rPr>
          <w:rFonts w:ascii="Arial" w:eastAsia="Times New Roman" w:hAnsi="Arial" w:cs="Arial"/>
          <w:i/>
          <w:spacing w:val="-15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spacing w:val="-2"/>
          <w:w w:val="105"/>
        </w:rPr>
        <w:t>ellátása</w:t>
      </w:r>
      <w:r w:rsidRPr="00AF6AA5">
        <w:rPr>
          <w:rFonts w:ascii="Arial" w:eastAsia="Times New Roman" w:hAnsi="Arial" w:cs="Arial"/>
          <w:i/>
          <w:spacing w:val="-1"/>
          <w:w w:val="105"/>
        </w:rPr>
        <w:t>,</w:t>
      </w:r>
      <w:r w:rsidRPr="00AF6AA5">
        <w:rPr>
          <w:rFonts w:ascii="Arial" w:eastAsia="Times New Roman" w:hAnsi="Arial" w:cs="Arial"/>
          <w:i/>
          <w:spacing w:val="26"/>
          <w:w w:val="107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valamint</w:t>
      </w:r>
      <w:r w:rsidRPr="00AF6AA5">
        <w:rPr>
          <w:rFonts w:ascii="Arial" w:eastAsia="Times New Roman" w:hAnsi="Arial" w:cs="Arial"/>
          <w:i/>
          <w:spacing w:val="33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e</w:t>
      </w:r>
      <w:r w:rsidRPr="00AF6AA5">
        <w:rPr>
          <w:rFonts w:ascii="Arial" w:eastAsia="Times New Roman" w:hAnsi="Arial" w:cs="Arial"/>
          <w:i/>
          <w:spacing w:val="37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feladatok</w:t>
      </w:r>
      <w:r w:rsidRPr="00AF6AA5">
        <w:rPr>
          <w:rFonts w:ascii="Arial" w:eastAsia="Times New Roman" w:hAnsi="Arial" w:cs="Arial"/>
          <w:i/>
          <w:spacing w:val="6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ellátásához</w:t>
      </w:r>
      <w:r w:rsidRPr="00AF6AA5">
        <w:rPr>
          <w:rFonts w:ascii="Arial" w:eastAsia="Times New Roman" w:hAnsi="Arial" w:cs="Arial"/>
          <w:i/>
          <w:spacing w:val="24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szükséges</w:t>
      </w:r>
      <w:r w:rsidRPr="00AF6AA5">
        <w:rPr>
          <w:rFonts w:ascii="Arial" w:eastAsia="Times New Roman" w:hAnsi="Arial" w:cs="Arial"/>
          <w:i/>
          <w:spacing w:val="34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infrastruktúra</w:t>
      </w:r>
      <w:r w:rsidRPr="00AF6AA5">
        <w:rPr>
          <w:rFonts w:ascii="Arial" w:eastAsia="Times New Roman" w:hAnsi="Arial" w:cs="Arial"/>
          <w:i/>
          <w:spacing w:val="22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biztosítása</w:t>
      </w:r>
      <w:r w:rsidRPr="00AF6AA5">
        <w:rPr>
          <w:rFonts w:ascii="Arial" w:eastAsia="Times New Roman" w:hAnsi="Arial" w:cs="Arial"/>
          <w:i/>
          <w:spacing w:val="37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céljából</w:t>
      </w:r>
      <w:r w:rsidRPr="00AF6AA5">
        <w:rPr>
          <w:rFonts w:ascii="Arial" w:eastAsia="Times New Roman" w:hAnsi="Arial" w:cs="Arial"/>
          <w:i/>
          <w:spacing w:val="14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az</w:t>
      </w:r>
      <w:r w:rsidRPr="00AF6AA5">
        <w:rPr>
          <w:rFonts w:ascii="Arial" w:eastAsia="Times New Roman" w:hAnsi="Arial" w:cs="Arial"/>
          <w:i/>
          <w:spacing w:val="15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ahhoz</w:t>
      </w:r>
      <w:r w:rsidRPr="00AF6AA5">
        <w:rPr>
          <w:rFonts w:ascii="Arial" w:eastAsia="Times New Roman" w:hAnsi="Arial" w:cs="Arial"/>
          <w:i/>
          <w:w w:val="102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szükséges</w:t>
      </w:r>
      <w:r w:rsidRPr="00AF6AA5">
        <w:rPr>
          <w:rFonts w:ascii="Arial" w:eastAsia="Times New Roman" w:hAnsi="Arial" w:cs="Arial"/>
          <w:i/>
          <w:spacing w:val="-11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mértékben</w:t>
      </w:r>
      <w:r w:rsidRPr="00AF6AA5">
        <w:rPr>
          <w:rFonts w:ascii="Arial" w:eastAsia="Times New Roman" w:hAnsi="Arial" w:cs="Arial"/>
          <w:i/>
          <w:spacing w:val="-19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hasznosítható,</w:t>
      </w:r>
      <w:r w:rsidRPr="00AF6AA5">
        <w:rPr>
          <w:rFonts w:ascii="Arial" w:eastAsia="Times New Roman" w:hAnsi="Arial" w:cs="Arial"/>
          <w:i/>
          <w:spacing w:val="-18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valamint</w:t>
      </w:r>
      <w:r w:rsidRPr="00AF6AA5">
        <w:rPr>
          <w:rFonts w:ascii="Arial" w:eastAsia="Times New Roman" w:hAnsi="Arial" w:cs="Arial"/>
          <w:i/>
          <w:spacing w:val="-11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adható</w:t>
      </w:r>
      <w:r w:rsidRPr="00AF6AA5">
        <w:rPr>
          <w:rFonts w:ascii="Arial" w:eastAsia="Times New Roman" w:hAnsi="Arial" w:cs="Arial"/>
          <w:i/>
          <w:spacing w:val="-18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w w:val="105"/>
        </w:rPr>
        <w:t>vagyonkezelésbe</w:t>
      </w:r>
      <w:r w:rsidRPr="00AF6AA5">
        <w:rPr>
          <w:rFonts w:ascii="Arial" w:eastAsia="Times New Roman" w:hAnsi="Arial" w:cs="Arial"/>
          <w:i/>
          <w:spacing w:val="-12"/>
          <w:w w:val="105"/>
        </w:rPr>
        <w:t xml:space="preserve"> </w:t>
      </w:r>
      <w:r w:rsidRPr="00AF6AA5">
        <w:rPr>
          <w:rFonts w:ascii="Arial" w:eastAsia="Times New Roman" w:hAnsi="Arial" w:cs="Arial"/>
          <w:i/>
          <w:spacing w:val="-4"/>
          <w:w w:val="125"/>
        </w:rPr>
        <w:t>'</w:t>
      </w:r>
      <w:r w:rsidRPr="00AF6AA5">
        <w:rPr>
          <w:rFonts w:ascii="Arial" w:eastAsia="Times New Roman" w:hAnsi="Arial" w:cs="Arial"/>
          <w:i/>
          <w:spacing w:val="-3"/>
          <w:w w:val="125"/>
        </w:rPr>
        <w:t>'.</w:t>
      </w:r>
    </w:p>
    <w:p w:rsidR="00AF6AA5" w:rsidRPr="00AF6AA5" w:rsidRDefault="00AF6AA5" w:rsidP="00AF6AA5">
      <w:pPr>
        <w:pStyle w:val="Szvegtrzs"/>
        <w:spacing w:line="253" w:lineRule="auto"/>
        <w:ind w:left="100" w:right="254" w:firstLine="14"/>
        <w:jc w:val="both"/>
        <w:rPr>
          <w:rFonts w:ascii="Arial" w:hAnsi="Arial" w:cs="Arial"/>
        </w:rPr>
      </w:pPr>
      <w:r w:rsidRPr="00AF6AA5">
        <w:rPr>
          <w:rFonts w:ascii="Arial" w:hAnsi="Arial" w:cs="Arial"/>
        </w:rPr>
        <w:t>Fentiekre</w:t>
      </w:r>
      <w:r w:rsidRPr="00AF6AA5">
        <w:rPr>
          <w:rFonts w:ascii="Arial" w:hAnsi="Arial" w:cs="Arial"/>
          <w:spacing w:val="26"/>
        </w:rPr>
        <w:t xml:space="preserve"> </w:t>
      </w:r>
      <w:r w:rsidRPr="00AF6AA5">
        <w:rPr>
          <w:rFonts w:ascii="Arial" w:hAnsi="Arial" w:cs="Arial"/>
        </w:rPr>
        <w:t>tekintettel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kérjük</w:t>
      </w:r>
      <w:r w:rsidRPr="00AF6AA5">
        <w:rPr>
          <w:rFonts w:ascii="Arial" w:hAnsi="Arial" w:cs="Arial"/>
          <w:spacing w:val="23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54"/>
        </w:rPr>
        <w:t xml:space="preserve"> </w:t>
      </w:r>
      <w:r w:rsidRPr="00AF6AA5">
        <w:rPr>
          <w:rFonts w:ascii="Arial" w:hAnsi="Arial" w:cs="Arial"/>
        </w:rPr>
        <w:t>T</w:t>
      </w:r>
      <w:r>
        <w:rPr>
          <w:rFonts w:ascii="Arial" w:hAnsi="Arial" w:cs="Arial"/>
        </w:rPr>
        <w:t>isztelt</w:t>
      </w:r>
      <w:r w:rsidRPr="00AF6AA5">
        <w:rPr>
          <w:rFonts w:ascii="Arial" w:hAnsi="Arial" w:cs="Arial"/>
          <w:spacing w:val="53"/>
        </w:rPr>
        <w:t xml:space="preserve"> </w:t>
      </w:r>
      <w:r w:rsidRPr="00AF6AA5">
        <w:rPr>
          <w:rFonts w:ascii="Arial" w:hAnsi="Arial" w:cs="Arial"/>
        </w:rPr>
        <w:t>Képviselő-testületet</w:t>
      </w:r>
      <w:r w:rsidRPr="00AF6AA5">
        <w:rPr>
          <w:rFonts w:ascii="Arial" w:hAnsi="Arial" w:cs="Arial"/>
          <w:spacing w:val="-6"/>
        </w:rPr>
        <w:t xml:space="preserve"> </w:t>
      </w:r>
      <w:r w:rsidRPr="00AF6AA5">
        <w:rPr>
          <w:rFonts w:ascii="Arial" w:hAnsi="Arial" w:cs="Arial"/>
        </w:rPr>
        <w:t>,</w:t>
      </w:r>
      <w:r w:rsidRPr="00AF6AA5">
        <w:rPr>
          <w:rFonts w:ascii="Arial" w:hAnsi="Arial" w:cs="Arial"/>
          <w:spacing w:val="50"/>
        </w:rPr>
        <w:t xml:space="preserve"> </w:t>
      </w:r>
      <w:r w:rsidRPr="00AF6AA5">
        <w:rPr>
          <w:rFonts w:ascii="Arial" w:hAnsi="Arial" w:cs="Arial"/>
        </w:rPr>
        <w:t>hogy</w:t>
      </w:r>
      <w:r w:rsidRPr="00AF6AA5">
        <w:rPr>
          <w:rFonts w:ascii="Arial" w:hAnsi="Arial" w:cs="Arial"/>
          <w:spacing w:val="15"/>
        </w:rPr>
        <w:t xml:space="preserve"> </w:t>
      </w:r>
      <w:r w:rsidRPr="00AF6AA5">
        <w:rPr>
          <w:rFonts w:ascii="Arial" w:hAnsi="Arial" w:cs="Arial"/>
        </w:rPr>
        <w:t>támogassa</w:t>
      </w:r>
      <w:r w:rsidRPr="00AF6AA5">
        <w:rPr>
          <w:rFonts w:ascii="Arial" w:hAnsi="Arial" w:cs="Arial"/>
          <w:spacing w:val="23"/>
        </w:rPr>
        <w:t xml:space="preserve"> </w:t>
      </w:r>
      <w:r w:rsidRPr="00AF6AA5">
        <w:rPr>
          <w:rFonts w:ascii="Arial" w:hAnsi="Arial" w:cs="Arial"/>
        </w:rPr>
        <w:t>elektromos</w:t>
      </w:r>
      <w:r w:rsidRPr="00AF6AA5">
        <w:rPr>
          <w:rFonts w:ascii="Arial" w:hAnsi="Arial" w:cs="Arial"/>
          <w:spacing w:val="20"/>
        </w:rPr>
        <w:t xml:space="preserve"> </w:t>
      </w:r>
      <w:r w:rsidRPr="00AF6AA5">
        <w:rPr>
          <w:rFonts w:ascii="Arial" w:hAnsi="Arial" w:cs="Arial"/>
        </w:rPr>
        <w:t>gépjármű</w:t>
      </w:r>
      <w:r w:rsidRPr="00AF6AA5">
        <w:rPr>
          <w:rFonts w:ascii="Arial" w:hAnsi="Arial" w:cs="Arial"/>
          <w:spacing w:val="27"/>
          <w:w w:val="98"/>
        </w:rPr>
        <w:t xml:space="preserve"> </w:t>
      </w:r>
      <w:r w:rsidRPr="00AF6AA5">
        <w:rPr>
          <w:rFonts w:ascii="Arial" w:hAnsi="Arial" w:cs="Arial"/>
        </w:rPr>
        <w:t>töltök</w:t>
      </w:r>
      <w:r w:rsidRPr="00AF6AA5">
        <w:rPr>
          <w:rFonts w:ascii="Arial" w:hAnsi="Arial" w:cs="Arial"/>
          <w:spacing w:val="26"/>
        </w:rPr>
        <w:t xml:space="preserve"> </w:t>
      </w:r>
      <w:r w:rsidRPr="00AF6AA5">
        <w:rPr>
          <w:rFonts w:ascii="Arial" w:hAnsi="Arial" w:cs="Arial"/>
        </w:rPr>
        <w:t>telepítését</w:t>
      </w:r>
      <w:r w:rsidRPr="00AF6AA5">
        <w:rPr>
          <w:rFonts w:ascii="Arial" w:hAnsi="Arial" w:cs="Arial"/>
          <w:spacing w:val="20"/>
        </w:rPr>
        <w:t xml:space="preserve"> </w:t>
      </w:r>
      <w:r w:rsidRPr="00AF6AA5">
        <w:rPr>
          <w:rFonts w:ascii="Arial" w:hAnsi="Arial" w:cs="Arial"/>
        </w:rPr>
        <w:t>Hévíz Város</w:t>
      </w:r>
      <w:r w:rsidRPr="00AF6AA5">
        <w:rPr>
          <w:rFonts w:ascii="Arial" w:hAnsi="Arial" w:cs="Arial"/>
          <w:spacing w:val="43"/>
        </w:rPr>
        <w:t xml:space="preserve"> </w:t>
      </w:r>
      <w:r w:rsidRPr="00AF6AA5">
        <w:rPr>
          <w:rFonts w:ascii="Arial" w:hAnsi="Arial" w:cs="Arial"/>
          <w:spacing w:val="1"/>
        </w:rPr>
        <w:t>köziga</w:t>
      </w:r>
      <w:r w:rsidRPr="00AF6AA5">
        <w:rPr>
          <w:rFonts w:ascii="Arial" w:hAnsi="Arial" w:cs="Arial"/>
          <w:spacing w:val="2"/>
        </w:rPr>
        <w:t>zgatási</w:t>
      </w:r>
      <w:r w:rsidRPr="00AF6AA5">
        <w:rPr>
          <w:rFonts w:ascii="Arial" w:hAnsi="Arial" w:cs="Arial"/>
          <w:spacing w:val="12"/>
        </w:rPr>
        <w:t xml:space="preserve"> </w:t>
      </w:r>
      <w:r w:rsidRPr="00AF6AA5">
        <w:rPr>
          <w:rFonts w:ascii="Arial" w:hAnsi="Arial" w:cs="Arial"/>
          <w:spacing w:val="1"/>
        </w:rPr>
        <w:t>terü</w:t>
      </w:r>
      <w:r w:rsidRPr="00AF6AA5">
        <w:rPr>
          <w:rFonts w:ascii="Arial" w:hAnsi="Arial" w:cs="Arial"/>
          <w:spacing w:val="2"/>
        </w:rPr>
        <w:t>letén</w:t>
      </w:r>
      <w:r w:rsidRPr="00AF6AA5">
        <w:rPr>
          <w:rFonts w:ascii="Arial" w:hAnsi="Arial" w:cs="Arial"/>
          <w:spacing w:val="20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57"/>
        </w:rPr>
        <w:t xml:space="preserve"> </w:t>
      </w:r>
      <w:r w:rsidRPr="00AF6AA5">
        <w:rPr>
          <w:rFonts w:ascii="Arial" w:hAnsi="Arial" w:cs="Arial"/>
        </w:rPr>
        <w:t>fent</w:t>
      </w:r>
      <w:r w:rsidRPr="00AF6AA5">
        <w:rPr>
          <w:rFonts w:ascii="Arial" w:hAnsi="Arial" w:cs="Arial"/>
          <w:spacing w:val="36"/>
          <w:w w:val="102"/>
        </w:rPr>
        <w:t xml:space="preserve"> </w:t>
      </w:r>
      <w:r w:rsidRPr="00AF6AA5">
        <w:rPr>
          <w:rFonts w:ascii="Arial" w:hAnsi="Arial" w:cs="Arial"/>
          <w:spacing w:val="-2"/>
        </w:rPr>
        <w:t>megnevezett</w:t>
      </w:r>
      <w:r w:rsidRPr="00AF6AA5">
        <w:rPr>
          <w:rFonts w:ascii="Arial" w:hAnsi="Arial" w:cs="Arial"/>
          <w:spacing w:val="57"/>
        </w:rPr>
        <w:t xml:space="preserve"> </w:t>
      </w:r>
      <w:r w:rsidRPr="00AF6AA5">
        <w:rPr>
          <w:rFonts w:ascii="Arial" w:hAnsi="Arial" w:cs="Arial"/>
        </w:rPr>
        <w:t>közterületeken,</w:t>
      </w:r>
      <w:r w:rsidRPr="00AF6AA5">
        <w:rPr>
          <w:rFonts w:ascii="Arial" w:hAnsi="Arial" w:cs="Arial"/>
          <w:spacing w:val="10"/>
        </w:rPr>
        <w:t xml:space="preserve"> </w:t>
      </w:r>
      <w:r w:rsidRPr="00AF6AA5">
        <w:rPr>
          <w:rFonts w:ascii="Arial" w:hAnsi="Arial" w:cs="Arial"/>
        </w:rPr>
        <w:t>illetve</w:t>
      </w:r>
      <w:r w:rsidRPr="00AF6AA5">
        <w:rPr>
          <w:rFonts w:ascii="Arial" w:hAnsi="Arial" w:cs="Arial"/>
          <w:spacing w:val="37"/>
        </w:rPr>
        <w:t xml:space="preserve"> </w:t>
      </w:r>
      <w:r w:rsidRPr="00AF6AA5">
        <w:rPr>
          <w:rFonts w:ascii="Arial" w:hAnsi="Arial" w:cs="Arial"/>
        </w:rPr>
        <w:t>hatalmazza</w:t>
      </w:r>
      <w:r w:rsidRPr="00AF6AA5">
        <w:rPr>
          <w:rFonts w:ascii="Arial" w:hAnsi="Arial" w:cs="Arial"/>
          <w:spacing w:val="49"/>
        </w:rPr>
        <w:t xml:space="preserve"> </w:t>
      </w:r>
      <w:r w:rsidRPr="00AF6AA5">
        <w:rPr>
          <w:rFonts w:ascii="Arial" w:hAnsi="Arial" w:cs="Arial"/>
        </w:rPr>
        <w:t>fel</w:t>
      </w:r>
      <w:r w:rsidRPr="00AF6AA5">
        <w:rPr>
          <w:rFonts w:ascii="Arial" w:hAnsi="Arial" w:cs="Arial"/>
          <w:spacing w:val="31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16"/>
        </w:rPr>
        <w:t xml:space="preserve"> </w:t>
      </w:r>
      <w:r w:rsidRPr="00AF6AA5">
        <w:rPr>
          <w:rFonts w:ascii="Arial" w:hAnsi="Arial" w:cs="Arial"/>
        </w:rPr>
        <w:t xml:space="preserve">polgármestert </w:t>
      </w:r>
      <w:r w:rsidRPr="00AF6AA5">
        <w:rPr>
          <w:rFonts w:ascii="Arial" w:hAnsi="Arial" w:cs="Arial"/>
          <w:spacing w:val="10"/>
        </w:rPr>
        <w:t xml:space="preserve"> </w:t>
      </w:r>
      <w:r w:rsidRPr="00AF6AA5">
        <w:rPr>
          <w:rFonts w:ascii="Arial" w:hAnsi="Arial" w:cs="Arial"/>
        </w:rPr>
        <w:t xml:space="preserve">a </w:t>
      </w:r>
      <w:r w:rsidRPr="00AF6AA5">
        <w:rPr>
          <w:rFonts w:ascii="Arial" w:hAnsi="Arial" w:cs="Arial"/>
          <w:spacing w:val="33"/>
        </w:rPr>
        <w:t xml:space="preserve"> </w:t>
      </w:r>
      <w:r w:rsidRPr="00AF6AA5">
        <w:rPr>
          <w:rFonts w:ascii="Arial" w:hAnsi="Arial" w:cs="Arial"/>
        </w:rPr>
        <w:t>kapcs</w:t>
      </w:r>
      <w:r w:rsidRPr="00AF6AA5">
        <w:rPr>
          <w:rFonts w:ascii="Arial" w:hAnsi="Arial" w:cs="Arial"/>
          <w:spacing w:val="23"/>
        </w:rPr>
        <w:t>o</w:t>
      </w:r>
      <w:r w:rsidRPr="00AF6AA5">
        <w:rPr>
          <w:rFonts w:ascii="Arial" w:hAnsi="Arial" w:cs="Arial"/>
          <w:spacing w:val="6"/>
        </w:rPr>
        <w:t>l</w:t>
      </w:r>
      <w:r w:rsidRPr="00AF6AA5">
        <w:rPr>
          <w:rFonts w:ascii="Arial" w:hAnsi="Arial" w:cs="Arial"/>
        </w:rPr>
        <w:t>ódó</w:t>
      </w:r>
      <w:r w:rsidRPr="00AF6AA5">
        <w:rPr>
          <w:rFonts w:ascii="Arial" w:hAnsi="Arial" w:cs="Arial"/>
          <w:spacing w:val="68"/>
          <w:w w:val="103"/>
        </w:rPr>
        <w:t xml:space="preserve"> </w:t>
      </w:r>
      <w:r w:rsidRPr="00AF6AA5">
        <w:rPr>
          <w:rFonts w:ascii="Arial" w:hAnsi="Arial" w:cs="Arial"/>
        </w:rPr>
        <w:t>együttműködési</w:t>
      </w:r>
      <w:r w:rsidRPr="00AF6AA5">
        <w:rPr>
          <w:rFonts w:ascii="Arial" w:hAnsi="Arial" w:cs="Arial"/>
          <w:spacing w:val="17"/>
        </w:rPr>
        <w:t xml:space="preserve"> </w:t>
      </w:r>
      <w:r w:rsidRPr="00AF6AA5">
        <w:rPr>
          <w:rFonts w:ascii="Arial" w:hAnsi="Arial" w:cs="Arial"/>
        </w:rPr>
        <w:t>megállapodás</w:t>
      </w:r>
      <w:r w:rsidRPr="00AF6AA5">
        <w:rPr>
          <w:rFonts w:ascii="Arial" w:hAnsi="Arial" w:cs="Arial"/>
          <w:spacing w:val="54"/>
        </w:rPr>
        <w:t xml:space="preserve"> </w:t>
      </w:r>
      <w:r w:rsidRPr="00AF6AA5">
        <w:rPr>
          <w:rFonts w:ascii="Arial" w:hAnsi="Arial" w:cs="Arial"/>
        </w:rPr>
        <w:t>aláírására.</w:t>
      </w:r>
      <w:r w:rsidRPr="00AF6AA5">
        <w:rPr>
          <w:rFonts w:ascii="Arial" w:hAnsi="Arial" w:cs="Arial"/>
          <w:spacing w:val="29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40"/>
        </w:rPr>
        <w:t xml:space="preserve"> </w:t>
      </w:r>
      <w:r w:rsidRPr="00AF6AA5">
        <w:rPr>
          <w:rFonts w:ascii="Arial" w:hAnsi="Arial" w:cs="Arial"/>
        </w:rPr>
        <w:t>megállapodás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szerint</w:t>
      </w:r>
      <w:r w:rsidRPr="00AF6AA5">
        <w:rPr>
          <w:rFonts w:ascii="Arial" w:hAnsi="Arial" w:cs="Arial"/>
          <w:spacing w:val="51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42"/>
        </w:rPr>
        <w:t xml:space="preserve"> </w:t>
      </w:r>
      <w:r w:rsidRPr="00AF6AA5">
        <w:rPr>
          <w:rFonts w:ascii="Arial" w:hAnsi="Arial" w:cs="Arial"/>
          <w:spacing w:val="1"/>
        </w:rPr>
        <w:t>tö</w:t>
      </w:r>
      <w:r w:rsidRPr="00AF6AA5">
        <w:rPr>
          <w:rFonts w:ascii="Arial" w:hAnsi="Arial" w:cs="Arial"/>
          <w:spacing w:val="2"/>
        </w:rPr>
        <w:t>ltőáll</w:t>
      </w:r>
      <w:r w:rsidRPr="00AF6AA5">
        <w:rPr>
          <w:rFonts w:ascii="Arial" w:hAnsi="Arial" w:cs="Arial"/>
          <w:spacing w:val="1"/>
        </w:rPr>
        <w:t>omás</w:t>
      </w:r>
      <w:r w:rsidRPr="00AF6AA5">
        <w:rPr>
          <w:rFonts w:ascii="Arial" w:hAnsi="Arial" w:cs="Arial"/>
          <w:spacing w:val="46"/>
        </w:rPr>
        <w:t xml:space="preserve"> </w:t>
      </w:r>
      <w:r w:rsidRPr="00AF6AA5">
        <w:rPr>
          <w:rFonts w:ascii="Arial" w:hAnsi="Arial" w:cs="Arial"/>
          <w:spacing w:val="1"/>
        </w:rPr>
        <w:t>á</w:t>
      </w:r>
      <w:r w:rsidRPr="00AF6AA5">
        <w:rPr>
          <w:rFonts w:ascii="Arial" w:hAnsi="Arial" w:cs="Arial"/>
          <w:spacing w:val="2"/>
        </w:rPr>
        <w:t>ltal</w:t>
      </w:r>
      <w:r w:rsidRPr="00AF6AA5">
        <w:rPr>
          <w:rFonts w:ascii="Arial" w:hAnsi="Arial" w:cs="Arial"/>
          <w:spacing w:val="4"/>
        </w:rPr>
        <w:t xml:space="preserve"> </w:t>
      </w:r>
      <w:r w:rsidRPr="00AF6AA5">
        <w:rPr>
          <w:rFonts w:ascii="Arial" w:hAnsi="Arial" w:cs="Arial"/>
        </w:rPr>
        <w:t>igénybe</w:t>
      </w:r>
      <w:r w:rsidRPr="00AF6AA5">
        <w:rPr>
          <w:rFonts w:ascii="Arial" w:hAnsi="Arial" w:cs="Arial"/>
          <w:spacing w:val="44"/>
          <w:w w:val="99"/>
        </w:rPr>
        <w:t xml:space="preserve"> </w:t>
      </w:r>
      <w:r w:rsidRPr="00AF6AA5">
        <w:rPr>
          <w:rFonts w:ascii="Arial" w:hAnsi="Arial" w:cs="Arial"/>
        </w:rPr>
        <w:t>vett</w:t>
      </w:r>
      <w:r w:rsidRPr="00AF6AA5">
        <w:rPr>
          <w:rFonts w:ascii="Arial" w:hAnsi="Arial" w:cs="Arial"/>
          <w:spacing w:val="31"/>
        </w:rPr>
        <w:t xml:space="preserve"> </w:t>
      </w:r>
      <w:r w:rsidRPr="00AF6AA5">
        <w:rPr>
          <w:rFonts w:ascii="Arial" w:hAnsi="Arial" w:cs="Arial"/>
        </w:rPr>
        <w:t>közterületet</w:t>
      </w:r>
      <w:r w:rsidRPr="00AF6AA5">
        <w:rPr>
          <w:rFonts w:ascii="Arial" w:hAnsi="Arial" w:cs="Arial"/>
          <w:spacing w:val="36"/>
        </w:rPr>
        <w:t xml:space="preserve"> </w:t>
      </w:r>
      <w:r w:rsidRPr="00AF6AA5">
        <w:rPr>
          <w:rFonts w:ascii="Arial" w:hAnsi="Arial" w:cs="Arial"/>
        </w:rPr>
        <w:t>az</w:t>
      </w:r>
      <w:r w:rsidRPr="00AF6AA5">
        <w:rPr>
          <w:rFonts w:ascii="Arial" w:hAnsi="Arial" w:cs="Arial"/>
          <w:spacing w:val="7"/>
        </w:rPr>
        <w:t xml:space="preserve"> </w:t>
      </w:r>
      <w:r w:rsidRPr="00AF6AA5">
        <w:rPr>
          <w:rFonts w:ascii="Arial" w:hAnsi="Arial" w:cs="Arial"/>
        </w:rPr>
        <w:t>Önkormányzat</w:t>
      </w:r>
      <w:r w:rsidRPr="00AF6AA5">
        <w:rPr>
          <w:rFonts w:ascii="Arial" w:hAnsi="Arial" w:cs="Arial"/>
          <w:spacing w:val="41"/>
        </w:rPr>
        <w:t xml:space="preserve"> </w:t>
      </w:r>
      <w:r w:rsidRPr="00AF6AA5">
        <w:rPr>
          <w:rFonts w:ascii="Arial" w:hAnsi="Arial" w:cs="Arial"/>
        </w:rPr>
        <w:t>térítésmentesen</w:t>
      </w:r>
      <w:r w:rsidRPr="00AF6AA5">
        <w:rPr>
          <w:rFonts w:ascii="Arial" w:hAnsi="Arial" w:cs="Arial"/>
          <w:spacing w:val="30"/>
        </w:rPr>
        <w:t xml:space="preserve"> </w:t>
      </w:r>
      <w:r w:rsidRPr="00AF6AA5">
        <w:rPr>
          <w:rFonts w:ascii="Arial" w:hAnsi="Arial" w:cs="Arial"/>
        </w:rPr>
        <w:t>biztosítja</w:t>
      </w:r>
      <w:r w:rsidRPr="00AF6AA5">
        <w:rPr>
          <w:rFonts w:ascii="Arial" w:hAnsi="Arial" w:cs="Arial"/>
          <w:spacing w:val="19"/>
        </w:rPr>
        <w:t xml:space="preserve"> </w:t>
      </w:r>
      <w:r w:rsidRPr="00AF6AA5">
        <w:rPr>
          <w:rFonts w:ascii="Arial" w:hAnsi="Arial" w:cs="Arial"/>
        </w:rPr>
        <w:t>a</w:t>
      </w:r>
      <w:r w:rsidRPr="00AF6AA5">
        <w:rPr>
          <w:rFonts w:ascii="Arial" w:hAnsi="Arial" w:cs="Arial"/>
          <w:spacing w:val="-1"/>
        </w:rPr>
        <w:t xml:space="preserve"> </w:t>
      </w:r>
      <w:r w:rsidRPr="00AF6AA5">
        <w:rPr>
          <w:rFonts w:ascii="Arial" w:hAnsi="Arial" w:cs="Arial"/>
        </w:rPr>
        <w:t>közfeladat</w:t>
      </w:r>
      <w:r w:rsidRPr="00AF6AA5">
        <w:rPr>
          <w:rFonts w:ascii="Arial" w:hAnsi="Arial" w:cs="Arial"/>
          <w:spacing w:val="38"/>
        </w:rPr>
        <w:t xml:space="preserve"> </w:t>
      </w:r>
      <w:r w:rsidRPr="00AF6AA5">
        <w:rPr>
          <w:rFonts w:ascii="Arial" w:hAnsi="Arial" w:cs="Arial"/>
          <w:spacing w:val="-1"/>
        </w:rPr>
        <w:t>ellá</w:t>
      </w:r>
      <w:r w:rsidRPr="00AF6AA5">
        <w:rPr>
          <w:rFonts w:ascii="Arial" w:hAnsi="Arial" w:cs="Arial"/>
          <w:spacing w:val="-2"/>
        </w:rPr>
        <w:t>tá</w:t>
      </w:r>
      <w:r w:rsidRPr="00AF6AA5">
        <w:rPr>
          <w:rFonts w:ascii="Arial" w:hAnsi="Arial" w:cs="Arial"/>
          <w:spacing w:val="-1"/>
        </w:rPr>
        <w:t>sár</w:t>
      </w:r>
      <w:r w:rsidRPr="00AF6AA5">
        <w:rPr>
          <w:rFonts w:ascii="Arial" w:hAnsi="Arial" w:cs="Arial"/>
          <w:spacing w:val="-2"/>
        </w:rPr>
        <w:t>a</w:t>
      </w:r>
      <w:r w:rsidRPr="00AF6AA5">
        <w:rPr>
          <w:rFonts w:ascii="Arial" w:hAnsi="Arial" w:cs="Arial"/>
          <w:spacing w:val="12"/>
        </w:rPr>
        <w:t xml:space="preserve"> </w:t>
      </w:r>
      <w:r w:rsidRPr="00AF6AA5">
        <w:rPr>
          <w:rFonts w:ascii="Arial" w:hAnsi="Arial" w:cs="Arial"/>
        </w:rPr>
        <w:t>tekintettel.</w:t>
      </w:r>
    </w:p>
    <w:p w:rsidR="00AF6AA5" w:rsidRDefault="00AF6AA5" w:rsidP="00AF6AA5">
      <w:pPr>
        <w:pStyle w:val="Szvegtrzs"/>
        <w:spacing w:line="253" w:lineRule="auto"/>
        <w:ind w:left="100" w:right="254" w:firstLine="14"/>
        <w:jc w:val="both"/>
        <w:rPr>
          <w:rFonts w:ascii="Arial" w:hAnsi="Arial" w:cs="Arial"/>
        </w:rPr>
      </w:pPr>
      <w:r w:rsidRPr="00AF6AA5">
        <w:rPr>
          <w:rFonts w:ascii="Arial" w:hAnsi="Arial" w:cs="Arial"/>
        </w:rPr>
        <w:t>A megállapodás 10 éves határozott időre szól, melyet egy alkalommal további 5 évre a felek meghosszabbíthatnak.</w:t>
      </w:r>
    </w:p>
    <w:p w:rsidR="008D39B9" w:rsidRPr="00AF6AA5" w:rsidRDefault="008D39B9" w:rsidP="0062560E">
      <w:pPr>
        <w:spacing w:before="240" w:after="240"/>
        <w:jc w:val="both"/>
        <w:rPr>
          <w:rFonts w:ascii="Arial" w:hAnsi="Arial" w:cs="Arial"/>
        </w:rPr>
        <w:sectPr w:rsidR="008D39B9" w:rsidRPr="00AF6AA5" w:rsidSect="00814482">
          <w:pgSz w:w="11900" w:h="16820"/>
          <w:pgMar w:top="440" w:right="1200" w:bottom="280" w:left="1120" w:header="708" w:footer="708" w:gutter="0"/>
          <w:cols w:space="708"/>
        </w:sectPr>
      </w:pPr>
    </w:p>
    <w:p w:rsidR="00AF6AA5" w:rsidRDefault="00AF6AA5" w:rsidP="00AF6AA5">
      <w:pPr>
        <w:spacing w:before="61"/>
        <w:jc w:val="center"/>
        <w:rPr>
          <w:rFonts w:ascii="Arial" w:hAnsi="Arial" w:cs="Arial"/>
          <w:color w:val="494949"/>
        </w:rPr>
      </w:pPr>
      <w:r w:rsidRPr="00814482">
        <w:rPr>
          <w:rFonts w:ascii="Arial" w:hAnsi="Arial" w:cs="Arial"/>
          <w:color w:val="494949"/>
        </w:rPr>
        <w:lastRenderedPageBreak/>
        <w:t>2</w:t>
      </w:r>
    </w:p>
    <w:p w:rsidR="00AF6AA5" w:rsidRPr="00814482" w:rsidRDefault="00AF6AA5" w:rsidP="00AF6AA5">
      <w:pPr>
        <w:spacing w:before="61"/>
        <w:jc w:val="center"/>
        <w:rPr>
          <w:rFonts w:ascii="Arial" w:eastAsia="Arial" w:hAnsi="Arial" w:cs="Arial"/>
        </w:rPr>
      </w:pPr>
    </w:p>
    <w:p w:rsidR="00AF6AA5" w:rsidRPr="00814482" w:rsidRDefault="00AF6AA5" w:rsidP="00AF6AA5">
      <w:pPr>
        <w:spacing w:line="275" w:lineRule="exact"/>
        <w:ind w:left="135"/>
        <w:jc w:val="center"/>
        <w:rPr>
          <w:rFonts w:ascii="Arial" w:eastAsia="Times New Roman" w:hAnsi="Arial" w:cs="Arial"/>
        </w:rPr>
      </w:pPr>
      <w:r w:rsidRPr="00124419">
        <w:rPr>
          <w:rFonts w:ascii="Arial" w:eastAsia="Times New Roman" w:hAnsi="Arial" w:cs="Arial"/>
          <w:b/>
          <w:sz w:val="28"/>
          <w:szCs w:val="28"/>
        </w:rPr>
        <w:t>Határozati javaslat</w:t>
      </w:r>
      <w:r w:rsidRPr="00814482">
        <w:rPr>
          <w:rFonts w:ascii="Arial" w:eastAsia="Times New Roman" w:hAnsi="Arial" w:cs="Arial"/>
        </w:rPr>
        <w:t>:</w:t>
      </w:r>
    </w:p>
    <w:p w:rsidR="00AF6AA5" w:rsidRPr="00124419" w:rsidRDefault="00AF6AA5" w:rsidP="00AF6AA5">
      <w:pPr>
        <w:tabs>
          <w:tab w:val="left" w:pos="7111"/>
        </w:tabs>
        <w:spacing w:before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AF6AA5" w:rsidRDefault="00AF6AA5" w:rsidP="00AF6AA5">
      <w:pPr>
        <w:pStyle w:val="Cmsor3"/>
        <w:spacing w:line="470" w:lineRule="atLeast"/>
        <w:ind w:left="171" w:right="877" w:firstLine="14"/>
        <w:rPr>
          <w:rFonts w:ascii="Arial" w:hAnsi="Arial" w:cs="Arial"/>
          <w:color w:val="343434"/>
          <w:sz w:val="22"/>
          <w:szCs w:val="22"/>
          <w:lang w:val="hu-HU"/>
        </w:rPr>
      </w:pPr>
    </w:p>
    <w:p w:rsidR="00AF6AA5" w:rsidRPr="00124419" w:rsidRDefault="00AF6AA5" w:rsidP="00AF6AA5">
      <w:pPr>
        <w:pStyle w:val="Listaszerbekezds"/>
        <w:keepLines/>
        <w:numPr>
          <w:ilvl w:val="0"/>
          <w:numId w:val="5"/>
        </w:numPr>
        <w:spacing w:after="0" w:line="288" w:lineRule="auto"/>
        <w:ind w:left="709" w:right="142" w:hanging="284"/>
        <w:contextualSpacing w:val="0"/>
        <w:jc w:val="both"/>
        <w:rPr>
          <w:rFonts w:ascii="Arial" w:hAnsi="Arial" w:cs="Arial"/>
        </w:rPr>
      </w:pPr>
      <w:r w:rsidRPr="00124419">
        <w:rPr>
          <w:rFonts w:ascii="Arial" w:hAnsi="Arial" w:cs="Arial"/>
        </w:rPr>
        <w:t xml:space="preserve">Hévíz Város Önkormányzat Képviselő-testülete hozzájárul ahhoz, hogy az e-Mobi  Elektromobilitás Nonprofit Kft. (1037 Budapest, Montevideo utca 2/c.,) a </w:t>
      </w:r>
      <w:r>
        <w:rPr>
          <w:rFonts w:ascii="Arial" w:hAnsi="Arial" w:cs="Arial"/>
        </w:rPr>
        <w:t>Hévíz,</w:t>
      </w:r>
      <w:r w:rsidRPr="00124419">
        <w:rPr>
          <w:rFonts w:ascii="Arial" w:hAnsi="Arial" w:cs="Arial"/>
        </w:rPr>
        <w:t xml:space="preserve"> </w:t>
      </w:r>
      <w:r w:rsidRPr="00814482">
        <w:rPr>
          <w:rFonts w:ascii="Arial" w:hAnsi="Arial" w:cs="Arial"/>
        </w:rPr>
        <w:t>Ady Endre utca</w:t>
      </w:r>
      <w:r>
        <w:rPr>
          <w:rFonts w:ascii="Arial" w:hAnsi="Arial" w:cs="Arial"/>
        </w:rPr>
        <w:t>i</w:t>
      </w:r>
      <w:r w:rsidRPr="00814482">
        <w:rPr>
          <w:rFonts w:ascii="Arial" w:hAnsi="Arial" w:cs="Arial"/>
        </w:rPr>
        <w:t xml:space="preserve"> parkoló </w:t>
      </w:r>
      <w:r w:rsidRPr="00124419">
        <w:rPr>
          <w:rFonts w:ascii="Arial" w:hAnsi="Arial" w:cs="Arial"/>
        </w:rPr>
        <w:t xml:space="preserve">belterület </w:t>
      </w:r>
      <w:r>
        <w:rPr>
          <w:rFonts w:ascii="Arial" w:hAnsi="Arial" w:cs="Arial"/>
        </w:rPr>
        <w:t>1394</w:t>
      </w:r>
      <w:r w:rsidRPr="00124419">
        <w:rPr>
          <w:rFonts w:ascii="Arial" w:hAnsi="Arial" w:cs="Arial"/>
        </w:rPr>
        <w:t xml:space="preserve"> hrsz-ú </w:t>
      </w:r>
      <w:r>
        <w:rPr>
          <w:rFonts w:ascii="Arial" w:hAnsi="Arial" w:cs="Arial"/>
        </w:rPr>
        <w:t xml:space="preserve">belterületi </w:t>
      </w:r>
      <w:r w:rsidRPr="00124419">
        <w:rPr>
          <w:rFonts w:ascii="Arial" w:hAnsi="Arial" w:cs="Arial"/>
        </w:rPr>
        <w:t xml:space="preserve">ingatlanra és a </w:t>
      </w:r>
      <w:r>
        <w:rPr>
          <w:rFonts w:ascii="Arial" w:hAnsi="Arial" w:cs="Arial"/>
        </w:rPr>
        <w:t>Hévíz</w:t>
      </w:r>
      <w:r w:rsidRPr="0012441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814482">
        <w:rPr>
          <w:rFonts w:ascii="Arial" w:hAnsi="Arial" w:cs="Arial"/>
        </w:rPr>
        <w:t>Zrínyi Miklós utca</w:t>
      </w:r>
      <w:r>
        <w:rPr>
          <w:rFonts w:ascii="Arial" w:hAnsi="Arial" w:cs="Arial"/>
        </w:rPr>
        <w:t>i parkoló</w:t>
      </w:r>
      <w:r w:rsidRPr="00814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882</w:t>
      </w:r>
      <w:r w:rsidRPr="00124419">
        <w:rPr>
          <w:rFonts w:ascii="Arial" w:hAnsi="Arial" w:cs="Arial"/>
        </w:rPr>
        <w:t xml:space="preserve"> hrsz-ú belterület</w:t>
      </w:r>
      <w:r>
        <w:rPr>
          <w:rFonts w:ascii="Arial" w:hAnsi="Arial" w:cs="Arial"/>
        </w:rPr>
        <w:t>i</w:t>
      </w:r>
      <w:r w:rsidRPr="00124419">
        <w:rPr>
          <w:rFonts w:ascii="Arial" w:hAnsi="Arial" w:cs="Arial"/>
        </w:rPr>
        <w:t xml:space="preserve"> ingatlanra saját költségén elektromos töltőállomást építsen ki és üzemeltessen.</w:t>
      </w:r>
    </w:p>
    <w:p w:rsidR="00AF6AA5" w:rsidRPr="00124419" w:rsidRDefault="0062560E" w:rsidP="00AF6AA5">
      <w:pPr>
        <w:pStyle w:val="Listaszerbekezds"/>
        <w:keepLines/>
        <w:numPr>
          <w:ilvl w:val="0"/>
          <w:numId w:val="5"/>
        </w:numPr>
        <w:spacing w:after="0" w:line="288" w:lineRule="auto"/>
        <w:ind w:left="709" w:right="142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felhatalmazza a p</w:t>
      </w:r>
      <w:r w:rsidR="00AF6AA5" w:rsidRPr="00124419">
        <w:rPr>
          <w:rFonts w:ascii="Arial" w:hAnsi="Arial" w:cs="Arial"/>
        </w:rPr>
        <w:t>olgármestert a mellékelt hozzájáruló nyilatkozatok és együttműködési megállapodás aláírására.</w:t>
      </w:r>
    </w:p>
    <w:p w:rsidR="00AF6AA5" w:rsidRPr="00124419" w:rsidRDefault="00AF6AA5" w:rsidP="00AF6AA5"/>
    <w:p w:rsidR="00AF6AA5" w:rsidRPr="00124419" w:rsidRDefault="00AF6AA5" w:rsidP="00AF6AA5">
      <w:pPr>
        <w:ind w:left="708"/>
        <w:rPr>
          <w:rFonts w:ascii="Arial" w:hAnsi="Arial" w:cs="Arial"/>
        </w:rPr>
      </w:pPr>
      <w:r w:rsidRPr="00124419">
        <w:rPr>
          <w:rFonts w:ascii="Arial" w:hAnsi="Arial" w:cs="Arial"/>
          <w:u w:val="single"/>
        </w:rPr>
        <w:t>Felelős:</w:t>
      </w:r>
      <w:r w:rsidRPr="001244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24419">
        <w:rPr>
          <w:rFonts w:ascii="Arial" w:hAnsi="Arial" w:cs="Arial"/>
        </w:rPr>
        <w:t>Papp Gábor polgármester</w:t>
      </w:r>
    </w:p>
    <w:p w:rsidR="00AF6AA5" w:rsidRDefault="00AF6AA5" w:rsidP="00AF6AA5">
      <w:pPr>
        <w:ind w:left="708"/>
        <w:rPr>
          <w:rFonts w:ascii="Arial" w:hAnsi="Arial" w:cs="Arial"/>
        </w:rPr>
      </w:pPr>
      <w:r w:rsidRPr="00124419">
        <w:rPr>
          <w:rFonts w:ascii="Arial" w:hAnsi="Arial" w:cs="Arial"/>
          <w:u w:val="single"/>
        </w:rPr>
        <w:t>Határidő:</w:t>
      </w:r>
      <w:r w:rsidRPr="0012441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24419">
        <w:rPr>
          <w:rFonts w:ascii="Arial" w:hAnsi="Arial" w:cs="Arial"/>
        </w:rPr>
        <w:t>2017. október 15.</w:t>
      </w: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rPr>
          <w:rFonts w:ascii="Arial" w:hAnsi="Arial" w:cs="Arial"/>
        </w:rPr>
      </w:pPr>
    </w:p>
    <w:p w:rsidR="00AF6AA5" w:rsidRDefault="00AF6AA5" w:rsidP="00AF6AA5">
      <w:pPr>
        <w:ind w:left="708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</w:t>
      </w:r>
    </w:p>
    <w:p w:rsidR="00AF6AA5" w:rsidRDefault="00AF6AA5" w:rsidP="00AF6AA5">
      <w:pPr>
        <w:ind w:left="708"/>
        <w:jc w:val="center"/>
        <w:rPr>
          <w:rFonts w:ascii="Arial" w:hAnsi="Arial" w:cs="Arial"/>
        </w:rPr>
      </w:pPr>
    </w:p>
    <w:p w:rsidR="00AF6AA5" w:rsidRPr="00B14894" w:rsidRDefault="00AF6AA5" w:rsidP="00AF6AA5">
      <w:pPr>
        <w:ind w:left="708"/>
        <w:jc w:val="center"/>
        <w:rPr>
          <w:rFonts w:ascii="Arial" w:hAnsi="Arial" w:cs="Arial"/>
          <w:b/>
          <w:sz w:val="28"/>
          <w:szCs w:val="28"/>
        </w:rPr>
      </w:pPr>
      <w:r w:rsidRPr="00B14894">
        <w:rPr>
          <w:rFonts w:ascii="Arial" w:hAnsi="Arial" w:cs="Arial"/>
          <w:b/>
          <w:sz w:val="28"/>
          <w:szCs w:val="28"/>
        </w:rPr>
        <w:t>Melléklet</w:t>
      </w:r>
    </w:p>
    <w:p w:rsidR="00AF6AA5" w:rsidRPr="00B14894" w:rsidRDefault="00AF6AA5" w:rsidP="00AF6AA5">
      <w:pPr>
        <w:spacing w:after="120"/>
        <w:ind w:right="-567"/>
        <w:jc w:val="center"/>
        <w:rPr>
          <w:rFonts w:cs="Arial"/>
          <w:b/>
          <w:sz w:val="26"/>
          <w:szCs w:val="26"/>
          <w:u w:val="single"/>
        </w:rPr>
      </w:pPr>
      <w:bookmarkStart w:id="1" w:name="_Toc485753669"/>
      <w:bookmarkStart w:id="2" w:name="_Toc485757720"/>
      <w:r w:rsidRPr="00B14894">
        <w:rPr>
          <w:rFonts w:cs="Arial"/>
          <w:b/>
          <w:sz w:val="26"/>
          <w:szCs w:val="26"/>
          <w:u w:val="single"/>
        </w:rPr>
        <w:t>HOZZÁJÁRULÓ NYILATKOZAT</w:t>
      </w:r>
    </w:p>
    <w:p w:rsidR="00AF6AA5" w:rsidRPr="00B14894" w:rsidRDefault="00AF6AA5" w:rsidP="00AF6AA5">
      <w:pPr>
        <w:tabs>
          <w:tab w:val="left" w:pos="1843"/>
        </w:tabs>
        <w:spacing w:after="1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Alulírott Papp Gábor polgármester, mint az Hévíz Város </w:t>
      </w:r>
      <w:r w:rsidRPr="00B14894">
        <w:rPr>
          <w:rFonts w:ascii="Arial" w:hAnsi="Arial" w:cs="Arial"/>
          <w:i/>
        </w:rPr>
        <w:t xml:space="preserve">Önkormányzata (továbbiakban: </w:t>
      </w:r>
      <w:r w:rsidRPr="00B14894">
        <w:rPr>
          <w:rFonts w:ascii="Arial" w:hAnsi="Arial" w:cs="Arial"/>
          <w:b/>
          <w:i/>
        </w:rPr>
        <w:t>Önkormányzat</w:t>
      </w:r>
      <w:r w:rsidRPr="00B14894">
        <w:rPr>
          <w:rFonts w:ascii="Arial" w:hAnsi="Arial" w:cs="Arial"/>
          <w:i/>
        </w:rPr>
        <w:t xml:space="preserve">) </w:t>
      </w:r>
      <w:r w:rsidRPr="00B14894">
        <w:rPr>
          <w:rFonts w:ascii="Arial" w:hAnsi="Arial" w:cs="Arial"/>
        </w:rPr>
        <w:t xml:space="preserve">képviseletében az alábbi nyilatkozatot teszem: </w:t>
      </w:r>
    </w:p>
    <w:p w:rsidR="00AF6AA5" w:rsidRPr="00B14894" w:rsidRDefault="00AF6AA5" w:rsidP="00AF6AA5">
      <w:pPr>
        <w:pStyle w:val="Listaszerbekezds"/>
        <w:numPr>
          <w:ilvl w:val="0"/>
          <w:numId w:val="6"/>
        </w:numPr>
        <w:tabs>
          <w:tab w:val="left" w:pos="709"/>
        </w:tabs>
        <w:suppressAutoHyphens/>
        <w:spacing w:after="12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 Önkormányzat kizárólagos tulajdonát képezi a Hévíz, Ady Endre utcai parkoló 1394 helyrajzi szám alatt nyilvántartott kivett közterület, és a Hévíz, Zrínyi utcai  parkoló  882 helyrajzi szám alatt nyilvántartott  ingatlan („</w:t>
      </w:r>
      <w:r w:rsidRPr="00B14894">
        <w:rPr>
          <w:rFonts w:ascii="Arial" w:hAnsi="Arial" w:cs="Arial"/>
          <w:b/>
        </w:rPr>
        <w:t>Ingatlan</w:t>
      </w:r>
      <w:r w:rsidRPr="00B14894">
        <w:rPr>
          <w:rFonts w:ascii="Arial" w:hAnsi="Arial" w:cs="Arial"/>
        </w:rPr>
        <w:t>”).</w:t>
      </w:r>
    </w:p>
    <w:p w:rsidR="00AF6AA5" w:rsidRPr="00B14894" w:rsidRDefault="00AF6AA5" w:rsidP="00AF6AA5">
      <w:pPr>
        <w:pStyle w:val="Listaszerbekezds"/>
        <w:numPr>
          <w:ilvl w:val="0"/>
          <w:numId w:val="6"/>
        </w:numPr>
        <w:tabs>
          <w:tab w:val="left" w:pos="709"/>
        </w:tabs>
        <w:suppressAutoHyphens/>
        <w:spacing w:after="12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 e-Mobi Elektromobilitás Nonprofit Korlátolt Felelősségű Társaság (1037 Budapest, Montevideo utca 2/c., Cégjegyzékszám: 01-09-281052; Adószám: 25539431-2-42, továbbiakban „e-Mobi”) arról tájékoztatta az Önkormányzatot, hogy az Ingatlant elektromos töltőberendezés létesítése céljából („</w:t>
      </w:r>
      <w:r w:rsidRPr="00B14894">
        <w:rPr>
          <w:rFonts w:ascii="Arial" w:hAnsi="Arial" w:cs="Arial"/>
          <w:b/>
        </w:rPr>
        <w:t>Töltőberendezés</w:t>
      </w:r>
      <w:r w:rsidRPr="00B14894">
        <w:rPr>
          <w:rFonts w:ascii="Arial" w:hAnsi="Arial" w:cs="Arial"/>
        </w:rPr>
        <w:t>”) igénybe kívánja venni közterület használati megállapodás alapján.</w:t>
      </w:r>
    </w:p>
    <w:p w:rsidR="00AF6AA5" w:rsidRPr="00B14894" w:rsidRDefault="00AF6AA5" w:rsidP="00AF6AA5">
      <w:pPr>
        <w:pStyle w:val="Listaszerbekezds"/>
        <w:numPr>
          <w:ilvl w:val="0"/>
          <w:numId w:val="6"/>
        </w:numPr>
        <w:tabs>
          <w:tab w:val="left" w:pos="709"/>
        </w:tabs>
        <w:suppressAutoHyphens/>
        <w:spacing w:after="120" w:line="288" w:lineRule="auto"/>
        <w:ind w:left="714" w:hanging="357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</w:t>
      </w:r>
      <w:r>
        <w:rPr>
          <w:rFonts w:ascii="Arial" w:hAnsi="Arial" w:cs="Arial"/>
        </w:rPr>
        <w:t xml:space="preserve"> </w:t>
      </w:r>
      <w:r w:rsidRPr="00B14894">
        <w:rPr>
          <w:rFonts w:ascii="Arial" w:hAnsi="Arial" w:cs="Arial"/>
        </w:rPr>
        <w:t>e-Mobi továbbá azzal a kéréssel fordult az</w:t>
      </w:r>
      <w:r>
        <w:rPr>
          <w:rFonts w:ascii="Arial" w:hAnsi="Arial" w:cs="Arial"/>
        </w:rPr>
        <w:t xml:space="preserve"> </w:t>
      </w:r>
      <w:r w:rsidRPr="00B14894">
        <w:rPr>
          <w:rFonts w:ascii="Arial" w:hAnsi="Arial" w:cs="Arial"/>
        </w:rPr>
        <w:t xml:space="preserve">Önkormányzathoz, hogy a Töltőberendezés villamos hálózati csatlakozási feltételit rögzítő műszaki-gazdasági tájékoztatólevél beszerzéséhez külön nyilatkozatban adja meg hozzájárulását. </w:t>
      </w:r>
    </w:p>
    <w:p w:rsidR="00AF6AA5" w:rsidRDefault="00AF6AA5" w:rsidP="00AF6AA5">
      <w:pPr>
        <w:jc w:val="center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NYILATKOZAT</w:t>
      </w:r>
    </w:p>
    <w:p w:rsidR="00AF6AA5" w:rsidRPr="00B14894" w:rsidRDefault="00AF6AA5" w:rsidP="00AF6AA5">
      <w:pPr>
        <w:pStyle w:val="Listaszerbekezds"/>
        <w:numPr>
          <w:ilvl w:val="0"/>
          <w:numId w:val="6"/>
        </w:numPr>
        <w:suppressAutoHyphens/>
        <w:spacing w:after="120" w:line="24" w:lineRule="atLeast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 Önkormányzat képviseletében az e-Mobi Nkft. mint Rendszerhasználó általi előzetes igénybejelenéséhez és a tervezett töltőberendezés villamos hálózati csatlakozásáról szóló műszaki-gazdasági tájékoztató dokumentum e-Mobi nevére történő kiadásához, a jelen Hozzájáruló Nyilatkozat („</w:t>
      </w:r>
      <w:r w:rsidRPr="00B14894">
        <w:rPr>
          <w:rFonts w:ascii="Arial" w:hAnsi="Arial" w:cs="Arial"/>
          <w:b/>
        </w:rPr>
        <w:t>Nyilatkozat</w:t>
      </w:r>
      <w:r w:rsidRPr="00B14894">
        <w:rPr>
          <w:rFonts w:ascii="Arial" w:hAnsi="Arial" w:cs="Arial"/>
        </w:rPr>
        <w:t>”) aláírásával, az alábbi feltételekkel ezúton hozzájárulok:</w:t>
      </w:r>
    </w:p>
    <w:p w:rsidR="00AF6AA5" w:rsidRPr="00B14894" w:rsidRDefault="00AF6AA5" w:rsidP="00AF6AA5">
      <w:pPr>
        <w:pStyle w:val="Listaszerbekezds"/>
        <w:numPr>
          <w:ilvl w:val="0"/>
          <w:numId w:val="7"/>
        </w:numPr>
        <w:suppressAutoHyphens/>
        <w:spacing w:after="120" w:line="24" w:lineRule="atLeast"/>
        <w:ind w:left="709" w:firstLine="0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nem tekinthető semmiféle kötelezettségvállalásnak az Önkormányzat részéről, különösen nem értelmezhető az Ingatlannal kapcsolatos bármiféle kötelezettségvállalásnak;</w:t>
      </w:r>
    </w:p>
    <w:p w:rsidR="00AF6AA5" w:rsidRPr="00B14894" w:rsidRDefault="00AF6AA5" w:rsidP="00AF6AA5">
      <w:pPr>
        <w:pStyle w:val="Listaszerbekezds"/>
        <w:numPr>
          <w:ilvl w:val="0"/>
          <w:numId w:val="7"/>
        </w:numPr>
        <w:tabs>
          <w:tab w:val="left" w:pos="851"/>
        </w:tabs>
        <w:suppressAutoHyphens/>
        <w:spacing w:after="120" w:line="24" w:lineRule="atLeast"/>
        <w:ind w:left="709" w:firstLine="0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nem hoz létre megállapodást, szerződést az Ingatlantulajdonos és az e-Mobi vagy bármely más harmadik fél között;</w:t>
      </w:r>
    </w:p>
    <w:p w:rsidR="00AF6AA5" w:rsidRPr="00B14894" w:rsidRDefault="00AF6AA5" w:rsidP="00AF6AA5">
      <w:pPr>
        <w:pStyle w:val="Listaszerbekezds"/>
        <w:numPr>
          <w:ilvl w:val="0"/>
          <w:numId w:val="7"/>
        </w:numPr>
        <w:tabs>
          <w:tab w:val="left" w:pos="851"/>
        </w:tabs>
        <w:suppressAutoHyphens/>
        <w:spacing w:after="120" w:line="24" w:lineRule="atLeast"/>
        <w:ind w:left="709" w:firstLine="0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kizárólag az Ingatlan fekvése szerinti területileg illetékes elosztó hálózati engedélyes előtt, a Töltőberendezés telepítéséhez szükséges műszaki-gazdasági tájékoztatólevél beszerzése érdekében használható fel;</w:t>
      </w:r>
    </w:p>
    <w:p w:rsidR="00AF6AA5" w:rsidRPr="00B14894" w:rsidRDefault="00AF6AA5" w:rsidP="00AF6AA5">
      <w:pPr>
        <w:pStyle w:val="Listaszerbekezds"/>
        <w:numPr>
          <w:ilvl w:val="0"/>
          <w:numId w:val="7"/>
        </w:numPr>
        <w:tabs>
          <w:tab w:val="left" w:pos="851"/>
        </w:tabs>
        <w:suppressAutoHyphens/>
        <w:spacing w:after="120" w:line="24" w:lineRule="atLeast"/>
        <w:ind w:left="709" w:firstLine="0"/>
        <w:contextualSpacing w:val="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 Önkormányzat általi visszavonásig érvényes.</w:t>
      </w:r>
    </w:p>
    <w:p w:rsidR="00AF6AA5" w:rsidRDefault="00AF6AA5" w:rsidP="00AF6AA5">
      <w:pPr>
        <w:tabs>
          <w:tab w:val="left" w:pos="5896"/>
        </w:tabs>
        <w:spacing w:line="24" w:lineRule="atLeast"/>
        <w:jc w:val="both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left" w:pos="5896"/>
        </w:tabs>
        <w:spacing w:line="24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Kelt: Hévíz, 2017. </w:t>
      </w:r>
      <w:r>
        <w:rPr>
          <w:rFonts w:ascii="Arial" w:hAnsi="Arial" w:cs="Arial"/>
        </w:rPr>
        <w:t>……………………..</w:t>
      </w:r>
      <w:r w:rsidRPr="00B14894">
        <w:rPr>
          <w:rFonts w:ascii="Arial" w:hAnsi="Arial" w:cs="Arial"/>
        </w:rPr>
        <w:t>.</w:t>
      </w:r>
    </w:p>
    <w:p w:rsidR="00AF6AA5" w:rsidRPr="00B14894" w:rsidRDefault="00AF6AA5" w:rsidP="00AF6AA5">
      <w:pPr>
        <w:tabs>
          <w:tab w:val="left" w:pos="5896"/>
        </w:tabs>
        <w:spacing w:line="24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ab/>
      </w:r>
    </w:p>
    <w:p w:rsidR="00AF6AA5" w:rsidRDefault="00AF6AA5" w:rsidP="00AF6AA5">
      <w:pPr>
        <w:spacing w:after="120" w:line="24" w:lineRule="atLeast"/>
        <w:ind w:firstLine="708"/>
        <w:jc w:val="both"/>
        <w:rPr>
          <w:rFonts w:ascii="Arial" w:eastAsia="Arial" w:hAnsi="Arial" w:cs="Arial"/>
        </w:rPr>
      </w:pPr>
      <w:r w:rsidRPr="00B14894">
        <w:rPr>
          <w:rFonts w:ascii="Arial" w:eastAsia="Arial" w:hAnsi="Arial" w:cs="Arial"/>
        </w:rPr>
        <w:t xml:space="preserve">           </w:t>
      </w:r>
    </w:p>
    <w:p w:rsidR="00AF6AA5" w:rsidRDefault="00AF6AA5" w:rsidP="00AF6AA5">
      <w:pPr>
        <w:spacing w:after="120" w:line="24" w:lineRule="atLeast"/>
        <w:ind w:firstLine="708"/>
        <w:jc w:val="both"/>
        <w:rPr>
          <w:rFonts w:ascii="Arial" w:eastAsia="Arial" w:hAnsi="Arial" w:cs="Arial"/>
        </w:rPr>
      </w:pPr>
    </w:p>
    <w:p w:rsidR="00AF6AA5" w:rsidRPr="00B14894" w:rsidRDefault="00AF6AA5" w:rsidP="00AF6AA5">
      <w:pPr>
        <w:spacing w:after="120" w:line="24" w:lineRule="atLeast"/>
        <w:ind w:firstLine="708"/>
        <w:jc w:val="both"/>
        <w:rPr>
          <w:rFonts w:ascii="Arial" w:eastAsia="Arial" w:hAnsi="Arial" w:cs="Arial"/>
        </w:rPr>
      </w:pPr>
      <w:r w:rsidRPr="00B14894">
        <w:rPr>
          <w:rFonts w:ascii="Arial" w:eastAsia="Arial" w:hAnsi="Arial" w:cs="Arial"/>
        </w:rPr>
        <w:t xml:space="preserve">  P.H.</w:t>
      </w:r>
      <w:r w:rsidRPr="00B14894">
        <w:rPr>
          <w:rFonts w:ascii="Arial" w:eastAsia="Arial" w:hAnsi="Arial" w:cs="Arial"/>
        </w:rPr>
        <w:tab/>
      </w:r>
      <w:r w:rsidRPr="00B14894">
        <w:rPr>
          <w:rFonts w:ascii="Arial" w:eastAsia="Arial" w:hAnsi="Arial" w:cs="Arial"/>
        </w:rPr>
        <w:tab/>
      </w:r>
      <w:r w:rsidRPr="00B14894">
        <w:rPr>
          <w:rFonts w:ascii="Arial" w:eastAsia="Arial" w:hAnsi="Arial" w:cs="Arial"/>
        </w:rPr>
        <w:tab/>
        <w:t xml:space="preserve">                            </w:t>
      </w:r>
    </w:p>
    <w:p w:rsidR="00AF6AA5" w:rsidRPr="00B14894" w:rsidRDefault="00AF6AA5" w:rsidP="00AF6AA5">
      <w:pPr>
        <w:spacing w:after="120" w:line="24" w:lineRule="atLeast"/>
        <w:ind w:left="4248" w:firstLine="708"/>
        <w:jc w:val="both"/>
        <w:rPr>
          <w:rFonts w:ascii="Arial" w:hAnsi="Arial" w:cs="Arial"/>
          <w:highlight w:val="yellow"/>
        </w:rPr>
      </w:pPr>
      <w:r w:rsidRPr="00B14894">
        <w:rPr>
          <w:rFonts w:ascii="Arial" w:eastAsia="Arial" w:hAnsi="Arial" w:cs="Arial"/>
        </w:rPr>
        <w:t xml:space="preserve">      …….…………………………………</w:t>
      </w:r>
      <w:r w:rsidRPr="00B14894">
        <w:rPr>
          <w:rFonts w:ascii="Arial" w:hAnsi="Arial" w:cs="Arial"/>
        </w:rPr>
        <w:t>..</w:t>
      </w:r>
    </w:p>
    <w:bookmarkEnd w:id="1"/>
    <w:bookmarkEnd w:id="2"/>
    <w:p w:rsidR="00AF6AA5" w:rsidRPr="00B14894" w:rsidRDefault="00AF6AA5" w:rsidP="00AF6AA5">
      <w:pPr>
        <w:spacing w:after="120" w:line="24" w:lineRule="atLeast"/>
        <w:ind w:left="5952" w:firstLine="4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Papp Gábor</w:t>
      </w:r>
    </w:p>
    <w:p w:rsidR="00AF6AA5" w:rsidRPr="00B14894" w:rsidRDefault="00AF6AA5" w:rsidP="00AF6AA5">
      <w:pPr>
        <w:spacing w:after="120" w:line="24" w:lineRule="atLeast"/>
        <w:ind w:left="5952" w:firstLine="4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polgármester</w:t>
      </w:r>
    </w:p>
    <w:p w:rsidR="00AF6AA5" w:rsidRPr="00B14894" w:rsidRDefault="00AF6AA5" w:rsidP="00AF6AA5">
      <w:pPr>
        <w:pStyle w:val="cm0"/>
        <w:spacing w:line="280" w:lineRule="atLeast"/>
        <w:rPr>
          <w:rFonts w:ascii="Arial" w:hAnsi="Arial" w:cs="Arial"/>
          <w:b/>
          <w:color w:val="auto"/>
          <w:sz w:val="22"/>
          <w:szCs w:val="22"/>
        </w:rPr>
      </w:pPr>
      <w:r w:rsidRPr="00B14894">
        <w:rPr>
          <w:rFonts w:ascii="Arial" w:hAnsi="Arial" w:cs="Arial"/>
          <w:b/>
          <w:color w:val="auto"/>
          <w:sz w:val="22"/>
          <w:szCs w:val="22"/>
        </w:rPr>
        <w:lastRenderedPageBreak/>
        <w:t>EGYÜTTMŰKÖDÉSI MEGÁLLAPODÁS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amely létrejött egyrészről 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 </w:t>
      </w:r>
      <w:r w:rsidRPr="00B14894">
        <w:rPr>
          <w:rFonts w:ascii="Arial" w:hAnsi="Arial" w:cs="Arial"/>
          <w:b/>
        </w:rPr>
        <w:t>Hévíz Város Önkormányzata</w:t>
      </w:r>
      <w:r w:rsidRPr="00B14894">
        <w:rPr>
          <w:rFonts w:ascii="Arial" w:hAnsi="Arial" w:cs="Arial"/>
        </w:rPr>
        <w:t xml:space="preserve"> 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>székhely:</w:t>
      </w:r>
      <w:r>
        <w:rPr>
          <w:rFonts w:ascii="Arial" w:hAnsi="Arial" w:cs="Arial"/>
        </w:rPr>
        <w:t xml:space="preserve">     </w:t>
      </w:r>
      <w:r w:rsidR="008B457B">
        <w:rPr>
          <w:rFonts w:ascii="Arial" w:hAnsi="Arial" w:cs="Arial"/>
        </w:rPr>
        <w:t xml:space="preserve"> </w:t>
      </w:r>
      <w:r w:rsidRPr="00B14894">
        <w:rPr>
          <w:rFonts w:ascii="Arial" w:hAnsi="Arial" w:cs="Arial"/>
        </w:rPr>
        <w:t>8380 Hévíz, Kossuth Lajos u. 1.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>törzsszám:</w:t>
      </w:r>
      <w:r>
        <w:rPr>
          <w:rFonts w:ascii="Arial" w:hAnsi="Arial" w:cs="Arial"/>
        </w:rPr>
        <w:t xml:space="preserve">   </w:t>
      </w:r>
      <w:r w:rsidR="008B457B">
        <w:rPr>
          <w:rFonts w:ascii="Arial" w:hAnsi="Arial" w:cs="Arial"/>
        </w:rPr>
        <w:t>734378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>adószám:</w:t>
      </w:r>
      <w:r>
        <w:rPr>
          <w:rFonts w:ascii="Arial" w:hAnsi="Arial" w:cs="Arial"/>
        </w:rPr>
        <w:t xml:space="preserve">    </w:t>
      </w:r>
      <w:r w:rsidR="008B457B">
        <w:rPr>
          <w:rFonts w:ascii="Arial" w:hAnsi="Arial" w:cs="Arial"/>
        </w:rPr>
        <w:t xml:space="preserve"> 15734374-2-20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képviseli: </w:t>
      </w:r>
      <w:r>
        <w:rPr>
          <w:rFonts w:ascii="Arial" w:hAnsi="Arial" w:cs="Arial"/>
        </w:rPr>
        <w:t xml:space="preserve">   </w:t>
      </w:r>
      <w:r w:rsidR="008B45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B14894">
        <w:rPr>
          <w:rFonts w:ascii="Arial" w:hAnsi="Arial" w:cs="Arial"/>
        </w:rPr>
        <w:t>Papp Gábor Polgármester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mint </w:t>
      </w:r>
      <w:r w:rsidRPr="00B14894">
        <w:rPr>
          <w:rFonts w:ascii="Arial" w:hAnsi="Arial" w:cs="Arial"/>
          <w:b/>
        </w:rPr>
        <w:t>Használatba adó</w:t>
      </w:r>
      <w:r w:rsidRPr="00B14894">
        <w:rPr>
          <w:rFonts w:ascii="Arial" w:hAnsi="Arial" w:cs="Arial"/>
        </w:rPr>
        <w:t xml:space="preserve"> (a továbbiakban: </w:t>
      </w:r>
      <w:r w:rsidRPr="00B14894">
        <w:rPr>
          <w:rFonts w:ascii="Arial" w:hAnsi="Arial" w:cs="Arial"/>
          <w:b/>
        </w:rPr>
        <w:t>Önkormányzat</w:t>
      </w:r>
      <w:r w:rsidRPr="00B14894">
        <w:rPr>
          <w:rFonts w:ascii="Arial" w:hAnsi="Arial" w:cs="Arial"/>
        </w:rPr>
        <w:t xml:space="preserve"> vagy </w:t>
      </w:r>
      <w:r w:rsidRPr="00B14894">
        <w:rPr>
          <w:rFonts w:ascii="Arial" w:hAnsi="Arial" w:cs="Arial"/>
          <w:b/>
        </w:rPr>
        <w:t>Használatba adó</w:t>
      </w:r>
      <w:r w:rsidRPr="00B14894">
        <w:rPr>
          <w:rFonts w:ascii="Arial" w:hAnsi="Arial" w:cs="Arial"/>
        </w:rPr>
        <w:t>),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másrészről 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az </w:t>
      </w:r>
      <w:r w:rsidRPr="00B14894">
        <w:rPr>
          <w:rFonts w:ascii="Arial" w:hAnsi="Arial" w:cs="Arial"/>
          <w:b/>
        </w:rPr>
        <w:t>e-Mobi Elektromobilitás Nonprofit Korlátolt Felelősségű Társaság</w:t>
      </w:r>
      <w:r w:rsidRPr="00B14894">
        <w:rPr>
          <w:rFonts w:ascii="Arial" w:hAnsi="Arial" w:cs="Arial"/>
        </w:rPr>
        <w:t xml:space="preserve"> 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  <w:b/>
          <w:bCs/>
        </w:rPr>
      </w:pPr>
      <w:r w:rsidRPr="00B14894">
        <w:rPr>
          <w:rFonts w:ascii="Arial" w:hAnsi="Arial" w:cs="Arial"/>
        </w:rPr>
        <w:t xml:space="preserve">székhely: </w:t>
      </w:r>
      <w:r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 w:rsidRPr="00B14894">
        <w:rPr>
          <w:rFonts w:ascii="Arial" w:hAnsi="Arial" w:cs="Arial"/>
          <w:bCs/>
        </w:rPr>
        <w:t>1037 Budapest, Montevideo u. 2/C.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  <w:bCs/>
        </w:rPr>
      </w:pPr>
      <w:r w:rsidRPr="00B14894">
        <w:rPr>
          <w:rFonts w:ascii="Arial" w:hAnsi="Arial" w:cs="Arial"/>
          <w:bCs/>
        </w:rPr>
        <w:t xml:space="preserve">cégjegyzékszám: 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 w:rsidRPr="00B14894">
        <w:rPr>
          <w:rFonts w:ascii="Arial" w:hAnsi="Arial" w:cs="Arial"/>
          <w:bCs/>
        </w:rPr>
        <w:t>01-09-281052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  <w:bCs/>
        </w:rPr>
      </w:pPr>
      <w:r w:rsidRPr="00B14894">
        <w:rPr>
          <w:rFonts w:ascii="Arial" w:hAnsi="Arial" w:cs="Arial"/>
          <w:bCs/>
        </w:rPr>
        <w:t xml:space="preserve">adószám: </w:t>
      </w:r>
      <w:r>
        <w:rPr>
          <w:rFonts w:ascii="Arial" w:hAnsi="Arial" w:cs="Arial"/>
          <w:bCs/>
        </w:rPr>
        <w:t xml:space="preserve">             </w:t>
      </w:r>
      <w:r w:rsidRPr="00B14894">
        <w:rPr>
          <w:rFonts w:ascii="Arial" w:hAnsi="Arial" w:cs="Arial"/>
          <w:bCs/>
        </w:rPr>
        <w:t>25539431-2-42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képviseli: </w:t>
      </w:r>
      <w:r>
        <w:rPr>
          <w:rFonts w:ascii="Arial" w:hAnsi="Arial" w:cs="Arial"/>
        </w:rPr>
        <w:t xml:space="preserve">              </w:t>
      </w:r>
      <w:r w:rsidRPr="00B14894">
        <w:rPr>
          <w:rFonts w:ascii="Arial" w:hAnsi="Arial" w:cs="Arial"/>
          <w:bCs/>
        </w:rPr>
        <w:t>Dr. Ugron Gáspár Gábor</w:t>
      </w:r>
    </w:p>
    <w:p w:rsidR="00AF6AA5" w:rsidRPr="00B14894" w:rsidRDefault="00AF6AA5" w:rsidP="00AF6AA5">
      <w:pPr>
        <w:tabs>
          <w:tab w:val="right" w:pos="2835"/>
          <w:tab w:val="righ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mint </w:t>
      </w:r>
      <w:r w:rsidRPr="00B14894">
        <w:rPr>
          <w:rFonts w:ascii="Arial" w:hAnsi="Arial" w:cs="Arial"/>
          <w:b/>
        </w:rPr>
        <w:t>Használatba vevő</w:t>
      </w:r>
      <w:r w:rsidRPr="00B14894">
        <w:rPr>
          <w:rFonts w:ascii="Arial" w:hAnsi="Arial" w:cs="Arial"/>
        </w:rPr>
        <w:t xml:space="preserve"> (a továbbiakban: </w:t>
      </w:r>
      <w:r w:rsidRPr="00B14894">
        <w:rPr>
          <w:rFonts w:ascii="Arial" w:hAnsi="Arial" w:cs="Arial"/>
          <w:b/>
        </w:rPr>
        <w:t>e-Mobi Nonprofit Kft.</w:t>
      </w:r>
      <w:r w:rsidRPr="00B14894">
        <w:rPr>
          <w:rFonts w:ascii="Arial" w:hAnsi="Arial" w:cs="Arial"/>
        </w:rPr>
        <w:t xml:space="preserve"> vagy </w:t>
      </w:r>
      <w:r w:rsidRPr="00B14894">
        <w:rPr>
          <w:rFonts w:ascii="Arial" w:hAnsi="Arial" w:cs="Arial"/>
          <w:b/>
        </w:rPr>
        <w:t>Használó</w:t>
      </w:r>
      <w:r w:rsidRPr="00B14894">
        <w:rPr>
          <w:rFonts w:ascii="Arial" w:hAnsi="Arial" w:cs="Arial"/>
        </w:rPr>
        <w:t>) között,</w:t>
      </w:r>
    </w:p>
    <w:p w:rsidR="00AF6AA5" w:rsidRPr="00B14894" w:rsidRDefault="00AF6AA5" w:rsidP="00AF6AA5">
      <w:pPr>
        <w:spacing w:line="280" w:lineRule="atLeast"/>
        <w:rPr>
          <w:rFonts w:ascii="Arial" w:hAnsi="Arial" w:cs="Arial"/>
          <w:color w:val="000000"/>
        </w:rPr>
      </w:pPr>
      <w:r w:rsidRPr="00B14894">
        <w:rPr>
          <w:rFonts w:ascii="Arial" w:hAnsi="Arial" w:cs="Arial"/>
          <w:color w:val="000000"/>
        </w:rPr>
        <w:t>(a továbbiakban külön-külön „</w:t>
      </w:r>
      <w:r w:rsidRPr="00B14894">
        <w:rPr>
          <w:rFonts w:ascii="Arial" w:hAnsi="Arial" w:cs="Arial"/>
          <w:b/>
          <w:color w:val="000000"/>
        </w:rPr>
        <w:t>Fél</w:t>
      </w:r>
      <w:r w:rsidRPr="00B14894">
        <w:rPr>
          <w:rFonts w:ascii="Arial" w:hAnsi="Arial" w:cs="Arial"/>
          <w:color w:val="000000"/>
        </w:rPr>
        <w:t>” együtt: „</w:t>
      </w:r>
      <w:r w:rsidRPr="00B14894">
        <w:rPr>
          <w:rFonts w:ascii="Arial" w:hAnsi="Arial" w:cs="Arial"/>
          <w:b/>
          <w:color w:val="000000"/>
        </w:rPr>
        <w:t>Felek</w:t>
      </w:r>
      <w:r w:rsidRPr="00B14894">
        <w:rPr>
          <w:rFonts w:ascii="Arial" w:hAnsi="Arial" w:cs="Arial"/>
          <w:color w:val="000000"/>
        </w:rPr>
        <w:t>”</w:t>
      </w:r>
      <w:r w:rsidRPr="00B14894">
        <w:rPr>
          <w:rFonts w:ascii="Arial" w:hAnsi="Arial" w:cs="Arial"/>
          <w:b/>
          <w:color w:val="000000"/>
        </w:rPr>
        <w:t xml:space="preserve">, </w:t>
      </w:r>
      <w:r w:rsidRPr="00B14894">
        <w:rPr>
          <w:rFonts w:ascii="Arial" w:hAnsi="Arial" w:cs="Arial"/>
          <w:color w:val="000000"/>
        </w:rPr>
        <w:t>vagy „</w:t>
      </w:r>
      <w:r w:rsidRPr="00B14894">
        <w:rPr>
          <w:rFonts w:ascii="Arial" w:hAnsi="Arial" w:cs="Arial"/>
          <w:b/>
          <w:color w:val="000000"/>
        </w:rPr>
        <w:t>Szerződő Felek</w:t>
      </w:r>
      <w:r w:rsidRPr="00B14894">
        <w:rPr>
          <w:rFonts w:ascii="Arial" w:hAnsi="Arial" w:cs="Arial"/>
          <w:color w:val="000000"/>
        </w:rPr>
        <w:t>”) között, a mai napon, az alábbi feltételekkel: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I. Preambulum</w:t>
      </w:r>
    </w:p>
    <w:p w:rsidR="00AF6AA5" w:rsidRPr="00B14894" w:rsidRDefault="00AF6AA5" w:rsidP="00AF6AA5">
      <w:pPr>
        <w:keepLines/>
        <w:numPr>
          <w:ilvl w:val="0"/>
          <w:numId w:val="8"/>
        </w:numPr>
        <w:tabs>
          <w:tab w:val="right" w:leader="dot" w:pos="0"/>
        </w:tabs>
        <w:spacing w:after="0" w:line="280" w:lineRule="atLeast"/>
        <w:ind w:hanging="7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Az </w:t>
      </w:r>
      <w:r w:rsidRPr="00B14894">
        <w:rPr>
          <w:rFonts w:ascii="Arial" w:hAnsi="Arial" w:cs="Arial"/>
          <w:b/>
          <w:bCs/>
        </w:rPr>
        <w:t>e-Mobi Elektromobilitás Nonprofit Kft.</w:t>
      </w:r>
      <w:r w:rsidRPr="00B14894">
        <w:rPr>
          <w:rFonts w:ascii="Arial" w:hAnsi="Arial" w:cs="Arial"/>
        </w:rPr>
        <w:t>, amely 100% állami tulajdonban van, a Nemzetgazdasági Minisztérium</w:t>
      </w:r>
      <w:r w:rsidRPr="00B14894">
        <w:rPr>
          <w:rFonts w:ascii="Arial" w:hAnsi="Arial" w:cs="Arial"/>
          <w:b/>
          <w:bCs/>
        </w:rPr>
        <w:t xml:space="preserve"> </w:t>
      </w:r>
      <w:r w:rsidRPr="00B14894">
        <w:rPr>
          <w:rFonts w:ascii="Arial" w:hAnsi="Arial" w:cs="Arial"/>
        </w:rPr>
        <w:t xml:space="preserve">kezdeményezésére, a kormány által az 1487/2015. (VII.21.) Kormányhatározattal elfogadott </w:t>
      </w:r>
      <w:r w:rsidRPr="00B14894">
        <w:rPr>
          <w:rFonts w:ascii="Arial" w:hAnsi="Arial" w:cs="Arial"/>
          <w:b/>
        </w:rPr>
        <w:t>Jedlik Ányos Terv</w:t>
      </w:r>
      <w:r w:rsidRPr="00B14894">
        <w:rPr>
          <w:rFonts w:ascii="Arial" w:hAnsi="Arial" w:cs="Arial"/>
        </w:rPr>
        <w:t xml:space="preserve"> végrehajtására jött létre. Legfontosabb feladata, hogy az </w:t>
      </w:r>
      <w:r w:rsidRPr="00B14894">
        <w:rPr>
          <w:rFonts w:ascii="Arial" w:hAnsi="Arial" w:cs="Arial"/>
          <w:b/>
        </w:rPr>
        <w:t>Európai Parlament és a Tanács 2014/94EU irányelvében</w:t>
      </w:r>
      <w:r w:rsidRPr="00B14894">
        <w:rPr>
          <w:rFonts w:ascii="Arial" w:hAnsi="Arial" w:cs="Arial"/>
        </w:rPr>
        <w:t xml:space="preserve"> előírtak kapcsán szakmailag hatékonyan támogassa az elektromobilitás hazai fejlesztését és széleskörű elterjesztését. Szerepet vállal a piaci szereplők összehangolásában, kiemelt szerepet tölt be az e-mobilitás hazai elterjedéséhez kapcsolódó közvélemény formáló feladatok megvalósításában. Ennek részeként tevékenyen részt vesz közhasználatra felajánlott elektromos töltőoszlopok közterületen történő telepítésében.</w:t>
      </w:r>
    </w:p>
    <w:p w:rsidR="00AF6AA5" w:rsidRDefault="00AF6AA5" w:rsidP="00AF6AA5">
      <w:pPr>
        <w:keepLines/>
        <w:numPr>
          <w:ilvl w:val="0"/>
          <w:numId w:val="8"/>
        </w:numPr>
        <w:tabs>
          <w:tab w:val="right" w:leader="dot" w:pos="0"/>
        </w:tabs>
        <w:spacing w:after="0" w:line="280" w:lineRule="atLeast"/>
        <w:ind w:hanging="7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 Önkormányzat, mint Használatba adó támogatja elektromobilitás lakosság körében történő elterjedését, ezért jelen megállapodás keretében szándékában áll együttműködni az e-Mobi Nonprofit Kft.-vel az elektromobilitás elősegítése érdekében.</w:t>
      </w:r>
    </w:p>
    <w:p w:rsidR="00AF6AA5" w:rsidRDefault="00AF6AA5" w:rsidP="00AF6AA5">
      <w:pPr>
        <w:keepLines/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</w:p>
    <w:p w:rsidR="00AF6AA5" w:rsidRDefault="00AF6AA5" w:rsidP="00AF6AA5">
      <w:pPr>
        <w:keepLines/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</w:p>
    <w:p w:rsidR="00AF6AA5" w:rsidRDefault="00AF6AA5" w:rsidP="00AF6AA5">
      <w:pPr>
        <w:keepLines/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</w:p>
    <w:p w:rsidR="00AF6AA5" w:rsidRDefault="00AF6AA5" w:rsidP="00AF6AA5">
      <w:pPr>
        <w:keepLines/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</w:p>
    <w:p w:rsidR="00AF6AA5" w:rsidRPr="00B14894" w:rsidRDefault="00AF6AA5" w:rsidP="00AF6AA5">
      <w:pPr>
        <w:keepLines/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II. Megállapodás tartalma</w:t>
      </w:r>
    </w:p>
    <w:p w:rsidR="00AF6AA5" w:rsidRPr="00E50A7B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E50A7B">
        <w:rPr>
          <w:rFonts w:ascii="Arial" w:hAnsi="Arial" w:cs="Arial"/>
        </w:rPr>
        <w:lastRenderedPageBreak/>
        <w:t>Az e-Mobi Nonprofit Kft. az Önkormányzat ”</w:t>
      </w:r>
      <w:r w:rsidRPr="00E50A7B">
        <w:rPr>
          <w:rFonts w:ascii="Arial" w:hAnsi="Arial" w:cs="Arial"/>
          <w:i/>
        </w:rPr>
        <w:t>A közterületek használatáról szóló</w:t>
      </w:r>
      <w:r w:rsidRPr="00E50A7B">
        <w:rPr>
          <w:rFonts w:ascii="Arial" w:hAnsi="Arial" w:cs="Arial"/>
        </w:rPr>
        <w:t>” 28/2005. (XII.15.) sz. ÖKT rendelete (továbbiakban: Rendelet) által támasztott követelmények teljesítése mellett elektromos töltőoszlopokat kíván telepíteni az Önkormányzat közigazgatási területén, közterületen.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Felek megállapodnak, hogy Használatba adó használatba adja az alábbi koordináták alatt található, jelen </w:t>
      </w:r>
      <w:r w:rsidRPr="003D611F">
        <w:rPr>
          <w:rFonts w:ascii="Arial" w:hAnsi="Arial" w:cs="Arial"/>
        </w:rPr>
        <w:t>Megállapodás 1. számú mellékletét</w:t>
      </w:r>
      <w:r w:rsidRPr="00B14894">
        <w:rPr>
          <w:rFonts w:ascii="Arial" w:hAnsi="Arial" w:cs="Arial"/>
        </w:rPr>
        <w:t xml:space="preserve"> képező vázrajzon pontosan megjelölt közterületet elektromos töltőoszlop és kiszolgáló területének működtetése céljából. Használó jogosult a használatába adott közterületen elektromos töltőoszlopot elhelyezni és működtetni.</w:t>
      </w:r>
    </w:p>
    <w:p w:rsidR="00AF6AA5" w:rsidRPr="00B14894" w:rsidRDefault="00AF6AA5" w:rsidP="00AF6AA5">
      <w:pPr>
        <w:tabs>
          <w:tab w:val="right" w:leader="dot" w:pos="0"/>
        </w:tabs>
        <w:spacing w:line="280" w:lineRule="atLeast"/>
        <w:ind w:left="720"/>
        <w:rPr>
          <w:rFonts w:ascii="Arial" w:hAnsi="Arial" w:cs="Aria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2178"/>
        <w:gridCol w:w="963"/>
        <w:gridCol w:w="1730"/>
        <w:gridCol w:w="1389"/>
        <w:gridCol w:w="1251"/>
      </w:tblGrid>
      <w:tr w:rsidR="00AF6AA5" w:rsidRPr="00B14894" w:rsidTr="00E926CE">
        <w:trPr>
          <w:trHeight w:val="765"/>
        </w:trPr>
        <w:tc>
          <w:tcPr>
            <w:tcW w:w="686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Ssz.</w:t>
            </w:r>
          </w:p>
        </w:tc>
        <w:tc>
          <w:tcPr>
            <w:tcW w:w="2178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 xml:space="preserve">Cím </w:t>
            </w:r>
            <w:r w:rsidRPr="00B156DA">
              <w:rPr>
                <w:rFonts w:ascii="Arial" w:hAnsi="Arial" w:cs="Arial"/>
                <w:i/>
                <w:sz w:val="18"/>
                <w:szCs w:val="18"/>
              </w:rPr>
              <w:t>(Ir. sz.; város, utca, házszám)</w:t>
            </w:r>
          </w:p>
        </w:tc>
        <w:tc>
          <w:tcPr>
            <w:tcW w:w="963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Helyrajzi szám</w:t>
            </w:r>
          </w:p>
        </w:tc>
        <w:tc>
          <w:tcPr>
            <w:tcW w:w="1730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Területnagyság</w:t>
            </w:r>
          </w:p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m2</w:t>
            </w:r>
          </w:p>
        </w:tc>
        <w:tc>
          <w:tcPr>
            <w:tcW w:w="1389" w:type="dxa"/>
          </w:tcPr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Szélességi koordináta</w:t>
            </w:r>
          </w:p>
        </w:tc>
        <w:tc>
          <w:tcPr>
            <w:tcW w:w="1251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Hosszúsági koordináta</w:t>
            </w:r>
          </w:p>
        </w:tc>
      </w:tr>
      <w:tr w:rsidR="00AF6AA5" w:rsidRPr="00B14894" w:rsidTr="00E926CE">
        <w:trPr>
          <w:trHeight w:val="675"/>
        </w:trPr>
        <w:tc>
          <w:tcPr>
            <w:tcW w:w="686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78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8380 Hévíz Ady Endre utca parkoló északi sarok, a trafó előtt</w:t>
            </w:r>
          </w:p>
        </w:tc>
        <w:tc>
          <w:tcPr>
            <w:tcW w:w="963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1394</w:t>
            </w:r>
          </w:p>
        </w:tc>
        <w:tc>
          <w:tcPr>
            <w:tcW w:w="1730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46.783454</w:t>
            </w:r>
          </w:p>
        </w:tc>
        <w:tc>
          <w:tcPr>
            <w:tcW w:w="1251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17.190787</w:t>
            </w:r>
          </w:p>
        </w:tc>
      </w:tr>
      <w:tr w:rsidR="00AF6AA5" w:rsidRPr="00B14894" w:rsidTr="00E926CE">
        <w:trPr>
          <w:trHeight w:val="699"/>
        </w:trPr>
        <w:tc>
          <w:tcPr>
            <w:tcW w:w="686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78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8380 Hévíz Zrínyi Miklós utca Szentlélek templom mellett</w:t>
            </w:r>
          </w:p>
        </w:tc>
        <w:tc>
          <w:tcPr>
            <w:tcW w:w="963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882</w:t>
            </w:r>
          </w:p>
        </w:tc>
        <w:tc>
          <w:tcPr>
            <w:tcW w:w="1730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46.791188</w:t>
            </w:r>
          </w:p>
        </w:tc>
        <w:tc>
          <w:tcPr>
            <w:tcW w:w="1251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17.185253</w:t>
            </w:r>
          </w:p>
        </w:tc>
      </w:tr>
    </w:tbl>
    <w:p w:rsidR="00AF6AA5" w:rsidRPr="00B14894" w:rsidRDefault="00AF6AA5" w:rsidP="00AF6AA5">
      <w:pPr>
        <w:pStyle w:val="Listaszerbekezds"/>
        <w:rPr>
          <w:rFonts w:ascii="Arial" w:hAnsi="Arial" w:cs="Arial"/>
        </w:rPr>
      </w:pP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Használatba adó a II/2. pontban írt közterület használatát </w:t>
      </w:r>
      <w:r w:rsidRPr="00814482">
        <w:rPr>
          <w:rFonts w:ascii="Arial" w:hAnsi="Arial" w:cs="Arial"/>
        </w:rPr>
        <w:t>térítésmentesen</w:t>
      </w:r>
      <w:r w:rsidRPr="00814482">
        <w:rPr>
          <w:rFonts w:ascii="Arial" w:hAnsi="Arial" w:cs="Arial"/>
          <w:spacing w:val="30"/>
        </w:rPr>
        <w:t xml:space="preserve"> </w:t>
      </w:r>
      <w:r w:rsidRPr="00814482">
        <w:rPr>
          <w:rFonts w:ascii="Arial" w:hAnsi="Arial" w:cs="Arial"/>
        </w:rPr>
        <w:t>biztosítja</w:t>
      </w:r>
      <w:r w:rsidRPr="00814482">
        <w:rPr>
          <w:rFonts w:ascii="Arial" w:hAnsi="Arial" w:cs="Arial"/>
          <w:spacing w:val="19"/>
        </w:rPr>
        <w:t xml:space="preserve"> </w:t>
      </w:r>
      <w:r w:rsidRPr="00814482">
        <w:rPr>
          <w:rFonts w:ascii="Arial" w:hAnsi="Arial" w:cs="Arial"/>
        </w:rPr>
        <w:t>a</w:t>
      </w:r>
      <w:r w:rsidRPr="00814482">
        <w:rPr>
          <w:rFonts w:ascii="Arial" w:hAnsi="Arial" w:cs="Arial"/>
          <w:spacing w:val="-1"/>
        </w:rPr>
        <w:t xml:space="preserve"> </w:t>
      </w:r>
      <w:r w:rsidRPr="00814482">
        <w:rPr>
          <w:rFonts w:ascii="Arial" w:hAnsi="Arial" w:cs="Arial"/>
        </w:rPr>
        <w:t>közfeladat</w:t>
      </w:r>
      <w:r w:rsidRPr="00814482">
        <w:rPr>
          <w:rFonts w:ascii="Arial" w:hAnsi="Arial" w:cs="Arial"/>
          <w:spacing w:val="38"/>
        </w:rPr>
        <w:t xml:space="preserve"> </w:t>
      </w:r>
      <w:r w:rsidRPr="00814482">
        <w:rPr>
          <w:rFonts w:ascii="Arial" w:hAnsi="Arial" w:cs="Arial"/>
          <w:spacing w:val="-1"/>
        </w:rPr>
        <w:t>ellá</w:t>
      </w:r>
      <w:r w:rsidRPr="00814482">
        <w:rPr>
          <w:rFonts w:ascii="Arial" w:hAnsi="Arial" w:cs="Arial"/>
          <w:spacing w:val="-2"/>
        </w:rPr>
        <w:t>tá</w:t>
      </w:r>
      <w:r w:rsidRPr="00814482">
        <w:rPr>
          <w:rFonts w:ascii="Arial" w:hAnsi="Arial" w:cs="Arial"/>
          <w:spacing w:val="-1"/>
        </w:rPr>
        <w:t>sár</w:t>
      </w:r>
      <w:r w:rsidRPr="00814482">
        <w:rPr>
          <w:rFonts w:ascii="Arial" w:hAnsi="Arial" w:cs="Arial"/>
          <w:spacing w:val="-2"/>
        </w:rPr>
        <w:t>a</w:t>
      </w:r>
      <w:r w:rsidRPr="00814482">
        <w:rPr>
          <w:rFonts w:ascii="Arial" w:hAnsi="Arial" w:cs="Arial"/>
          <w:spacing w:val="12"/>
        </w:rPr>
        <w:t xml:space="preserve"> </w:t>
      </w:r>
      <w:r w:rsidRPr="00814482">
        <w:rPr>
          <w:rFonts w:ascii="Arial" w:hAnsi="Arial" w:cs="Arial"/>
        </w:rPr>
        <w:t>tekintettel</w:t>
      </w:r>
      <w:r w:rsidRPr="00B14894">
        <w:rPr>
          <w:rFonts w:ascii="Arial" w:hAnsi="Arial" w:cs="Arial"/>
        </w:rPr>
        <w:t xml:space="preserve"> Használó részére, figyelemmel arra, hogy Használó által végzett tevékenység a közösségi célt szolgál, az támogatandó, elősegíti a település lakosságának elektromobilitását. Felek megállapodnak, hogy Használó saját költségén telepíti és működteti a töltőoszlopo(ka)t és viseli azok fenntartásával járó valamennyi költséget. 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Használó tudomásul veszi, hogy a jelen megállapodás kizárólagosan az II/2. pontban megjelölt helyekre és tevékenységekre ad a számára térítésmentes közterület-használati lehetőséget.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telepítési munkálatokat Használó kizárólag a szükséges engedélyek és hozzájárulások birtokában kezdheti meg. A Használatba adó vállalja, hogy a töltőoszlop(ok) telepítéséhez szükséges engedélyek megszerzéséhez minden segítséget és támogatást megad a Használó részére.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  <w:bCs/>
        </w:rPr>
        <w:t>Felek rögzítik, hogy a Jedlik Ányos Terv keretében létesítendő, az elektromos járművek használatához szükséges alapvető töltő infrastruktúra telepítésével összefüggő közigazgatási hatósági ügyek kiemelt jelentőségű üggyé nyilvánításáról szóló 369/2015. (XII. 2.) Korm. rendelet alapján nincs szükség településképi eljárás lefolytatására.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Szerződő Felek rögzítik, hogy a Használó által telepített töltőoszlopok a Használó kizárólagos tulajdonában maradnak.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Felek rögzítik, hogy a közterület-használati hozzájárulás csak akkor érvényes, ha a Használó eleget tesz a közreműködő hatóságok, illetve jogosultak hozzájárulásában foglalt előírásoknak. Az engedélyek megszerzése a Használó kötelezettsége, amihez a Használatba adó a jelen megállapodás aláírásával a tulajdonosi hozzájárulást megadja.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közterület-használattal járó járulékos költségek (energiadíj, esetleges tisztán tartás stb.) megfizetése a Használó kötelezettsége. Ennek teljesítése érdekében a Használó köteles a valamennyi szükséges megállapodást megkötni és hatályban tartani.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Felek rögzítik, hogy Használót terheli a felelősség az általa a jelen Megállapodás értelmében létesített összes berendezés biztonságáért. 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lastRenderedPageBreak/>
        <w:t xml:space="preserve">Használó vállalja, hogy az általa telepített töltőoszlopokat a Megállapodás ideje alatt működőképes állapotban saját költségén fenntartja, valamint elvégzi azok karbantartását és javítását. 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Használatba adó szavatolja, hogy a használatba adott területek vonatkozásában harmadik személynek nem áll fenn olyan joga, mely a Használó jelen megállapodásból eredő jogainak gyakorlását korlátozza vagy kizárja.</w:t>
      </w:r>
    </w:p>
    <w:p w:rsidR="00AF6AA5" w:rsidRPr="00B14894" w:rsidRDefault="00AF6AA5" w:rsidP="00AF6AA5">
      <w:pPr>
        <w:keepLines/>
        <w:numPr>
          <w:ilvl w:val="0"/>
          <w:numId w:val="9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Használatba adó a II/2. pontban írt területeket érintő átépítésről, forgalmi rend változásról már annak tervezése során tájékoztatja, valamint a tervezési eljárásba bevonja Használót, továbbá a kivitelezés megkezdéséről Használatba adó legalább 60 nappal korábban értesíti Használót.</w:t>
      </w:r>
    </w:p>
    <w:p w:rsidR="00AF6AA5" w:rsidRPr="00B14894" w:rsidRDefault="00AF6AA5" w:rsidP="00AF6AA5">
      <w:pPr>
        <w:tabs>
          <w:tab w:val="right" w:leader="dot" w:pos="0"/>
        </w:tabs>
        <w:spacing w:before="240" w:line="280" w:lineRule="atLeast"/>
        <w:ind w:left="357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III. Megállapodás hatálya</w:t>
      </w:r>
    </w:p>
    <w:p w:rsidR="00AF6AA5" w:rsidRPr="00B14894" w:rsidRDefault="00AF6AA5" w:rsidP="00AF6AA5">
      <w:pPr>
        <w:keepLines/>
        <w:numPr>
          <w:ilvl w:val="0"/>
          <w:numId w:val="10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Felek a Megállapodást a hatálybalépéstől számított 10 éves határozott időre kötik, melyet Használatba adó vagy Használó egy alkalommal további 5 évre meghosszabbíthat. </w:t>
      </w:r>
    </w:p>
    <w:p w:rsidR="00AF6AA5" w:rsidRPr="00B14894" w:rsidRDefault="00AF6AA5" w:rsidP="00AF6AA5">
      <w:pPr>
        <w:keepLines/>
        <w:numPr>
          <w:ilvl w:val="0"/>
          <w:numId w:val="10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Szerződő Felek kijelentik, hogy a jelen Megállapodás módosítását kizárólag abban az esetben tekintik joghatályosnak, ha arra írásban, aláírásra jogosult képviselőik útján kerül sor. </w:t>
      </w:r>
    </w:p>
    <w:p w:rsidR="00AF6AA5" w:rsidRPr="00B14894" w:rsidRDefault="00AF6AA5" w:rsidP="00AF6AA5">
      <w:pPr>
        <w:keepLines/>
        <w:numPr>
          <w:ilvl w:val="0"/>
          <w:numId w:val="10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Felek megállapodnak, hogy a határozott idő alatt a megállapodást rendes felmondással megszüntetni nem lehet. </w:t>
      </w:r>
    </w:p>
    <w:p w:rsidR="00AF6AA5" w:rsidRPr="00B14894" w:rsidRDefault="00AF6AA5" w:rsidP="00AF6AA5">
      <w:pPr>
        <w:keepLines/>
        <w:numPr>
          <w:ilvl w:val="0"/>
          <w:numId w:val="10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Azonnali hatályú rendkívüli felmondásnak kizárólag súlyos szerződésszegés esetén van helye.</w:t>
      </w:r>
    </w:p>
    <w:p w:rsidR="00AF6AA5" w:rsidRPr="00B14894" w:rsidRDefault="00AF6AA5" w:rsidP="00AF6AA5">
      <w:pPr>
        <w:keepLines/>
        <w:numPr>
          <w:ilvl w:val="0"/>
          <w:numId w:val="10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határozott idő letelte előtt 90 nappal felek kötelesek egyeztetni a megállapodás esetleges meghosszabbításának kérdéséről.</w:t>
      </w:r>
    </w:p>
    <w:p w:rsidR="00AF6AA5" w:rsidRPr="00B14894" w:rsidRDefault="00AF6AA5" w:rsidP="00AF6AA5">
      <w:pPr>
        <w:pStyle w:val="Listaszerbekezds"/>
        <w:spacing w:before="240" w:line="280" w:lineRule="atLeast"/>
        <w:ind w:left="0" w:firstLine="357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IV. Felek együttműködése, kapcsolattartás</w:t>
      </w:r>
    </w:p>
    <w:p w:rsidR="00AF6AA5" w:rsidRPr="00B14894" w:rsidRDefault="00AF6AA5" w:rsidP="00AF6AA5">
      <w:pPr>
        <w:keepLines/>
        <w:numPr>
          <w:ilvl w:val="0"/>
          <w:numId w:val="11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Felek jelen Megállapodásban foglaltak teljesítése érdekében folyamatosan együttműködnek, és egymás tevékenységét elősegítik. A sikeres teljesítés érdekében a Felek valamennyi - a Megállapodást érdemben érintő – kérdésben kölcsönösen tájékoztatják egymást a megjelölt kapcsolattartókon keresztül.</w:t>
      </w:r>
    </w:p>
    <w:p w:rsidR="00AF6AA5" w:rsidRPr="00B14894" w:rsidRDefault="00AF6AA5" w:rsidP="00AF6AA5">
      <w:pPr>
        <w:spacing w:after="120" w:line="280" w:lineRule="atLeast"/>
        <w:ind w:left="720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Használatba adó részéről kijelölt személy a Megállapodás tartalmával és teljesítésével kapcsolatos kérdésekben:</w:t>
      </w:r>
    </w:p>
    <w:p w:rsidR="00AF6AA5" w:rsidRPr="00B14894" w:rsidRDefault="00AF6AA5" w:rsidP="00AF6AA5">
      <w:pPr>
        <w:spacing w:after="120"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Név: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  <w:t>Babics Tamás</w:t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spacing w:after="120"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Beosztás:</w:t>
      </w:r>
      <w:r w:rsidRPr="00B14894">
        <w:rPr>
          <w:rFonts w:ascii="Arial" w:hAnsi="Arial" w:cs="Arial"/>
        </w:rPr>
        <w:tab/>
        <w:t>környezetvédelmi és beruházási ügyintéző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spacing w:after="120"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E-mail cím:</w:t>
      </w:r>
      <w:r w:rsidRPr="00B14894">
        <w:rPr>
          <w:rFonts w:ascii="Arial" w:hAnsi="Arial" w:cs="Arial"/>
        </w:rPr>
        <w:tab/>
        <w:t>babics.tamas@hevizph.hu</w:t>
      </w:r>
      <w:r w:rsidRPr="00B14894">
        <w:rPr>
          <w:rFonts w:ascii="Arial" w:hAnsi="Arial" w:cs="Arial"/>
        </w:rPr>
        <w:tab/>
      </w:r>
      <w:hyperlink r:id="rId9" w:history="1"/>
      <w:r w:rsidRPr="00B14894">
        <w:rPr>
          <w:rFonts w:ascii="Arial" w:hAnsi="Arial" w:cs="Arial"/>
        </w:rPr>
        <w:t xml:space="preserve"> </w:t>
      </w:r>
    </w:p>
    <w:p w:rsidR="00AF6AA5" w:rsidRPr="00B14894" w:rsidRDefault="00AF6AA5" w:rsidP="00AF6AA5">
      <w:pPr>
        <w:spacing w:after="120"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Tel.: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  <w:t>83/500-834</w:t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spacing w:after="120" w:line="280" w:lineRule="atLeast"/>
        <w:ind w:left="720"/>
        <w:rPr>
          <w:rFonts w:ascii="Arial" w:hAnsi="Arial" w:cs="Arial"/>
        </w:rPr>
      </w:pPr>
      <w:r w:rsidRPr="00B14894">
        <w:rPr>
          <w:rFonts w:ascii="Arial" w:hAnsi="Arial" w:cs="Arial"/>
        </w:rPr>
        <w:t>A Használatba vevő részéről kijelölt személy a Megállapodás tartalmával és teljesítésével kapcsolatos kérdésekben:</w:t>
      </w:r>
    </w:p>
    <w:p w:rsidR="00AF6AA5" w:rsidRPr="00B14894" w:rsidRDefault="00AF6AA5" w:rsidP="00AF6AA5">
      <w:pPr>
        <w:spacing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Név: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spacing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Beosztás: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spacing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E-mail cím: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  <w:hyperlink r:id="rId10" w:history="1"/>
      <w:r w:rsidRPr="00B14894">
        <w:rPr>
          <w:rFonts w:ascii="Arial" w:hAnsi="Arial" w:cs="Arial"/>
        </w:rPr>
        <w:t xml:space="preserve"> </w:t>
      </w:r>
    </w:p>
    <w:p w:rsidR="00AF6AA5" w:rsidRPr="00B14894" w:rsidRDefault="00AF6AA5" w:rsidP="00AF6AA5">
      <w:pPr>
        <w:spacing w:line="280" w:lineRule="atLeast"/>
        <w:ind w:left="709"/>
        <w:rPr>
          <w:rFonts w:ascii="Arial" w:hAnsi="Arial" w:cs="Arial"/>
        </w:rPr>
      </w:pPr>
      <w:r w:rsidRPr="00B14894">
        <w:rPr>
          <w:rFonts w:ascii="Arial" w:hAnsi="Arial" w:cs="Arial"/>
        </w:rPr>
        <w:t>Tel.:</w:t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  <w:r w:rsidRPr="00B14894">
        <w:rPr>
          <w:rFonts w:ascii="Arial" w:hAnsi="Arial" w:cs="Arial"/>
        </w:rPr>
        <w:tab/>
      </w:r>
    </w:p>
    <w:p w:rsidR="00AF6AA5" w:rsidRPr="00B14894" w:rsidRDefault="00AF6AA5" w:rsidP="00AF6AA5">
      <w:pPr>
        <w:keepLines/>
        <w:numPr>
          <w:ilvl w:val="0"/>
          <w:numId w:val="11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lastRenderedPageBreak/>
        <w:t>Felek vállalják, hogy amennyiben a kapcsolattartásra kijelölt személyében, vagy bármely elérhetőségében változás következik be, arról haladéktalanul, írásban tájékoztatják egymást, a kapcsolattartó személy megváltozott adatainak, elérhetőségeinek megjelölésével.</w:t>
      </w:r>
    </w:p>
    <w:p w:rsidR="00AF6AA5" w:rsidRPr="00B14894" w:rsidRDefault="00AF6AA5" w:rsidP="00AF6AA5">
      <w:pPr>
        <w:numPr>
          <w:ilvl w:val="0"/>
          <w:numId w:val="13"/>
        </w:numPr>
        <w:spacing w:before="240" w:after="240" w:line="280" w:lineRule="atLeast"/>
        <w:ind w:left="1077"/>
        <w:jc w:val="both"/>
        <w:rPr>
          <w:rFonts w:ascii="Arial" w:hAnsi="Arial" w:cs="Arial"/>
          <w:b/>
        </w:rPr>
      </w:pPr>
      <w:bookmarkStart w:id="3" w:name="_Toc176176963"/>
      <w:bookmarkStart w:id="4" w:name="_Toc279584797"/>
      <w:bookmarkStart w:id="5" w:name="_Toc398638185"/>
      <w:bookmarkStart w:id="6" w:name="_Toc400633497"/>
      <w:r w:rsidRPr="00B14894">
        <w:rPr>
          <w:rFonts w:ascii="Arial" w:hAnsi="Arial" w:cs="Arial"/>
          <w:b/>
        </w:rPr>
        <w:t>Titoktartás</w:t>
      </w:r>
      <w:bookmarkEnd w:id="3"/>
      <w:bookmarkEnd w:id="4"/>
      <w:bookmarkEnd w:id="5"/>
      <w:bookmarkEnd w:id="6"/>
    </w:p>
    <w:p w:rsidR="00AF6AA5" w:rsidRPr="00B14894" w:rsidRDefault="00AF6AA5" w:rsidP="00AF6AA5">
      <w:pPr>
        <w:numPr>
          <w:ilvl w:val="0"/>
          <w:numId w:val="14"/>
        </w:numPr>
        <w:spacing w:after="0" w:line="280" w:lineRule="atLeast"/>
        <w:jc w:val="both"/>
        <w:rPr>
          <w:rFonts w:ascii="Arial" w:hAnsi="Arial" w:cs="Arial"/>
        </w:rPr>
      </w:pPr>
      <w:bookmarkStart w:id="7" w:name="_Ref75080689"/>
      <w:bookmarkStart w:id="8" w:name="_Toc121034997"/>
      <w:bookmarkStart w:id="9" w:name="_Toc121035883"/>
      <w:bookmarkStart w:id="10" w:name="_Toc121035990"/>
      <w:bookmarkStart w:id="11" w:name="_Toc130106333"/>
      <w:r w:rsidRPr="00B14894">
        <w:rPr>
          <w:rFonts w:ascii="Arial" w:hAnsi="Arial" w:cs="Arial"/>
        </w:rPr>
        <w:t>Bizalmas Információk</w:t>
      </w:r>
      <w:bookmarkEnd w:id="7"/>
      <w:bookmarkEnd w:id="8"/>
      <w:bookmarkEnd w:id="9"/>
      <w:bookmarkEnd w:id="10"/>
      <w:bookmarkEnd w:id="11"/>
      <w:r w:rsidRPr="00B14894">
        <w:rPr>
          <w:rFonts w:ascii="Arial" w:hAnsi="Arial" w:cs="Arial"/>
        </w:rPr>
        <w:t xml:space="preserve">: Mindegyik Fél beleegyezik, hogy bizalmasan kezeli és gondoskodik arról, hogy megbízottai, alkalmazottai, tisztségviselői bizalmasan kezeljék a másik Fél által átadott minden olyan információt, dokumentációt, adatokat és/vagy know-how-t, amelyeket írásban bizalmasnak minősítettek, beleértve az üzleti titoknak minősített dokumentációt és adatokat, és beleértve a Megállapodást is („Bizalmas Információ”), és nem adja át harmadik félnek, vagy nem használja fel a Bizalmas Információt, vagy annak bármely részét a másik Fél előzetes írásos hozzájárulása nélkül. Felek beleegyeznek, hogy saját szervezetükön belül olyan szintre fogják korlátozni azon személyek számát, akiknek a Bizalmas Információ átadásra kerül, ami a legminimálisabban szükséges ahhoz, hogy a Megállapodás szerinti kötelezettségeiket teljesíteni tudják. </w:t>
      </w:r>
    </w:p>
    <w:p w:rsidR="00AF6AA5" w:rsidRPr="00B14894" w:rsidRDefault="00AF6AA5" w:rsidP="00AF6AA5">
      <w:pPr>
        <w:numPr>
          <w:ilvl w:val="0"/>
          <w:numId w:val="14"/>
        </w:numPr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 Használatba vevő tájékoztatja a Használatba adót, hogy a Megállapodás tárgyához illetve teljesítéséhez kapcsolódóan Használatba vevő által átadott valamennyi dokumentum, információ és tájékoztatás Bizalmas Információ titokban maradásához alapos érdeke fűződik, Használatba vevő hozzájárulása nélküli nyilvánosságra hozataluk a Használatba vevő jogos pénzügyi, gazdasági piaci érdekét sérti, veszélyezteti, így a jelen Titoktartás fejezetben rögzítetteket Szerződő Felek a Megállapodás lényeges elemeként határozzák meg.  </w:t>
      </w:r>
    </w:p>
    <w:p w:rsidR="00AF6AA5" w:rsidRPr="00B14894" w:rsidRDefault="00AF6AA5" w:rsidP="00AF6AA5">
      <w:pPr>
        <w:numPr>
          <w:ilvl w:val="0"/>
          <w:numId w:val="14"/>
        </w:numPr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Felek kötelesek biztosítani, hogy a Bizalmas Információkat megismerő harmadik felek betartsák a Megállapodásban foglalt titoktartási rendelkezéseket.</w:t>
      </w:r>
    </w:p>
    <w:p w:rsidR="00AF6AA5" w:rsidRPr="00B14894" w:rsidRDefault="00AF6AA5" w:rsidP="00AF6AA5">
      <w:pPr>
        <w:numPr>
          <w:ilvl w:val="0"/>
          <w:numId w:val="14"/>
        </w:numPr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Felek titoktartási kötelezettsége a Megállapodás megszűnését követően időkorlátozás nélkül fennáll.</w:t>
      </w:r>
    </w:p>
    <w:p w:rsidR="00AF6AA5" w:rsidRPr="00E50A7B" w:rsidRDefault="00AF6AA5" w:rsidP="00AF6AA5">
      <w:pPr>
        <w:numPr>
          <w:ilvl w:val="0"/>
          <w:numId w:val="14"/>
        </w:numPr>
        <w:spacing w:after="0" w:line="280" w:lineRule="atLeast"/>
        <w:jc w:val="both"/>
        <w:rPr>
          <w:rFonts w:ascii="Arial" w:hAnsi="Arial" w:cs="Arial"/>
        </w:rPr>
      </w:pPr>
      <w:r w:rsidRPr="00E50A7B">
        <w:rPr>
          <w:rFonts w:ascii="Arial" w:hAnsi="Arial" w:cs="Arial"/>
        </w:rPr>
        <w:t xml:space="preserve">A Titoktartás fejezetben rögzített korlátozások nem vonatkoznak vagy megszűnnek vonatkozni a Bizalmas Információ bármely olyan részére: </w:t>
      </w:r>
      <w:bookmarkStart w:id="12" w:name="_Toc130106335"/>
      <w:r w:rsidRPr="00E50A7B">
        <w:rPr>
          <w:rFonts w:ascii="Arial" w:hAnsi="Arial" w:cs="Arial"/>
        </w:rPr>
        <w:t>(i) amely a titoktartási kötelezettség megszegésén kívül álló okokból került nyilvánosságra;</w:t>
      </w:r>
      <w:bookmarkEnd w:id="12"/>
      <w:r w:rsidRPr="00E50A7B">
        <w:rPr>
          <w:rFonts w:ascii="Arial" w:hAnsi="Arial" w:cs="Arial"/>
        </w:rPr>
        <w:t xml:space="preserve"> </w:t>
      </w:r>
      <w:bookmarkStart w:id="13" w:name="_Toc130106336"/>
      <w:r w:rsidRPr="00E50A7B">
        <w:rPr>
          <w:rFonts w:ascii="Arial" w:hAnsi="Arial" w:cs="Arial"/>
        </w:rPr>
        <w:t>(ii) amely az azt megszerző Fél vagy annak megbízottja, alkalmazottja, tisztviselője, részvényese tulajdonában volt a Bizalmas Információ átadásakor;</w:t>
      </w:r>
      <w:bookmarkEnd w:id="13"/>
      <w:r w:rsidRPr="00E50A7B">
        <w:rPr>
          <w:rFonts w:ascii="Arial" w:hAnsi="Arial" w:cs="Arial"/>
        </w:rPr>
        <w:t xml:space="preserve"> (iii) </w:t>
      </w:r>
      <w:bookmarkStart w:id="14" w:name="_Toc130106337"/>
      <w:r w:rsidRPr="00E50A7B">
        <w:rPr>
          <w:rFonts w:ascii="Arial" w:hAnsi="Arial" w:cs="Arial"/>
        </w:rPr>
        <w:t>amelyet a Fél jóhiszeműen megszerzett egy olyan harmadik féltől, amely jogosult volt annak átadására;</w:t>
      </w:r>
      <w:bookmarkEnd w:id="14"/>
      <w:r w:rsidRPr="00E50A7B">
        <w:rPr>
          <w:rFonts w:ascii="Arial" w:hAnsi="Arial" w:cs="Arial"/>
        </w:rPr>
        <w:t xml:space="preserve"> (iv) </w:t>
      </w:r>
      <w:bookmarkStart w:id="15" w:name="_Toc130106338"/>
      <w:r w:rsidRPr="00E50A7B">
        <w:rPr>
          <w:rFonts w:ascii="Arial" w:hAnsi="Arial" w:cs="Arial"/>
        </w:rPr>
        <w:t xml:space="preserve">amelyet közhatalmi szerveknek, vagy bármely más hatóságnak a vonatkozó jogszabályi vagy hatósági előírások szerint ki kellett adni. </w:t>
      </w:r>
      <w:bookmarkEnd w:id="15"/>
    </w:p>
    <w:p w:rsidR="00AF6AA5" w:rsidRPr="00B14894" w:rsidRDefault="00AF6AA5" w:rsidP="00AF6AA5">
      <w:pPr>
        <w:tabs>
          <w:tab w:val="right" w:leader="dot" w:pos="0"/>
        </w:tabs>
        <w:spacing w:before="240" w:line="280" w:lineRule="atLeast"/>
        <w:rPr>
          <w:rFonts w:ascii="Arial" w:hAnsi="Arial" w:cs="Arial"/>
          <w:b/>
        </w:rPr>
      </w:pPr>
      <w:r w:rsidRPr="00B14894">
        <w:rPr>
          <w:rFonts w:ascii="Arial" w:hAnsi="Arial" w:cs="Arial"/>
          <w:b/>
        </w:rPr>
        <w:t>VI. Vegyes rendelkezések</w:t>
      </w:r>
    </w:p>
    <w:p w:rsidR="00AF6AA5" w:rsidRPr="00B14894" w:rsidRDefault="00AF6AA5" w:rsidP="00AF6AA5">
      <w:pPr>
        <w:keepLines/>
        <w:numPr>
          <w:ilvl w:val="0"/>
          <w:numId w:val="12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A Megállapodás mindkét fél aláírásával lép hatályba. Amennyiben a Felek nem egy időben írják alá a Megállapodást, abban az esetben a Megállapodás hatályba lépésének napja a Megállapodást utoljára aláíró aláírásának napja.</w:t>
      </w:r>
    </w:p>
    <w:p w:rsidR="00AF6AA5" w:rsidRPr="00E50A7B" w:rsidRDefault="00AF6AA5" w:rsidP="00AF6AA5">
      <w:pPr>
        <w:keepLines/>
        <w:numPr>
          <w:ilvl w:val="0"/>
          <w:numId w:val="12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E50A7B">
        <w:rPr>
          <w:rFonts w:ascii="Arial" w:hAnsi="Arial" w:cs="Arial"/>
        </w:rPr>
        <w:t>A jelen megállapodásban nem szabályozott kérdések tekintetében a Ptk., valamint az Önkormányzat ”A közterületek használatáról szóló” 28/2005. (XII.15.) sz. ÖKT rendelete irányadó.</w:t>
      </w:r>
    </w:p>
    <w:p w:rsidR="00AF6AA5" w:rsidRPr="00B14894" w:rsidRDefault="00AF6AA5" w:rsidP="00AF6AA5">
      <w:pPr>
        <w:pStyle w:val="Listaszerbekezds"/>
        <w:rPr>
          <w:rFonts w:ascii="Arial" w:hAnsi="Arial" w:cs="Arial"/>
          <w:color w:val="000000"/>
        </w:rPr>
      </w:pPr>
    </w:p>
    <w:p w:rsidR="00AF6AA5" w:rsidRPr="00B14894" w:rsidRDefault="00AF6AA5" w:rsidP="00AF6AA5">
      <w:pPr>
        <w:keepLines/>
        <w:numPr>
          <w:ilvl w:val="0"/>
          <w:numId w:val="12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  <w:color w:val="000000"/>
        </w:rPr>
        <w:lastRenderedPageBreak/>
        <w:t xml:space="preserve">Ha a </w:t>
      </w:r>
      <w:r w:rsidRPr="00B14894">
        <w:rPr>
          <w:rFonts w:ascii="Arial" w:hAnsi="Arial" w:cs="Arial"/>
        </w:rPr>
        <w:t xml:space="preserve">Megállapodás </w:t>
      </w:r>
      <w:r w:rsidRPr="00B14894">
        <w:rPr>
          <w:rFonts w:ascii="Arial" w:hAnsi="Arial" w:cs="Arial"/>
          <w:color w:val="000000"/>
        </w:rPr>
        <w:t xml:space="preserve">egyes kikötései érvénytelenek, vagy érvénytelennek minősülnének, ezen érvénytelenség nem érinti a </w:t>
      </w:r>
      <w:r w:rsidRPr="00B14894">
        <w:rPr>
          <w:rFonts w:ascii="Arial" w:hAnsi="Arial" w:cs="Arial"/>
        </w:rPr>
        <w:t>Megállapodás</w:t>
      </w:r>
      <w:r w:rsidRPr="00B14894">
        <w:rPr>
          <w:rFonts w:ascii="Arial" w:hAnsi="Arial" w:cs="Arial"/>
          <w:color w:val="000000"/>
        </w:rPr>
        <w:t xml:space="preserve"> egészét. A </w:t>
      </w:r>
      <w:r w:rsidRPr="00B14894">
        <w:rPr>
          <w:rFonts w:ascii="Arial" w:hAnsi="Arial" w:cs="Arial"/>
        </w:rPr>
        <w:t>Megállapodás</w:t>
      </w:r>
      <w:r w:rsidRPr="00B14894">
        <w:rPr>
          <w:rFonts w:ascii="Arial" w:hAnsi="Arial" w:cs="Arial"/>
          <w:color w:val="000000"/>
        </w:rPr>
        <w:t xml:space="preserve"> érvénytelenséggel nem érintett rendelkezései változatlanul érvényben maradnak és kikényszeríthetők. Az érvénytelen rendelkezések helyett a rendelkezéshez legközelebb álló hatályos, a Felek közötti jogviszonyra vonatkozó rendelkezést kell alkalmazni, kivéve, ha az érvénytelen vagy annak minősített rendelkezések nélkül a </w:t>
      </w:r>
      <w:r w:rsidRPr="00B14894">
        <w:rPr>
          <w:rFonts w:ascii="Arial" w:hAnsi="Arial" w:cs="Arial"/>
        </w:rPr>
        <w:t>Megállapodás</w:t>
      </w:r>
      <w:r w:rsidRPr="00B14894">
        <w:rPr>
          <w:rFonts w:ascii="Arial" w:hAnsi="Arial" w:cs="Arial"/>
          <w:color w:val="000000"/>
        </w:rPr>
        <w:t>t a Felek egyáltalán nem kötötték volna meg.</w:t>
      </w:r>
    </w:p>
    <w:p w:rsidR="00AF6AA5" w:rsidRDefault="00AF6AA5" w:rsidP="00AF6AA5">
      <w:pPr>
        <w:keepLines/>
        <w:numPr>
          <w:ilvl w:val="0"/>
          <w:numId w:val="12"/>
        </w:numPr>
        <w:tabs>
          <w:tab w:val="right" w:leader="dot" w:pos="0"/>
        </w:tabs>
        <w:spacing w:after="0" w:line="280" w:lineRule="atLeast"/>
        <w:jc w:val="both"/>
        <w:rPr>
          <w:rFonts w:ascii="Arial" w:hAnsi="Arial" w:cs="Arial"/>
        </w:rPr>
      </w:pPr>
      <w:r w:rsidRPr="00B14894">
        <w:rPr>
          <w:rFonts w:ascii="Arial" w:hAnsi="Arial" w:cs="Arial"/>
        </w:rPr>
        <w:t>Szerződő Felek a közöttük esetlegesen előadódó jogvitát megkísérlik peren kívül, egyeztetés útján rendezni, ennek sikertelensége esetére kikötik a Polgári perrendtartás szerinti hatáskörrel rendelkező rendes bíróság illetékességét.</w:t>
      </w:r>
    </w:p>
    <w:p w:rsidR="00AF6AA5" w:rsidRPr="00B14894" w:rsidRDefault="00AF6AA5" w:rsidP="00AF6AA5">
      <w:pPr>
        <w:keepLines/>
        <w:tabs>
          <w:tab w:val="right" w:leader="dot" w:pos="0"/>
        </w:tabs>
        <w:spacing w:line="280" w:lineRule="atLeast"/>
        <w:ind w:left="720"/>
        <w:jc w:val="both"/>
        <w:rPr>
          <w:rFonts w:ascii="Arial" w:hAnsi="Arial" w:cs="Arial"/>
        </w:rPr>
      </w:pPr>
    </w:p>
    <w:p w:rsidR="00AF6AA5" w:rsidRPr="00B14894" w:rsidRDefault="00AF6AA5" w:rsidP="00AF6AA5">
      <w:pPr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>Jelen Megállapodás 5 (öt) oldalból és 8 (nyolc) fejezetből áll, melyet 1 (egy) melléklet egészít ki, illetőleg 4 (négy) eredeti példányban készült, melyekből 2 (kettő) példány illeti meg Használatba adót és Használót.</w:t>
      </w:r>
    </w:p>
    <w:p w:rsidR="00AF6AA5" w:rsidRPr="00B14894" w:rsidRDefault="00AF6AA5" w:rsidP="00AF6AA5">
      <w:pPr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 xml:space="preserve">A Megállapodást a Szerződő Felek elolvasták, az abban foglaltakat mindenre kiterjedően megismerték, annak tartalmát, rendelkezéseit, jogkövetkezményeit közösen értelmezték, megértették, magukra nézve kifejezetten elfogadták. </w:t>
      </w:r>
    </w:p>
    <w:p w:rsidR="00AF6AA5" w:rsidRPr="00B14894" w:rsidRDefault="00AF6AA5" w:rsidP="00AF6AA5">
      <w:pPr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0"/>
        </w:tabs>
        <w:spacing w:line="280" w:lineRule="atLeast"/>
        <w:ind w:left="720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  <w:r w:rsidRPr="00B14894">
        <w:rPr>
          <w:rFonts w:ascii="Arial" w:hAnsi="Arial" w:cs="Arial"/>
        </w:rPr>
        <w:t>Hévíz, 2017. ……………. hó …..napján</w:t>
      </w: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B14894" w:rsidRDefault="00AF6AA5" w:rsidP="00AF6AA5">
      <w:pPr>
        <w:tabs>
          <w:tab w:val="left" w:pos="3119"/>
          <w:tab w:val="left" w:pos="4111"/>
          <w:tab w:val="left" w:pos="6804"/>
        </w:tabs>
        <w:spacing w:line="280" w:lineRule="atLeast"/>
        <w:rPr>
          <w:rFonts w:ascii="Arial" w:hAnsi="Arial" w:cs="Arial"/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51"/>
        <w:gridCol w:w="4621"/>
      </w:tblGrid>
      <w:tr w:rsidR="00AF6AA5" w:rsidRPr="00B14894" w:rsidTr="00E926CE">
        <w:tc>
          <w:tcPr>
            <w:tcW w:w="4606" w:type="dxa"/>
          </w:tcPr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>__________________________________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  <w:b/>
              </w:rPr>
            </w:pPr>
            <w:r w:rsidRPr="00B14894">
              <w:rPr>
                <w:rFonts w:ascii="Arial" w:hAnsi="Arial" w:cs="Arial"/>
                <w:b/>
              </w:rPr>
              <w:t>Hévíz Város Önkormányzat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 xml:space="preserve">Használatba adó képviseletében 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>Papp Gábor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  <w:b/>
              </w:rPr>
            </w:pPr>
            <w:r w:rsidRPr="00B14894">
              <w:rPr>
                <w:rFonts w:ascii="Arial" w:hAnsi="Arial" w:cs="Arial"/>
              </w:rPr>
              <w:t>Polgármester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06" w:type="dxa"/>
          </w:tcPr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>____________________________________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  <w:b/>
              </w:rPr>
            </w:pPr>
            <w:r w:rsidRPr="00B14894">
              <w:rPr>
                <w:rFonts w:ascii="Arial" w:hAnsi="Arial" w:cs="Arial"/>
                <w:b/>
              </w:rPr>
              <w:t>e-Mobi Elektromobilitás Nonprofit Kft.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 xml:space="preserve">Használó képviseletében 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>Dr. Ugron Gáspár Gábor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</w:rPr>
            </w:pPr>
            <w:r w:rsidRPr="00B14894">
              <w:rPr>
                <w:rFonts w:ascii="Arial" w:hAnsi="Arial" w:cs="Arial"/>
              </w:rPr>
              <w:t>Ügyvezető Igazgató</w:t>
            </w:r>
          </w:p>
          <w:p w:rsidR="00AF6AA5" w:rsidRPr="00B14894" w:rsidRDefault="00AF6AA5" w:rsidP="00E926CE">
            <w:pPr>
              <w:spacing w:line="280" w:lineRule="atLeast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Default="00AF6AA5" w:rsidP="00AF6AA5">
      <w:pPr>
        <w:tabs>
          <w:tab w:val="right" w:leader="dot" w:pos="6396"/>
        </w:tabs>
        <w:spacing w:line="280" w:lineRule="atLeast"/>
        <w:rPr>
          <w:rFonts w:ascii="Arial" w:hAnsi="Arial" w:cs="Arial"/>
        </w:rPr>
      </w:pPr>
    </w:p>
    <w:p w:rsidR="00AF6AA5" w:rsidRPr="003D611F" w:rsidRDefault="00AF6AA5" w:rsidP="00AF6AA5">
      <w:pPr>
        <w:keepLines/>
        <w:numPr>
          <w:ilvl w:val="0"/>
          <w:numId w:val="15"/>
        </w:numPr>
        <w:spacing w:after="0" w:line="280" w:lineRule="atLeast"/>
        <w:jc w:val="both"/>
        <w:rPr>
          <w:rFonts w:ascii="Arial" w:hAnsi="Arial" w:cs="Arial"/>
          <w:b/>
        </w:rPr>
      </w:pPr>
      <w:r w:rsidRPr="003D611F">
        <w:rPr>
          <w:rFonts w:ascii="Arial" w:hAnsi="Arial" w:cs="Arial"/>
          <w:b/>
        </w:rPr>
        <w:lastRenderedPageBreak/>
        <w:t>számú Melléklet</w:t>
      </w:r>
      <w:r w:rsidRPr="003D611F">
        <w:rPr>
          <w:rFonts w:ascii="Arial" w:hAnsi="Arial" w:cs="Arial"/>
          <w:b/>
        </w:rPr>
        <w:tab/>
      </w:r>
    </w:p>
    <w:p w:rsidR="0015588D" w:rsidRDefault="0015588D" w:rsidP="00AF6AA5">
      <w:pPr>
        <w:ind w:left="708"/>
        <w:rPr>
          <w:rFonts w:ascii="Arial" w:hAnsi="Arial" w:cs="Arial"/>
          <w:b/>
        </w:rPr>
      </w:pPr>
    </w:p>
    <w:p w:rsidR="00AF6AA5" w:rsidRPr="003D611F" w:rsidRDefault="00AF6AA5" w:rsidP="00AF6AA5">
      <w:pPr>
        <w:ind w:left="708"/>
        <w:rPr>
          <w:rFonts w:ascii="Arial" w:hAnsi="Arial" w:cs="Arial"/>
          <w:b/>
        </w:rPr>
      </w:pPr>
      <w:r w:rsidRPr="003D611F">
        <w:rPr>
          <w:rFonts w:ascii="Arial" w:hAnsi="Arial" w:cs="Arial"/>
          <w:b/>
        </w:rPr>
        <w:t>Hévíz, Ady utcai parkoló: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251"/>
      </w:tblGrid>
      <w:tr w:rsidR="00AF6AA5" w:rsidRPr="00B156DA" w:rsidTr="00E926CE">
        <w:trPr>
          <w:trHeight w:val="369"/>
        </w:trPr>
        <w:tc>
          <w:tcPr>
            <w:tcW w:w="1389" w:type="dxa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Szélességi koordináta</w:t>
            </w:r>
          </w:p>
        </w:tc>
        <w:tc>
          <w:tcPr>
            <w:tcW w:w="1251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Hosszúsági koordináta</w:t>
            </w:r>
          </w:p>
        </w:tc>
      </w:tr>
      <w:tr w:rsidR="00AF6AA5" w:rsidRPr="00B156DA" w:rsidTr="00E926CE">
        <w:trPr>
          <w:trHeight w:val="232"/>
        </w:trPr>
        <w:tc>
          <w:tcPr>
            <w:tcW w:w="1389" w:type="dxa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46.783454</w:t>
            </w:r>
          </w:p>
        </w:tc>
        <w:tc>
          <w:tcPr>
            <w:tcW w:w="1251" w:type="dxa"/>
            <w:shd w:val="clear" w:color="auto" w:fill="auto"/>
          </w:tcPr>
          <w:p w:rsidR="00AF6AA5" w:rsidRPr="00B156DA" w:rsidRDefault="00AF6AA5" w:rsidP="00E926CE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17.190787</w:t>
            </w:r>
          </w:p>
        </w:tc>
      </w:tr>
    </w:tbl>
    <w:p w:rsidR="00AF6AA5" w:rsidRPr="00B14894" w:rsidRDefault="00AF6AA5" w:rsidP="00AF6AA5">
      <w:pPr>
        <w:ind w:left="708"/>
        <w:rPr>
          <w:rFonts w:ascii="Arial" w:hAnsi="Arial" w:cs="Arial"/>
        </w:rPr>
      </w:pPr>
    </w:p>
    <w:p w:rsidR="00AF6AA5" w:rsidRDefault="008B457B" w:rsidP="00AF6AA5">
      <w:pPr>
        <w:ind w:left="708"/>
        <w:rPr>
          <w:rFonts w:ascii="Arial" w:hAnsi="Arial" w:cs="Arial"/>
        </w:rPr>
      </w:pPr>
      <w:r w:rsidRPr="00AF6AA5">
        <w:rPr>
          <w:rFonts w:ascii="Arial" w:hAnsi="Arial" w:cs="Arial"/>
          <w:noProof/>
          <w:lang w:eastAsia="hu-HU"/>
        </w:rPr>
        <w:drawing>
          <wp:inline distT="0" distB="0" distL="0" distR="0">
            <wp:extent cx="4280535" cy="2192655"/>
            <wp:effectExtent l="0" t="0" r="5715" b="0"/>
            <wp:docPr id="1" name="Kép 2" descr="D:\babics.tamas\Desktop\E_mobi_A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D:\babics.tamas\Desktop\E_mobi_Ad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535" cy="219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AA5" w:rsidRDefault="00AF6AA5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  <w:r w:rsidRPr="003D611F">
        <w:rPr>
          <w:rFonts w:ascii="Arial" w:hAnsi="Arial" w:cs="Arial"/>
          <w:b/>
        </w:rPr>
        <w:t>Hévíz Zrínyi utcai parkoló:</w:t>
      </w:r>
    </w:p>
    <w:tbl>
      <w:tblPr>
        <w:tblpPr w:leftFromText="141" w:rightFromText="141" w:vertAnchor="page" w:horzAnchor="page" w:tblpX="2187" w:tblpY="78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1251"/>
      </w:tblGrid>
      <w:tr w:rsidR="0015588D" w:rsidRPr="00B156DA" w:rsidTr="0015588D">
        <w:trPr>
          <w:trHeight w:val="427"/>
        </w:trPr>
        <w:tc>
          <w:tcPr>
            <w:tcW w:w="1389" w:type="dxa"/>
          </w:tcPr>
          <w:p w:rsidR="0015588D" w:rsidRPr="00B156DA" w:rsidRDefault="0015588D" w:rsidP="0015588D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Szélességi koordináta</w:t>
            </w:r>
          </w:p>
        </w:tc>
        <w:tc>
          <w:tcPr>
            <w:tcW w:w="1251" w:type="dxa"/>
            <w:shd w:val="clear" w:color="auto" w:fill="auto"/>
          </w:tcPr>
          <w:p w:rsidR="0015588D" w:rsidRPr="00B156DA" w:rsidRDefault="0015588D" w:rsidP="0015588D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Hosszúsági koordináta</w:t>
            </w:r>
          </w:p>
        </w:tc>
      </w:tr>
      <w:tr w:rsidR="0015588D" w:rsidRPr="00B156DA" w:rsidTr="0015588D">
        <w:trPr>
          <w:trHeight w:val="266"/>
        </w:trPr>
        <w:tc>
          <w:tcPr>
            <w:tcW w:w="1389" w:type="dxa"/>
          </w:tcPr>
          <w:p w:rsidR="0015588D" w:rsidRPr="00B156DA" w:rsidRDefault="0015588D" w:rsidP="0015588D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46.791188</w:t>
            </w:r>
          </w:p>
        </w:tc>
        <w:tc>
          <w:tcPr>
            <w:tcW w:w="1251" w:type="dxa"/>
            <w:shd w:val="clear" w:color="auto" w:fill="auto"/>
          </w:tcPr>
          <w:p w:rsidR="0015588D" w:rsidRPr="00B156DA" w:rsidRDefault="0015588D" w:rsidP="0015588D">
            <w:pPr>
              <w:pStyle w:val="Listaszerbekezds"/>
              <w:ind w:left="0"/>
              <w:rPr>
                <w:rFonts w:ascii="Arial" w:hAnsi="Arial" w:cs="Arial"/>
                <w:sz w:val="18"/>
                <w:szCs w:val="18"/>
              </w:rPr>
            </w:pPr>
            <w:r w:rsidRPr="00B156DA">
              <w:rPr>
                <w:rFonts w:ascii="Arial" w:hAnsi="Arial" w:cs="Arial"/>
                <w:sz w:val="18"/>
                <w:szCs w:val="18"/>
              </w:rPr>
              <w:t>17.185253</w:t>
            </w:r>
          </w:p>
        </w:tc>
      </w:tr>
    </w:tbl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  <w:b/>
        </w:rPr>
      </w:pPr>
    </w:p>
    <w:p w:rsidR="0015588D" w:rsidRDefault="0015588D" w:rsidP="0015588D">
      <w:pPr>
        <w:tabs>
          <w:tab w:val="left" w:pos="4091"/>
        </w:tabs>
        <w:spacing w:after="0"/>
        <w:ind w:left="709"/>
        <w:rPr>
          <w:rFonts w:ascii="Arial" w:hAnsi="Arial" w:cs="Arial"/>
        </w:rPr>
      </w:pPr>
    </w:p>
    <w:p w:rsidR="006D465E" w:rsidRDefault="008B457B" w:rsidP="0015588D">
      <w:pPr>
        <w:tabs>
          <w:tab w:val="left" w:pos="1211"/>
        </w:tabs>
        <w:ind w:left="709"/>
        <w:jc w:val="center"/>
        <w:rPr>
          <w:rFonts w:ascii="Arial" w:hAnsi="Arial" w:cs="Arial"/>
          <w:sz w:val="24"/>
          <w:szCs w:val="24"/>
        </w:rPr>
      </w:pPr>
      <w:r w:rsidRPr="00AF6AA5">
        <w:rPr>
          <w:rFonts w:ascii="Arial" w:hAnsi="Arial" w:cs="Arial"/>
          <w:noProof/>
          <w:lang w:eastAsia="hu-HU"/>
        </w:rPr>
        <w:drawing>
          <wp:inline distT="0" distB="0" distL="0" distR="0">
            <wp:extent cx="5478145" cy="2759075"/>
            <wp:effectExtent l="0" t="0" r="8255" b="3175"/>
            <wp:docPr id="4" name="Kép 3" descr="D:\babics.tamas\Desktop\e_mobi_Szentlélek templ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D:\babics.tamas\Desktop\e_mobi_Szentlélek templom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CDC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p w:rsidR="006D465E" w:rsidRDefault="006D465E" w:rsidP="006D465E">
      <w:pPr>
        <w:tabs>
          <w:tab w:val="left" w:pos="539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6D465E" w:rsidTr="00E926CE">
        <w:trPr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6D465E" w:rsidTr="00E926C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D465E" w:rsidTr="00E926C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Babics Tamás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ügyintéző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D465E" w:rsidTr="00E926C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D465E" w:rsidTr="00E926CE">
        <w:trPr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65E" w:rsidRDefault="006D465E" w:rsidP="00E926C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p w:rsid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p w:rsid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p w:rsid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p w:rsidR="006D465E" w:rsidRPr="006D465E" w:rsidRDefault="006D465E" w:rsidP="006D465E">
      <w:pPr>
        <w:tabs>
          <w:tab w:val="left" w:pos="5390"/>
        </w:tabs>
        <w:rPr>
          <w:rFonts w:ascii="Arial" w:hAnsi="Arial" w:cs="Arial"/>
          <w:sz w:val="24"/>
          <w:szCs w:val="24"/>
        </w:rPr>
      </w:pPr>
    </w:p>
    <w:sectPr w:rsidR="006D465E" w:rsidRPr="006D465E" w:rsidSect="0043665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474" w:rsidRDefault="002E6474" w:rsidP="00455984">
      <w:pPr>
        <w:spacing w:after="0" w:line="240" w:lineRule="auto"/>
      </w:pPr>
      <w:r>
        <w:separator/>
      </w:r>
    </w:p>
  </w:endnote>
  <w:endnote w:type="continuationSeparator" w:id="0">
    <w:p w:rsidR="002E6474" w:rsidRDefault="002E6474" w:rsidP="0045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tima Q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474" w:rsidRDefault="002E6474" w:rsidP="00455984">
      <w:pPr>
        <w:spacing w:after="0" w:line="240" w:lineRule="auto"/>
      </w:pPr>
      <w:r>
        <w:separator/>
      </w:r>
    </w:p>
  </w:footnote>
  <w:footnote w:type="continuationSeparator" w:id="0">
    <w:p w:rsidR="002E6474" w:rsidRDefault="002E6474" w:rsidP="0045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6018"/>
    <w:multiLevelType w:val="hybridMultilevel"/>
    <w:tmpl w:val="5D4C89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5A4913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66714"/>
    <w:multiLevelType w:val="hybridMultilevel"/>
    <w:tmpl w:val="7BD64314"/>
    <w:lvl w:ilvl="0" w:tplc="B07AE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A252EE"/>
    <w:multiLevelType w:val="hybridMultilevel"/>
    <w:tmpl w:val="917E0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600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90005"/>
    <w:multiLevelType w:val="hybridMultilevel"/>
    <w:tmpl w:val="A776042A"/>
    <w:lvl w:ilvl="0" w:tplc="339C587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36692AB1"/>
    <w:multiLevelType w:val="hybridMultilevel"/>
    <w:tmpl w:val="24E6F76E"/>
    <w:lvl w:ilvl="0" w:tplc="CA4E9D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C0330"/>
    <w:multiLevelType w:val="hybridMultilevel"/>
    <w:tmpl w:val="160666CE"/>
    <w:lvl w:ilvl="0" w:tplc="895C154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284631D"/>
    <w:multiLevelType w:val="hybridMultilevel"/>
    <w:tmpl w:val="72905876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953D06"/>
    <w:multiLevelType w:val="hybridMultilevel"/>
    <w:tmpl w:val="78CEE78E"/>
    <w:lvl w:ilvl="0" w:tplc="16807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BC6CB3"/>
    <w:multiLevelType w:val="hybridMultilevel"/>
    <w:tmpl w:val="525CFC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46465"/>
    <w:multiLevelType w:val="hybridMultilevel"/>
    <w:tmpl w:val="A51832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26987"/>
    <w:multiLevelType w:val="hybridMultilevel"/>
    <w:tmpl w:val="43881082"/>
    <w:lvl w:ilvl="0" w:tplc="F440D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76593"/>
    <w:multiLevelType w:val="hybridMultilevel"/>
    <w:tmpl w:val="3B86013E"/>
    <w:lvl w:ilvl="0" w:tplc="B874B39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01C61"/>
    <w:multiLevelType w:val="hybridMultilevel"/>
    <w:tmpl w:val="83CE0188"/>
    <w:lvl w:ilvl="0" w:tplc="E6C0E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5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13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AC6"/>
    <w:rsid w:val="00004D15"/>
    <w:rsid w:val="000D38A7"/>
    <w:rsid w:val="00124644"/>
    <w:rsid w:val="0015588D"/>
    <w:rsid w:val="001A0A41"/>
    <w:rsid w:val="001E01F6"/>
    <w:rsid w:val="00216D5F"/>
    <w:rsid w:val="002E6474"/>
    <w:rsid w:val="00436658"/>
    <w:rsid w:val="00455984"/>
    <w:rsid w:val="004E4EA7"/>
    <w:rsid w:val="005750AD"/>
    <w:rsid w:val="0062560E"/>
    <w:rsid w:val="006D465E"/>
    <w:rsid w:val="008B457B"/>
    <w:rsid w:val="008D07FC"/>
    <w:rsid w:val="008D39B9"/>
    <w:rsid w:val="008F3491"/>
    <w:rsid w:val="00A21CDC"/>
    <w:rsid w:val="00AF6AA5"/>
    <w:rsid w:val="00CA0AC6"/>
    <w:rsid w:val="00D10837"/>
    <w:rsid w:val="00D2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3FFC92-9239-4E8E-90A2-9F26BBE0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2756"/>
    <w:pPr>
      <w:spacing w:after="200" w:line="276" w:lineRule="auto"/>
    </w:pPr>
    <w:rPr>
      <w:sz w:val="22"/>
      <w:szCs w:val="22"/>
      <w:lang w:eastAsia="en-US"/>
    </w:rPr>
  </w:style>
  <w:style w:type="paragraph" w:styleId="Cmsor2">
    <w:name w:val="heading 2"/>
    <w:basedOn w:val="Norml"/>
    <w:link w:val="Cmsor2Char"/>
    <w:uiPriority w:val="1"/>
    <w:qFormat/>
    <w:rsid w:val="00AF6AA5"/>
    <w:pPr>
      <w:widowControl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val="en-US"/>
    </w:rPr>
  </w:style>
  <w:style w:type="paragraph" w:styleId="Cmsor3">
    <w:name w:val="heading 3"/>
    <w:basedOn w:val="Norml"/>
    <w:link w:val="Cmsor3Char"/>
    <w:uiPriority w:val="1"/>
    <w:qFormat/>
    <w:rsid w:val="00AF6AA5"/>
    <w:pPr>
      <w:widowControl w:val="0"/>
      <w:spacing w:after="0" w:line="240" w:lineRule="auto"/>
      <w:ind w:left="135" w:firstLine="7"/>
      <w:outlineLvl w:val="2"/>
    </w:pPr>
    <w:rPr>
      <w:rFonts w:ascii="Times New Roman" w:eastAsia="Times New Roman" w:hAnsi="Times New Roman"/>
      <w:b/>
      <w:bCs/>
      <w:sz w:val="23"/>
      <w:szCs w:val="23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uiPriority w:val="99"/>
    <w:rsid w:val="00CA0AC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3">
    <w:name w:val="Body Text 3"/>
    <w:basedOn w:val="Norml"/>
    <w:link w:val="Szvegtrzs3Char"/>
    <w:unhideWhenUsed/>
    <w:rsid w:val="00A21CD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21CDC"/>
    <w:rPr>
      <w:rFonts w:ascii="Times New Roman" w:eastAsia="Times New Roman" w:hAnsi="Times New Roman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A21CDC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A21CDC"/>
    <w:rPr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A21CD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A21CDC"/>
    <w:rPr>
      <w:rFonts w:ascii="Times New Roman" w:eastAsia="Times New Roman" w:hAnsi="Times New Roman"/>
      <w:b/>
      <w:bCs/>
      <w:sz w:val="24"/>
      <w:szCs w:val="24"/>
    </w:rPr>
  </w:style>
  <w:style w:type="paragraph" w:styleId="Listaszerbekezds">
    <w:name w:val="List Paragraph"/>
    <w:aliases w:val="Számozott lista 1,Eszeri felsorolás,Listaszerű bekezdés 1. szint,Táblázatokhoz,Welt L,List Paragraph,Bullet_1"/>
    <w:basedOn w:val="Norml"/>
    <w:link w:val="ListaszerbekezdsChar"/>
    <w:uiPriority w:val="34"/>
    <w:qFormat/>
    <w:rsid w:val="00A21CDC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AF6AA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F6AA5"/>
    <w:rPr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1"/>
    <w:rsid w:val="00AF6AA5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Cmsor3Char">
    <w:name w:val="Címsor 3 Char"/>
    <w:basedOn w:val="Bekezdsalapbettpusa"/>
    <w:link w:val="Cmsor3"/>
    <w:uiPriority w:val="1"/>
    <w:rsid w:val="00AF6AA5"/>
    <w:rPr>
      <w:rFonts w:ascii="Times New Roman" w:eastAsia="Times New Roman" w:hAnsi="Times New Roman"/>
      <w:b/>
      <w:bCs/>
      <w:sz w:val="23"/>
      <w:szCs w:val="23"/>
      <w:lang w:val="en-US" w:eastAsia="en-US"/>
    </w:rPr>
  </w:style>
  <w:style w:type="character" w:customStyle="1" w:styleId="ListaszerbekezdsChar">
    <w:name w:val="Listaszerű bekezdés Char"/>
    <w:aliases w:val="Számozott lista 1 Char,Eszeri felsorolás Char,Listaszerű bekezdés 1. szint Char,Táblázatokhoz Char,Welt L Char,List Paragraph Char,Bullet_1 Char"/>
    <w:link w:val="Listaszerbekezds"/>
    <w:uiPriority w:val="34"/>
    <w:rsid w:val="00AF6AA5"/>
    <w:rPr>
      <w:sz w:val="22"/>
      <w:szCs w:val="22"/>
      <w:lang w:eastAsia="en-US"/>
    </w:rPr>
  </w:style>
  <w:style w:type="paragraph" w:customStyle="1" w:styleId="cm0">
    <w:name w:val="cím"/>
    <w:rsid w:val="00AF6AA5"/>
    <w:pPr>
      <w:widowControl w:val="0"/>
      <w:spacing w:line="366" w:lineRule="exact"/>
      <w:jc w:val="center"/>
    </w:pPr>
    <w:rPr>
      <w:rFonts w:ascii="Optima QS" w:eastAsia="Times New Roman" w:hAnsi="Optima QS"/>
      <w:snapToGrid w:val="0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hyperlink" Target="mailto:imrei@e-mobi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mrei@e-mobi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2270</Words>
  <Characters>15667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Links>
    <vt:vector size="12" baseType="variant">
      <vt:variant>
        <vt:i4>2162753</vt:i4>
      </vt:variant>
      <vt:variant>
        <vt:i4>3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  <vt:variant>
        <vt:i4>2162753</vt:i4>
      </vt:variant>
      <vt:variant>
        <vt:i4>0</vt:i4>
      </vt:variant>
      <vt:variant>
        <vt:i4>0</vt:i4>
      </vt:variant>
      <vt:variant>
        <vt:i4>5</vt:i4>
      </vt:variant>
      <vt:variant>
        <vt:lpwstr>mailto:imrei@e-mobi.hu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Babics Tamás</dc:creator>
  <cp:keywords/>
  <cp:lastModifiedBy>Lajkó Erzsébet Márta</cp:lastModifiedBy>
  <cp:revision>4</cp:revision>
  <dcterms:created xsi:type="dcterms:W3CDTF">2017-09-19T12:49:00Z</dcterms:created>
  <dcterms:modified xsi:type="dcterms:W3CDTF">2017-09-21T08:26:00Z</dcterms:modified>
</cp:coreProperties>
</file>