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55E9B3E" w14:textId="07B9D55B" w:rsidR="005327C3" w:rsidRDefault="005327C3" w:rsidP="00BD7DE5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F3AC338" w14:textId="0C604045" w:rsidR="00BD7DE5" w:rsidRDefault="00BD7DE5" w:rsidP="005327C3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14:paraId="638E5388" w14:textId="662778A6" w:rsidR="00BD7DE5" w:rsidRDefault="00BD7DE5" w:rsidP="005327C3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14:paraId="134C55E5" w14:textId="7287E0A5" w:rsidR="00BD7DE5" w:rsidRDefault="00BD7DE5" w:rsidP="005327C3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14:paraId="61C20B75" w14:textId="6C3E6889" w:rsidR="00BD7DE5" w:rsidRDefault="00BD7DE5" w:rsidP="005327C3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14:paraId="4FCA669C" w14:textId="3081641B" w:rsidR="00BD7DE5" w:rsidRPr="00AB3B07" w:rsidRDefault="00BD7DE5" w:rsidP="00BD7DE5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B3B07">
        <w:rPr>
          <w:rFonts w:ascii="Times New Roman" w:hAnsi="Times New Roman" w:cs="Times New Roman"/>
          <w:b/>
          <w:sz w:val="32"/>
          <w:szCs w:val="32"/>
        </w:rPr>
        <w:t xml:space="preserve">KÖRNYEZETVÉDELMI </w:t>
      </w:r>
      <w:r w:rsidR="00D50B2E">
        <w:rPr>
          <w:rFonts w:ascii="Times New Roman" w:hAnsi="Times New Roman" w:cs="Times New Roman"/>
          <w:b/>
          <w:sz w:val="32"/>
          <w:szCs w:val="32"/>
        </w:rPr>
        <w:t>SZAKÉRTŐI VÉLEMÉNY</w:t>
      </w:r>
    </w:p>
    <w:p w14:paraId="4FB9857A" w14:textId="1B4286A5" w:rsidR="00761F6A" w:rsidRPr="00AB3B07" w:rsidRDefault="00761F6A" w:rsidP="00BD7DE5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77804D66" w14:textId="77777777" w:rsidR="00A66B33" w:rsidRDefault="00A66B33" w:rsidP="00BD7DE5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Balaton-Felvidéki Nemzeti Park Igazgatóság</w:t>
      </w:r>
    </w:p>
    <w:p w14:paraId="59B98E4C" w14:textId="3F4363BD" w:rsidR="00761F6A" w:rsidRPr="00AB3B07" w:rsidRDefault="00A66B33" w:rsidP="00BD7DE5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667-7/2021 ügyirat</w:t>
      </w:r>
      <w:r w:rsidR="00761F6A" w:rsidRPr="00AB3B07">
        <w:rPr>
          <w:rFonts w:ascii="Times New Roman" w:hAnsi="Times New Roman" w:cs="Times New Roman"/>
          <w:b/>
          <w:sz w:val="32"/>
          <w:szCs w:val="32"/>
        </w:rPr>
        <w:t xml:space="preserve">számú </w:t>
      </w:r>
      <w:r w:rsidR="00850819">
        <w:rPr>
          <w:rFonts w:ascii="Times New Roman" w:hAnsi="Times New Roman" w:cs="Times New Roman"/>
          <w:b/>
          <w:sz w:val="32"/>
          <w:szCs w:val="32"/>
        </w:rPr>
        <w:t>vé</w:t>
      </w:r>
      <w:r w:rsidR="00761F6A" w:rsidRPr="00AB3B07">
        <w:rPr>
          <w:rFonts w:ascii="Times New Roman" w:hAnsi="Times New Roman" w:cs="Times New Roman"/>
          <w:b/>
          <w:sz w:val="32"/>
          <w:szCs w:val="32"/>
        </w:rPr>
        <w:t>leményéhez</w:t>
      </w:r>
    </w:p>
    <w:p w14:paraId="22CF619D" w14:textId="77777777" w:rsidR="00BD7DE5" w:rsidRPr="00AB3B07" w:rsidRDefault="00BD7DE5" w:rsidP="00BD7DE5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08E08FF1" w14:textId="11F34C94" w:rsidR="00BD7DE5" w:rsidRPr="00AB3B07" w:rsidRDefault="00BD7DE5" w:rsidP="00BD7DE5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B3B07">
        <w:rPr>
          <w:rFonts w:ascii="Times New Roman" w:hAnsi="Times New Roman" w:cs="Times New Roman"/>
          <w:b/>
          <w:sz w:val="32"/>
          <w:szCs w:val="32"/>
        </w:rPr>
        <w:t>HÉVÍZ</w:t>
      </w:r>
      <w:r w:rsidR="00931A98" w:rsidRPr="00AB3B07">
        <w:rPr>
          <w:rFonts w:ascii="Times New Roman" w:hAnsi="Times New Roman" w:cs="Times New Roman"/>
          <w:b/>
          <w:sz w:val="32"/>
          <w:szCs w:val="32"/>
        </w:rPr>
        <w:t>I</w:t>
      </w:r>
      <w:r w:rsidRPr="00AB3B07">
        <w:rPr>
          <w:rFonts w:ascii="Times New Roman" w:hAnsi="Times New Roman" w:cs="Times New Roman"/>
          <w:b/>
          <w:sz w:val="32"/>
          <w:szCs w:val="32"/>
        </w:rPr>
        <w:t xml:space="preserve"> HULLADÉKUDVAR TERVEZETT MŰKÖDÉS</w:t>
      </w:r>
      <w:r w:rsidR="003C7F51" w:rsidRPr="00AB3B07">
        <w:rPr>
          <w:rFonts w:ascii="Times New Roman" w:hAnsi="Times New Roman" w:cs="Times New Roman"/>
          <w:b/>
          <w:sz w:val="32"/>
          <w:szCs w:val="32"/>
        </w:rPr>
        <w:t>ÉVEL</w:t>
      </w:r>
      <w:r w:rsidR="00D730F4" w:rsidRPr="00AB3B07">
        <w:rPr>
          <w:rFonts w:ascii="Times New Roman" w:hAnsi="Times New Roman" w:cs="Times New Roman"/>
          <w:b/>
          <w:sz w:val="32"/>
          <w:szCs w:val="32"/>
        </w:rPr>
        <w:t>, ÁTVEENDŐ HULLADÉKOK KÖRÉVEL</w:t>
      </w:r>
      <w:r w:rsidR="003C7F51" w:rsidRPr="00AB3B07">
        <w:rPr>
          <w:rFonts w:ascii="Times New Roman" w:hAnsi="Times New Roman" w:cs="Times New Roman"/>
          <w:b/>
          <w:sz w:val="32"/>
          <w:szCs w:val="32"/>
        </w:rPr>
        <w:t xml:space="preserve"> KAPCSOLATBAN</w:t>
      </w:r>
    </w:p>
    <w:p w14:paraId="29FEC41A" w14:textId="77777777" w:rsidR="00BD7DE5" w:rsidRDefault="00BD7DE5" w:rsidP="00BD7DE5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13D323A" w14:textId="13BCA8A0" w:rsidR="00BD7DE5" w:rsidRDefault="00BD7DE5" w:rsidP="005327C3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14:paraId="479DB587" w14:textId="0849C6C0" w:rsidR="00BD7DE5" w:rsidRDefault="00BD7DE5" w:rsidP="005327C3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14:paraId="115A6AE7" w14:textId="54C3C767" w:rsidR="00BD7DE5" w:rsidRDefault="00BD7DE5" w:rsidP="005327C3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14:paraId="75C5B00D" w14:textId="3BFFE9AB" w:rsidR="00BD7DE5" w:rsidRDefault="00BD7DE5" w:rsidP="005327C3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14:paraId="63B42434" w14:textId="10DDCBFD" w:rsidR="00BD7DE5" w:rsidRDefault="00BD7DE5" w:rsidP="005327C3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14:paraId="27E76E5F" w14:textId="7481F498" w:rsidR="00BD7DE5" w:rsidRDefault="00BD7DE5" w:rsidP="005327C3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14:paraId="3891735D" w14:textId="3F039246" w:rsidR="00BD7DE5" w:rsidRDefault="00BD7DE5" w:rsidP="005327C3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14:paraId="070F58F5" w14:textId="72D45417" w:rsidR="00BD7DE5" w:rsidRDefault="00BD7DE5" w:rsidP="005327C3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14:paraId="56AAF32F" w14:textId="77404396" w:rsidR="00BD7DE5" w:rsidRDefault="00BD7DE5" w:rsidP="005327C3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14:paraId="776DD8CF" w14:textId="4C237F33" w:rsidR="00BD7DE5" w:rsidRDefault="00BD7DE5" w:rsidP="005327C3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14:paraId="08D3A711" w14:textId="3ABCDAFE" w:rsidR="00BD7DE5" w:rsidRDefault="00BD7DE5" w:rsidP="005327C3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14:paraId="7A2A155E" w14:textId="3B82A1D9" w:rsidR="00BD7DE5" w:rsidRDefault="00BD7DE5" w:rsidP="005327C3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14:paraId="1D87CE7C" w14:textId="7E093DEA" w:rsidR="00BD7DE5" w:rsidRDefault="00BD7DE5" w:rsidP="005327C3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14:paraId="4399362A" w14:textId="67BFC258" w:rsidR="00BD7DE5" w:rsidRDefault="00BD7DE5" w:rsidP="005327C3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14:paraId="428FA90C" w14:textId="1C550D99" w:rsidR="00BD7DE5" w:rsidRDefault="00BD7DE5" w:rsidP="005327C3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14:paraId="05F77111" w14:textId="00B93B6C" w:rsidR="00BD7DE5" w:rsidRDefault="00BD7DE5" w:rsidP="005327C3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14:paraId="75390D9A" w14:textId="19B4E212" w:rsidR="001E08A6" w:rsidRPr="001E08A6" w:rsidRDefault="001E08A6" w:rsidP="001E08A6">
      <w:pPr>
        <w:rPr>
          <w:lang w:eastAsia="hu-HU"/>
        </w:rPr>
      </w:pPr>
      <w:bookmarkStart w:id="0" w:name="_Toc422241293"/>
    </w:p>
    <w:p w14:paraId="1A4C39FD" w14:textId="0B1F5A75" w:rsidR="00473B5B" w:rsidRPr="00473B5B" w:rsidRDefault="005327C3" w:rsidP="00473B5B">
      <w:pPr>
        <w:pStyle w:val="Cmsor1"/>
        <w:rPr>
          <w:sz w:val="24"/>
          <w:szCs w:val="24"/>
          <w:u w:val="single"/>
        </w:rPr>
      </w:pPr>
      <w:r w:rsidRPr="00473B5B">
        <w:rPr>
          <w:sz w:val="24"/>
          <w:szCs w:val="24"/>
          <w:u w:val="single"/>
        </w:rPr>
        <w:lastRenderedPageBreak/>
        <w:t xml:space="preserve">1. </w:t>
      </w:r>
      <w:bookmarkStart w:id="1" w:name="_Toc421097511"/>
      <w:bookmarkStart w:id="2" w:name="_Toc430971644"/>
      <w:r w:rsidR="00473B5B" w:rsidRPr="00473B5B">
        <w:rPr>
          <w:sz w:val="24"/>
          <w:szCs w:val="24"/>
          <w:u w:val="single"/>
        </w:rPr>
        <w:t>Általános információk</w:t>
      </w:r>
      <w:bookmarkEnd w:id="1"/>
      <w:bookmarkEnd w:id="2"/>
    </w:p>
    <w:p w14:paraId="1B6EC782" w14:textId="77777777" w:rsidR="00473B5B" w:rsidRPr="00473B5B" w:rsidRDefault="00473B5B" w:rsidP="00473B5B">
      <w:pPr>
        <w:keepNext/>
        <w:jc w:val="both"/>
        <w:rPr>
          <w:rFonts w:ascii="Times New Roman" w:eastAsia="Batang" w:hAnsi="Times New Roman" w:cs="Times New Roman"/>
          <w:sz w:val="24"/>
          <w:szCs w:val="24"/>
        </w:rPr>
      </w:pPr>
    </w:p>
    <w:p w14:paraId="70BB2E5D" w14:textId="3FFA2C53" w:rsidR="00473B5B" w:rsidRPr="00473B5B" w:rsidRDefault="00473B5B" w:rsidP="00473B5B">
      <w:pPr>
        <w:jc w:val="both"/>
        <w:rPr>
          <w:rFonts w:ascii="Times New Roman" w:eastAsia="Batang" w:hAnsi="Times New Roman" w:cs="Times New Roman"/>
          <w:sz w:val="24"/>
          <w:szCs w:val="24"/>
        </w:rPr>
      </w:pPr>
      <w:r w:rsidRPr="00473B5B">
        <w:rPr>
          <w:rFonts w:ascii="Times New Roman" w:eastAsia="Batang" w:hAnsi="Times New Roman" w:cs="Times New Roman"/>
          <w:sz w:val="24"/>
          <w:szCs w:val="24"/>
        </w:rPr>
        <w:t>A hulladékudvarokban a lakosságnál keletkező szelektíven gyűjthető hulladékok (papír, fém, műanyag, zöldhulladék stb.), a nagyméretű hulladékok (bútor, lom), háztartási készülékek helyezhetők el. A hulladékudvarokban lehetőség van a lakosságnál keletkező „problémás” hulladék (festékes göngyöleg, szárazelem, lejárt szavatosságú gyógyszer, elektronikai hulladék stb.) visszagyűjtésére is.</w:t>
      </w:r>
    </w:p>
    <w:p w14:paraId="77E17DFC" w14:textId="77777777" w:rsidR="00473B5B" w:rsidRPr="00473B5B" w:rsidRDefault="00473B5B" w:rsidP="00761F6A">
      <w:pPr>
        <w:keepNext/>
        <w:jc w:val="both"/>
        <w:rPr>
          <w:rFonts w:ascii="Times New Roman" w:eastAsia="Batang" w:hAnsi="Times New Roman" w:cs="Times New Roman"/>
          <w:sz w:val="24"/>
          <w:szCs w:val="24"/>
        </w:rPr>
      </w:pPr>
      <w:r w:rsidRPr="00473B5B">
        <w:rPr>
          <w:rFonts w:ascii="Times New Roman" w:eastAsia="Batang" w:hAnsi="Times New Roman" w:cs="Times New Roman"/>
          <w:sz w:val="24"/>
          <w:szCs w:val="24"/>
        </w:rPr>
        <w:t>A hulladékudvar feladata:</w:t>
      </w:r>
    </w:p>
    <w:p w14:paraId="5F5F9043" w14:textId="77777777" w:rsidR="00473B5B" w:rsidRPr="00850819" w:rsidRDefault="00473B5B" w:rsidP="00761F6A">
      <w:pPr>
        <w:suppressAutoHyphens/>
        <w:jc w:val="both"/>
        <w:rPr>
          <w:rFonts w:ascii="Times New Roman" w:hAnsi="Times New Roman" w:cs="Times New Roman"/>
          <w:b/>
          <w:sz w:val="24"/>
          <w:szCs w:val="24"/>
        </w:rPr>
      </w:pPr>
      <w:r w:rsidRPr="00473B5B">
        <w:rPr>
          <w:rFonts w:ascii="Times New Roman" w:hAnsi="Times New Roman" w:cs="Times New Roman"/>
          <w:sz w:val="24"/>
          <w:szCs w:val="24"/>
        </w:rPr>
        <w:t xml:space="preserve">A gyűjtőudvar a kommunális hulladék egyes fajtáinak ingyenes és legális lerakata. </w:t>
      </w:r>
      <w:r w:rsidRPr="00850819">
        <w:rPr>
          <w:rFonts w:ascii="Times New Roman" w:hAnsi="Times New Roman" w:cs="Times New Roman"/>
          <w:b/>
          <w:sz w:val="24"/>
          <w:szCs w:val="24"/>
        </w:rPr>
        <w:t xml:space="preserve">Az Üzemeltetési Szabályzatban tételesen meghatározott </w:t>
      </w:r>
      <w:proofErr w:type="gramStart"/>
      <w:r w:rsidRPr="00850819">
        <w:rPr>
          <w:rFonts w:ascii="Times New Roman" w:hAnsi="Times New Roman" w:cs="Times New Roman"/>
          <w:b/>
          <w:sz w:val="24"/>
          <w:szCs w:val="24"/>
        </w:rPr>
        <w:t>kommunális</w:t>
      </w:r>
      <w:proofErr w:type="gramEnd"/>
      <w:r w:rsidRPr="00850819">
        <w:rPr>
          <w:rFonts w:ascii="Times New Roman" w:hAnsi="Times New Roman" w:cs="Times New Roman"/>
          <w:b/>
          <w:sz w:val="24"/>
          <w:szCs w:val="24"/>
        </w:rPr>
        <w:t xml:space="preserve"> hulladékon kívül másfajta hulladék az udvaron nem helyezhető el.</w:t>
      </w:r>
    </w:p>
    <w:p w14:paraId="0A1067B2" w14:textId="6FF7B735" w:rsidR="00473B5B" w:rsidRPr="00522E7E" w:rsidRDefault="00473B5B" w:rsidP="00522E7E">
      <w:pPr>
        <w:jc w:val="both"/>
        <w:rPr>
          <w:rFonts w:ascii="Times New Roman" w:hAnsi="Times New Roman" w:cs="Times New Roman"/>
          <w:sz w:val="24"/>
          <w:szCs w:val="24"/>
        </w:rPr>
      </w:pPr>
      <w:r w:rsidRPr="00473B5B">
        <w:rPr>
          <w:rFonts w:ascii="Times New Roman" w:hAnsi="Times New Roman" w:cs="Times New Roman"/>
          <w:sz w:val="24"/>
          <w:szCs w:val="24"/>
        </w:rPr>
        <w:t xml:space="preserve">Az udvar kizárólag olyan természetes személyek céljait szolgálja, akiknek bejegyzett állandó lakhelyük van a mennyiségi </w:t>
      </w:r>
      <w:proofErr w:type="gramStart"/>
      <w:r w:rsidRPr="00473B5B">
        <w:rPr>
          <w:rFonts w:ascii="Times New Roman" w:hAnsi="Times New Roman" w:cs="Times New Roman"/>
          <w:sz w:val="24"/>
          <w:szCs w:val="24"/>
        </w:rPr>
        <w:t>kommunális</w:t>
      </w:r>
      <w:proofErr w:type="gramEnd"/>
      <w:r w:rsidRPr="00473B5B">
        <w:rPr>
          <w:rFonts w:ascii="Times New Roman" w:hAnsi="Times New Roman" w:cs="Times New Roman"/>
          <w:sz w:val="24"/>
          <w:szCs w:val="24"/>
        </w:rPr>
        <w:t xml:space="preserve"> hulladékgyűjtési rendszerbe tartozó régióban, a kommunális hulladék elszállításáért és megsemmisítéséért kirótt illetéket pedig hiánytalanul befizették. </w:t>
      </w:r>
      <w:r w:rsidRPr="00850819">
        <w:rPr>
          <w:rFonts w:ascii="Times New Roman" w:hAnsi="Times New Roman" w:cs="Times New Roman"/>
          <w:b/>
          <w:sz w:val="24"/>
          <w:szCs w:val="24"/>
        </w:rPr>
        <w:t>Az udvar nem vesz át vállalkozói tevékenység során keletkezett hulladékot.</w:t>
      </w:r>
    </w:p>
    <w:p w14:paraId="2A38F086" w14:textId="77777777" w:rsidR="00473B5B" w:rsidRDefault="00473B5B" w:rsidP="005327C3">
      <w:pPr>
        <w:pStyle w:val="Cmsor1"/>
        <w:rPr>
          <w:sz w:val="24"/>
          <w:szCs w:val="24"/>
          <w:u w:val="single"/>
        </w:rPr>
      </w:pPr>
    </w:p>
    <w:p w14:paraId="768FAFB6" w14:textId="1C6D7DB5" w:rsidR="00BD7DE5" w:rsidRDefault="00473B5B" w:rsidP="005327C3">
      <w:pPr>
        <w:pStyle w:val="Cmsor1"/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 xml:space="preserve">2. </w:t>
      </w:r>
      <w:r w:rsidR="00BD7DE5">
        <w:rPr>
          <w:sz w:val="24"/>
          <w:szCs w:val="24"/>
          <w:u w:val="single"/>
        </w:rPr>
        <w:t>Jogszabályi háttér</w:t>
      </w:r>
    </w:p>
    <w:p w14:paraId="2D89C2E7" w14:textId="77777777" w:rsidR="00BD7DE5" w:rsidRDefault="00BD7DE5" w:rsidP="005327C3">
      <w:pPr>
        <w:pStyle w:val="Cmsor1"/>
        <w:rPr>
          <w:sz w:val="24"/>
          <w:szCs w:val="24"/>
          <w:u w:val="single"/>
        </w:rPr>
      </w:pPr>
    </w:p>
    <w:p w14:paraId="372582CD" w14:textId="77777777" w:rsidR="00BD7DE5" w:rsidRDefault="00BD7DE5" w:rsidP="005327C3">
      <w:pPr>
        <w:pStyle w:val="Cmsor1"/>
        <w:rPr>
          <w:sz w:val="24"/>
          <w:szCs w:val="24"/>
          <w:u w:val="single"/>
        </w:rPr>
      </w:pPr>
    </w:p>
    <w:p w14:paraId="6D5D96C0" w14:textId="54212A11" w:rsidR="00BD7DE5" w:rsidRPr="00D942EC" w:rsidRDefault="00BD7DE5" w:rsidP="00BD7DE5">
      <w:pPr>
        <w:pStyle w:val="Cmsor1"/>
        <w:jc w:val="both"/>
        <w:rPr>
          <w:b w:val="0"/>
          <w:sz w:val="24"/>
          <w:szCs w:val="24"/>
        </w:rPr>
      </w:pPr>
      <w:r w:rsidRPr="00D942EC">
        <w:rPr>
          <w:i/>
          <w:iCs/>
          <w:sz w:val="24"/>
          <w:szCs w:val="24"/>
        </w:rPr>
        <w:t>246/2014. (IX. 29.) Korm. rendelet</w:t>
      </w:r>
      <w:r w:rsidRPr="00D942EC">
        <w:rPr>
          <w:b w:val="0"/>
          <w:i/>
          <w:iCs/>
          <w:sz w:val="24"/>
          <w:szCs w:val="24"/>
        </w:rPr>
        <w:t xml:space="preserve"> az egyes hulladékgazdálkodási létesítmények kialakításának és üzemeltetésének szabályairól</w:t>
      </w:r>
      <w:r w:rsidRPr="00D942EC">
        <w:rPr>
          <w:b w:val="0"/>
          <w:sz w:val="24"/>
          <w:szCs w:val="24"/>
        </w:rPr>
        <w:t xml:space="preserve"> határozza meg a hulladékudvar fogalmát:</w:t>
      </w:r>
    </w:p>
    <w:p w14:paraId="0AA7127B" w14:textId="4488DB63" w:rsidR="00BD7DE5" w:rsidRPr="003C7F51" w:rsidRDefault="00BD7DE5" w:rsidP="00BD7DE5">
      <w:pPr>
        <w:pStyle w:val="Cmsor1"/>
        <w:rPr>
          <w:sz w:val="24"/>
          <w:szCs w:val="24"/>
        </w:rPr>
      </w:pPr>
    </w:p>
    <w:p w14:paraId="3354C9C8" w14:textId="77777777" w:rsidR="008B12B9" w:rsidRPr="003C7F51" w:rsidRDefault="00BD7DE5" w:rsidP="00BD7DE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  <w:lang w:eastAsia="hu-HU"/>
        </w:rPr>
      </w:pPr>
      <w:r w:rsidRPr="003C7F51">
        <w:rPr>
          <w:rFonts w:ascii="Times New Roman" w:hAnsi="Times New Roman" w:cs="Times New Roman"/>
          <w:b/>
          <w:sz w:val="24"/>
          <w:szCs w:val="24"/>
          <w:u w:val="single"/>
          <w:lang w:eastAsia="hu-HU"/>
        </w:rPr>
        <w:t xml:space="preserve">2. § </w:t>
      </w:r>
    </w:p>
    <w:p w14:paraId="33CB7E90" w14:textId="60DDAD78" w:rsidR="00BD7DE5" w:rsidRPr="003C7F51" w:rsidRDefault="00BD7DE5" w:rsidP="00BD7DE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  <w:lang w:eastAsia="hu-HU"/>
        </w:rPr>
      </w:pPr>
      <w:r w:rsidRPr="003C7F51">
        <w:rPr>
          <w:rFonts w:ascii="Times New Roman" w:hAnsi="Times New Roman" w:cs="Times New Roman"/>
          <w:b/>
          <w:sz w:val="24"/>
          <w:szCs w:val="24"/>
          <w:u w:val="single"/>
          <w:lang w:eastAsia="hu-HU"/>
        </w:rPr>
        <w:t>(1) E rendelet alkalmazásában:</w:t>
      </w:r>
    </w:p>
    <w:p w14:paraId="37F3D1EC" w14:textId="6AD97788" w:rsidR="00BD7DE5" w:rsidRPr="003C7F51" w:rsidRDefault="00BD7DE5" w:rsidP="00BD7DE5">
      <w:pPr>
        <w:spacing w:after="0" w:line="240" w:lineRule="auto"/>
        <w:jc w:val="both"/>
        <w:rPr>
          <w:rFonts w:ascii="Times New Roman" w:hAnsi="Times New Roman" w:cs="Times New Roman"/>
          <w:b/>
          <w:i/>
          <w:iCs/>
          <w:sz w:val="24"/>
          <w:szCs w:val="24"/>
          <w:lang w:eastAsia="hu-HU"/>
        </w:rPr>
      </w:pPr>
      <w:r w:rsidRPr="003C7F51">
        <w:rPr>
          <w:rFonts w:ascii="Times New Roman" w:hAnsi="Times New Roman" w:cs="Times New Roman"/>
          <w:b/>
          <w:i/>
          <w:iCs/>
          <w:sz w:val="24"/>
          <w:szCs w:val="24"/>
        </w:rPr>
        <w:t>6. hulladékgyűjtő udvar: az 1. mellékletben meghatározott hulladék átvételére és elszállításig történő tárolására szolgáló, közszolgáltató által üzemeltetett, felügyelettel biztosított telephely;</w:t>
      </w:r>
    </w:p>
    <w:p w14:paraId="7F653169" w14:textId="77777777" w:rsidR="00BD7DE5" w:rsidRDefault="00BD7DE5" w:rsidP="005327C3">
      <w:pPr>
        <w:pStyle w:val="Cmsor1"/>
        <w:rPr>
          <w:sz w:val="24"/>
          <w:szCs w:val="24"/>
          <w:u w:val="single"/>
        </w:rPr>
      </w:pPr>
    </w:p>
    <w:p w14:paraId="5F3C2FD5" w14:textId="77777777" w:rsid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 xml:space="preserve">6. § </w:t>
      </w:r>
    </w:p>
    <w:p w14:paraId="7C7F7B40" w14:textId="4EAD08EC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(1) A hulladékgyűjtő udvar létesítésénél a következőket kell figyelembe venni:</w:t>
      </w:r>
    </w:p>
    <w:p w14:paraId="6FD19FD1" w14:textId="2303E003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a) a hulladékgazdálkodási közszolgáltatással ellátott lakosság számát, a hulladékgyűjtő udvar és a településen lévő lakóingatlanok közötti közlekedési kapcsolatot és távolságot, valamint a település infrastruktúráját és az infrastruktúra fejlesztésének szükségleteit;</w:t>
      </w:r>
    </w:p>
    <w:p w14:paraId="3A28A927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b) a hulladékbirtokostól átvehető hulladék körét, és a hulladék-összetevők szerinti hulladékmennyiséget;</w:t>
      </w:r>
    </w:p>
    <w:p w14:paraId="7A4C380C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c) a hulladékgyűjtő udvar és a hulladékkezelő létesítmények kapcsolatát, a hasznosítási lehetőségeket;</w:t>
      </w:r>
    </w:p>
    <w:p w14:paraId="31CCFE96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d) a hulladékgyűjtő udvar működésének környezetre gyakorolt hatásait, különösen a területén képződő csapadékvíz elhelyezésének, elvezetésének lehetőségeit, valamint</w:t>
      </w:r>
    </w:p>
    <w:p w14:paraId="255CC908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e) a gazdaságossági szempontokat.</w:t>
      </w:r>
    </w:p>
    <w:p w14:paraId="500E97CB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 xml:space="preserve">(2) A hulladékgyűjtő udvarhoz vezető és a hulladékgyűjtő udvar területén kialakított közlekedési útvonalat nem veszélyes hulladék átvétele és azt követő tárolása esetén egységes és egybefüggő, veszélyes hulladék esetén egységes, egybefüggő, vízzáró és szilárd </w:t>
      </w:r>
      <w:r w:rsidRPr="008B12B9">
        <w:rPr>
          <w:b w:val="0"/>
          <w:bCs/>
          <w:sz w:val="24"/>
          <w:szCs w:val="24"/>
        </w:rPr>
        <w:lastRenderedPageBreak/>
        <w:t xml:space="preserve">útburkolattal kell ellátni. Az útburkolat mellett biztosítani kell a </w:t>
      </w:r>
      <w:proofErr w:type="spellStart"/>
      <w:r w:rsidRPr="008B12B9">
        <w:rPr>
          <w:b w:val="0"/>
          <w:bCs/>
          <w:sz w:val="24"/>
          <w:szCs w:val="24"/>
        </w:rPr>
        <w:t>csurgalék</w:t>
      </w:r>
      <w:proofErr w:type="spellEnd"/>
      <w:r w:rsidRPr="008B12B9">
        <w:rPr>
          <w:b w:val="0"/>
          <w:bCs/>
          <w:sz w:val="24"/>
          <w:szCs w:val="24"/>
        </w:rPr>
        <w:t>- és csapadékvíz elvezetését, valamint szükség szerint az ezek elkülönített tárolására szolgáló rendszert.</w:t>
      </w:r>
    </w:p>
    <w:p w14:paraId="322553DA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(3) A hulladékgyűjtő udvart az illetéktelenek behatolását megakadályozó módon körül kell keríteni, és zárható kapuval fel kell szerelni.</w:t>
      </w:r>
    </w:p>
    <w:p w14:paraId="15B9F4A7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(4) A külső és belső tereket a gyűjtésre tervezett hulladék mennyiségével arányos méretben kell kialakítani úgy, hogy azok a gépi mozgató- és szállítóeszközök számára jól megközelíthetők legyenek.</w:t>
      </w:r>
    </w:p>
    <w:p w14:paraId="77AF6A48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(5) Ha a hulladékgyűjtő udvarban veszélyes hulladékot tárolnak, a hulladékgyűjtő udvarban a hulladék veszélyességére figyelmeztető táblát kell elhelyezni. A táblán szereplő feliratot, jelzést úgy kell feltüntetni, hogy az mindenki számára jól látható és olvasható legyen.</w:t>
      </w:r>
    </w:p>
    <w:p w14:paraId="070E2155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(6) Ha a hulladékgyűjtő udvarban veszélyes hulladékot tárolnak, a gyűjtőtér burkolatát (illetve az áruszállítás céljára gyártott fémkonténert) olyan anyagból - folyadékzáró, szükség szerint vegyszerálló felületi védelemmel, illetve kármentővel ellátott aljzattal - kell kialakítani, amely a veszélyes hulladékkal történő esetleges kölcsönhatás esetén bekövetkező kémiai reakcióknak ellenáll.</w:t>
      </w:r>
    </w:p>
    <w:p w14:paraId="5283E12F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7. § (1) Hulladékgyűjtő udvar csak az 1. mellékletben meghatározott hulladék hulladékbirtokostól történő átvétele és rendszeres elszállításáig történő elkülönített tárolása céljából, gyűjtésre, illetve előkezelésre vonatkozó hulladékgazdálkodási engedéllyel, a közszolgáltató által üzemeltethető.</w:t>
      </w:r>
    </w:p>
    <w:p w14:paraId="6E2EDA0B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(2) A közszolgáltató az átvett hulladékról a természetes személy hulladékbirtokos kérésére átvételi elismervényt ad. Az átvételi elismervényen fel kell tüntetni az átvett hulladék típusát, fajtáját, jellegét, mennyiségét és az átvétel időpontját.</w:t>
      </w:r>
    </w:p>
    <w:p w14:paraId="5A36602D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(3) Gazdálkodó szervezettől a közszolgáltató az 1. mellékletben meghatározott hulladék átvételéért térítést kérhet. A közszolgáltató az átvett hulladékról a gazdálkodó szervezetnek átvételi elismervényt ad.</w:t>
      </w:r>
    </w:p>
    <w:p w14:paraId="72DDC069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(4) A közszolgáltató az 1. mellékletben meghatározott hulladékból adott időszakban legfeljebb a hulladékgazdálkodási engedélyében meghatározott mennyiséget vehet át. Az átvett hulladék elszállításig történő tárolása nem eredményezheti a környezet vagy az emberi egészség és testi épség veszélyeztetését.</w:t>
      </w:r>
    </w:p>
    <w:p w14:paraId="5BD31C2B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(5) A hulladékgyűjtő udvarban a hulladékot hulladéktípusonként vagy hulladékfajtánként úgy kell elkülönítetten tárolni, hogy az a hulladék további kezelését elősegítse.</w:t>
      </w:r>
    </w:p>
    <w:p w14:paraId="29647C60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(6) A hulladékgyűjtő udvarban átvett hulladék csak a hulladék fajtájának biztonságos elhelyezésére alkalmas, a hulladék mennyiségétől és minőségétől függő méretű és kialakítású, zárt rendszerű konténerben tárolható. A konténerek kiválasztása során gondoskodni kell arról, hogy azok az elszállításra vagy szállítási eszközbe történő ürítésre alkalmasak legyenek.</w:t>
      </w:r>
    </w:p>
    <w:p w14:paraId="2D3941C6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(7) A hulladékgyűjtő udvarban tárolt hulladék fajtáját és típusát a konténeren, illetve a tárolás helyén felállított táblán - megkülönböztető, jól látható, figyelemfelkeltő jelzés, felirat alkalmazásával - egyértelműen és olvashatóan fel kell tüntetni.</w:t>
      </w:r>
    </w:p>
    <w:p w14:paraId="0C7A31B4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(8) A hulladékgyűjtő udvart úgy kell üzemeltetni, hogy a hulladékgyűjtő udvarban elhelyezett konténerek ne sérüljenek meg. A tárolás során használt konténerek (így különösen az út- és térburkolatok) állapotát az üzemeltetési szabályzat előírásai szerint rendszeresen ellenőrizni, tisztítani és szükség szerint javítani kell. A sérült és a hulladék tárolására alkalmatlan konténereket haladéktalanul cserélni kell.</w:t>
      </w:r>
    </w:p>
    <w:p w14:paraId="6CF52E8D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(9) A tárolás során a konténerekhez történő szabad és akadálymentes hozzáférést folyamatosan biztosítani kell.</w:t>
      </w:r>
    </w:p>
    <w:p w14:paraId="670037DD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(10) Az üzemeltetés során a közszolgáltatónak gondoskodnia kell a hulladékgyűjtő udvar őrzéséről és az illetéktelen személyek behatolása elleni védelemről.</w:t>
      </w:r>
    </w:p>
    <w:p w14:paraId="63B046DD" w14:textId="77777777" w:rsidR="008B12B9" w:rsidRPr="002A72FF" w:rsidRDefault="008B12B9" w:rsidP="00D942EC">
      <w:pPr>
        <w:pStyle w:val="Cmsor1"/>
        <w:jc w:val="both"/>
        <w:rPr>
          <w:sz w:val="24"/>
          <w:szCs w:val="24"/>
          <w:u w:val="single"/>
        </w:rPr>
      </w:pPr>
      <w:r w:rsidRPr="002A72FF">
        <w:rPr>
          <w:sz w:val="24"/>
          <w:szCs w:val="24"/>
          <w:u w:val="single"/>
        </w:rPr>
        <w:t xml:space="preserve">8. § (1) Veszélyes hulladék hulladékgyűjtő udvarban csak olyan műszaki védelemmel ellátott konténerben (így különösen ütésálló, bélelt vagy kettős falú zárható konténerben) tárolható, amely a hulladék környezetbe történő kijutását és csapadékvízzel történő </w:t>
      </w:r>
      <w:r w:rsidRPr="002A72FF">
        <w:rPr>
          <w:sz w:val="24"/>
          <w:szCs w:val="24"/>
          <w:u w:val="single"/>
        </w:rPr>
        <w:lastRenderedPageBreak/>
        <w:t>érintkezését megakadályozza, és megfelel a veszélyes hulladékkal kapcsolatos tevékenységek részletes szabályairól szóló kormányrendeletben foglalt tárolásra vonatkozó követelményeknek.</w:t>
      </w:r>
    </w:p>
    <w:p w14:paraId="7632CB89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(2) Nyílt téri tárolás esetén a veszélyes hulladékot tartalmazó konténert a hulladék fizikai és kémiai tulajdonságainak ellenálló, teherbíró, folyadékzáró és - szükség szerint - kármentővel ellátott aljzaton kell tárolni.</w:t>
      </w:r>
    </w:p>
    <w:p w14:paraId="33588E23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(3) Az Országos Tűzvédelmi Szabályzat szerint robbanásveszélyes osztályba tartozó, egymással vagy önmagukban reakcióképes, továbbá gyorsan bomló szerves, illetve szervetlen anyagokat tartalmazó veszélyes hulladék a szakhatóság által jóváhagyott mennyiségben és módon tárolható. Azokat a konténereket, amelyek reakcióképes veszélyes hulladékot tartalmaznak, egymástól olyan távolságban kell elhelyezni, hogy felnyitáskor egymással ne léphessenek reakcióba.</w:t>
      </w:r>
    </w:p>
    <w:p w14:paraId="407A9399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(4) Gyógyszerhulladék hulladékgyűjtő udvarban csak zárt építményben vagy áruszállítás céljára gyártott fémkonténerben elhelyezett, lezárt konténerben tárolható.</w:t>
      </w:r>
    </w:p>
    <w:p w14:paraId="136A8B66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 xml:space="preserve">(5) </w:t>
      </w:r>
      <w:proofErr w:type="spellStart"/>
      <w:r w:rsidRPr="008B12B9">
        <w:rPr>
          <w:b w:val="0"/>
          <w:bCs/>
          <w:sz w:val="24"/>
          <w:szCs w:val="24"/>
        </w:rPr>
        <w:t>Biohulladék</w:t>
      </w:r>
      <w:proofErr w:type="spellEnd"/>
      <w:r w:rsidRPr="008B12B9">
        <w:rPr>
          <w:b w:val="0"/>
          <w:bCs/>
          <w:sz w:val="24"/>
          <w:szCs w:val="24"/>
        </w:rPr>
        <w:t xml:space="preserve"> hulladékgyűjtő udvarban a hulladékgazdálkodási közszolgáltatás körébe tartozó hulladékkal kapcsolatos közegészségügyi követelményekről szóló miniszteri rendeletben meghatározott ideig tárolható.</w:t>
      </w:r>
    </w:p>
    <w:p w14:paraId="3A6F65C2" w14:textId="77777777" w:rsidR="008B12B9" w:rsidRPr="00C60375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C60375">
        <w:rPr>
          <w:b w:val="0"/>
          <w:bCs/>
          <w:sz w:val="24"/>
          <w:szCs w:val="24"/>
        </w:rPr>
        <w:t>(6) Hulladékgyűjtő udvarban vegyes hulladék nem tárolható.</w:t>
      </w:r>
    </w:p>
    <w:p w14:paraId="294F6189" w14:textId="77777777" w:rsidR="008B12B9" w:rsidRPr="002A72FF" w:rsidRDefault="008B12B9" w:rsidP="00D942EC">
      <w:pPr>
        <w:pStyle w:val="Cmsor1"/>
        <w:jc w:val="both"/>
        <w:rPr>
          <w:bCs/>
          <w:sz w:val="24"/>
          <w:szCs w:val="24"/>
          <w:u w:val="single"/>
        </w:rPr>
      </w:pPr>
      <w:r w:rsidRPr="002A72FF">
        <w:rPr>
          <w:bCs/>
          <w:sz w:val="24"/>
          <w:szCs w:val="24"/>
          <w:u w:val="single"/>
        </w:rPr>
        <w:t>(7) Hulladék az átvétel időpontjától számított 1 éven túl hulladékgyűjtő udvarban nem tárolható.</w:t>
      </w:r>
    </w:p>
    <w:p w14:paraId="5047BEA0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9. § (1) A hulladékgyűjtő udvarban hulladékot hasznosítani vagy ártalmatlanítani nem lehet.</w:t>
      </w:r>
    </w:p>
    <w:p w14:paraId="2F4278A1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 xml:space="preserve">(2) A hulladékgyűjtő udvarban gyűjtött hulladékkal érintkező és a hulladék szállítására, tárolására szolgáló felületekről származó </w:t>
      </w:r>
      <w:proofErr w:type="spellStart"/>
      <w:r w:rsidRPr="008B12B9">
        <w:rPr>
          <w:b w:val="0"/>
          <w:bCs/>
          <w:sz w:val="24"/>
          <w:szCs w:val="24"/>
        </w:rPr>
        <w:t>csurgalék</w:t>
      </w:r>
      <w:proofErr w:type="spellEnd"/>
      <w:r w:rsidRPr="008B12B9">
        <w:rPr>
          <w:b w:val="0"/>
          <w:bCs/>
          <w:sz w:val="24"/>
          <w:szCs w:val="24"/>
        </w:rPr>
        <w:t xml:space="preserve">- és csapadékvizet, valamint a tisztítási műveletekből származó szennyezett vizet össze kell gyűjteni, és azt a tárolására szolgáló </w:t>
      </w:r>
      <w:proofErr w:type="spellStart"/>
      <w:r w:rsidRPr="008B12B9">
        <w:rPr>
          <w:b w:val="0"/>
          <w:bCs/>
          <w:sz w:val="24"/>
          <w:szCs w:val="24"/>
        </w:rPr>
        <w:t>edényzetbe</w:t>
      </w:r>
      <w:proofErr w:type="spellEnd"/>
      <w:r w:rsidRPr="008B12B9">
        <w:rPr>
          <w:b w:val="0"/>
          <w:bCs/>
          <w:sz w:val="24"/>
          <w:szCs w:val="24"/>
        </w:rPr>
        <w:t xml:space="preserve"> kell juttatni, továbbá gondoskodni kell a kezeléséről.</w:t>
      </w:r>
    </w:p>
    <w:p w14:paraId="294CFF1F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(3) Azt a hulladékgyűjtő udvarban átvett hulladékot, amelyet nem a közszolgáltató kezel, a hulladékgyűjtő udvart üzemeltető közszolgáltató csak az átvett hulladék kezelésére vonatkozó hulladékgazdálkodási engedéllyel rendelkező gazdálkodó szervezetnek adhatja át.</w:t>
      </w:r>
    </w:p>
    <w:p w14:paraId="0E7062F8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10. § (1) A közszolgáltató a hulladékgyűjtő udvarban átvett és tárolt, valamint a hulladékgyűjtő udvarból elszállított hulladékról a telephelyen, naprakész módon üzemnaplót vezet.</w:t>
      </w:r>
    </w:p>
    <w:p w14:paraId="4E90FA20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(2) Az üzemnaplót a következő tartalommal kell vezetni:</w:t>
      </w:r>
    </w:p>
    <w:p w14:paraId="4F268DFC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a) a hulladékgyűjtő udvarban átvett és onnan elszállított hulladék mennyisége, összetétele (hulladéktípus, -fajta és -jelleg szerint);</w:t>
      </w:r>
    </w:p>
    <w:p w14:paraId="50B9C826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b) a hulladék átvételének és elszállításának időpontja;</w:t>
      </w:r>
    </w:p>
    <w:p w14:paraId="76E431C3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c) a hulladékot a közszolgáltatónak átadó gazdálkodó szervezet neve, címe, székhelye (ha a hulladék átadója gazdálkodó szervezet);</w:t>
      </w:r>
    </w:p>
    <w:p w14:paraId="1C7DD055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d) annak adatai, akinek részére a közszolgáltató a hulladékgyűjtő udvarban tárolt hulladékot átadja (ha a hulladékot nem a közszolgáltató kezeli);</w:t>
      </w:r>
    </w:p>
    <w:p w14:paraId="2BC64F6E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e) az üzemvitellel kapcsolatos rendkívüli események (így különösen betörés, lopás, baleset); valamint</w:t>
      </w:r>
    </w:p>
    <w:p w14:paraId="05142DB2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f) a hatósági ellenőrzések megállapításai és az ezek hatására tett intézkedések.</w:t>
      </w:r>
    </w:p>
    <w:p w14:paraId="44F2B449" w14:textId="1778D67A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(3) *  A közszolgáltató a hulladékgyűjtő udvar részletes működési és ellenőrzési szabályait üzemeltetési szabályzatban rögzíti. A közszolgáltató az üzemeltetési szabályzat 1 példányát a hulladékgazdálkodási engedélyezési eljárás iránti kérelemhez csatolja. A hulladékgyűjtő</w:t>
      </w:r>
      <w:r w:rsidR="00667B57">
        <w:rPr>
          <w:b w:val="0"/>
          <w:bCs/>
          <w:sz w:val="24"/>
          <w:szCs w:val="24"/>
        </w:rPr>
        <w:t xml:space="preserve"> u</w:t>
      </w:r>
      <w:r w:rsidRPr="008B12B9">
        <w:rPr>
          <w:b w:val="0"/>
          <w:bCs/>
          <w:sz w:val="24"/>
          <w:szCs w:val="24"/>
        </w:rPr>
        <w:t>dvar</w:t>
      </w:r>
      <w:r w:rsidR="00AB3B07">
        <w:rPr>
          <w:b w:val="0"/>
          <w:bCs/>
          <w:sz w:val="24"/>
          <w:szCs w:val="24"/>
        </w:rPr>
        <w:t xml:space="preserve"> </w:t>
      </w:r>
      <w:r w:rsidRPr="008B12B9">
        <w:rPr>
          <w:b w:val="0"/>
          <w:bCs/>
          <w:sz w:val="24"/>
          <w:szCs w:val="24"/>
        </w:rPr>
        <w:lastRenderedPageBreak/>
        <w:t>csak az üzemeltetési szabályzatban foglaltak szerint, a hulladékgazdálkodási hatóság általi jóváhagyását követően üzemeltethető.</w:t>
      </w:r>
    </w:p>
    <w:p w14:paraId="18A14BEC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(4) Az üzemeltetési szabályzatban legalább</w:t>
      </w:r>
    </w:p>
    <w:p w14:paraId="020D8B83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a) az adminisztrációra (így különösen a hulladék átvételének és elszállításának rendjére);</w:t>
      </w:r>
    </w:p>
    <w:p w14:paraId="1373E471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b) a hulladék hulladékgyűjtő udvarban történő tárolásáért és felügyeletéért felelős személyre;</w:t>
      </w:r>
    </w:p>
    <w:p w14:paraId="4ABEDC2C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c) az egy időben maximálisan tárolható hulladék mennyiségére;</w:t>
      </w:r>
    </w:p>
    <w:p w14:paraId="131AB8DE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d) a hulladék mennyiségének nyilvántartására (hulladéktípus, -fajta és -jelleg szerint);</w:t>
      </w:r>
    </w:p>
    <w:p w14:paraId="4F8C8B9D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e) a hulladékgyűjtő udvar műszaki állapotának, a hulladékgyűjtő udvarban elhelyezett hulladék biztonságos tárolásának ellenőrzésére, az ellenőrzés megállapításaira, és a megállapítások alapján hozott intézkedésekre;</w:t>
      </w:r>
    </w:p>
    <w:p w14:paraId="4E0475DD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f) az üzemnapló vezetésére;</w:t>
      </w:r>
    </w:p>
    <w:p w14:paraId="25A084D9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g) a munkavégzés munkavédelmi kérdéseire;</w:t>
      </w:r>
    </w:p>
    <w:p w14:paraId="3E032E50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h) a tűzvédelmi szabályok betartására; valamint</w:t>
      </w:r>
    </w:p>
    <w:p w14:paraId="732B3D1B" w14:textId="526EDADA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 xml:space="preserve">i) a </w:t>
      </w:r>
      <w:proofErr w:type="spellStart"/>
      <w:r w:rsidRPr="008B12B9">
        <w:rPr>
          <w:b w:val="0"/>
          <w:bCs/>
          <w:sz w:val="24"/>
          <w:szCs w:val="24"/>
        </w:rPr>
        <w:t>nyitvatartásra</w:t>
      </w:r>
      <w:proofErr w:type="spellEnd"/>
      <w:r w:rsidR="00667B57">
        <w:rPr>
          <w:b w:val="0"/>
          <w:bCs/>
          <w:sz w:val="24"/>
          <w:szCs w:val="24"/>
        </w:rPr>
        <w:t xml:space="preserve"> </w:t>
      </w:r>
      <w:r w:rsidRPr="008B12B9">
        <w:rPr>
          <w:b w:val="0"/>
          <w:bCs/>
          <w:sz w:val="24"/>
          <w:szCs w:val="24"/>
        </w:rPr>
        <w:t>vonatkozó előírásokat kell meghatározni.</w:t>
      </w:r>
    </w:p>
    <w:p w14:paraId="52B7F4A2" w14:textId="77777777" w:rsidR="008B12B9" w:rsidRPr="008B12B9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8B12B9">
        <w:rPr>
          <w:b w:val="0"/>
          <w:bCs/>
          <w:sz w:val="24"/>
          <w:szCs w:val="24"/>
        </w:rPr>
        <w:t>(5) Az üzemeltetési szabályzatban foglaltak végrehajtására felelős személyt ki kell jelölni.</w:t>
      </w:r>
    </w:p>
    <w:p w14:paraId="49ED9557" w14:textId="77777777" w:rsidR="008B12B9" w:rsidRPr="00667B57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667B57">
        <w:rPr>
          <w:b w:val="0"/>
          <w:bCs/>
          <w:sz w:val="24"/>
          <w:szCs w:val="24"/>
        </w:rPr>
        <w:t>(6) A hulladékgyűjtő udvar átvétellel, tárolással és előkezeléssel kapcsolatos hulladékgazdálkodási tevékenységet végző szakszemélyzetének hulladékgazdálkodási vagy környezetvédelmi szakirányú képesítéssel vagy szakoktatásban való részvételt igazoló dokumentummal kell rendelkeznie.</w:t>
      </w:r>
    </w:p>
    <w:p w14:paraId="69DC0E69" w14:textId="77777777" w:rsidR="008B12B9" w:rsidRPr="00667B57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667B57">
        <w:rPr>
          <w:b w:val="0"/>
          <w:bCs/>
          <w:sz w:val="24"/>
          <w:szCs w:val="24"/>
        </w:rPr>
        <w:t>(7) A közszolgáltató, valamint a települési önkormányzat</w:t>
      </w:r>
    </w:p>
    <w:p w14:paraId="3B7615B3" w14:textId="77777777" w:rsidR="008B12B9" w:rsidRPr="00667B57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667B57">
        <w:rPr>
          <w:b w:val="0"/>
          <w:bCs/>
          <w:sz w:val="24"/>
          <w:szCs w:val="24"/>
        </w:rPr>
        <w:t>a) a hulladékgyűjtő udvar elérhetőségéről és működési rendjéről;</w:t>
      </w:r>
    </w:p>
    <w:p w14:paraId="62406760" w14:textId="77777777" w:rsidR="008B12B9" w:rsidRPr="00667B57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667B57">
        <w:rPr>
          <w:b w:val="0"/>
          <w:bCs/>
          <w:sz w:val="24"/>
          <w:szCs w:val="24"/>
        </w:rPr>
        <w:t>b) a hulladékgyűjtő udvar igénybevételének feltételeiről, így különösen a hulladékgyűjtő udvarban átadható hulladék jellegéről, fajtájáról, mennyiségéről; valamint</w:t>
      </w:r>
    </w:p>
    <w:p w14:paraId="0F3976EF" w14:textId="74E5C832" w:rsidR="008B12B9" w:rsidRPr="00667B57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667B57">
        <w:rPr>
          <w:b w:val="0"/>
          <w:bCs/>
          <w:sz w:val="24"/>
          <w:szCs w:val="24"/>
        </w:rPr>
        <w:t>c) a hulladékgyűjtő udvar nyitvatartási rendjéről</w:t>
      </w:r>
      <w:r w:rsidR="00667B57" w:rsidRPr="00667B57">
        <w:rPr>
          <w:b w:val="0"/>
          <w:bCs/>
          <w:sz w:val="24"/>
          <w:szCs w:val="24"/>
        </w:rPr>
        <w:t xml:space="preserve"> </w:t>
      </w:r>
      <w:r w:rsidRPr="00667B57">
        <w:rPr>
          <w:b w:val="0"/>
          <w:bCs/>
          <w:sz w:val="24"/>
          <w:szCs w:val="24"/>
        </w:rPr>
        <w:t>a lakosságot a hulladékgyűjtő udvar bejáratánál, honlapján és a helyben szokásos módon tájékoztatja.</w:t>
      </w:r>
    </w:p>
    <w:p w14:paraId="1A216EEC" w14:textId="77777777" w:rsidR="008B12B9" w:rsidRPr="00667B57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667B57">
        <w:rPr>
          <w:b w:val="0"/>
          <w:bCs/>
          <w:sz w:val="24"/>
          <w:szCs w:val="24"/>
        </w:rPr>
        <w:t xml:space="preserve">(8) A hulladékgyűjtő udvar </w:t>
      </w:r>
      <w:proofErr w:type="spellStart"/>
      <w:r w:rsidRPr="00667B57">
        <w:rPr>
          <w:b w:val="0"/>
          <w:bCs/>
          <w:sz w:val="24"/>
          <w:szCs w:val="24"/>
        </w:rPr>
        <w:t>nyitvatartását</w:t>
      </w:r>
      <w:proofErr w:type="spellEnd"/>
      <w:r w:rsidRPr="00667B57">
        <w:rPr>
          <w:b w:val="0"/>
          <w:bCs/>
          <w:sz w:val="24"/>
          <w:szCs w:val="24"/>
        </w:rPr>
        <w:t xml:space="preserve"> a helyi lakossági igények figyelembevételével úgy kell meghatározni, hogy a hulladékgyűjtő udvar használata hétköznapokon és a hétvége valamelyik napján a lakosság számára biztosított legyen.</w:t>
      </w:r>
    </w:p>
    <w:p w14:paraId="64D699A5" w14:textId="77777777" w:rsidR="008B12B9" w:rsidRPr="00667B57" w:rsidRDefault="008B12B9" w:rsidP="00D942EC">
      <w:pPr>
        <w:pStyle w:val="Cmsor1"/>
        <w:jc w:val="both"/>
        <w:rPr>
          <w:b w:val="0"/>
          <w:bCs/>
          <w:sz w:val="24"/>
          <w:szCs w:val="24"/>
        </w:rPr>
      </w:pPr>
      <w:r w:rsidRPr="00667B57">
        <w:rPr>
          <w:b w:val="0"/>
          <w:bCs/>
          <w:sz w:val="24"/>
          <w:szCs w:val="24"/>
        </w:rPr>
        <w:t>(9) Veszélyes hulladék tárolása esetén a hulladékgyűjtő udvar kialakítására és üzemeltetésére a 2. melléklet szerinti műszaki előírásokat is alkalmazni kell.</w:t>
      </w:r>
    </w:p>
    <w:p w14:paraId="0412C17F" w14:textId="3D4DED9A" w:rsidR="00BD7DE5" w:rsidRDefault="00BD7DE5" w:rsidP="00D942EC">
      <w:pPr>
        <w:pStyle w:val="Cmsor1"/>
        <w:jc w:val="both"/>
        <w:rPr>
          <w:b w:val="0"/>
          <w:bCs/>
          <w:sz w:val="24"/>
          <w:szCs w:val="24"/>
        </w:rPr>
      </w:pPr>
    </w:p>
    <w:p w14:paraId="71A0F52C" w14:textId="27DC3146" w:rsidR="00667B57" w:rsidRDefault="00C60375" w:rsidP="00D942EC">
      <w:pPr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3C7F51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A hulladékgyűjtési tevékenységre irányuló hulladékgazdálkodási engedély iránti kérelem tartalmi követelményeit a hulladékgazdálkodási tevékenységek nyilvántartásba vételéről, valamint hatósági engedélyezéséről szóló 439/2012. (XII. 29.) Kormányrendelet (a továbbiakban: Kormányrendelet) 7. § (1) bekezdése és 11. §-a tartalmazza. </w:t>
      </w:r>
    </w:p>
    <w:p w14:paraId="455B0732" w14:textId="502FEEEB" w:rsidR="00473B5B" w:rsidRDefault="00473B5B" w:rsidP="00D942EC">
      <w:pPr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14:paraId="59ED7A79" w14:textId="06804A47" w:rsidR="00473B5B" w:rsidRDefault="00473B5B" w:rsidP="00D942EC">
      <w:pPr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14:paraId="02AE42DD" w14:textId="7247CD2F" w:rsidR="00473B5B" w:rsidRDefault="00473B5B" w:rsidP="00D942EC">
      <w:pPr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14:paraId="4797670F" w14:textId="165972E8" w:rsidR="00473B5B" w:rsidRDefault="00473B5B" w:rsidP="00D942EC">
      <w:pPr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14:paraId="0099FA90" w14:textId="2E2E1658" w:rsidR="00473B5B" w:rsidRDefault="00473B5B" w:rsidP="00D942EC">
      <w:pPr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14:paraId="391BF201" w14:textId="001FF303" w:rsidR="00473B5B" w:rsidRDefault="00473B5B" w:rsidP="00D942EC">
      <w:pPr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14:paraId="64BA5F67" w14:textId="77777777" w:rsidR="00473B5B" w:rsidRPr="003C7F51" w:rsidRDefault="00473B5B" w:rsidP="00D942EC">
      <w:pPr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14:paraId="304DDB0E" w14:textId="394B81C6" w:rsidR="005327C3" w:rsidRPr="001A1200" w:rsidRDefault="00473B5B" w:rsidP="00D942EC">
      <w:pPr>
        <w:pStyle w:val="Cmsor1"/>
        <w:jc w:val="both"/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lastRenderedPageBreak/>
        <w:t>3</w:t>
      </w:r>
      <w:r w:rsidR="00BD7DE5">
        <w:rPr>
          <w:sz w:val="24"/>
          <w:szCs w:val="24"/>
          <w:u w:val="single"/>
        </w:rPr>
        <w:t xml:space="preserve">. </w:t>
      </w:r>
      <w:proofErr w:type="gramStart"/>
      <w:r w:rsidR="005327C3" w:rsidRPr="001A1200">
        <w:rPr>
          <w:sz w:val="24"/>
          <w:szCs w:val="24"/>
          <w:u w:val="single"/>
        </w:rPr>
        <w:t>Tervezett  tevékenység</w:t>
      </w:r>
      <w:proofErr w:type="gramEnd"/>
      <w:r w:rsidR="005327C3" w:rsidRPr="001A1200">
        <w:rPr>
          <w:sz w:val="24"/>
          <w:szCs w:val="24"/>
          <w:u w:val="single"/>
        </w:rPr>
        <w:t xml:space="preserve"> megnevezése</w:t>
      </w:r>
      <w:bookmarkEnd w:id="0"/>
      <w:r w:rsidR="005327C3" w:rsidRPr="001A1200">
        <w:rPr>
          <w:sz w:val="24"/>
          <w:szCs w:val="24"/>
          <w:u w:val="single"/>
        </w:rPr>
        <w:t xml:space="preserve"> </w:t>
      </w:r>
    </w:p>
    <w:p w14:paraId="35D97051" w14:textId="77777777" w:rsidR="005327C3" w:rsidRPr="001A1200" w:rsidRDefault="005327C3" w:rsidP="00D942EC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14:paraId="71B6B129" w14:textId="4DAA590A" w:rsidR="005327C3" w:rsidRDefault="005327C3" w:rsidP="00D942EC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A1200">
        <w:rPr>
          <w:rFonts w:ascii="Times New Roman" w:hAnsi="Times New Roman" w:cs="Times New Roman"/>
          <w:sz w:val="24"/>
          <w:szCs w:val="24"/>
          <w:u w:val="single"/>
        </w:rPr>
        <w:t>Hulladékudvar:</w:t>
      </w:r>
      <w:r w:rsidRPr="001A1200">
        <w:rPr>
          <w:rFonts w:ascii="Times New Roman" w:hAnsi="Times New Roman" w:cs="Times New Roman"/>
          <w:sz w:val="24"/>
          <w:szCs w:val="24"/>
        </w:rPr>
        <w:t xml:space="preserve"> Lakossági hulladék szelektív gyűjtése. (a hasznosítási műveletek alapján R-13 kategóriába sorolható a tevékenység.)</w:t>
      </w:r>
    </w:p>
    <w:p w14:paraId="5B913C4F" w14:textId="68C3C5D2" w:rsidR="00BB24E7" w:rsidRDefault="00BB24E7" w:rsidP="00D942EC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24E7">
        <w:rPr>
          <w:rFonts w:ascii="Times New Roman" w:hAnsi="Times New Roman" w:cs="Times New Roman"/>
          <w:sz w:val="24"/>
          <w:szCs w:val="24"/>
        </w:rPr>
        <w:t>Az engedély</w:t>
      </w:r>
      <w:r>
        <w:rPr>
          <w:rFonts w:ascii="Times New Roman" w:hAnsi="Times New Roman" w:cs="Times New Roman"/>
          <w:sz w:val="24"/>
          <w:szCs w:val="24"/>
        </w:rPr>
        <w:t>ezni kívánt</w:t>
      </w:r>
      <w:r w:rsidRPr="00BB24E7">
        <w:rPr>
          <w:rFonts w:ascii="Times New Roman" w:hAnsi="Times New Roman" w:cs="Times New Roman"/>
          <w:sz w:val="24"/>
          <w:szCs w:val="24"/>
        </w:rPr>
        <w:t xml:space="preserve"> hulladékgazdálkodási tevékenység azonosító kódja: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B24E7">
        <w:rPr>
          <w:rFonts w:ascii="Times New Roman" w:hAnsi="Times New Roman" w:cs="Times New Roman"/>
          <w:sz w:val="24"/>
          <w:szCs w:val="24"/>
        </w:rPr>
        <w:t>G0001 – Gyűjtés</w:t>
      </w:r>
    </w:p>
    <w:p w14:paraId="558EA1E4" w14:textId="7B8819B3" w:rsidR="005327C3" w:rsidRDefault="00B30DB2" w:rsidP="00850819">
      <w:pPr>
        <w:pStyle w:val="Cmsor1"/>
        <w:jc w:val="both"/>
        <w:rPr>
          <w:sz w:val="24"/>
          <w:szCs w:val="24"/>
          <w:u w:val="single"/>
        </w:rPr>
      </w:pPr>
      <w:bookmarkStart w:id="3" w:name="_Toc422241294"/>
      <w:r>
        <w:rPr>
          <w:sz w:val="24"/>
          <w:szCs w:val="24"/>
          <w:u w:val="single"/>
        </w:rPr>
        <w:t>4</w:t>
      </w:r>
      <w:r w:rsidR="005327C3" w:rsidRPr="001A1200">
        <w:rPr>
          <w:sz w:val="24"/>
          <w:szCs w:val="24"/>
          <w:u w:val="single"/>
        </w:rPr>
        <w:t>.  A megvalósulás helyszíne:</w:t>
      </w:r>
      <w:bookmarkEnd w:id="3"/>
    </w:p>
    <w:p w14:paraId="2F4ED769" w14:textId="77777777" w:rsidR="00850819" w:rsidRPr="00850819" w:rsidRDefault="00850819" w:rsidP="00850819">
      <w:pPr>
        <w:rPr>
          <w:lang w:eastAsia="hu-HU"/>
        </w:rPr>
      </w:pPr>
    </w:p>
    <w:p w14:paraId="5BE59825" w14:textId="77777777" w:rsidR="005327C3" w:rsidRPr="001A1200" w:rsidRDefault="005327C3" w:rsidP="00D942EC">
      <w:pPr>
        <w:spacing w:line="360" w:lineRule="auto"/>
        <w:ind w:left="3119" w:hanging="311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A1200">
        <w:rPr>
          <w:rFonts w:ascii="Times New Roman" w:hAnsi="Times New Roman" w:cs="Times New Roman"/>
          <w:b/>
          <w:sz w:val="24"/>
          <w:szCs w:val="24"/>
        </w:rPr>
        <w:t>Megközelíthetősége:</w:t>
      </w:r>
    </w:p>
    <w:p w14:paraId="69550498" w14:textId="32B081C1" w:rsidR="005327C3" w:rsidRPr="001A1200" w:rsidRDefault="005327C3" w:rsidP="00850819">
      <w:pPr>
        <w:jc w:val="both"/>
        <w:rPr>
          <w:rFonts w:ascii="Times New Roman" w:hAnsi="Times New Roman" w:cs="Times New Roman"/>
          <w:sz w:val="24"/>
          <w:szCs w:val="24"/>
        </w:rPr>
      </w:pPr>
      <w:r w:rsidRPr="001A1200">
        <w:rPr>
          <w:rFonts w:ascii="Times New Roman" w:hAnsi="Times New Roman" w:cs="Times New Roman"/>
          <w:sz w:val="24"/>
          <w:szCs w:val="24"/>
        </w:rPr>
        <w:t>A hulladékudvar</w:t>
      </w:r>
      <w:r w:rsidR="00AB3B07">
        <w:rPr>
          <w:rFonts w:ascii="Times New Roman" w:hAnsi="Times New Roman" w:cs="Times New Roman"/>
          <w:sz w:val="24"/>
          <w:szCs w:val="24"/>
        </w:rPr>
        <w:t xml:space="preserve"> tervezési területe</w:t>
      </w:r>
      <w:r w:rsidRPr="001A1200">
        <w:rPr>
          <w:rFonts w:ascii="Times New Roman" w:hAnsi="Times New Roman" w:cs="Times New Roman"/>
          <w:sz w:val="24"/>
          <w:szCs w:val="24"/>
        </w:rPr>
        <w:t xml:space="preserve"> </w:t>
      </w:r>
      <w:r w:rsidR="00AB3B07">
        <w:rPr>
          <w:rFonts w:ascii="Times New Roman" w:hAnsi="Times New Roman" w:cs="Times New Roman"/>
          <w:sz w:val="24"/>
          <w:szCs w:val="24"/>
        </w:rPr>
        <w:t>Hévíz külterületén</w:t>
      </w:r>
      <w:r w:rsidR="00850819">
        <w:rPr>
          <w:rFonts w:ascii="Times New Roman" w:hAnsi="Times New Roman" w:cs="Times New Roman"/>
          <w:sz w:val="24"/>
          <w:szCs w:val="24"/>
        </w:rPr>
        <w:t xml:space="preserve">, 011 </w:t>
      </w:r>
      <w:proofErr w:type="spellStart"/>
      <w:r w:rsidR="00850819">
        <w:rPr>
          <w:rFonts w:ascii="Times New Roman" w:hAnsi="Times New Roman" w:cs="Times New Roman"/>
          <w:sz w:val="24"/>
          <w:szCs w:val="24"/>
        </w:rPr>
        <w:t>hrsz</w:t>
      </w:r>
      <w:proofErr w:type="spellEnd"/>
      <w:r w:rsidR="00850819">
        <w:rPr>
          <w:rFonts w:ascii="Times New Roman" w:hAnsi="Times New Roman" w:cs="Times New Roman"/>
          <w:sz w:val="24"/>
          <w:szCs w:val="24"/>
        </w:rPr>
        <w:t>.-</w:t>
      </w:r>
      <w:proofErr w:type="spellStart"/>
      <w:r w:rsidR="00850819">
        <w:rPr>
          <w:rFonts w:ascii="Times New Roman" w:hAnsi="Times New Roman" w:cs="Times New Roman"/>
          <w:sz w:val="24"/>
          <w:szCs w:val="24"/>
        </w:rPr>
        <w:t>on</w:t>
      </w:r>
      <w:proofErr w:type="spellEnd"/>
      <w:r w:rsidR="00AB3B07">
        <w:rPr>
          <w:rFonts w:ascii="Times New Roman" w:hAnsi="Times New Roman" w:cs="Times New Roman"/>
          <w:sz w:val="24"/>
          <w:szCs w:val="24"/>
        </w:rPr>
        <w:t xml:space="preserve"> található (az érintett </w:t>
      </w:r>
      <w:r w:rsidR="00D50234">
        <w:rPr>
          <w:rFonts w:ascii="Times New Roman" w:hAnsi="Times New Roman" w:cs="Times New Roman"/>
          <w:sz w:val="24"/>
          <w:szCs w:val="24"/>
        </w:rPr>
        <w:t xml:space="preserve">ingatlan </w:t>
      </w:r>
      <w:r w:rsidR="00AB3B07">
        <w:rPr>
          <w:rFonts w:ascii="Times New Roman" w:hAnsi="Times New Roman" w:cs="Times New Roman"/>
          <w:sz w:val="24"/>
          <w:szCs w:val="24"/>
        </w:rPr>
        <w:t>belterület</w:t>
      </w:r>
      <w:r w:rsidR="00D50234">
        <w:rPr>
          <w:rFonts w:ascii="Times New Roman" w:hAnsi="Times New Roman" w:cs="Times New Roman"/>
          <w:sz w:val="24"/>
          <w:szCs w:val="24"/>
        </w:rPr>
        <w:t>b</w:t>
      </w:r>
      <w:r w:rsidR="00AB3B07">
        <w:rPr>
          <w:rFonts w:ascii="Times New Roman" w:hAnsi="Times New Roman" w:cs="Times New Roman"/>
          <w:sz w:val="24"/>
          <w:szCs w:val="24"/>
        </w:rPr>
        <w:t>e vonása folyamatban van),</w:t>
      </w:r>
      <w:r>
        <w:rPr>
          <w:rFonts w:ascii="Times New Roman" w:hAnsi="Times New Roman" w:cs="Times New Roman"/>
          <w:sz w:val="24"/>
          <w:szCs w:val="24"/>
        </w:rPr>
        <w:t xml:space="preserve"> a meglévő vár</w:t>
      </w:r>
      <w:r w:rsidR="009518D5">
        <w:rPr>
          <w:rFonts w:ascii="Times New Roman" w:hAnsi="Times New Roman" w:cs="Times New Roman"/>
          <w:sz w:val="24"/>
          <w:szCs w:val="24"/>
        </w:rPr>
        <w:t>o</w:t>
      </w:r>
      <w:r>
        <w:rPr>
          <w:rFonts w:ascii="Times New Roman" w:hAnsi="Times New Roman" w:cs="Times New Roman"/>
          <w:sz w:val="24"/>
          <w:szCs w:val="24"/>
        </w:rPr>
        <w:t>süzem</w:t>
      </w:r>
      <w:r w:rsidR="00D50234">
        <w:rPr>
          <w:rFonts w:ascii="Times New Roman" w:hAnsi="Times New Roman" w:cs="Times New Roman"/>
          <w:sz w:val="24"/>
          <w:szCs w:val="24"/>
        </w:rPr>
        <w:t>eltetési</w:t>
      </w:r>
      <w:r>
        <w:rPr>
          <w:rFonts w:ascii="Times New Roman" w:hAnsi="Times New Roman" w:cs="Times New Roman"/>
          <w:sz w:val="24"/>
          <w:szCs w:val="24"/>
        </w:rPr>
        <w:t xml:space="preserve"> telephelye</w:t>
      </w:r>
      <w:r w:rsidR="00D50234">
        <w:rPr>
          <w:rFonts w:ascii="Times New Roman" w:hAnsi="Times New Roman" w:cs="Times New Roman"/>
          <w:sz w:val="24"/>
          <w:szCs w:val="24"/>
        </w:rPr>
        <w:t>n</w:t>
      </w:r>
      <w:r w:rsidRPr="001A1200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7D9E38F2" w14:textId="77777777" w:rsidR="005327C3" w:rsidRPr="00AB3B07" w:rsidRDefault="005327C3" w:rsidP="00D942EC">
      <w:pPr>
        <w:jc w:val="both"/>
        <w:rPr>
          <w:rFonts w:ascii="Times New Roman" w:hAnsi="Times New Roman" w:cs="Times New Roman"/>
          <w:b/>
          <w:strike/>
          <w:sz w:val="24"/>
          <w:szCs w:val="24"/>
        </w:rPr>
      </w:pPr>
      <w:bookmarkStart w:id="4" w:name="_Toc422211444"/>
    </w:p>
    <w:p w14:paraId="066FBEF8" w14:textId="77777777" w:rsidR="005327C3" w:rsidRDefault="005327C3" w:rsidP="00D942EC">
      <w:pPr>
        <w:pStyle w:val="Cmsor1"/>
        <w:jc w:val="both"/>
        <w:rPr>
          <w:sz w:val="24"/>
          <w:szCs w:val="24"/>
          <w:u w:val="single"/>
        </w:rPr>
      </w:pPr>
      <w:bookmarkStart w:id="5" w:name="_Toc422241295"/>
      <w:bookmarkEnd w:id="4"/>
      <w:r w:rsidRPr="001A1200">
        <w:rPr>
          <w:sz w:val="24"/>
          <w:szCs w:val="24"/>
          <w:u w:val="single"/>
        </w:rPr>
        <w:t>5. Tervezett hulladékudvar üzemelési technológiája</w:t>
      </w:r>
      <w:bookmarkEnd w:id="5"/>
    </w:p>
    <w:p w14:paraId="07FDEB11" w14:textId="77777777" w:rsidR="005327C3" w:rsidRPr="001A1200" w:rsidRDefault="005327C3" w:rsidP="00D942EC">
      <w:pPr>
        <w:jc w:val="both"/>
        <w:rPr>
          <w:lang w:eastAsia="hu-HU"/>
        </w:rPr>
      </w:pPr>
    </w:p>
    <w:p w14:paraId="6EF617E7" w14:textId="5853B24C" w:rsidR="005327C3" w:rsidRPr="001A1200" w:rsidRDefault="005327C3" w:rsidP="00D942EC">
      <w:pPr>
        <w:jc w:val="both"/>
        <w:rPr>
          <w:rFonts w:ascii="Times New Roman" w:hAnsi="Times New Roman" w:cs="Times New Roman"/>
          <w:sz w:val="24"/>
          <w:szCs w:val="24"/>
        </w:rPr>
      </w:pPr>
      <w:r w:rsidRPr="001A1200">
        <w:rPr>
          <w:rFonts w:ascii="Times New Roman" w:hAnsi="Times New Roman" w:cs="Times New Roman"/>
          <w:sz w:val="24"/>
          <w:szCs w:val="24"/>
        </w:rPr>
        <w:t>A hulladékgyűjtő udvarra a lakosságnál képződő, szelektíven gyűjtött hulladékok kerülhetnek beszállítása, beleértve a lakosságnál képződő veszélyes hulladékokat is. A hulladékgyűjtő udvarra a lakosok folyamatosan szállíthatják be a szelektíven gyűjtött hulladékaikat a bejárati kapunál kihelyezett táblán jelzett időben.</w:t>
      </w:r>
    </w:p>
    <w:p w14:paraId="71FFE39D" w14:textId="5477B68A" w:rsidR="005327C3" w:rsidRPr="001A1200" w:rsidRDefault="005327C3" w:rsidP="00D942EC">
      <w:pPr>
        <w:pStyle w:val="Szvegtrzs"/>
        <w:jc w:val="both"/>
        <w:rPr>
          <w:rFonts w:ascii="Times New Roman" w:hAnsi="Times New Roman" w:cs="Times New Roman"/>
          <w:sz w:val="24"/>
          <w:szCs w:val="24"/>
        </w:rPr>
      </w:pPr>
      <w:r w:rsidRPr="001A1200">
        <w:rPr>
          <w:rFonts w:ascii="Times New Roman" w:hAnsi="Times New Roman" w:cs="Times New Roman"/>
          <w:sz w:val="24"/>
          <w:szCs w:val="24"/>
        </w:rPr>
        <w:t xml:space="preserve">A hulladékgyűjtő udvaron a hulladékok átvétele ellenőrzött módon történik a kijelölt átvevő személyzet által.  A beszállított hulladékok a regisztráció után a megfelelő tároló </w:t>
      </w:r>
      <w:proofErr w:type="spellStart"/>
      <w:r w:rsidRPr="001A1200">
        <w:rPr>
          <w:rFonts w:ascii="Times New Roman" w:hAnsi="Times New Roman" w:cs="Times New Roman"/>
          <w:sz w:val="24"/>
          <w:szCs w:val="24"/>
        </w:rPr>
        <w:t>edényzetekben</w:t>
      </w:r>
      <w:proofErr w:type="spellEnd"/>
      <w:r w:rsidRPr="001A1200">
        <w:rPr>
          <w:rFonts w:ascii="Times New Roman" w:hAnsi="Times New Roman" w:cs="Times New Roman"/>
          <w:sz w:val="24"/>
          <w:szCs w:val="24"/>
        </w:rPr>
        <w:t xml:space="preserve"> kerülnek elhelyezésre. A tároló edényzetek telítődését követően a hulladékok a megfelelő kezeléseket követően a feldolgozó üzemekbe, illetve az ártalmatlanító telepre kerülnek elhelyezésre, ahonnan szükség szerint kerülnek kiszállításra a kijelölt regionális hulladékkezelő műbe.</w:t>
      </w:r>
    </w:p>
    <w:p w14:paraId="14643B1E" w14:textId="1DEBE85A" w:rsidR="005327C3" w:rsidRPr="00F73778" w:rsidRDefault="005327C3" w:rsidP="00D942EC">
      <w:pPr>
        <w:pStyle w:val="NormlWeb"/>
        <w:spacing w:line="276" w:lineRule="auto"/>
        <w:jc w:val="both"/>
        <w:rPr>
          <w:b/>
        </w:rPr>
      </w:pPr>
      <w:r w:rsidRPr="00F73778">
        <w:rPr>
          <w:b/>
        </w:rPr>
        <w:t xml:space="preserve">Veszélyes hulladék esetén egy lakástól alkalmanként legfeljebb 100 kg mennyiségű hulladék gyűjthető be illetve vehető át. </w:t>
      </w:r>
    </w:p>
    <w:p w14:paraId="708EF30E" w14:textId="487FA2F3" w:rsidR="005327C3" w:rsidRPr="00F73778" w:rsidRDefault="005327C3" w:rsidP="00D942EC">
      <w:pPr>
        <w:pStyle w:val="NormlWeb"/>
        <w:spacing w:line="276" w:lineRule="auto"/>
        <w:jc w:val="both"/>
        <w:rPr>
          <w:b/>
        </w:rPr>
      </w:pPr>
      <w:proofErr w:type="gramStart"/>
      <w:r w:rsidRPr="00F73778">
        <w:rPr>
          <w:b/>
        </w:rPr>
        <w:t>Kommunális</w:t>
      </w:r>
      <w:proofErr w:type="gramEnd"/>
      <w:r w:rsidRPr="00F73778">
        <w:rPr>
          <w:b/>
        </w:rPr>
        <w:t xml:space="preserve"> vegyes hulladék átvétele TILOS!</w:t>
      </w:r>
    </w:p>
    <w:p w14:paraId="643CA74B" w14:textId="05BA438A" w:rsidR="005327C3" w:rsidRPr="001A1200" w:rsidRDefault="005327C3" w:rsidP="00D942EC">
      <w:pPr>
        <w:pStyle w:val="NormlWeb"/>
        <w:spacing w:line="276" w:lineRule="auto"/>
        <w:jc w:val="both"/>
        <w:rPr>
          <w:u w:val="single"/>
        </w:rPr>
      </w:pPr>
      <w:r w:rsidRPr="001A1200">
        <w:rPr>
          <w:u w:val="single"/>
        </w:rPr>
        <w:t xml:space="preserve">Az átvétel </w:t>
      </w:r>
      <w:r w:rsidR="00D50234">
        <w:rPr>
          <w:u w:val="single"/>
        </w:rPr>
        <w:t xml:space="preserve">tervezett </w:t>
      </w:r>
      <w:r w:rsidRPr="001A1200">
        <w:rPr>
          <w:u w:val="single"/>
        </w:rPr>
        <w:t>szabályai:</w:t>
      </w:r>
    </w:p>
    <w:p w14:paraId="05EAC755" w14:textId="77777777" w:rsidR="005327C3" w:rsidRPr="001A1200" w:rsidRDefault="005327C3" w:rsidP="00D942EC">
      <w:pPr>
        <w:pStyle w:val="NormlWeb"/>
        <w:numPr>
          <w:ilvl w:val="0"/>
          <w:numId w:val="2"/>
        </w:numPr>
        <w:spacing w:line="276" w:lineRule="auto"/>
        <w:jc w:val="both"/>
      </w:pPr>
      <w:r w:rsidRPr="001A1200">
        <w:t xml:space="preserve">Az átvevő köteles tételesen ellenőrizni a beszállított hulladékokat és csak az üzemeltetési szabályzatban meghatározott hulladékokat veheti át. </w:t>
      </w:r>
    </w:p>
    <w:p w14:paraId="1AEDCE9D" w14:textId="77777777" w:rsidR="005327C3" w:rsidRPr="001A1200" w:rsidRDefault="005327C3" w:rsidP="00D942EC">
      <w:pPr>
        <w:pStyle w:val="NormlWeb"/>
        <w:numPr>
          <w:ilvl w:val="0"/>
          <w:numId w:val="2"/>
        </w:numPr>
        <w:spacing w:line="276" w:lineRule="auto"/>
        <w:jc w:val="both"/>
      </w:pPr>
      <w:r w:rsidRPr="001A1200">
        <w:t>Minden beszállított hulladékot mérlegelni szükséges.</w:t>
      </w:r>
    </w:p>
    <w:p w14:paraId="301C227F" w14:textId="77777777" w:rsidR="005327C3" w:rsidRPr="001A1200" w:rsidRDefault="005327C3" w:rsidP="00D942EC">
      <w:pPr>
        <w:pStyle w:val="NormlWeb"/>
        <w:numPr>
          <w:ilvl w:val="0"/>
          <w:numId w:val="2"/>
        </w:numPr>
        <w:spacing w:line="276" w:lineRule="auto"/>
        <w:jc w:val="both"/>
      </w:pPr>
      <w:r w:rsidRPr="001A1200">
        <w:t xml:space="preserve">Az átvett hulladékról nyilvántartást kell vezetni. A nyilvántartás mennyiségi és </w:t>
      </w:r>
      <w:proofErr w:type="spellStart"/>
      <w:r w:rsidRPr="001A1200">
        <w:t>fajtánként</w:t>
      </w:r>
      <w:r>
        <w:t>i</w:t>
      </w:r>
      <w:proofErr w:type="spellEnd"/>
      <w:r w:rsidRPr="001A1200">
        <w:t xml:space="preserve"> nyilvántartás.</w:t>
      </w:r>
    </w:p>
    <w:p w14:paraId="42642439" w14:textId="77777777" w:rsidR="005327C3" w:rsidRPr="001A1200" w:rsidRDefault="005327C3" w:rsidP="00D942EC">
      <w:pPr>
        <w:pStyle w:val="NormlWeb"/>
        <w:numPr>
          <w:ilvl w:val="0"/>
          <w:numId w:val="2"/>
        </w:numPr>
        <w:spacing w:line="276" w:lineRule="auto"/>
        <w:jc w:val="both"/>
      </w:pPr>
      <w:r w:rsidRPr="001A1200">
        <w:t>A lakos külön kérésére a beszállításkor az átvett hulladékról bizonylatot kell kiállítani.</w:t>
      </w:r>
    </w:p>
    <w:p w14:paraId="16CE807E" w14:textId="77777777" w:rsidR="005327C3" w:rsidRPr="001A1200" w:rsidRDefault="005327C3" w:rsidP="00D942EC">
      <w:pPr>
        <w:pStyle w:val="NormlWeb"/>
        <w:numPr>
          <w:ilvl w:val="0"/>
          <w:numId w:val="2"/>
        </w:numPr>
        <w:spacing w:line="276" w:lineRule="auto"/>
        <w:jc w:val="both"/>
      </w:pPr>
      <w:r w:rsidRPr="001A1200">
        <w:lastRenderedPageBreak/>
        <w:t>A beszállított hulladékokat a lemérés és regisztrálás után a megfelelő tároló helyre és konténerbe kell elhelyeztetni a lakossal.</w:t>
      </w:r>
    </w:p>
    <w:p w14:paraId="0B2416D4" w14:textId="77777777" w:rsidR="005327C3" w:rsidRPr="001A1200" w:rsidRDefault="005327C3" w:rsidP="00D942EC">
      <w:pPr>
        <w:pStyle w:val="NormlWeb"/>
        <w:spacing w:line="276" w:lineRule="auto"/>
        <w:jc w:val="both"/>
        <w:rPr>
          <w:u w:val="single"/>
        </w:rPr>
      </w:pPr>
      <w:r w:rsidRPr="001A1200">
        <w:rPr>
          <w:u w:val="single"/>
        </w:rPr>
        <w:t>Tilos a hulladékgyűjtő udvaron átvenni és tárolni:</w:t>
      </w:r>
    </w:p>
    <w:p w14:paraId="028C6736" w14:textId="77777777" w:rsidR="005327C3" w:rsidRPr="001A1200" w:rsidRDefault="005327C3" w:rsidP="00D942EC">
      <w:pPr>
        <w:pStyle w:val="NormlWeb"/>
        <w:numPr>
          <w:ilvl w:val="0"/>
          <w:numId w:val="3"/>
        </w:numPr>
        <w:spacing w:line="276" w:lineRule="auto"/>
        <w:jc w:val="both"/>
      </w:pPr>
      <w:r w:rsidRPr="001A1200">
        <w:t xml:space="preserve">Folyékony hulladékot </w:t>
      </w:r>
    </w:p>
    <w:p w14:paraId="5F602BD3" w14:textId="77777777" w:rsidR="005327C3" w:rsidRPr="001A1200" w:rsidRDefault="005327C3" w:rsidP="00D942EC">
      <w:pPr>
        <w:pStyle w:val="NormlWeb"/>
        <w:numPr>
          <w:ilvl w:val="0"/>
          <w:numId w:val="3"/>
        </w:numPr>
        <w:spacing w:line="276" w:lineRule="auto"/>
        <w:jc w:val="both"/>
      </w:pPr>
      <w:r w:rsidRPr="001A1200">
        <w:t>Nyomás alatti gáz</w:t>
      </w:r>
    </w:p>
    <w:p w14:paraId="077E3A1D" w14:textId="77777777" w:rsidR="005327C3" w:rsidRPr="001A1200" w:rsidRDefault="005327C3" w:rsidP="00D942EC">
      <w:pPr>
        <w:pStyle w:val="NormlWeb"/>
        <w:numPr>
          <w:ilvl w:val="0"/>
          <w:numId w:val="3"/>
        </w:numPr>
        <w:spacing w:line="276" w:lineRule="auto"/>
        <w:jc w:val="both"/>
      </w:pPr>
      <w:r w:rsidRPr="001A1200">
        <w:t>Robbanásveszélyes, maró, oxidáló, tűzveszélyes, fertőző korházi vagy más egészségügyi, illetve állategészségügyi intézményekből származó klinikai hulladékot,</w:t>
      </w:r>
    </w:p>
    <w:p w14:paraId="108829B4" w14:textId="77777777" w:rsidR="005327C3" w:rsidRPr="001A1200" w:rsidRDefault="005327C3" w:rsidP="00D942EC">
      <w:pPr>
        <w:pStyle w:val="NormlWeb"/>
        <w:numPr>
          <w:ilvl w:val="0"/>
          <w:numId w:val="3"/>
        </w:numPr>
        <w:spacing w:line="276" w:lineRule="auto"/>
        <w:jc w:val="both"/>
      </w:pPr>
      <w:r w:rsidRPr="001A1200">
        <w:t>Állati hulladékot</w:t>
      </w:r>
    </w:p>
    <w:p w14:paraId="52B49696" w14:textId="6725CB4F" w:rsidR="005327C3" w:rsidRDefault="005327C3" w:rsidP="00D942EC">
      <w:pPr>
        <w:pStyle w:val="NormlWeb"/>
        <w:numPr>
          <w:ilvl w:val="0"/>
          <w:numId w:val="3"/>
        </w:numPr>
        <w:spacing w:line="276" w:lineRule="auto"/>
        <w:jc w:val="both"/>
      </w:pPr>
      <w:r w:rsidRPr="001A1200">
        <w:t>Termelőknél képződő veszélyes hulladékot, kivéve a fentiekben meghatározott eseteket.</w:t>
      </w:r>
    </w:p>
    <w:p w14:paraId="2FF57E3A" w14:textId="6EFC897D" w:rsidR="00B963C2" w:rsidRPr="001A1200" w:rsidRDefault="00B963C2" w:rsidP="00D942EC">
      <w:pPr>
        <w:pStyle w:val="NormlWeb"/>
        <w:numPr>
          <w:ilvl w:val="0"/>
          <w:numId w:val="3"/>
        </w:numPr>
        <w:spacing w:line="276" w:lineRule="auto"/>
        <w:jc w:val="both"/>
      </w:pPr>
      <w:r>
        <w:t>Kommunális hulladékot.</w:t>
      </w:r>
    </w:p>
    <w:p w14:paraId="7501DB2B" w14:textId="77777777" w:rsidR="005327C3" w:rsidRPr="008046B5" w:rsidRDefault="005327C3" w:rsidP="00D942EC">
      <w:pPr>
        <w:pStyle w:val="Cmsor1"/>
        <w:jc w:val="both"/>
        <w:rPr>
          <w:b w:val="0"/>
          <w:sz w:val="24"/>
          <w:szCs w:val="24"/>
        </w:rPr>
      </w:pPr>
      <w:bookmarkStart w:id="6" w:name="_Toc422241296"/>
      <w:r w:rsidRPr="008046B5">
        <w:rPr>
          <w:b w:val="0"/>
          <w:sz w:val="24"/>
          <w:szCs w:val="24"/>
        </w:rPr>
        <w:t>A hulladékudvarból a begyűjtö</w:t>
      </w:r>
      <w:r>
        <w:rPr>
          <w:b w:val="0"/>
          <w:sz w:val="24"/>
          <w:szCs w:val="24"/>
        </w:rPr>
        <w:t>tt hulladék elszállításáról az Ü</w:t>
      </w:r>
      <w:r w:rsidRPr="008046B5">
        <w:rPr>
          <w:b w:val="0"/>
          <w:sz w:val="24"/>
          <w:szCs w:val="24"/>
        </w:rPr>
        <w:t>zemeltető gondoskodik.</w:t>
      </w:r>
      <w:bookmarkEnd w:id="6"/>
    </w:p>
    <w:p w14:paraId="1CFF931D" w14:textId="77777777" w:rsidR="00473B5B" w:rsidRPr="008046B5" w:rsidRDefault="00473B5B" w:rsidP="00D942EC">
      <w:pPr>
        <w:jc w:val="both"/>
        <w:rPr>
          <w:lang w:eastAsia="hu-HU"/>
        </w:rPr>
      </w:pPr>
    </w:p>
    <w:p w14:paraId="776B41B5" w14:textId="7B833E45" w:rsidR="005327C3" w:rsidRDefault="005327C3" w:rsidP="00D942EC">
      <w:pPr>
        <w:pStyle w:val="Cmsor1"/>
        <w:jc w:val="both"/>
        <w:rPr>
          <w:sz w:val="24"/>
          <w:szCs w:val="24"/>
          <w:u w:val="single"/>
        </w:rPr>
      </w:pPr>
      <w:bookmarkStart w:id="7" w:name="_Toc422241297"/>
      <w:r w:rsidRPr="001A1200">
        <w:rPr>
          <w:sz w:val="24"/>
          <w:szCs w:val="24"/>
          <w:u w:val="single"/>
        </w:rPr>
        <w:t>6. Kezelni kívánt hulladékok köre</w:t>
      </w:r>
      <w:bookmarkEnd w:id="7"/>
    </w:p>
    <w:p w14:paraId="74F8E043" w14:textId="0AC06CA5" w:rsidR="00473B5B" w:rsidRDefault="00473B5B" w:rsidP="00D942EC">
      <w:pPr>
        <w:jc w:val="both"/>
        <w:rPr>
          <w:lang w:eastAsia="hu-HU"/>
        </w:rPr>
      </w:pPr>
    </w:p>
    <w:p w14:paraId="0ABB0C7D" w14:textId="77777777" w:rsidR="00473B5B" w:rsidRPr="00473B5B" w:rsidRDefault="00473B5B" w:rsidP="00D942EC">
      <w:pPr>
        <w:keepNext/>
        <w:tabs>
          <w:tab w:val="num" w:pos="432"/>
        </w:tabs>
        <w:spacing w:after="0" w:line="240" w:lineRule="auto"/>
        <w:ind w:left="432" w:hanging="432"/>
        <w:jc w:val="both"/>
        <w:outlineLvl w:val="0"/>
        <w:rPr>
          <w:rFonts w:ascii="Times New Roman" w:eastAsia="Batang" w:hAnsi="Times New Roman" w:cs="Times New Roman"/>
          <w:b/>
          <w:bCs/>
          <w:kern w:val="32"/>
          <w:sz w:val="24"/>
          <w:szCs w:val="24"/>
          <w:lang w:val="x-none" w:eastAsia="x-none"/>
        </w:rPr>
      </w:pPr>
      <w:bookmarkStart w:id="8" w:name="_Toc421097512"/>
      <w:bookmarkStart w:id="9" w:name="_Toc430971645"/>
      <w:r w:rsidRPr="00473B5B">
        <w:rPr>
          <w:rFonts w:ascii="Times New Roman" w:eastAsia="Batang" w:hAnsi="Times New Roman" w:cs="Times New Roman"/>
          <w:b/>
          <w:bCs/>
          <w:kern w:val="32"/>
          <w:sz w:val="24"/>
          <w:szCs w:val="24"/>
          <w:lang w:val="x-none" w:eastAsia="x-none"/>
        </w:rPr>
        <w:t>Alapfogalmak</w:t>
      </w:r>
      <w:bookmarkEnd w:id="8"/>
      <w:bookmarkEnd w:id="9"/>
    </w:p>
    <w:p w14:paraId="44DADE7B" w14:textId="77777777" w:rsidR="00473B5B" w:rsidRPr="00473B5B" w:rsidRDefault="00473B5B" w:rsidP="00D942EC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14:paraId="1B95E652" w14:textId="52DF7E62" w:rsidR="00473B5B" w:rsidRPr="00473B5B" w:rsidRDefault="00473B5B" w:rsidP="00D942EC">
      <w:pPr>
        <w:tabs>
          <w:tab w:val="left" w:pos="3969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473B5B"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  <w:t>Kommunális hulladéknak</w:t>
      </w:r>
      <w:r w:rsidRPr="00473B5B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számít a </w:t>
      </w:r>
      <w:r w:rsidR="00CC48BC">
        <w:rPr>
          <w:rFonts w:ascii="Times New Roman" w:eastAsia="Calibri" w:hAnsi="Times New Roman" w:cs="Times New Roman"/>
          <w:sz w:val="24"/>
          <w:szCs w:val="24"/>
          <w:lang w:eastAsia="hu-HU"/>
        </w:rPr>
        <w:t>Hévíz</w:t>
      </w:r>
      <w:r w:rsidRPr="00473B5B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város területén található háztartásokban keletkezett hulladék, melynek kitermelői olyan természetes személyek, akiknek </w:t>
      </w:r>
      <w:r w:rsidR="00CC48BC">
        <w:rPr>
          <w:rFonts w:ascii="Times New Roman" w:eastAsia="Calibri" w:hAnsi="Times New Roman" w:cs="Times New Roman"/>
          <w:sz w:val="24"/>
          <w:szCs w:val="24"/>
          <w:lang w:eastAsia="hu-HU"/>
        </w:rPr>
        <w:t>Hévíz</w:t>
      </w:r>
      <w:r w:rsidRPr="00473B5B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város területén bejegyzett állandó lakhelyük van és részesei a mennyiségi kommunális hulladékgyűjtési rendszernek, a kommunális hulladék elszállításáért és megsemmisítéséért kirótt illetéket pedig hiánytalanul befizették. Az udvar nem vesz át vállalkozói tevékenység során keletkezett hulladékot.</w:t>
      </w:r>
    </w:p>
    <w:p w14:paraId="60B19A79" w14:textId="77777777" w:rsidR="00473B5B" w:rsidRPr="00473B5B" w:rsidRDefault="00473B5B" w:rsidP="00D942EC">
      <w:pPr>
        <w:tabs>
          <w:tab w:val="left" w:pos="3969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14:paraId="18800720" w14:textId="77777777" w:rsidR="00473B5B" w:rsidRPr="00473B5B" w:rsidRDefault="00473B5B" w:rsidP="00D942EC">
      <w:pPr>
        <w:tabs>
          <w:tab w:val="left" w:pos="3969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473B5B"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  <w:t>A kommunális hulladék összetevője</w:t>
      </w:r>
      <w:r w:rsidRPr="00473B5B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a kommunális hulladék azon része, amelyet mechanikusan külön lehet választani, és önálló hulladékfajtaként lehet kezelni.</w:t>
      </w:r>
    </w:p>
    <w:p w14:paraId="029E1113" w14:textId="77777777" w:rsidR="00473B5B" w:rsidRPr="00473B5B" w:rsidRDefault="00473B5B" w:rsidP="00D942EC">
      <w:pPr>
        <w:tabs>
          <w:tab w:val="left" w:pos="3969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14:paraId="0501AD18" w14:textId="77777777" w:rsidR="00473B5B" w:rsidRPr="00473B5B" w:rsidRDefault="00473B5B" w:rsidP="00D942EC">
      <w:pPr>
        <w:tabs>
          <w:tab w:val="left" w:pos="3969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473B5B"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  <w:t>A vegyes kommunális hulladék</w:t>
      </w:r>
      <w:r w:rsidRPr="00473B5B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a kommunális hulladék azon része, amely a hulladék egyes összetevőinek osztályozását követően visszamarad.</w:t>
      </w:r>
    </w:p>
    <w:p w14:paraId="2C5A2520" w14:textId="77777777" w:rsidR="00473B5B" w:rsidRPr="00473B5B" w:rsidRDefault="00473B5B" w:rsidP="00D942EC">
      <w:pPr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14:paraId="194EF7F6" w14:textId="77777777" w:rsidR="00473B5B" w:rsidRPr="00473B5B" w:rsidRDefault="00473B5B" w:rsidP="00D942EC">
      <w:pPr>
        <w:tabs>
          <w:tab w:val="left" w:pos="3969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473B5B"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  <w:t>Nagyméretű hulladék</w:t>
      </w:r>
      <w:r w:rsidRPr="00473B5B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az a kommunális hulladék, amely méretei és súlya miatt nem helyezhető el a kommunális hulladékgyűjtő rendszerben használt tárolóedényekben. Ilyenek például a bútordarabok, az ajtók, a szekrények, az ágyak, stb. az udvarban kizárólag darabokra szedett nagyméretű hulladék helyezhető el, amelyről előzőleg eltávolították a fém, üveg, stb. elemeket.</w:t>
      </w:r>
    </w:p>
    <w:p w14:paraId="058B5D91" w14:textId="77777777" w:rsidR="00473B5B" w:rsidRPr="00473B5B" w:rsidRDefault="00473B5B" w:rsidP="00D942EC">
      <w:pPr>
        <w:tabs>
          <w:tab w:val="left" w:pos="3969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14:paraId="4E91408E" w14:textId="77777777" w:rsidR="00473B5B" w:rsidRPr="00473B5B" w:rsidRDefault="00473B5B" w:rsidP="00D942EC">
      <w:pPr>
        <w:tabs>
          <w:tab w:val="left" w:pos="3969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proofErr w:type="gramStart"/>
      <w:r w:rsidRPr="00473B5B"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  <w:t>Építési törmelék</w:t>
      </w:r>
      <w:r w:rsidRPr="00473B5B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magánszemély által végzett szokásos, építési engedélyt vagy hatósági bejelentést nem igénylő – karbantartási munkák során keletkező hulladék, lakásegységenként vagy családi házanként számolva évi 1 m3/ig. Ezek elsősorban csempe, járólap, vakolat, ablakok (üveg nélkül), építőanyag-darabok, ragasztók, stb. Abban az esetben, ha a magánszemély a munkával jogi személyt vagy iparost bíz meg, az ilyen hulladék már nem építési törmelék, hanem a kivitelező vállalkozó hulladéka, mely ingyenesen nem helyezhető el az udvarban.</w:t>
      </w:r>
      <w:proofErr w:type="gramEnd"/>
    </w:p>
    <w:p w14:paraId="3566649C" w14:textId="77777777" w:rsidR="00473B5B" w:rsidRPr="00473B5B" w:rsidRDefault="00473B5B" w:rsidP="00D942EC">
      <w:pPr>
        <w:tabs>
          <w:tab w:val="left" w:pos="3969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14:paraId="342E8EBD" w14:textId="77777777" w:rsidR="00473B5B" w:rsidRPr="00473B5B" w:rsidRDefault="00473B5B" w:rsidP="00D942EC">
      <w:pPr>
        <w:tabs>
          <w:tab w:val="left" w:pos="3969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473B5B"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  <w:lastRenderedPageBreak/>
        <w:t>Biológiailag lebomló hulladék</w:t>
      </w:r>
      <w:r w:rsidRPr="00473B5B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a növényi eredetű, főként kerti hulladék (elsősorban fű, faág, falevél, avar, szőlővessző, stb.) a biológiailag lebomló hulladék leadásakor kizárólag osztályozott hulladékot vesz át az udvar, külön a füvet, a falevelet, az ágakat és más növényi részeket, melyeket aprítani kell.</w:t>
      </w:r>
    </w:p>
    <w:p w14:paraId="7926A8DF" w14:textId="77777777" w:rsidR="00473B5B" w:rsidRPr="00473B5B" w:rsidRDefault="00473B5B" w:rsidP="00D942EC">
      <w:pPr>
        <w:tabs>
          <w:tab w:val="left" w:pos="3969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14:paraId="5B296666" w14:textId="77777777" w:rsidR="00473B5B" w:rsidRPr="00473B5B" w:rsidRDefault="00473B5B" w:rsidP="00D942EC">
      <w:pPr>
        <w:tabs>
          <w:tab w:val="left" w:pos="3969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473B5B"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  <w:t>Papír</w:t>
      </w:r>
      <w:r w:rsidRPr="00473B5B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kategóriába tartozik a papír minden fajtája, ha meg van tisztítva a fém vagy más, nem papír részektől. Kőolaj-származékokkal, festékkel stb. szennyezett papír nem adható le az udvarban.</w:t>
      </w:r>
    </w:p>
    <w:p w14:paraId="5E4A4CC4" w14:textId="77777777" w:rsidR="00473B5B" w:rsidRPr="00473B5B" w:rsidRDefault="00473B5B" w:rsidP="00D942EC">
      <w:pPr>
        <w:tabs>
          <w:tab w:val="left" w:pos="3969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14:paraId="636FE2C1" w14:textId="77777777" w:rsidR="00473B5B" w:rsidRPr="00473B5B" w:rsidRDefault="00473B5B" w:rsidP="00D942EC">
      <w:pPr>
        <w:tabs>
          <w:tab w:val="left" w:pos="3969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473B5B"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  <w:t>Üveg</w:t>
      </w:r>
      <w:r w:rsidRPr="00473B5B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kategóriába tartozik a fehér és színes üveg, melyet érdemes elkülönítve gyűjteni. A hulladékot italos üvegek, befőttes üvegek, üveg csomagolóanyagok, táblaüveg (ablaküveg) stb. alkotják. A kőolaj-származékokkal, oldószerekkel, festékekkel, mérgező anyagokkal szennyezett üveg nem kerülhet az udvarba.</w:t>
      </w:r>
    </w:p>
    <w:p w14:paraId="565AE100" w14:textId="77777777" w:rsidR="00473B5B" w:rsidRPr="00473B5B" w:rsidRDefault="00473B5B" w:rsidP="00D942EC">
      <w:pPr>
        <w:tabs>
          <w:tab w:val="left" w:pos="3969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14:paraId="7776A380" w14:textId="77777777" w:rsidR="00473B5B" w:rsidRPr="00473B5B" w:rsidRDefault="00473B5B" w:rsidP="00D942EC">
      <w:pPr>
        <w:tabs>
          <w:tab w:val="left" w:pos="3969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473B5B"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  <w:t>Gumiabroncs</w:t>
      </w:r>
      <w:r w:rsidRPr="00473B5B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– elkopott gumiabroncs gépjárműről, kerékpárról, stb. az autógumiból leadható maximális mennyiség 8 db gumiabroncs háztartásonként és évente.</w:t>
      </w:r>
    </w:p>
    <w:p w14:paraId="1D6B51EC" w14:textId="77777777" w:rsidR="00473B5B" w:rsidRPr="00473B5B" w:rsidRDefault="00473B5B" w:rsidP="00D942EC">
      <w:pPr>
        <w:tabs>
          <w:tab w:val="left" w:pos="3969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14:paraId="39329E48" w14:textId="77777777" w:rsidR="00473B5B" w:rsidRPr="00473B5B" w:rsidRDefault="00473B5B" w:rsidP="00D942EC">
      <w:pPr>
        <w:tabs>
          <w:tab w:val="left" w:pos="3969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473B5B"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  <w:t>Műanyag</w:t>
      </w:r>
      <w:r w:rsidRPr="00473B5B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– különböző fajta PET, PE, PP, PVC műanyag hulladék. E fajtába tartoznak a műanyag csomagolóanyagok, fóliák, játékok, a PET-flakonok, a PE-fóliák, az apró műanyag árucikkek, a műanyag ládák, stb. a műanyag nem tartalmazhat fém, fa vagy más anyagfajtából készült elemeket. A PET-flakonokat össze kell lapítani és műanyag zsákban kell elhelyezni. A fóliákat, </w:t>
      </w:r>
      <w:proofErr w:type="spellStart"/>
      <w:r w:rsidRPr="00473B5B">
        <w:rPr>
          <w:rFonts w:ascii="Times New Roman" w:eastAsia="Calibri" w:hAnsi="Times New Roman" w:cs="Times New Roman"/>
          <w:sz w:val="24"/>
          <w:szCs w:val="24"/>
          <w:lang w:eastAsia="hu-HU"/>
        </w:rPr>
        <w:t>polisztirént</w:t>
      </w:r>
      <w:proofErr w:type="spellEnd"/>
      <w:r w:rsidRPr="00473B5B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(hungarocellt), beleértve a külső hőszigetelő lapokat az udvarban elhelyezni nem lehet.</w:t>
      </w:r>
    </w:p>
    <w:p w14:paraId="65EEF7F0" w14:textId="77777777" w:rsidR="00473B5B" w:rsidRPr="00473B5B" w:rsidRDefault="00473B5B" w:rsidP="00D942EC">
      <w:pPr>
        <w:tabs>
          <w:tab w:val="left" w:pos="3969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14:paraId="1BAA8C7B" w14:textId="77777777" w:rsidR="00473B5B" w:rsidRPr="00473B5B" w:rsidRDefault="00473B5B" w:rsidP="00D942EC">
      <w:pPr>
        <w:tabs>
          <w:tab w:val="left" w:pos="3969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473B5B"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  <w:t>Az akkumulátorok és szárazelemek</w:t>
      </w:r>
      <w:r w:rsidRPr="00473B5B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ólom, nikkel-kadmium, higany és más tartalmú elemek, amelyek speciális ökológiai tartályokban kerülnek tárolásra. Az udvarba kizárólag ép borítású, megbontatlan akkumulátorok és szárazelemek adhatók le.</w:t>
      </w:r>
    </w:p>
    <w:p w14:paraId="78DBF970" w14:textId="77777777" w:rsidR="00473B5B" w:rsidRPr="00473B5B" w:rsidRDefault="00473B5B" w:rsidP="00D942EC">
      <w:pPr>
        <w:tabs>
          <w:tab w:val="left" w:pos="3969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14:paraId="29FD24B7" w14:textId="77777777" w:rsidR="00473B5B" w:rsidRPr="00473B5B" w:rsidRDefault="00473B5B" w:rsidP="00D942EC">
      <w:pPr>
        <w:tabs>
          <w:tab w:val="left" w:pos="3969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473B5B"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  <w:t>Veszélyes anyagok</w:t>
      </w:r>
      <w:r w:rsidRPr="00473B5B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a higany, nyomdafesték-tartalmú hulladékok, valamint a veszélyes anyagot tartalmazó ragasztók és gyanták.</w:t>
      </w:r>
    </w:p>
    <w:p w14:paraId="6F765107" w14:textId="77777777" w:rsidR="00473B5B" w:rsidRPr="00473B5B" w:rsidRDefault="00473B5B" w:rsidP="00D942EC">
      <w:pPr>
        <w:tabs>
          <w:tab w:val="left" w:pos="3969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14:paraId="290F5D80" w14:textId="77777777" w:rsidR="00473B5B" w:rsidRPr="00473B5B" w:rsidRDefault="00473B5B" w:rsidP="00D942EC">
      <w:pPr>
        <w:tabs>
          <w:tab w:val="left" w:pos="3969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473B5B"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  <w:t>Villamos és elektronikus készülékek:</w:t>
      </w:r>
      <w:r w:rsidRPr="00473B5B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villamos hulladék az a háztartási hulladék, amely magánszemélyek háztartásában keletkezik. Közéjük tartozik a hűtőszekrény, a mosógép, a tévékészülék, a személyi számítógép (PC), a monitor, stb. az udvar kizárólag megbontatlan villamos és elektronikus hulladékot vesz át. Abban az esetben, ha a belépő ellenőrzésen megállapítják, hogy a berendezést szétszedték vagy másként megbontották, a felelős alkalmazott a hulladékot nem veszi át.</w:t>
      </w:r>
    </w:p>
    <w:p w14:paraId="4D82B6F7" w14:textId="77777777" w:rsidR="00473B5B" w:rsidRPr="00473B5B" w:rsidRDefault="00473B5B" w:rsidP="00D942EC">
      <w:pPr>
        <w:tabs>
          <w:tab w:val="left" w:pos="3969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14:paraId="2AB1F5CD" w14:textId="77777777" w:rsidR="00473B5B" w:rsidRPr="00473B5B" w:rsidRDefault="00473B5B" w:rsidP="00D942EC">
      <w:pPr>
        <w:tabs>
          <w:tab w:val="left" w:pos="3969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</w:pPr>
      <w:r w:rsidRPr="00473B5B"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  <w:t>A hulladék nem tartalmazhat:</w:t>
      </w:r>
    </w:p>
    <w:p w14:paraId="082F8BAC" w14:textId="77777777" w:rsidR="00473B5B" w:rsidRPr="00473B5B" w:rsidRDefault="00473B5B" w:rsidP="00D942EC">
      <w:pPr>
        <w:numPr>
          <w:ilvl w:val="0"/>
          <w:numId w:val="5"/>
        </w:numPr>
        <w:tabs>
          <w:tab w:val="left" w:pos="3969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473B5B">
        <w:rPr>
          <w:rFonts w:ascii="Times New Roman" w:eastAsia="Calibri" w:hAnsi="Times New Roman" w:cs="Times New Roman"/>
          <w:sz w:val="24"/>
          <w:szCs w:val="24"/>
          <w:lang w:eastAsia="hu-HU"/>
        </w:rPr>
        <w:t>szétszedetlen bútort,</w:t>
      </w:r>
    </w:p>
    <w:p w14:paraId="230E02ED" w14:textId="77777777" w:rsidR="00473B5B" w:rsidRPr="00473B5B" w:rsidRDefault="00473B5B" w:rsidP="00D942EC">
      <w:pPr>
        <w:numPr>
          <w:ilvl w:val="0"/>
          <w:numId w:val="5"/>
        </w:numPr>
        <w:tabs>
          <w:tab w:val="left" w:pos="3969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473B5B">
        <w:rPr>
          <w:rFonts w:ascii="Times New Roman" w:eastAsia="Calibri" w:hAnsi="Times New Roman" w:cs="Times New Roman"/>
          <w:sz w:val="24"/>
          <w:szCs w:val="24"/>
          <w:lang w:eastAsia="hu-HU"/>
        </w:rPr>
        <w:t>elhullott állatot vagy más biológiai hulladékot – ezek megsemmisítéséhez a cégjegyzékekben kell az ilyen hulladék kezelésére szakosodott cégeket keresni.</w:t>
      </w:r>
    </w:p>
    <w:p w14:paraId="6B9315D6" w14:textId="77777777" w:rsidR="00473B5B" w:rsidRPr="00473B5B" w:rsidRDefault="00473B5B" w:rsidP="00D942EC">
      <w:pPr>
        <w:numPr>
          <w:ilvl w:val="0"/>
          <w:numId w:val="5"/>
        </w:numPr>
        <w:tabs>
          <w:tab w:val="left" w:pos="3969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proofErr w:type="gramStart"/>
      <w:r w:rsidRPr="00473B5B">
        <w:rPr>
          <w:rFonts w:ascii="Times New Roman" w:eastAsia="Calibri" w:hAnsi="Times New Roman" w:cs="Times New Roman"/>
          <w:sz w:val="24"/>
          <w:szCs w:val="24"/>
          <w:lang w:eastAsia="hu-HU"/>
        </w:rPr>
        <w:t>kommunális</w:t>
      </w:r>
      <w:proofErr w:type="gramEnd"/>
      <w:r w:rsidRPr="00473B5B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hulladékot és annak veszélyes összetevőit (pl. veszélyes nyersanyagokat, folyadékokat, gázokat, azbesztet, stb.) tartalmazó kiürült edényeket,</w:t>
      </w:r>
    </w:p>
    <w:p w14:paraId="04B9A77C" w14:textId="77777777" w:rsidR="00473B5B" w:rsidRPr="00473B5B" w:rsidRDefault="00473B5B" w:rsidP="00D942EC">
      <w:pPr>
        <w:numPr>
          <w:ilvl w:val="0"/>
          <w:numId w:val="5"/>
        </w:numPr>
        <w:tabs>
          <w:tab w:val="left" w:pos="3969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473B5B">
        <w:rPr>
          <w:rFonts w:ascii="Times New Roman" w:eastAsia="Calibri" w:hAnsi="Times New Roman" w:cs="Times New Roman"/>
          <w:sz w:val="24"/>
          <w:szCs w:val="24"/>
          <w:lang w:eastAsia="hu-HU"/>
        </w:rPr>
        <w:t>vegyszereket, festékeket és ezek csomagolásait.</w:t>
      </w:r>
    </w:p>
    <w:p w14:paraId="615AF385" w14:textId="77777777" w:rsidR="00473B5B" w:rsidRPr="00473B5B" w:rsidRDefault="00473B5B" w:rsidP="00D942EC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14:paraId="793D2D59" w14:textId="2AAC3C5F" w:rsidR="00473B5B" w:rsidRDefault="00473B5B" w:rsidP="00D942EC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14:paraId="2C94BF70" w14:textId="6180E4A2" w:rsidR="006C2850" w:rsidRDefault="006C2850" w:rsidP="00D942EC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14:paraId="28CFF67E" w14:textId="77777777" w:rsidR="006C2850" w:rsidRPr="00473B5B" w:rsidRDefault="006C2850" w:rsidP="00D942EC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14:paraId="3B01AF16" w14:textId="77777777" w:rsidR="00473B5B" w:rsidRPr="00473B5B" w:rsidRDefault="00473B5B" w:rsidP="00D942EC">
      <w:pPr>
        <w:keepNext/>
        <w:tabs>
          <w:tab w:val="num" w:pos="432"/>
        </w:tabs>
        <w:spacing w:after="0" w:line="240" w:lineRule="auto"/>
        <w:ind w:left="432" w:hanging="432"/>
        <w:jc w:val="both"/>
        <w:outlineLvl w:val="0"/>
        <w:rPr>
          <w:rFonts w:ascii="Times New Roman" w:eastAsia="Batang" w:hAnsi="Times New Roman" w:cs="Times New Roman"/>
          <w:b/>
          <w:bCs/>
          <w:kern w:val="32"/>
          <w:sz w:val="24"/>
          <w:szCs w:val="24"/>
          <w:lang w:val="x-none" w:eastAsia="x-none"/>
        </w:rPr>
      </w:pPr>
      <w:bookmarkStart w:id="10" w:name="_Toc421097516"/>
      <w:bookmarkStart w:id="11" w:name="_Toc430971646"/>
      <w:r w:rsidRPr="00473B5B">
        <w:rPr>
          <w:rFonts w:ascii="Times New Roman" w:eastAsia="Batang" w:hAnsi="Times New Roman" w:cs="Times New Roman"/>
          <w:b/>
          <w:bCs/>
          <w:kern w:val="32"/>
          <w:sz w:val="24"/>
          <w:szCs w:val="24"/>
          <w:lang w:val="x-none" w:eastAsia="x-none"/>
        </w:rPr>
        <w:lastRenderedPageBreak/>
        <w:t>Engedélyezett hulladéktípusok</w:t>
      </w:r>
      <w:bookmarkEnd w:id="10"/>
      <w:bookmarkEnd w:id="11"/>
    </w:p>
    <w:p w14:paraId="7752E8F7" w14:textId="75DD58B5" w:rsidR="00473B5B" w:rsidRDefault="00887AC6" w:rsidP="00D942EC">
      <w:pPr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>
        <w:rPr>
          <w:rFonts w:ascii="Times New Roman" w:eastAsia="Calibri" w:hAnsi="Times New Roman" w:cs="Times New Roman"/>
          <w:sz w:val="24"/>
          <w:szCs w:val="24"/>
          <w:lang w:eastAsia="hu-HU"/>
        </w:rPr>
        <w:t>A</w:t>
      </w:r>
      <w:r w:rsidR="00473B5B" w:rsidRPr="00473B5B">
        <w:rPr>
          <w:rFonts w:ascii="Times New Roman" w:eastAsia="Calibri" w:hAnsi="Times New Roman" w:cs="Times New Roman"/>
          <w:sz w:val="24"/>
          <w:szCs w:val="24"/>
          <w:lang w:eastAsia="hu-HU"/>
        </w:rPr>
        <w:t>z udvarban elhelyezhető hulladékok:</w:t>
      </w:r>
    </w:p>
    <w:p w14:paraId="00AD56E4" w14:textId="77777777" w:rsidR="00473B5B" w:rsidRPr="00473B5B" w:rsidRDefault="00473B5B" w:rsidP="00D942EC">
      <w:pPr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14:paraId="42C039F3" w14:textId="77777777" w:rsidR="00473B5B" w:rsidRPr="00473B5B" w:rsidRDefault="00473B5B" w:rsidP="00D942EC">
      <w:pPr>
        <w:numPr>
          <w:ilvl w:val="0"/>
          <w:numId w:val="6"/>
        </w:numPr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473B5B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Veszélyes hulladék(háztartási) </w:t>
      </w:r>
    </w:p>
    <w:p w14:paraId="637C009B" w14:textId="77777777" w:rsidR="00473B5B" w:rsidRPr="00473B5B" w:rsidRDefault="00473B5B" w:rsidP="00D942EC">
      <w:pPr>
        <w:numPr>
          <w:ilvl w:val="0"/>
          <w:numId w:val="6"/>
        </w:numPr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473B5B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Műanyag hulladék </w:t>
      </w:r>
    </w:p>
    <w:p w14:paraId="273038A4" w14:textId="77777777" w:rsidR="00473B5B" w:rsidRPr="00473B5B" w:rsidRDefault="00473B5B" w:rsidP="00D942EC">
      <w:pPr>
        <w:numPr>
          <w:ilvl w:val="0"/>
          <w:numId w:val="6"/>
        </w:numPr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473B5B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Papír  </w:t>
      </w:r>
    </w:p>
    <w:p w14:paraId="7FF9A87E" w14:textId="77777777" w:rsidR="00473B5B" w:rsidRPr="00473B5B" w:rsidRDefault="00473B5B" w:rsidP="00D942EC">
      <w:pPr>
        <w:numPr>
          <w:ilvl w:val="0"/>
          <w:numId w:val="6"/>
        </w:numPr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473B5B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Zöldhulladék </w:t>
      </w:r>
    </w:p>
    <w:p w14:paraId="27C1DD77" w14:textId="77777777" w:rsidR="00473B5B" w:rsidRPr="00473B5B" w:rsidRDefault="00473B5B" w:rsidP="00D942EC">
      <w:pPr>
        <w:numPr>
          <w:ilvl w:val="0"/>
          <w:numId w:val="6"/>
        </w:numPr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473B5B">
        <w:rPr>
          <w:rFonts w:ascii="Times New Roman" w:eastAsia="Calibri" w:hAnsi="Times New Roman" w:cs="Times New Roman"/>
          <w:sz w:val="24"/>
          <w:szCs w:val="24"/>
          <w:lang w:eastAsia="hu-HU"/>
        </w:rPr>
        <w:t>Lomhulladék</w:t>
      </w:r>
    </w:p>
    <w:p w14:paraId="5359E317" w14:textId="77777777" w:rsidR="00473B5B" w:rsidRPr="00473B5B" w:rsidRDefault="00473B5B" w:rsidP="00D942EC">
      <w:pPr>
        <w:numPr>
          <w:ilvl w:val="0"/>
          <w:numId w:val="6"/>
        </w:numPr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473B5B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Fémhulladék  </w:t>
      </w:r>
    </w:p>
    <w:p w14:paraId="1314A4A0" w14:textId="33A3B6E5" w:rsidR="00473B5B" w:rsidRPr="006C2850" w:rsidRDefault="00473B5B" w:rsidP="00D942EC">
      <w:pPr>
        <w:numPr>
          <w:ilvl w:val="0"/>
          <w:numId w:val="6"/>
        </w:numPr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473B5B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Üveghulladék  </w:t>
      </w:r>
    </w:p>
    <w:p w14:paraId="68C4B72F" w14:textId="77777777" w:rsidR="005327C3" w:rsidRDefault="005327C3" w:rsidP="00D942EC">
      <w:pPr>
        <w:pStyle w:val="Listaszerbekezds"/>
        <w:spacing w:line="360" w:lineRule="auto"/>
        <w:ind w:left="720"/>
        <w:jc w:val="both"/>
        <w:rPr>
          <w:b/>
        </w:rPr>
      </w:pPr>
    </w:p>
    <w:tbl>
      <w:tblPr>
        <w:tblW w:w="9200" w:type="dxa"/>
        <w:tblInd w:w="5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60"/>
        <w:gridCol w:w="4520"/>
        <w:gridCol w:w="2420"/>
      </w:tblGrid>
      <w:tr w:rsidR="005327C3" w:rsidRPr="006728FD" w14:paraId="6A50FEC8" w14:textId="77777777" w:rsidTr="00555BD9">
        <w:trPr>
          <w:trHeight w:val="288"/>
        </w:trPr>
        <w:tc>
          <w:tcPr>
            <w:tcW w:w="2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6A6A6"/>
            <w:vAlign w:val="bottom"/>
            <w:hideMark/>
          </w:tcPr>
          <w:p w14:paraId="5DB47EC8" w14:textId="7A50C0B8" w:rsidR="005327C3" w:rsidRPr="006728FD" w:rsidRDefault="00C86E48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 xml:space="preserve">HAK </w:t>
            </w:r>
            <w:r w:rsidR="005327C3" w:rsidRPr="006728F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Kód</w:t>
            </w:r>
          </w:p>
        </w:tc>
        <w:tc>
          <w:tcPr>
            <w:tcW w:w="4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vAlign w:val="bottom"/>
            <w:hideMark/>
          </w:tcPr>
          <w:p w14:paraId="7070B065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Megnevezés</w:t>
            </w:r>
          </w:p>
        </w:tc>
        <w:tc>
          <w:tcPr>
            <w:tcW w:w="2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vAlign w:val="bottom"/>
            <w:hideMark/>
          </w:tcPr>
          <w:p w14:paraId="2E2C088E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Mennyiség (t/év)</w:t>
            </w:r>
          </w:p>
        </w:tc>
      </w:tr>
      <w:tr w:rsidR="005327C3" w:rsidRPr="006728FD" w14:paraId="76306549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4B3EA2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02 01 04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AEAFFC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műanyaghulladék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A215F0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50</w:t>
            </w:r>
          </w:p>
        </w:tc>
      </w:tr>
      <w:tr w:rsidR="005327C3" w:rsidRPr="006728FD" w14:paraId="215332B0" w14:textId="77777777" w:rsidTr="00555BD9">
        <w:trPr>
          <w:trHeight w:val="540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AA9E33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02 01 08*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183EDF5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veszélyes anyagokat tartalmazó mezőgazdasági vegyi hulladék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4CAB45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50</w:t>
            </w:r>
          </w:p>
        </w:tc>
      </w:tr>
      <w:tr w:rsidR="005327C3" w:rsidRPr="006728FD" w14:paraId="7276C931" w14:textId="77777777" w:rsidTr="00555BD9">
        <w:trPr>
          <w:trHeight w:val="540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CC3B65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08 01 11*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90F40AC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szerves oldószerek, illetve más veszélyes anyagokat tartalmazó festék vagy lakk hulladékok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30DC0D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50</w:t>
            </w:r>
          </w:p>
        </w:tc>
      </w:tr>
      <w:tr w:rsidR="005327C3" w:rsidRPr="006728FD" w14:paraId="70FDB053" w14:textId="77777777" w:rsidTr="00555BD9">
        <w:trPr>
          <w:trHeight w:val="804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116146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08 01 17*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CD99A9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festékek és lakkok eltávolításából származó szerves oldószereket vagy egyéb veszélyes anyagokat tartalmazó hulladékok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8CE36E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5</w:t>
            </w:r>
          </w:p>
        </w:tc>
      </w:tr>
      <w:tr w:rsidR="005327C3" w:rsidRPr="006728FD" w14:paraId="3ADC20A0" w14:textId="77777777" w:rsidTr="00555BD9">
        <w:trPr>
          <w:trHeight w:val="540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62574A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08 01 21*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ABB8488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festékek és lakkok eltávolítására használt, hulladékká vált anyagok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D8164B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5</w:t>
            </w:r>
          </w:p>
        </w:tc>
      </w:tr>
      <w:tr w:rsidR="005327C3" w:rsidRPr="006728FD" w14:paraId="74FEEE7B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DC6AC0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08 03 17*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7F80C50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 xml:space="preserve">veszélyes anyagokat tartalmazó, hulladékká vált </w:t>
            </w:r>
            <w:proofErr w:type="spellStart"/>
            <w:r w:rsidRPr="006728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toner</w:t>
            </w:r>
            <w:proofErr w:type="spellEnd"/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FD1441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10</w:t>
            </w:r>
          </w:p>
        </w:tc>
      </w:tr>
      <w:tr w:rsidR="005327C3" w:rsidRPr="006728FD" w14:paraId="4AC9B3FF" w14:textId="77777777" w:rsidTr="00555BD9">
        <w:trPr>
          <w:trHeight w:val="540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0FE1F6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08 04 09*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35C8F2E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szerves oldószereket vagy más veszélyes anyagokat tartalmazó ragasztók, tömítőanyagok hulladékai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EDB871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20</w:t>
            </w:r>
          </w:p>
        </w:tc>
      </w:tr>
      <w:tr w:rsidR="005327C3" w:rsidRPr="006728FD" w14:paraId="5762EBEE" w14:textId="77777777" w:rsidTr="00555BD9">
        <w:trPr>
          <w:trHeight w:val="540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0B1B86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13 02 05*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2BAE02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ásványolaj alapú, klórvegyületet nem tartalmazó motor-, hajtómű, és kenőolajok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F63C2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50</w:t>
            </w:r>
          </w:p>
        </w:tc>
      </w:tr>
      <w:tr w:rsidR="005327C3" w:rsidRPr="006728FD" w14:paraId="66663A42" w14:textId="77777777" w:rsidTr="00555BD9">
        <w:trPr>
          <w:trHeight w:val="540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01FD3B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13 02 06*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C5C65E6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  <w:t>ásványolaj alapú, klórvegyületet tartalmazó szigetelő és hőtranszmissziós olaj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BDFB7F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10</w:t>
            </w:r>
          </w:p>
        </w:tc>
      </w:tr>
      <w:tr w:rsidR="005327C3" w:rsidRPr="006728FD" w14:paraId="218AAD57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D5F161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15 01 01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9A1CA8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  <w:t>papír és karton csomagolási hulladék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4A5424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500</w:t>
            </w:r>
          </w:p>
        </w:tc>
      </w:tr>
      <w:tr w:rsidR="005327C3" w:rsidRPr="006728FD" w14:paraId="3CF7B348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28A84A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15 01 02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12CCF5E1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  <w:t>műanyag csomagolási hulladék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0167CB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500</w:t>
            </w:r>
          </w:p>
        </w:tc>
      </w:tr>
      <w:tr w:rsidR="005327C3" w:rsidRPr="006728FD" w14:paraId="6AF61C71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A5B783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15 01 03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417DD4B6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  <w:t>fa csomagolási hulladék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5625D5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50</w:t>
            </w:r>
          </w:p>
        </w:tc>
      </w:tr>
      <w:tr w:rsidR="005327C3" w:rsidRPr="006728FD" w14:paraId="1A956736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AE0080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15 01 04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74562C9A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  <w:t>fém csomagolási hulladék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FA04C3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100</w:t>
            </w:r>
          </w:p>
        </w:tc>
      </w:tr>
      <w:tr w:rsidR="005327C3" w:rsidRPr="006728FD" w14:paraId="1A78CDA6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A54932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15 01 05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F6076A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  <w:t>vegyes összetételű kompozit csomagolási hulladék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8737E9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20</w:t>
            </w:r>
          </w:p>
        </w:tc>
      </w:tr>
      <w:tr w:rsidR="005327C3" w:rsidRPr="006728FD" w14:paraId="043287C0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761147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15 01 07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819E91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  <w:t>üveg csomagolási hulladék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AD0F58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100</w:t>
            </w:r>
          </w:p>
        </w:tc>
      </w:tr>
      <w:tr w:rsidR="005327C3" w:rsidRPr="006728FD" w14:paraId="0EDE50B8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8E8FFE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15 01 09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36C26F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  <w:t>textil csomagolási hulladék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CE213F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50</w:t>
            </w:r>
          </w:p>
        </w:tc>
      </w:tr>
      <w:tr w:rsidR="005327C3" w:rsidRPr="006728FD" w14:paraId="124DBEE9" w14:textId="77777777" w:rsidTr="00555BD9">
        <w:trPr>
          <w:trHeight w:val="540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CB6CBA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15 01 10*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416D2CA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  <w:t>veszélyes anyagokat maradékként tartalmazó vagy azokkal szennyezett csomagolási hulladék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A18A92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50</w:t>
            </w:r>
          </w:p>
        </w:tc>
      </w:tr>
      <w:tr w:rsidR="005327C3" w:rsidRPr="006728FD" w14:paraId="2F13A5CB" w14:textId="77777777" w:rsidTr="00555BD9">
        <w:trPr>
          <w:trHeight w:val="804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A1A924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15 01 11*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3E2A246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  <w:t>veszélyes, szilárd porózus mátrixot (pl. azbesztet) tartalmazó fémből készült csomagolási hulladék, ideértve a kiürült hajtógázos palackokat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7802E3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50</w:t>
            </w:r>
          </w:p>
        </w:tc>
      </w:tr>
      <w:tr w:rsidR="005327C3" w:rsidRPr="006728FD" w14:paraId="1EBEC714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CC22CE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16 01 03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600C4E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  <w:t>hulladékká vált gumiabroncsok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C4F384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200</w:t>
            </w:r>
          </w:p>
        </w:tc>
      </w:tr>
      <w:tr w:rsidR="005327C3" w:rsidRPr="006728FD" w14:paraId="0937F390" w14:textId="77777777" w:rsidTr="00555BD9">
        <w:trPr>
          <w:trHeight w:val="804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E7FF9E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16 02 13*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A461BF7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  <w:t>veszélyes anyagokat tartalmazó kiselejtezett berendezés, amely különbözik a 16 02 09-től 16 02 12-ig terjedő hulladéktípusoktól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ABA078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500</w:t>
            </w:r>
          </w:p>
        </w:tc>
      </w:tr>
      <w:tr w:rsidR="005327C3" w:rsidRPr="006728FD" w14:paraId="526E4F18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87983B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16 06 01*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E7DCC2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  <w:t>ólomakkumulátorok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0CE9B2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100</w:t>
            </w:r>
          </w:p>
        </w:tc>
      </w:tr>
      <w:tr w:rsidR="005327C3" w:rsidRPr="006728FD" w14:paraId="54D6565C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DD281A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16 06 02*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586C38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  <w:t>nikkel-kadmium elemek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3CAD70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50</w:t>
            </w:r>
          </w:p>
        </w:tc>
      </w:tr>
      <w:tr w:rsidR="005327C3" w:rsidRPr="006728FD" w14:paraId="33E131E4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BBFBDC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16 06 03*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BA0B19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  <w:t>higanyt tartalmazó elemek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48B8AA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20</w:t>
            </w:r>
          </w:p>
        </w:tc>
      </w:tr>
      <w:tr w:rsidR="005327C3" w:rsidRPr="006728FD" w14:paraId="581A209B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43D364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lastRenderedPageBreak/>
              <w:t>16 06 04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02117BD3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  <w:t>lúgos akkumulátorok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7EE9E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20</w:t>
            </w:r>
          </w:p>
        </w:tc>
      </w:tr>
      <w:tr w:rsidR="005327C3" w:rsidRPr="006728FD" w14:paraId="2DA0DCEA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61B8CA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16 06 05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FB1F76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  <w:t>egyéb elemek és akkumulátorok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F2B1EE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20</w:t>
            </w:r>
          </w:p>
        </w:tc>
      </w:tr>
      <w:tr w:rsidR="005327C3" w:rsidRPr="006728FD" w14:paraId="20578FC2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47D49A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17 01 01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51B3D862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  <w:t>beton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810988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500</w:t>
            </w:r>
          </w:p>
        </w:tc>
      </w:tr>
      <w:tr w:rsidR="005327C3" w:rsidRPr="006728FD" w14:paraId="2E6420EC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32C7F0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17 01 02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2D2072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téglák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42A297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500</w:t>
            </w:r>
          </w:p>
        </w:tc>
      </w:tr>
      <w:tr w:rsidR="005327C3" w:rsidRPr="006728FD" w14:paraId="57DCBA79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4FBBB4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17 01 03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E0BB2F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cserép és kerámiák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79EF43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300</w:t>
            </w:r>
          </w:p>
        </w:tc>
      </w:tr>
      <w:tr w:rsidR="005327C3" w:rsidRPr="006728FD" w14:paraId="199E617E" w14:textId="77777777" w:rsidTr="00555BD9">
        <w:trPr>
          <w:trHeight w:val="540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EAABB1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17 01 07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AC9892E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  <w:t>beton, tégla, cserép és kerámia frakció vagy azok keveréke, amely különbözik a 17 01 06-tól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A0886C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500</w:t>
            </w:r>
          </w:p>
        </w:tc>
      </w:tr>
      <w:tr w:rsidR="005327C3" w:rsidRPr="006728FD" w14:paraId="5B612754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0ED279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17 02 01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AD528A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 xml:space="preserve">fa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441EE0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50</w:t>
            </w:r>
          </w:p>
        </w:tc>
      </w:tr>
      <w:tr w:rsidR="005327C3" w:rsidRPr="006728FD" w14:paraId="539E7655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2EA4F2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17 02 02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7AB32D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üveg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38A853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20</w:t>
            </w:r>
          </w:p>
        </w:tc>
      </w:tr>
      <w:tr w:rsidR="005327C3" w:rsidRPr="006728FD" w14:paraId="350A82A5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2E703A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17 02 03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941046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 xml:space="preserve">műanyag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4137E7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50</w:t>
            </w:r>
          </w:p>
        </w:tc>
      </w:tr>
      <w:tr w:rsidR="005327C3" w:rsidRPr="006728FD" w14:paraId="087D4742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42B2BB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17 04 01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CF9203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vörösréz, bronz sárgaréz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217473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50</w:t>
            </w:r>
          </w:p>
        </w:tc>
      </w:tr>
      <w:tr w:rsidR="005327C3" w:rsidRPr="006728FD" w14:paraId="7D24581F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235C9C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17 04 02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497E6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alumínium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643A7C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50</w:t>
            </w:r>
          </w:p>
        </w:tc>
      </w:tr>
      <w:tr w:rsidR="005327C3" w:rsidRPr="006728FD" w14:paraId="1171C753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559C7D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17 04 03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615D1F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ólom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3E55E4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50</w:t>
            </w:r>
          </w:p>
        </w:tc>
      </w:tr>
      <w:tr w:rsidR="005327C3" w:rsidRPr="006728FD" w14:paraId="4823E3DC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F8772B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17 04 04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00996A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cink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0A6DD2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50</w:t>
            </w:r>
          </w:p>
        </w:tc>
      </w:tr>
      <w:tr w:rsidR="005327C3" w:rsidRPr="006728FD" w14:paraId="02EFF0DA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E94F35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17 04 05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906764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vas és acél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DB3793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50</w:t>
            </w:r>
          </w:p>
        </w:tc>
      </w:tr>
      <w:tr w:rsidR="005327C3" w:rsidRPr="006728FD" w14:paraId="20BDE217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F784A1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17 04 06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A7FF7D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ón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013793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50</w:t>
            </w:r>
          </w:p>
        </w:tc>
      </w:tr>
      <w:tr w:rsidR="005327C3" w:rsidRPr="006728FD" w14:paraId="3AB3AE19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973E1C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17 04 07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368306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fémkeverékek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4D68A1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50</w:t>
            </w:r>
          </w:p>
        </w:tc>
      </w:tr>
      <w:tr w:rsidR="005327C3" w:rsidRPr="006728FD" w14:paraId="37229BCC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2AC51C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17 05 04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87658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  <w:t>föld és kövek, amelyek különböznek a 17 05 03-tól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41107F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100</w:t>
            </w:r>
          </w:p>
        </w:tc>
      </w:tr>
      <w:tr w:rsidR="005327C3" w:rsidRPr="006728FD" w14:paraId="1B8A2C94" w14:textId="77777777" w:rsidTr="00555BD9">
        <w:trPr>
          <w:trHeight w:val="540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BFBBC6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17 09 04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7936C86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  <w:t>kevert építési-bontási hulladék, amely különbözik a 17 09 01-től, a 17 09 02-től és a 17 09 03-tól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B74977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500</w:t>
            </w:r>
          </w:p>
        </w:tc>
      </w:tr>
      <w:tr w:rsidR="005327C3" w:rsidRPr="006728FD" w14:paraId="5B87EE7E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DCF525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20 01 01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B55BF1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papír és karton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94FBAD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400</w:t>
            </w:r>
          </w:p>
        </w:tc>
      </w:tr>
      <w:tr w:rsidR="005327C3" w:rsidRPr="006728FD" w14:paraId="1FDCEFF7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D53F07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20 01 02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DFAE8E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üveg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387492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200</w:t>
            </w:r>
          </w:p>
        </w:tc>
      </w:tr>
      <w:tr w:rsidR="005327C3" w:rsidRPr="006728FD" w14:paraId="4D357B64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EE91EC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20 01 10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0F79B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ruhanemű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07CC4D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50</w:t>
            </w:r>
          </w:p>
        </w:tc>
      </w:tr>
      <w:tr w:rsidR="005327C3" w:rsidRPr="006728FD" w14:paraId="0A5CB4D1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CB87DE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20 01 11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280FA2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textíliák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ECBEB2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10</w:t>
            </w:r>
          </w:p>
        </w:tc>
      </w:tr>
      <w:tr w:rsidR="005327C3" w:rsidRPr="006728FD" w14:paraId="2C5BD7BD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917D09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20 01 13*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768434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oldószerek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BAB91A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10</w:t>
            </w:r>
          </w:p>
        </w:tc>
      </w:tr>
      <w:tr w:rsidR="005327C3" w:rsidRPr="006728FD" w14:paraId="7EEF95B4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703777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20 01 14*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0CA6DA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savak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69ABC5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20</w:t>
            </w:r>
          </w:p>
        </w:tc>
      </w:tr>
      <w:tr w:rsidR="005327C3" w:rsidRPr="006728FD" w14:paraId="5A626740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4F253C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20 01 15*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54389B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lúgok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0C428F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20</w:t>
            </w:r>
          </w:p>
        </w:tc>
      </w:tr>
      <w:tr w:rsidR="005327C3" w:rsidRPr="006728FD" w14:paraId="76B53F4F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1FF378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20 01 19*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CC07AE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növényvédő szerek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4F63D1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20</w:t>
            </w:r>
          </w:p>
        </w:tc>
      </w:tr>
      <w:tr w:rsidR="005327C3" w:rsidRPr="006728FD" w14:paraId="51597E31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4AB99B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20 01 21*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BF252F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  <w:t>fénycsövek és egyéb higanytartalmú hulladék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02468D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10</w:t>
            </w:r>
          </w:p>
        </w:tc>
      </w:tr>
      <w:tr w:rsidR="005327C3" w:rsidRPr="006728FD" w14:paraId="7E121304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4AF816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20 01 25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1C5F79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étolaj és zsír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878BFC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20</w:t>
            </w:r>
          </w:p>
        </w:tc>
      </w:tr>
      <w:tr w:rsidR="005327C3" w:rsidRPr="006728FD" w14:paraId="0E26914B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7083CE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20 01 26*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7D3958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  <w:t>olaj és zsír, amely különbözik a 20 01 25-től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0DD80F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5</w:t>
            </w:r>
          </w:p>
        </w:tc>
      </w:tr>
      <w:tr w:rsidR="005327C3" w:rsidRPr="006728FD" w14:paraId="708891FB" w14:textId="77777777" w:rsidTr="00555BD9">
        <w:trPr>
          <w:trHeight w:val="540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A0958D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20 01 27*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439641FA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  <w:t>veszélyes anyagokat tartalmazó festékek, tinták, ragasztók és gyanták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6DE21E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10</w:t>
            </w:r>
          </w:p>
        </w:tc>
      </w:tr>
      <w:tr w:rsidR="005327C3" w:rsidRPr="006728FD" w14:paraId="0E4940C4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553867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20 01 29*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5A61A8C0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  <w:t>veszélyes anyagokat tartalmazó mosószer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93A5B7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5</w:t>
            </w:r>
          </w:p>
        </w:tc>
      </w:tr>
      <w:tr w:rsidR="005327C3" w:rsidRPr="006728FD" w14:paraId="4912C757" w14:textId="77777777" w:rsidTr="00555BD9">
        <w:trPr>
          <w:trHeight w:val="804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46463E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20 01 33*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4201845A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  <w:t>elemek és akkumulátorok, amelyek között a 16 06 01, a 16 06 02 vagy a 16 06 03 azonosító kóddal jelölt elemek és akkumulátorok is megtalálhatók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3F43A4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200</w:t>
            </w:r>
          </w:p>
        </w:tc>
      </w:tr>
      <w:tr w:rsidR="005327C3" w:rsidRPr="006728FD" w14:paraId="230E8673" w14:textId="77777777" w:rsidTr="00555BD9">
        <w:trPr>
          <w:trHeight w:val="804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76297F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20 01 35*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22E5A0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  <w:t>veszélyes anyagokat tartalmazó, kiselejtezett elektromos és elektronikus berendezések, amelyek különböznek a 20 01 21-től és a 20 01 23-tól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CFE199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500</w:t>
            </w:r>
          </w:p>
        </w:tc>
      </w:tr>
      <w:tr w:rsidR="005327C3" w:rsidRPr="006728FD" w14:paraId="2628BCC4" w14:textId="77777777" w:rsidTr="00555BD9">
        <w:trPr>
          <w:trHeight w:val="804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489FCC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20 01 36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2753E4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  <w:t>kiselejtezett elektromos és elektronikus berendezések, amelyek különböznek a 20 01 21-től, a 20 01 23-tól és a 20 01 35-től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CA1232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300</w:t>
            </w:r>
          </w:p>
        </w:tc>
      </w:tr>
      <w:tr w:rsidR="005327C3" w:rsidRPr="006728FD" w14:paraId="35011A20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DE7250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20 01 38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07D42901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222222"/>
                <w:sz w:val="20"/>
                <w:szCs w:val="20"/>
                <w:lang w:eastAsia="hu-HU"/>
              </w:rPr>
              <w:t>fa, amely különbözik a 20 01 37-től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35B8D8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20</w:t>
            </w:r>
          </w:p>
        </w:tc>
      </w:tr>
      <w:tr w:rsidR="005327C3" w:rsidRPr="006728FD" w14:paraId="58093DF0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540795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20 01 39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B39D51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műanyagok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A7237C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50</w:t>
            </w:r>
          </w:p>
        </w:tc>
      </w:tr>
      <w:tr w:rsidR="005327C3" w:rsidRPr="006728FD" w14:paraId="739E5F35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99FD9F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20 01 40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A3AA02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fémek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BDE246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50</w:t>
            </w:r>
          </w:p>
        </w:tc>
      </w:tr>
      <w:tr w:rsidR="005327C3" w:rsidRPr="006728FD" w14:paraId="383D34FE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B774E9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20 02 01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0CBD7A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biológiailag lebomló hulladék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CDB8F3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500</w:t>
            </w:r>
          </w:p>
        </w:tc>
      </w:tr>
      <w:tr w:rsidR="005327C3" w:rsidRPr="006728FD" w14:paraId="1BDFA3B3" w14:textId="77777777" w:rsidTr="00555BD9">
        <w:trPr>
          <w:trHeight w:val="288"/>
        </w:trPr>
        <w:tc>
          <w:tcPr>
            <w:tcW w:w="2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26D1A3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20 03 07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451A21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lom hulladék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083B82" w14:textId="77777777" w:rsidR="005327C3" w:rsidRPr="006728FD" w:rsidRDefault="005327C3" w:rsidP="00D942EC">
            <w:pPr>
              <w:spacing w:after="0" w:line="240" w:lineRule="auto"/>
              <w:jc w:val="both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</w:pPr>
            <w:r w:rsidRPr="006728FD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hu-HU"/>
              </w:rPr>
              <w:t>1000</w:t>
            </w:r>
          </w:p>
        </w:tc>
      </w:tr>
    </w:tbl>
    <w:p w14:paraId="27397BD9" w14:textId="64643919" w:rsidR="005327C3" w:rsidRPr="001A1200" w:rsidRDefault="006C2850" w:rsidP="00D942EC">
      <w:pPr>
        <w:pStyle w:val="Cmsor1"/>
        <w:jc w:val="both"/>
        <w:rPr>
          <w:sz w:val="24"/>
          <w:szCs w:val="24"/>
          <w:u w:val="single"/>
        </w:rPr>
      </w:pPr>
      <w:bookmarkStart w:id="12" w:name="_Toc422241299"/>
      <w:r>
        <w:rPr>
          <w:sz w:val="24"/>
          <w:szCs w:val="24"/>
          <w:u w:val="single"/>
        </w:rPr>
        <w:lastRenderedPageBreak/>
        <w:t>7</w:t>
      </w:r>
      <w:r w:rsidR="005327C3" w:rsidRPr="001A1200">
        <w:rPr>
          <w:sz w:val="24"/>
          <w:szCs w:val="24"/>
          <w:u w:val="single"/>
        </w:rPr>
        <w:t xml:space="preserve">. Környezetbiztonságra, </w:t>
      </w:r>
      <w:proofErr w:type="spellStart"/>
      <w:r w:rsidR="005327C3" w:rsidRPr="001A1200">
        <w:rPr>
          <w:sz w:val="24"/>
          <w:szCs w:val="24"/>
          <w:u w:val="single"/>
        </w:rPr>
        <w:t>havariára</w:t>
      </w:r>
      <w:proofErr w:type="spellEnd"/>
      <w:r w:rsidR="005327C3" w:rsidRPr="001A1200">
        <w:rPr>
          <w:sz w:val="24"/>
          <w:szCs w:val="24"/>
          <w:u w:val="single"/>
        </w:rPr>
        <w:t xml:space="preserve"> vonatkozó tervek</w:t>
      </w:r>
      <w:bookmarkEnd w:id="12"/>
    </w:p>
    <w:p w14:paraId="6351068D" w14:textId="77777777" w:rsidR="005327C3" w:rsidRPr="001A1200" w:rsidRDefault="005327C3" w:rsidP="00D942EC">
      <w:pPr>
        <w:pStyle w:val="Default"/>
        <w:spacing w:after="71"/>
        <w:jc w:val="both"/>
      </w:pPr>
    </w:p>
    <w:p w14:paraId="36753D71" w14:textId="1AE84D64" w:rsidR="005327C3" w:rsidRPr="009518D5" w:rsidRDefault="005327C3" w:rsidP="00D942EC">
      <w:pPr>
        <w:pStyle w:val="Default"/>
        <w:spacing w:after="71" w:line="360" w:lineRule="auto"/>
        <w:jc w:val="both"/>
        <w:rPr>
          <w:b/>
          <w:bCs/>
          <w:color w:val="FF0000"/>
        </w:rPr>
      </w:pPr>
      <w:r w:rsidRPr="001A1200">
        <w:t xml:space="preserve">A üzem alatt minden dolgozónak kötelezően be kell tartani a </w:t>
      </w:r>
      <w:proofErr w:type="spellStart"/>
      <w:r w:rsidRPr="001A1200">
        <w:t>havariára</w:t>
      </w:r>
      <w:proofErr w:type="spellEnd"/>
      <w:r w:rsidRPr="001A1200">
        <w:t xml:space="preserve"> vonatkozó tervben rögzítetteket.</w:t>
      </w:r>
      <w:r>
        <w:t xml:space="preserve"> </w:t>
      </w:r>
      <w:r w:rsidRPr="00480A72">
        <w:rPr>
          <w:b/>
          <w:bCs/>
          <w:color w:val="auto"/>
        </w:rPr>
        <w:t xml:space="preserve">A telephely kerítéssel körbe </w:t>
      </w:r>
      <w:r w:rsidR="009518D5" w:rsidRPr="00480A72">
        <w:rPr>
          <w:b/>
          <w:bCs/>
          <w:color w:val="auto"/>
        </w:rPr>
        <w:t>lesz</w:t>
      </w:r>
      <w:r w:rsidRPr="00480A72">
        <w:rPr>
          <w:b/>
          <w:bCs/>
          <w:color w:val="auto"/>
        </w:rPr>
        <w:t xml:space="preserve"> véve, így az megakadályozza a hulladék esetleges szél általi elhordását.</w:t>
      </w:r>
    </w:p>
    <w:p w14:paraId="4186213F" w14:textId="49CD6346" w:rsidR="00EF2974" w:rsidRDefault="00EF2974" w:rsidP="00D942EC">
      <w:pPr>
        <w:jc w:val="both"/>
      </w:pPr>
    </w:p>
    <w:p w14:paraId="73DCC8F9" w14:textId="7C1B0294" w:rsidR="00931A98" w:rsidRPr="00D6248E" w:rsidRDefault="006C2850" w:rsidP="00D942EC">
      <w:pPr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8</w:t>
      </w:r>
      <w:r w:rsidR="00931A98" w:rsidRPr="00D6248E">
        <w:rPr>
          <w:rFonts w:ascii="Times New Roman" w:hAnsi="Times New Roman" w:cs="Times New Roman"/>
          <w:b/>
          <w:bCs/>
          <w:sz w:val="24"/>
          <w:szCs w:val="24"/>
          <w:u w:val="single"/>
        </w:rPr>
        <w:t>. Következtetés</w:t>
      </w:r>
    </w:p>
    <w:p w14:paraId="34DE7D10" w14:textId="4C91BA71" w:rsidR="000D1318" w:rsidRDefault="00AD26D3" w:rsidP="008D52FD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A </w:t>
      </w:r>
      <w:r w:rsidR="008D52FD" w:rsidRPr="008D52FD">
        <w:rPr>
          <w:rFonts w:ascii="Times New Roman" w:hAnsi="Times New Roman" w:cs="Times New Roman"/>
          <w:b/>
          <w:bCs/>
          <w:sz w:val="24"/>
          <w:szCs w:val="24"/>
        </w:rPr>
        <w:t>Balaton-Felvidéki Nemzeti Park Igazgatóság</w:t>
      </w:r>
      <w:r w:rsidR="008D52FD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8D52FD" w:rsidRPr="008D52FD">
        <w:rPr>
          <w:rFonts w:ascii="Times New Roman" w:hAnsi="Times New Roman" w:cs="Times New Roman"/>
          <w:b/>
          <w:bCs/>
          <w:sz w:val="24"/>
          <w:szCs w:val="24"/>
        </w:rPr>
        <w:t xml:space="preserve">667-7/2021 ügyiratszámú </w:t>
      </w:r>
      <w:r w:rsidR="007D0335">
        <w:rPr>
          <w:rFonts w:ascii="Times New Roman" w:hAnsi="Times New Roman" w:cs="Times New Roman"/>
          <w:b/>
          <w:bCs/>
          <w:sz w:val="24"/>
          <w:szCs w:val="24"/>
        </w:rPr>
        <w:t xml:space="preserve">természetvédelmi kezelői </w:t>
      </w:r>
      <w:r>
        <w:rPr>
          <w:rFonts w:ascii="Times New Roman" w:hAnsi="Times New Roman" w:cs="Times New Roman"/>
          <w:b/>
          <w:bCs/>
          <w:sz w:val="24"/>
          <w:szCs w:val="24"/>
        </w:rPr>
        <w:t>véleményét tudomásul véve, ki kell hangsúlyozn</w:t>
      </w:r>
      <w:r w:rsidR="005F4DFE">
        <w:rPr>
          <w:rFonts w:ascii="Times New Roman" w:hAnsi="Times New Roman" w:cs="Times New Roman"/>
          <w:b/>
          <w:bCs/>
          <w:sz w:val="24"/>
          <w:szCs w:val="24"/>
        </w:rPr>
        <w:t xml:space="preserve">unk, hogy a projektben érintett Hévíz 011. helyrajziszámon húzódó ökológiaifolyosó szakasz </w:t>
      </w:r>
      <w:r w:rsidR="00A94178">
        <w:rPr>
          <w:rFonts w:ascii="Times New Roman" w:hAnsi="Times New Roman" w:cs="Times New Roman"/>
          <w:b/>
          <w:bCs/>
          <w:sz w:val="24"/>
          <w:szCs w:val="24"/>
        </w:rPr>
        <w:t>jelenleg sem érintetlen, a telekh</w:t>
      </w:r>
      <w:r w:rsidR="005C6FF5">
        <w:rPr>
          <w:rFonts w:ascii="Times New Roman" w:hAnsi="Times New Roman" w:cs="Times New Roman"/>
          <w:b/>
          <w:bCs/>
          <w:sz w:val="24"/>
          <w:szCs w:val="24"/>
        </w:rPr>
        <w:t>at</w:t>
      </w:r>
      <w:r w:rsidR="00A94178">
        <w:rPr>
          <w:rFonts w:ascii="Times New Roman" w:hAnsi="Times New Roman" w:cs="Times New Roman"/>
          <w:b/>
          <w:bCs/>
          <w:sz w:val="24"/>
          <w:szCs w:val="24"/>
        </w:rPr>
        <w:t xml:space="preserve">áron húzódó kerítéssel elválasztott </w:t>
      </w:r>
      <w:r w:rsidR="008D52FD">
        <w:rPr>
          <w:rFonts w:ascii="Times New Roman" w:hAnsi="Times New Roman" w:cs="Times New Roman"/>
          <w:b/>
          <w:bCs/>
          <w:sz w:val="24"/>
          <w:szCs w:val="24"/>
        </w:rPr>
        <w:t>területrész már nem egy érintetlen élőhely.</w:t>
      </w:r>
      <w:r w:rsidR="000D1318">
        <w:rPr>
          <w:rFonts w:ascii="Times New Roman" w:hAnsi="Times New Roman" w:cs="Times New Roman"/>
          <w:b/>
          <w:bCs/>
          <w:sz w:val="24"/>
          <w:szCs w:val="24"/>
        </w:rPr>
        <w:t xml:space="preserve"> Mindenképpen fontosnak tartjuk a terület helyszíni </w:t>
      </w:r>
      <w:r w:rsidR="008D52FD">
        <w:rPr>
          <w:rFonts w:ascii="Times New Roman" w:hAnsi="Times New Roman" w:cs="Times New Roman"/>
          <w:b/>
          <w:bCs/>
          <w:sz w:val="24"/>
          <w:szCs w:val="24"/>
        </w:rPr>
        <w:t xml:space="preserve">bejárását </w:t>
      </w:r>
      <w:r w:rsidR="000D1318">
        <w:rPr>
          <w:rFonts w:ascii="Times New Roman" w:hAnsi="Times New Roman" w:cs="Times New Roman"/>
          <w:b/>
          <w:bCs/>
          <w:sz w:val="24"/>
          <w:szCs w:val="24"/>
        </w:rPr>
        <w:t>az Igazgatóság illetékesei által</w:t>
      </w:r>
      <w:r w:rsidR="008D52FD">
        <w:rPr>
          <w:rFonts w:ascii="Times New Roman" w:hAnsi="Times New Roman" w:cs="Times New Roman"/>
          <w:b/>
          <w:bCs/>
          <w:sz w:val="24"/>
          <w:szCs w:val="24"/>
        </w:rPr>
        <w:t xml:space="preserve"> a sérült terület érték</w:t>
      </w:r>
      <w:r w:rsidR="00BC5A95">
        <w:rPr>
          <w:rFonts w:ascii="Times New Roman" w:hAnsi="Times New Roman" w:cs="Times New Roman"/>
          <w:b/>
          <w:bCs/>
          <w:sz w:val="24"/>
          <w:szCs w:val="24"/>
        </w:rPr>
        <w:t>e</w:t>
      </w:r>
      <w:r w:rsidR="008D52FD">
        <w:rPr>
          <w:rFonts w:ascii="Times New Roman" w:hAnsi="Times New Roman" w:cs="Times New Roman"/>
          <w:b/>
          <w:bCs/>
          <w:sz w:val="24"/>
          <w:szCs w:val="24"/>
        </w:rPr>
        <w:t>lését</w:t>
      </w:r>
      <w:r w:rsidR="000D1318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14:paraId="3C225368" w14:textId="77777777" w:rsidR="000D1318" w:rsidRDefault="000D1318" w:rsidP="00D942EC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B21B0DA" w14:textId="07879C71" w:rsidR="00A94178" w:rsidRDefault="00486828" w:rsidP="00D942EC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486828">
        <w:rPr>
          <w:rFonts w:ascii="Times New Roman" w:hAnsi="Times New Roman" w:cs="Times New Roman"/>
          <w:b/>
          <w:bCs/>
          <w:noProof/>
          <w:sz w:val="24"/>
          <w:szCs w:val="24"/>
          <w:lang w:eastAsia="hu-HU"/>
        </w:rPr>
        <w:drawing>
          <wp:inline distT="0" distB="0" distL="0" distR="0" wp14:anchorId="51E488FD" wp14:editId="56B8B86A">
            <wp:extent cx="5760720" cy="4320540"/>
            <wp:effectExtent l="0" t="0" r="0" b="3810"/>
            <wp:docPr id="5" name="Kép 5" descr="C:\Users\Torma Tibor\Downloads\Hévíz képek\Régészet\régészet visszatöltés\20200918_1151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orma Tibor\Downloads\Hévíz képek\Régészet\régészet visszatöltés\20200918_11513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895E09" w14:textId="6CAB8C19" w:rsidR="00486828" w:rsidRPr="00486828" w:rsidRDefault="00486828" w:rsidP="00B35B57">
      <w:pPr>
        <w:pStyle w:val="Listaszerbekezds"/>
        <w:numPr>
          <w:ilvl w:val="0"/>
          <w:numId w:val="8"/>
        </w:numPr>
        <w:jc w:val="center"/>
        <w:rPr>
          <w:b/>
          <w:bCs/>
        </w:rPr>
      </w:pPr>
      <w:r>
        <w:rPr>
          <w:b/>
          <w:bCs/>
        </w:rPr>
        <w:t>kép: az érintett terület jelenlegi állapota</w:t>
      </w:r>
    </w:p>
    <w:p w14:paraId="62AD31E1" w14:textId="6C0DDCEC" w:rsidR="00A94178" w:rsidRDefault="000D1318" w:rsidP="00A94178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lang w:eastAsia="hu-HU"/>
        </w:rPr>
        <w:lastRenderedPageBreak/>
        <w:drawing>
          <wp:inline distT="0" distB="0" distL="0" distR="0" wp14:anchorId="7972BCCD" wp14:editId="3E4FF933">
            <wp:extent cx="3451680" cy="3384000"/>
            <wp:effectExtent l="0" t="0" r="0" b="6985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1680" cy="338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E14DD5" w14:textId="0731A465" w:rsidR="00B35B57" w:rsidRDefault="00B35B57" w:rsidP="00B35B57">
      <w:pPr>
        <w:pStyle w:val="Listaszerbekezds"/>
        <w:numPr>
          <w:ilvl w:val="0"/>
          <w:numId w:val="8"/>
        </w:numPr>
        <w:jc w:val="center"/>
        <w:rPr>
          <w:b/>
          <w:bCs/>
        </w:rPr>
      </w:pPr>
      <w:r>
        <w:rPr>
          <w:b/>
          <w:bCs/>
        </w:rPr>
        <w:t>kép: az érintett terület jelenlegi állapota</w:t>
      </w:r>
    </w:p>
    <w:p w14:paraId="167C5FAE" w14:textId="77777777" w:rsidR="00B35B57" w:rsidRPr="00B35B57" w:rsidRDefault="00B35B57" w:rsidP="00B35B57">
      <w:pPr>
        <w:pStyle w:val="Listaszerbekezds"/>
        <w:ind w:left="720"/>
        <w:rPr>
          <w:b/>
          <w:bCs/>
        </w:rPr>
      </w:pPr>
    </w:p>
    <w:p w14:paraId="32E06197" w14:textId="0E77F91C" w:rsidR="005C6FF5" w:rsidRDefault="00A94178" w:rsidP="005C6FF5">
      <w:pPr>
        <w:jc w:val="both"/>
        <w:rPr>
          <w:rFonts w:ascii="Times New Roman" w:hAnsi="Times New Roman" w:cs="Times New Roman"/>
          <w:bCs/>
          <w:sz w:val="24"/>
          <w:szCs w:val="24"/>
        </w:rPr>
      </w:pPr>
      <w:r w:rsidRPr="00A94178">
        <w:rPr>
          <w:rFonts w:ascii="Times New Roman" w:hAnsi="Times New Roman" w:cs="Times New Roman"/>
          <w:bCs/>
          <w:sz w:val="24"/>
          <w:szCs w:val="24"/>
        </w:rPr>
        <w:t>A</w:t>
      </w:r>
      <w:r w:rsidR="007D0335">
        <w:rPr>
          <w:rFonts w:ascii="Times New Roman" w:hAnsi="Times New Roman" w:cs="Times New Roman"/>
          <w:bCs/>
          <w:sz w:val="24"/>
          <w:szCs w:val="24"/>
        </w:rPr>
        <w:t xml:space="preserve"> természetvédelmi kezelői</w:t>
      </w:r>
      <w:r w:rsidRPr="00A94178">
        <w:rPr>
          <w:rFonts w:ascii="Times New Roman" w:hAnsi="Times New Roman" w:cs="Times New Roman"/>
          <w:bCs/>
          <w:sz w:val="24"/>
          <w:szCs w:val="24"/>
        </w:rPr>
        <w:t xml:space="preserve"> kérés miszerint az ökológiai folyosó határár</w:t>
      </w:r>
      <w:r>
        <w:rPr>
          <w:rFonts w:ascii="Times New Roman" w:hAnsi="Times New Roman" w:cs="Times New Roman"/>
          <w:bCs/>
          <w:sz w:val="24"/>
          <w:szCs w:val="24"/>
        </w:rPr>
        <w:t>a kerítést szükséges</w:t>
      </w:r>
      <w:r w:rsidR="008D52FD" w:rsidRPr="008D52FD">
        <w:t xml:space="preserve"> </w:t>
      </w:r>
      <w:r w:rsidR="008D52FD" w:rsidRPr="008D52FD">
        <w:rPr>
          <w:rFonts w:ascii="Times New Roman" w:hAnsi="Times New Roman" w:cs="Times New Roman"/>
          <w:bCs/>
          <w:sz w:val="24"/>
          <w:szCs w:val="24"/>
        </w:rPr>
        <w:t>létesíteni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="008D52FD">
        <w:rPr>
          <w:rFonts w:ascii="Times New Roman" w:hAnsi="Times New Roman" w:cs="Times New Roman"/>
          <w:bCs/>
          <w:sz w:val="24"/>
          <w:szCs w:val="24"/>
        </w:rPr>
        <w:t xml:space="preserve"> lényegében az ingatlan részleges belterületbe vonását jelentené, ami</w:t>
      </w:r>
      <w:r>
        <w:rPr>
          <w:rFonts w:ascii="Times New Roman" w:hAnsi="Times New Roman" w:cs="Times New Roman"/>
          <w:bCs/>
          <w:sz w:val="24"/>
          <w:szCs w:val="24"/>
        </w:rPr>
        <w:t xml:space="preserve"> ellehetetlenítené a projekt </w:t>
      </w:r>
      <w:r w:rsidR="007D0335">
        <w:rPr>
          <w:rFonts w:ascii="Times New Roman" w:hAnsi="Times New Roman" w:cs="Times New Roman"/>
          <w:bCs/>
          <w:sz w:val="24"/>
          <w:szCs w:val="24"/>
        </w:rPr>
        <w:t xml:space="preserve">eredeti tervek szerinti </w:t>
      </w:r>
      <w:r>
        <w:rPr>
          <w:rFonts w:ascii="Times New Roman" w:hAnsi="Times New Roman" w:cs="Times New Roman"/>
          <w:bCs/>
          <w:sz w:val="24"/>
          <w:szCs w:val="24"/>
        </w:rPr>
        <w:t>megvalósulását</w:t>
      </w:r>
      <w:r w:rsidR="007D0335">
        <w:rPr>
          <w:rFonts w:ascii="Times New Roman" w:hAnsi="Times New Roman" w:cs="Times New Roman"/>
          <w:bCs/>
          <w:sz w:val="24"/>
          <w:szCs w:val="24"/>
        </w:rPr>
        <w:t>,</w:t>
      </w:r>
      <w:r>
        <w:rPr>
          <w:rFonts w:ascii="Times New Roman" w:hAnsi="Times New Roman" w:cs="Times New Roman"/>
          <w:bCs/>
          <w:sz w:val="24"/>
          <w:szCs w:val="24"/>
        </w:rPr>
        <w:t xml:space="preserve"> hiszen </w:t>
      </w:r>
      <w:r w:rsidR="007D0335">
        <w:rPr>
          <w:rFonts w:ascii="Times New Roman" w:hAnsi="Times New Roman" w:cs="Times New Roman"/>
          <w:bCs/>
          <w:sz w:val="24"/>
          <w:szCs w:val="24"/>
        </w:rPr>
        <w:t xml:space="preserve">az elvárt méretű hulladékudvar a </w:t>
      </w:r>
      <w:r>
        <w:rPr>
          <w:rFonts w:ascii="Times New Roman" w:hAnsi="Times New Roman" w:cs="Times New Roman"/>
          <w:bCs/>
          <w:sz w:val="24"/>
          <w:szCs w:val="24"/>
        </w:rPr>
        <w:t>kijelölt terület</w:t>
      </w:r>
      <w:r w:rsidR="007D0335">
        <w:rPr>
          <w:rFonts w:ascii="Times New Roman" w:hAnsi="Times New Roman" w:cs="Times New Roman"/>
          <w:bCs/>
          <w:sz w:val="24"/>
          <w:szCs w:val="24"/>
        </w:rPr>
        <w:t xml:space="preserve">en csak jelentős </w:t>
      </w:r>
      <w:proofErr w:type="gramStart"/>
      <w:r w:rsidR="007D0335">
        <w:rPr>
          <w:rFonts w:ascii="Times New Roman" w:hAnsi="Times New Roman" w:cs="Times New Roman"/>
          <w:bCs/>
          <w:sz w:val="24"/>
          <w:szCs w:val="24"/>
        </w:rPr>
        <w:t>kompromisszumokkal</w:t>
      </w:r>
      <w:proofErr w:type="gramEnd"/>
      <w:r w:rsidR="007D0335">
        <w:rPr>
          <w:rFonts w:ascii="Times New Roman" w:hAnsi="Times New Roman" w:cs="Times New Roman"/>
          <w:bCs/>
          <w:sz w:val="24"/>
          <w:szCs w:val="24"/>
        </w:rPr>
        <w:t xml:space="preserve"> lenne megvalósítható, és csak úgy hogy a közbeszerzési szabályok is sérülnének</w:t>
      </w:r>
      <w:r>
        <w:rPr>
          <w:rFonts w:ascii="Times New Roman" w:hAnsi="Times New Roman" w:cs="Times New Roman"/>
          <w:bCs/>
          <w:sz w:val="24"/>
          <w:szCs w:val="24"/>
        </w:rPr>
        <w:t>.</w:t>
      </w:r>
      <w:r w:rsidR="00B35B57">
        <w:rPr>
          <w:rFonts w:ascii="Times New Roman" w:hAnsi="Times New Roman" w:cs="Times New Roman"/>
          <w:bCs/>
          <w:sz w:val="24"/>
          <w:szCs w:val="24"/>
        </w:rPr>
        <w:t xml:space="preserve"> Az öko</w:t>
      </w:r>
      <w:r w:rsidR="007D0335">
        <w:rPr>
          <w:rFonts w:ascii="Times New Roman" w:hAnsi="Times New Roman" w:cs="Times New Roman"/>
          <w:bCs/>
          <w:sz w:val="24"/>
          <w:szCs w:val="24"/>
        </w:rPr>
        <w:t xml:space="preserve">lógiai </w:t>
      </w:r>
      <w:r w:rsidR="00B35B57">
        <w:rPr>
          <w:rFonts w:ascii="Times New Roman" w:hAnsi="Times New Roman" w:cs="Times New Roman"/>
          <w:bCs/>
          <w:sz w:val="24"/>
          <w:szCs w:val="24"/>
        </w:rPr>
        <w:t>folyosó övezetébe épület</w:t>
      </w:r>
      <w:r w:rsidR="007D0335">
        <w:rPr>
          <w:rFonts w:ascii="Times New Roman" w:hAnsi="Times New Roman" w:cs="Times New Roman"/>
          <w:bCs/>
          <w:sz w:val="24"/>
          <w:szCs w:val="24"/>
        </w:rPr>
        <w:t>et</w:t>
      </w:r>
      <w:r w:rsidR="00B35B57">
        <w:rPr>
          <w:rFonts w:ascii="Times New Roman" w:hAnsi="Times New Roman" w:cs="Times New Roman"/>
          <w:bCs/>
          <w:sz w:val="24"/>
          <w:szCs w:val="24"/>
        </w:rPr>
        <w:t xml:space="preserve"> nem tervez</w:t>
      </w:r>
      <w:r w:rsidR="007D0335">
        <w:rPr>
          <w:rFonts w:ascii="Times New Roman" w:hAnsi="Times New Roman" w:cs="Times New Roman"/>
          <w:bCs/>
          <w:sz w:val="24"/>
          <w:szCs w:val="24"/>
        </w:rPr>
        <w:t>nek, s a közeli lakóövezet védelme is biztosítható.</w:t>
      </w:r>
    </w:p>
    <w:p w14:paraId="6F56A6EF" w14:textId="728C84B5" w:rsidR="00A94178" w:rsidRDefault="003A7C36" w:rsidP="005C6FF5">
      <w:pPr>
        <w:jc w:val="center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noProof/>
          <w:sz w:val="24"/>
          <w:szCs w:val="24"/>
          <w:lang w:eastAsia="hu-HU"/>
        </w:rPr>
        <w:drawing>
          <wp:inline distT="0" distB="0" distL="0" distR="0" wp14:anchorId="51E2D264" wp14:editId="580076F3">
            <wp:extent cx="2793973" cy="3276000"/>
            <wp:effectExtent l="19050" t="19050" r="26035" b="19685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3973" cy="3276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3CC07AC" w14:textId="16B7FA06" w:rsidR="003A7C36" w:rsidRPr="003A7C36" w:rsidRDefault="003A7C36" w:rsidP="003A7C36">
      <w:pPr>
        <w:pStyle w:val="Listaszerbekezds"/>
        <w:numPr>
          <w:ilvl w:val="0"/>
          <w:numId w:val="8"/>
        </w:numPr>
        <w:jc w:val="center"/>
        <w:rPr>
          <w:b/>
          <w:bCs/>
        </w:rPr>
      </w:pPr>
      <w:r w:rsidRPr="003A7C36">
        <w:rPr>
          <w:b/>
          <w:bCs/>
        </w:rPr>
        <w:t>kép: tervezett állapot és a</w:t>
      </w:r>
      <w:r w:rsidR="00D50234">
        <w:rPr>
          <w:b/>
          <w:bCs/>
        </w:rPr>
        <w:t xml:space="preserve"> </w:t>
      </w:r>
      <w:proofErr w:type="gramStart"/>
      <w:r w:rsidR="00D50234">
        <w:rPr>
          <w:b/>
          <w:bCs/>
        </w:rPr>
        <w:t xml:space="preserve">kijelölt </w:t>
      </w:r>
      <w:r w:rsidRPr="003A7C36">
        <w:rPr>
          <w:b/>
          <w:bCs/>
        </w:rPr>
        <w:t xml:space="preserve"> öko</w:t>
      </w:r>
      <w:r w:rsidR="00D50234">
        <w:rPr>
          <w:b/>
          <w:bCs/>
        </w:rPr>
        <w:t>lógiai</w:t>
      </w:r>
      <w:proofErr w:type="gramEnd"/>
      <w:r w:rsidR="00D50234">
        <w:rPr>
          <w:b/>
          <w:bCs/>
        </w:rPr>
        <w:t xml:space="preserve"> </w:t>
      </w:r>
      <w:r w:rsidRPr="003A7C36">
        <w:rPr>
          <w:b/>
          <w:bCs/>
        </w:rPr>
        <w:t>folyosó határa</w:t>
      </w:r>
    </w:p>
    <w:p w14:paraId="2FF79CBF" w14:textId="77777777" w:rsidR="00B35B57" w:rsidRDefault="00B35B57" w:rsidP="005C6FF5">
      <w:pPr>
        <w:jc w:val="center"/>
        <w:rPr>
          <w:rFonts w:ascii="Times New Roman" w:hAnsi="Times New Roman" w:cs="Times New Roman"/>
          <w:bCs/>
          <w:sz w:val="24"/>
          <w:szCs w:val="24"/>
        </w:rPr>
      </w:pPr>
    </w:p>
    <w:p w14:paraId="38D9662D" w14:textId="77777777" w:rsidR="00B35B57" w:rsidRPr="00A94178" w:rsidRDefault="00B35B57" w:rsidP="005C6FF5">
      <w:pPr>
        <w:jc w:val="center"/>
        <w:rPr>
          <w:rFonts w:ascii="Times New Roman" w:hAnsi="Times New Roman" w:cs="Times New Roman"/>
          <w:bCs/>
          <w:sz w:val="24"/>
          <w:szCs w:val="24"/>
        </w:rPr>
      </w:pPr>
    </w:p>
    <w:p w14:paraId="528A338B" w14:textId="03837E32" w:rsidR="003C7F51" w:rsidRPr="00F20FBE" w:rsidRDefault="003C7F51" w:rsidP="00D942EC">
      <w:pPr>
        <w:jc w:val="both"/>
        <w:rPr>
          <w:rFonts w:ascii="Times New Roman" w:hAnsi="Times New Roman" w:cs="Times New Roman"/>
          <w:sz w:val="24"/>
          <w:szCs w:val="24"/>
        </w:rPr>
      </w:pPr>
      <w:r w:rsidRPr="00F20FBE">
        <w:rPr>
          <w:rFonts w:ascii="Times New Roman" w:hAnsi="Times New Roman" w:cs="Times New Roman"/>
          <w:sz w:val="24"/>
          <w:szCs w:val="24"/>
        </w:rPr>
        <w:t xml:space="preserve">A telephelyen folytatott tevékenység a dokumentációban megadott </w:t>
      </w:r>
      <w:r w:rsidR="00D50234">
        <w:rPr>
          <w:rFonts w:ascii="Times New Roman" w:hAnsi="Times New Roman" w:cs="Times New Roman"/>
          <w:sz w:val="24"/>
          <w:szCs w:val="24"/>
        </w:rPr>
        <w:t xml:space="preserve">tervezett </w:t>
      </w:r>
      <w:proofErr w:type="gramStart"/>
      <w:r w:rsidRPr="00F20FBE">
        <w:rPr>
          <w:rFonts w:ascii="Times New Roman" w:hAnsi="Times New Roman" w:cs="Times New Roman"/>
          <w:sz w:val="24"/>
          <w:szCs w:val="24"/>
        </w:rPr>
        <w:t>kapacitással</w:t>
      </w:r>
      <w:proofErr w:type="gramEnd"/>
      <w:r w:rsidRPr="00F20FBE">
        <w:rPr>
          <w:rFonts w:ascii="Times New Roman" w:hAnsi="Times New Roman" w:cs="Times New Roman"/>
          <w:sz w:val="24"/>
          <w:szCs w:val="24"/>
        </w:rPr>
        <w:t xml:space="preserve"> nem tartozik a környezeti hatásvizsgálati és az egységes környezethasználati engedélyezési eljárásról szóló 314/2005. (XII. 25.) Kormányrendelet (továbbiakban: </w:t>
      </w:r>
      <w:proofErr w:type="spellStart"/>
      <w:r w:rsidRPr="00F20FBE">
        <w:rPr>
          <w:rFonts w:ascii="Times New Roman" w:hAnsi="Times New Roman" w:cs="Times New Roman"/>
          <w:sz w:val="24"/>
          <w:szCs w:val="24"/>
        </w:rPr>
        <w:t>Khvr</w:t>
      </w:r>
      <w:proofErr w:type="spellEnd"/>
      <w:r w:rsidRPr="00F20FBE">
        <w:rPr>
          <w:rFonts w:ascii="Times New Roman" w:hAnsi="Times New Roman" w:cs="Times New Roman"/>
          <w:sz w:val="24"/>
          <w:szCs w:val="24"/>
        </w:rPr>
        <w:t xml:space="preserve">.) 3. számú melléklete hatálya alá. </w:t>
      </w:r>
    </w:p>
    <w:p w14:paraId="36FD22A6" w14:textId="2AFF654A" w:rsidR="003C7F51" w:rsidRPr="00F20FBE" w:rsidRDefault="003C7F51" w:rsidP="00D942EC">
      <w:pPr>
        <w:jc w:val="both"/>
        <w:rPr>
          <w:rFonts w:ascii="Times New Roman" w:hAnsi="Times New Roman" w:cs="Times New Roman"/>
          <w:sz w:val="24"/>
          <w:szCs w:val="24"/>
        </w:rPr>
      </w:pPr>
      <w:r w:rsidRPr="00F20FBE">
        <w:rPr>
          <w:rFonts w:ascii="Times New Roman" w:hAnsi="Times New Roman" w:cs="Times New Roman"/>
          <w:sz w:val="24"/>
          <w:szCs w:val="24"/>
        </w:rPr>
        <w:t>A kérelmezett hulladékgazdálkodási tevékenység során nem várható jelentős környezeti hatás, így előzetes vizsgálati eljá</w:t>
      </w:r>
      <w:bookmarkStart w:id="13" w:name="_GoBack"/>
      <w:bookmarkEnd w:id="13"/>
      <w:r w:rsidRPr="00F20FBE">
        <w:rPr>
          <w:rFonts w:ascii="Times New Roman" w:hAnsi="Times New Roman" w:cs="Times New Roman"/>
          <w:sz w:val="24"/>
          <w:szCs w:val="24"/>
        </w:rPr>
        <w:t xml:space="preserve">rás lefolytatására </w:t>
      </w:r>
      <w:r w:rsidR="00D50234">
        <w:rPr>
          <w:rFonts w:ascii="Times New Roman" w:hAnsi="Times New Roman" w:cs="Times New Roman"/>
          <w:sz w:val="24"/>
          <w:szCs w:val="24"/>
        </w:rPr>
        <w:t>s</w:t>
      </w:r>
      <w:r w:rsidRPr="00F20FBE">
        <w:rPr>
          <w:rFonts w:ascii="Times New Roman" w:hAnsi="Times New Roman" w:cs="Times New Roman"/>
          <w:sz w:val="24"/>
          <w:szCs w:val="24"/>
        </w:rPr>
        <w:t>em volt szükség</w:t>
      </w:r>
      <w:r w:rsidR="00030808" w:rsidRPr="00F20FBE">
        <w:rPr>
          <w:rFonts w:ascii="Times New Roman" w:hAnsi="Times New Roman" w:cs="Times New Roman"/>
          <w:sz w:val="24"/>
          <w:szCs w:val="24"/>
        </w:rPr>
        <w:t>.</w:t>
      </w:r>
    </w:p>
    <w:p w14:paraId="67665F46" w14:textId="72BE1ED3" w:rsidR="00931A98" w:rsidRDefault="00931A98"/>
    <w:p w14:paraId="02B18635" w14:textId="6F7654FA" w:rsidR="00981E4F" w:rsidRDefault="00981E4F"/>
    <w:p w14:paraId="29A6DDBB" w14:textId="01951080" w:rsidR="00981E4F" w:rsidRDefault="00981E4F"/>
    <w:p w14:paraId="4EA6AF81" w14:textId="6BA7B9C2" w:rsidR="00981E4F" w:rsidRDefault="00981E4F"/>
    <w:p w14:paraId="6AA2C138" w14:textId="77777777" w:rsidR="00981E4F" w:rsidRDefault="00981E4F" w:rsidP="00981E4F"/>
    <w:p w14:paraId="00DB6933" w14:textId="77777777" w:rsidR="00981E4F" w:rsidRDefault="00981E4F" w:rsidP="00981E4F">
      <w:r>
        <w:rPr>
          <w:noProof/>
          <w:lang w:eastAsia="hu-HU"/>
        </w:rPr>
        <w:drawing>
          <wp:anchor distT="0" distB="0" distL="114300" distR="114300" simplePos="0" relativeHeight="251659264" behindDoc="0" locked="0" layoutInCell="1" allowOverlap="1" wp14:anchorId="61695620" wp14:editId="211A05B5">
            <wp:simplePos x="0" y="0"/>
            <wp:positionH relativeFrom="column">
              <wp:posOffset>2176780</wp:posOffset>
            </wp:positionH>
            <wp:positionV relativeFrom="paragraph">
              <wp:posOffset>194310</wp:posOffset>
            </wp:positionV>
            <wp:extent cx="1402202" cy="525826"/>
            <wp:effectExtent l="0" t="0" r="7620" b="7620"/>
            <wp:wrapNone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ezei László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2202" cy="5258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C5F738F" w14:textId="77777777" w:rsidR="00981E4F" w:rsidRPr="0041153A" w:rsidRDefault="00981E4F" w:rsidP="00981E4F">
      <w:pPr>
        <w:jc w:val="center"/>
        <w:rPr>
          <w:rFonts w:ascii="Times New Roman" w:hAnsi="Times New Roman" w:cs="Times New Roman"/>
        </w:rPr>
      </w:pPr>
    </w:p>
    <w:p w14:paraId="74E13154" w14:textId="77777777" w:rsidR="00981E4F" w:rsidRPr="0041153A" w:rsidRDefault="00981E4F" w:rsidP="00981E4F">
      <w:pPr>
        <w:jc w:val="center"/>
        <w:rPr>
          <w:rFonts w:ascii="Times New Roman" w:hAnsi="Times New Roman" w:cs="Times New Roman"/>
          <w:sz w:val="24"/>
          <w:szCs w:val="24"/>
        </w:rPr>
      </w:pPr>
      <w:r w:rsidRPr="0041153A">
        <w:rPr>
          <w:rFonts w:ascii="Times New Roman" w:hAnsi="Times New Roman" w:cs="Times New Roman"/>
          <w:sz w:val="24"/>
          <w:szCs w:val="24"/>
        </w:rPr>
        <w:t>…………………………………..</w:t>
      </w:r>
    </w:p>
    <w:p w14:paraId="7E2E5CF9" w14:textId="77777777" w:rsidR="00981E4F" w:rsidRPr="0041153A" w:rsidRDefault="00981E4F" w:rsidP="00981E4F">
      <w:pPr>
        <w:jc w:val="center"/>
        <w:rPr>
          <w:rFonts w:ascii="Times New Roman" w:hAnsi="Times New Roman" w:cs="Times New Roman"/>
          <w:sz w:val="24"/>
          <w:szCs w:val="24"/>
        </w:rPr>
      </w:pPr>
      <w:r w:rsidRPr="0041153A">
        <w:rPr>
          <w:rFonts w:ascii="Times New Roman" w:hAnsi="Times New Roman" w:cs="Times New Roman"/>
          <w:sz w:val="24"/>
          <w:szCs w:val="24"/>
        </w:rPr>
        <w:t>Mezei László</w:t>
      </w:r>
    </w:p>
    <w:p w14:paraId="53B1A73B" w14:textId="77777777" w:rsidR="00981E4F" w:rsidRDefault="00981E4F" w:rsidP="00981E4F">
      <w:pPr>
        <w:jc w:val="center"/>
        <w:rPr>
          <w:rFonts w:ascii="Times New Roman" w:hAnsi="Times New Roman" w:cs="Times New Roman"/>
          <w:sz w:val="24"/>
          <w:szCs w:val="24"/>
        </w:rPr>
      </w:pPr>
      <w:r w:rsidRPr="0041153A">
        <w:rPr>
          <w:rFonts w:ascii="Times New Roman" w:hAnsi="Times New Roman" w:cs="Times New Roman"/>
          <w:sz w:val="24"/>
          <w:szCs w:val="24"/>
        </w:rPr>
        <w:t>Hulladékgazdálkodási szakértő</w:t>
      </w:r>
    </w:p>
    <w:p w14:paraId="1C8E413D" w14:textId="77777777" w:rsidR="00981E4F" w:rsidRDefault="00981E4F"/>
    <w:sectPr w:rsidR="00981E4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H_Futura Light BT">
    <w:altName w:val="Segoe UI"/>
    <w:charset w:val="00"/>
    <w:family w:val="swiss"/>
    <w:pitch w:val="variable"/>
    <w:sig w:usb0="00000001" w:usb1="00000000" w:usb2="00000000" w:usb3="00000000" w:csb0="0000001B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856B46"/>
    <w:multiLevelType w:val="hybridMultilevel"/>
    <w:tmpl w:val="35B245A6"/>
    <w:lvl w:ilvl="0" w:tplc="9006CD82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E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0E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0E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0E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E2E5DAF"/>
    <w:multiLevelType w:val="hybridMultilevel"/>
    <w:tmpl w:val="2CBC7764"/>
    <w:lvl w:ilvl="0" w:tplc="A53C8664">
      <w:start w:val="9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02D0EB1"/>
    <w:multiLevelType w:val="hybridMultilevel"/>
    <w:tmpl w:val="A2146FA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8F203DF"/>
    <w:multiLevelType w:val="hybridMultilevel"/>
    <w:tmpl w:val="68BEA8C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1333FD5"/>
    <w:multiLevelType w:val="hybridMultilevel"/>
    <w:tmpl w:val="42F89DA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3016331"/>
    <w:multiLevelType w:val="hybridMultilevel"/>
    <w:tmpl w:val="4836A51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9016ACA"/>
    <w:multiLevelType w:val="hybridMultilevel"/>
    <w:tmpl w:val="3CAE3BC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A2F23CA"/>
    <w:multiLevelType w:val="hybridMultilevel"/>
    <w:tmpl w:val="74BE3BE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"/>
  </w:num>
  <w:num w:numId="3">
    <w:abstractNumId w:val="3"/>
  </w:num>
  <w:num w:numId="4">
    <w:abstractNumId w:val="7"/>
  </w:num>
  <w:num w:numId="5">
    <w:abstractNumId w:val="0"/>
  </w:num>
  <w:num w:numId="6">
    <w:abstractNumId w:val="4"/>
  </w:num>
  <w:num w:numId="7">
    <w:abstractNumId w:val="1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trackRevision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327C3"/>
    <w:rsid w:val="00030808"/>
    <w:rsid w:val="000D1318"/>
    <w:rsid w:val="001613E9"/>
    <w:rsid w:val="001620B8"/>
    <w:rsid w:val="00192F98"/>
    <w:rsid w:val="001E08A6"/>
    <w:rsid w:val="002A72FF"/>
    <w:rsid w:val="002F06D3"/>
    <w:rsid w:val="00342055"/>
    <w:rsid w:val="003A7C36"/>
    <w:rsid w:val="003C7F51"/>
    <w:rsid w:val="00473B5B"/>
    <w:rsid w:val="00480A72"/>
    <w:rsid w:val="00486828"/>
    <w:rsid w:val="004869CF"/>
    <w:rsid w:val="00522E7E"/>
    <w:rsid w:val="005327C3"/>
    <w:rsid w:val="005C6FF5"/>
    <w:rsid w:val="005F4DFE"/>
    <w:rsid w:val="00667B57"/>
    <w:rsid w:val="006C2850"/>
    <w:rsid w:val="00761F6A"/>
    <w:rsid w:val="007D0335"/>
    <w:rsid w:val="00850819"/>
    <w:rsid w:val="0085326A"/>
    <w:rsid w:val="00887AC6"/>
    <w:rsid w:val="008B12B9"/>
    <w:rsid w:val="008D52FD"/>
    <w:rsid w:val="008E78C1"/>
    <w:rsid w:val="00931A98"/>
    <w:rsid w:val="009518D5"/>
    <w:rsid w:val="00981E4F"/>
    <w:rsid w:val="00A66B33"/>
    <w:rsid w:val="00A94178"/>
    <w:rsid w:val="00AB3B07"/>
    <w:rsid w:val="00AD26D3"/>
    <w:rsid w:val="00B30DB2"/>
    <w:rsid w:val="00B35B57"/>
    <w:rsid w:val="00B963C2"/>
    <w:rsid w:val="00BB24E7"/>
    <w:rsid w:val="00BC5A95"/>
    <w:rsid w:val="00BD7DE5"/>
    <w:rsid w:val="00C24E3F"/>
    <w:rsid w:val="00C60375"/>
    <w:rsid w:val="00C86E48"/>
    <w:rsid w:val="00CC48BC"/>
    <w:rsid w:val="00D50234"/>
    <w:rsid w:val="00D50B2E"/>
    <w:rsid w:val="00D6248E"/>
    <w:rsid w:val="00D730F4"/>
    <w:rsid w:val="00D942EC"/>
    <w:rsid w:val="00DA62B4"/>
    <w:rsid w:val="00EE2B50"/>
    <w:rsid w:val="00EE2D20"/>
    <w:rsid w:val="00EF2974"/>
    <w:rsid w:val="00F20FBE"/>
    <w:rsid w:val="00F73778"/>
    <w:rsid w:val="00FA44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F3475D"/>
  <w15:chartTrackingRefBased/>
  <w15:docId w15:val="{8E06884E-AD9F-482A-B81E-0DF3207C0C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5327C3"/>
    <w:pPr>
      <w:spacing w:after="200" w:line="276" w:lineRule="auto"/>
    </w:pPr>
  </w:style>
  <w:style w:type="paragraph" w:styleId="Cmsor1">
    <w:name w:val="heading 1"/>
    <w:basedOn w:val="Norml"/>
    <w:next w:val="Norml"/>
    <w:link w:val="Cmsor1Char"/>
    <w:qFormat/>
    <w:rsid w:val="005327C3"/>
    <w:pPr>
      <w:keepNext/>
      <w:spacing w:after="0" w:line="240" w:lineRule="auto"/>
      <w:outlineLvl w:val="0"/>
    </w:pPr>
    <w:rPr>
      <w:rFonts w:ascii="Times New Roman" w:eastAsia="Times New Roman" w:hAnsi="Times New Roman" w:cs="Times New Roman"/>
      <w:b/>
      <w:sz w:val="20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rsid w:val="005327C3"/>
    <w:rPr>
      <w:rFonts w:ascii="Times New Roman" w:eastAsia="Times New Roman" w:hAnsi="Times New Roman" w:cs="Times New Roman"/>
      <w:b/>
      <w:sz w:val="20"/>
      <w:szCs w:val="20"/>
      <w:lang w:eastAsia="hu-HU"/>
    </w:rPr>
  </w:style>
  <w:style w:type="paragraph" w:styleId="Listaszerbekezds">
    <w:name w:val="List Paragraph"/>
    <w:basedOn w:val="Norml"/>
    <w:uiPriority w:val="34"/>
    <w:qFormat/>
    <w:rsid w:val="005327C3"/>
    <w:pPr>
      <w:suppressAutoHyphens/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NormlWeb">
    <w:name w:val="Normal (Web)"/>
    <w:basedOn w:val="Norml"/>
    <w:unhideWhenUsed/>
    <w:rsid w:val="005327C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customStyle="1" w:styleId="Default">
    <w:name w:val="Default"/>
    <w:rsid w:val="005327C3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customStyle="1" w:styleId="ECszveg">
    <w:name w:val="EC_szöveg"/>
    <w:basedOn w:val="Norml"/>
    <w:next w:val="Norml"/>
    <w:link w:val="ECszvegChar"/>
    <w:qFormat/>
    <w:rsid w:val="005327C3"/>
    <w:pPr>
      <w:spacing w:after="240"/>
      <w:ind w:firstLine="142"/>
      <w:jc w:val="both"/>
    </w:pPr>
    <w:rPr>
      <w:rFonts w:ascii="H_Futura Light BT" w:eastAsia="Times New Roman" w:hAnsi="H_Futura Light BT" w:cs="Times New Roman"/>
      <w:color w:val="5B595A"/>
      <w:sz w:val="24"/>
    </w:rPr>
  </w:style>
  <w:style w:type="character" w:customStyle="1" w:styleId="ECszvegChar">
    <w:name w:val="EC_szöveg Char"/>
    <w:link w:val="ECszveg"/>
    <w:rsid w:val="005327C3"/>
    <w:rPr>
      <w:rFonts w:ascii="H_Futura Light BT" w:eastAsia="Times New Roman" w:hAnsi="H_Futura Light BT" w:cs="Times New Roman"/>
      <w:color w:val="5B595A"/>
      <w:sz w:val="24"/>
    </w:rPr>
  </w:style>
  <w:style w:type="paragraph" w:styleId="Szvegtrzs">
    <w:name w:val="Body Text"/>
    <w:basedOn w:val="Norml"/>
    <w:link w:val="SzvegtrzsChar"/>
    <w:uiPriority w:val="99"/>
    <w:semiHidden/>
    <w:unhideWhenUsed/>
    <w:rsid w:val="005327C3"/>
    <w:pPr>
      <w:spacing w:after="120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5327C3"/>
  </w:style>
  <w:style w:type="paragraph" w:styleId="Buborkszveg">
    <w:name w:val="Balloon Text"/>
    <w:basedOn w:val="Norml"/>
    <w:link w:val="BuborkszvegChar"/>
    <w:uiPriority w:val="99"/>
    <w:semiHidden/>
    <w:unhideWhenUsed/>
    <w:rsid w:val="001620B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1620B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11563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47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13</Pages>
  <Words>3140</Words>
  <Characters>21670</Characters>
  <Application>Microsoft Office Word</Application>
  <DocSecurity>0</DocSecurity>
  <Lines>180</Lines>
  <Paragraphs>49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24761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Csaba Szilágyi</dc:creator>
  <cp:keywords/>
  <dc:description/>
  <cp:lastModifiedBy>Windows-felhasználó</cp:lastModifiedBy>
  <cp:revision>3</cp:revision>
  <dcterms:created xsi:type="dcterms:W3CDTF">2022-02-08T10:08:00Z</dcterms:created>
  <dcterms:modified xsi:type="dcterms:W3CDTF">2022-02-08T13:10:00Z</dcterms:modified>
</cp:coreProperties>
</file>