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</w:rPr>
        <w:t xml:space="preserve">Iktatószám: </w:t>
      </w:r>
      <w:r>
        <w:rPr>
          <w:rFonts w:ascii="Arial" w:hAnsi="Arial" w:cs="Arial"/>
        </w:rPr>
        <w:t xml:space="preserve">  </w:t>
      </w:r>
      <w:r w:rsidR="000C65A2">
        <w:rPr>
          <w:rFonts w:ascii="Arial" w:hAnsi="Arial" w:cs="Arial"/>
        </w:rPr>
        <w:t xml:space="preserve">HIV/4780/2022. 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</w:rPr>
        <w:t xml:space="preserve">Napirend sorszáma: </w:t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2D0045">
      <w:pPr>
        <w:spacing w:after="0" w:line="240" w:lineRule="auto"/>
        <w:jc w:val="center"/>
        <w:rPr>
          <w:rFonts w:ascii="Arial" w:hAnsi="Arial" w:cs="Arial"/>
          <w:b/>
        </w:rPr>
      </w:pPr>
      <w:r w:rsidRPr="00223E11">
        <w:rPr>
          <w:rFonts w:ascii="Arial" w:hAnsi="Arial" w:cs="Arial"/>
          <w:b/>
        </w:rPr>
        <w:t>ELŐTERJESZTÉS</w:t>
      </w:r>
    </w:p>
    <w:p w:rsidR="00944CAF" w:rsidRPr="00223E11" w:rsidRDefault="00944CAF" w:rsidP="002D0045">
      <w:pPr>
        <w:spacing w:after="0" w:line="240" w:lineRule="auto"/>
        <w:jc w:val="center"/>
        <w:rPr>
          <w:rFonts w:ascii="Arial" w:hAnsi="Arial" w:cs="Arial"/>
          <w:b/>
        </w:rPr>
      </w:pPr>
      <w:r w:rsidRPr="00223E11">
        <w:rPr>
          <w:rFonts w:ascii="Arial" w:hAnsi="Arial" w:cs="Arial"/>
          <w:b/>
        </w:rPr>
        <w:t>Hévíz Város Önkormányzat Képviselő-testület</w:t>
      </w:r>
    </w:p>
    <w:p w:rsidR="00944CAF" w:rsidRPr="00FC405D" w:rsidRDefault="00944CAF" w:rsidP="002D0045">
      <w:pPr>
        <w:spacing w:after="0" w:line="240" w:lineRule="auto"/>
        <w:jc w:val="center"/>
        <w:rPr>
          <w:rFonts w:ascii="Arial" w:hAnsi="Arial" w:cs="Arial"/>
          <w:b/>
        </w:rPr>
      </w:pPr>
      <w:r w:rsidRPr="00FC405D">
        <w:rPr>
          <w:rFonts w:ascii="Arial" w:hAnsi="Arial" w:cs="Arial"/>
          <w:b/>
        </w:rPr>
        <w:t xml:space="preserve">2022. </w:t>
      </w:r>
      <w:r w:rsidR="005A7424">
        <w:rPr>
          <w:rFonts w:ascii="Arial" w:hAnsi="Arial" w:cs="Arial"/>
          <w:b/>
        </w:rPr>
        <w:t xml:space="preserve">május </w:t>
      </w:r>
      <w:r w:rsidR="00CA75F5">
        <w:rPr>
          <w:rFonts w:ascii="Arial" w:hAnsi="Arial" w:cs="Arial"/>
          <w:b/>
        </w:rPr>
        <w:t>30</w:t>
      </w:r>
      <w:r>
        <w:rPr>
          <w:rFonts w:ascii="Arial" w:hAnsi="Arial" w:cs="Arial"/>
          <w:b/>
        </w:rPr>
        <w:t>-</w:t>
      </w:r>
      <w:r w:rsidR="00CA75F5">
        <w:rPr>
          <w:rFonts w:ascii="Arial" w:hAnsi="Arial" w:cs="Arial"/>
          <w:b/>
        </w:rPr>
        <w:t>a</w:t>
      </w:r>
      <w:r>
        <w:rPr>
          <w:rFonts w:ascii="Arial" w:hAnsi="Arial" w:cs="Arial"/>
          <w:b/>
        </w:rPr>
        <w:t>i</w:t>
      </w:r>
      <w:r w:rsidRPr="00FC405D">
        <w:rPr>
          <w:rFonts w:ascii="Arial" w:hAnsi="Arial" w:cs="Arial"/>
          <w:b/>
        </w:rPr>
        <w:t xml:space="preserve"> rendes nyilvános ülésre</w:t>
      </w:r>
    </w:p>
    <w:p w:rsidR="00944CAF" w:rsidRDefault="00944CAF" w:rsidP="002D0045">
      <w:pPr>
        <w:spacing w:after="0" w:line="240" w:lineRule="auto"/>
        <w:jc w:val="center"/>
        <w:rPr>
          <w:rFonts w:ascii="Arial" w:hAnsi="Arial" w:cs="Arial"/>
          <w:b/>
          <w:color w:val="0070C0"/>
        </w:rPr>
      </w:pPr>
    </w:p>
    <w:p w:rsidR="00944CAF" w:rsidRDefault="00944CAF" w:rsidP="002D0045">
      <w:pPr>
        <w:spacing w:after="0" w:line="240" w:lineRule="auto"/>
        <w:jc w:val="center"/>
        <w:rPr>
          <w:rFonts w:ascii="Arial" w:hAnsi="Arial" w:cs="Arial"/>
          <w:b/>
          <w:color w:val="0070C0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  <w:color w:val="0070C0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D0045" w:rsidRDefault="00944CAF" w:rsidP="00D93EE7">
      <w:pPr>
        <w:spacing w:line="360" w:lineRule="auto"/>
        <w:jc w:val="both"/>
        <w:rPr>
          <w:rFonts w:ascii="Arial" w:hAnsi="Arial" w:cs="Arial"/>
        </w:rPr>
      </w:pPr>
      <w:r w:rsidRPr="003F348C">
        <w:rPr>
          <w:rFonts w:ascii="Arial" w:hAnsi="Arial" w:cs="Arial"/>
          <w:b/>
        </w:rPr>
        <w:t>Tárgy</w:t>
      </w:r>
      <w:r w:rsidRPr="003F348C">
        <w:rPr>
          <w:rFonts w:ascii="Arial" w:hAnsi="Arial" w:cs="Arial"/>
        </w:rPr>
        <w:t xml:space="preserve">: A Gróf </w:t>
      </w:r>
      <w:r>
        <w:rPr>
          <w:rFonts w:ascii="Arial" w:hAnsi="Arial" w:cs="Arial"/>
        </w:rPr>
        <w:t xml:space="preserve">I. </w:t>
      </w:r>
      <w:r w:rsidRPr="003F348C">
        <w:rPr>
          <w:rFonts w:ascii="Arial" w:hAnsi="Arial" w:cs="Arial"/>
        </w:rPr>
        <w:t xml:space="preserve">Festetics György Művelődési Központ </w:t>
      </w:r>
      <w:r w:rsidRPr="002E79B2">
        <w:rPr>
          <w:rFonts w:ascii="Arial" w:hAnsi="Arial" w:cs="Arial"/>
        </w:rPr>
        <w:t>Városi Könyvtár és Muzeális Gyűjtemény</w:t>
      </w:r>
      <w:r>
        <w:rPr>
          <w:rFonts w:ascii="Arial" w:hAnsi="Arial" w:cs="Arial"/>
        </w:rPr>
        <w:t xml:space="preserve"> - </w:t>
      </w:r>
      <w:r w:rsidRPr="002D0045">
        <w:rPr>
          <w:rFonts w:ascii="Arial" w:hAnsi="Arial" w:cs="Arial"/>
        </w:rPr>
        <w:t>Helyi Értéktár Bizottság 2021. évi beszámolója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Az előterjesztő:</w:t>
      </w:r>
      <w:r w:rsidRPr="00223E11">
        <w:rPr>
          <w:rFonts w:ascii="Arial" w:hAnsi="Arial" w:cs="Arial"/>
        </w:rPr>
        <w:t xml:space="preserve"> </w:t>
      </w:r>
      <w:r w:rsidRPr="00223E11">
        <w:rPr>
          <w:rFonts w:ascii="Arial" w:hAnsi="Arial" w:cs="Arial"/>
        </w:rPr>
        <w:tab/>
      </w:r>
      <w:r w:rsidR="002D0045">
        <w:rPr>
          <w:rFonts w:ascii="Arial" w:hAnsi="Arial" w:cs="Arial"/>
        </w:rPr>
        <w:t xml:space="preserve">Hermann Katalin igazgató az értéktár bizottság elnöke </w:t>
      </w:r>
      <w:r>
        <w:rPr>
          <w:rFonts w:ascii="Arial" w:hAnsi="Arial" w:cs="Arial"/>
        </w:rPr>
        <w:t xml:space="preserve"> 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Készítette</w:t>
      </w:r>
      <w:r w:rsidRPr="00223E11">
        <w:rPr>
          <w:rFonts w:ascii="Arial" w:hAnsi="Arial" w:cs="Arial"/>
        </w:rPr>
        <w:t xml:space="preserve">: </w:t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>
        <w:rPr>
          <w:rFonts w:ascii="Arial" w:hAnsi="Arial" w:cs="Arial"/>
        </w:rPr>
        <w:t>Hermann Katalin elnök, Fisli Ágnes titkár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Megtárgyalta</w:t>
      </w:r>
      <w:r w:rsidRPr="00223E11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ab/>
      </w:r>
      <w:r w:rsidR="002D0045">
        <w:rPr>
          <w:rFonts w:ascii="Arial" w:hAnsi="Arial" w:cs="Arial"/>
        </w:rPr>
        <w:t>Emberi Erőforrások Bizottság</w:t>
      </w:r>
    </w:p>
    <w:p w:rsidR="002D0045" w:rsidRPr="00223E11" w:rsidRDefault="002D0045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Törvényességi szempontból ellenőrizte</w:t>
      </w:r>
      <w:r>
        <w:rPr>
          <w:rFonts w:ascii="Arial" w:hAnsi="Arial" w:cs="Arial"/>
        </w:rPr>
        <w:t xml:space="preserve">: </w:t>
      </w:r>
      <w:r w:rsidR="002D0045">
        <w:rPr>
          <w:rFonts w:ascii="Arial" w:hAnsi="Arial" w:cs="Arial"/>
        </w:rPr>
        <w:t>dr. Tüske Róbert jegyző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2D0045">
        <w:rPr>
          <w:rFonts w:ascii="Arial" w:hAnsi="Arial" w:cs="Arial"/>
        </w:rPr>
        <w:t>Hermann Katalin elnök</w:t>
      </w:r>
      <w:r>
        <w:rPr>
          <w:rFonts w:ascii="Arial" w:hAnsi="Arial" w:cs="Arial"/>
        </w:rPr>
        <w:t xml:space="preserve">   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  <w:sectPr w:rsidR="00944CAF" w:rsidRPr="00223E11" w:rsidSect="00944CAF">
          <w:headerReference w:type="default" r:id="rId8"/>
          <w:footerReference w:type="default" r:id="rId9"/>
          <w:pgSz w:w="11906" w:h="16838"/>
          <w:pgMar w:top="567" w:right="1531" w:bottom="567" w:left="1531" w:header="567" w:footer="567" w:gutter="0"/>
          <w:cols w:space="708"/>
          <w:docGrid w:linePitch="360"/>
        </w:sectPr>
      </w:pPr>
    </w:p>
    <w:p w:rsidR="00944CAF" w:rsidRPr="00744574" w:rsidRDefault="00944CAF" w:rsidP="00057D62">
      <w:pPr>
        <w:spacing w:after="0" w:line="240" w:lineRule="auto"/>
        <w:jc w:val="center"/>
        <w:rPr>
          <w:rFonts w:ascii="Arial" w:hAnsi="Arial" w:cs="Arial"/>
          <w:b/>
        </w:rPr>
      </w:pPr>
      <w:r w:rsidRPr="00744574">
        <w:rPr>
          <w:rFonts w:ascii="Arial" w:hAnsi="Arial" w:cs="Arial"/>
          <w:b/>
        </w:rPr>
        <w:lastRenderedPageBreak/>
        <w:t>1.</w:t>
      </w:r>
    </w:p>
    <w:p w:rsidR="00944CAF" w:rsidRPr="00744574" w:rsidRDefault="00944CAF" w:rsidP="00057D62">
      <w:pPr>
        <w:spacing w:after="0" w:line="240" w:lineRule="auto"/>
        <w:jc w:val="center"/>
        <w:rPr>
          <w:rFonts w:ascii="Arial" w:hAnsi="Arial" w:cs="Arial"/>
          <w:b/>
        </w:rPr>
      </w:pPr>
    </w:p>
    <w:p w:rsidR="00944CAF" w:rsidRPr="00744574" w:rsidRDefault="00944CAF" w:rsidP="00057D62">
      <w:pPr>
        <w:spacing w:after="0" w:line="240" w:lineRule="auto"/>
        <w:jc w:val="center"/>
        <w:rPr>
          <w:rFonts w:ascii="Arial" w:hAnsi="Arial" w:cs="Arial"/>
          <w:b/>
        </w:rPr>
      </w:pPr>
      <w:r w:rsidRPr="00744574">
        <w:rPr>
          <w:rFonts w:ascii="Arial" w:hAnsi="Arial" w:cs="Arial"/>
          <w:b/>
        </w:rPr>
        <w:t>TÁRGY ÉS TÉNYÁLLÁS ISMERTETÉSE</w:t>
      </w:r>
    </w:p>
    <w:p w:rsidR="00944CAF" w:rsidRPr="00744574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FC405D">
        <w:rPr>
          <w:rFonts w:ascii="Arial" w:hAnsi="Arial" w:cs="Arial"/>
        </w:rPr>
        <w:t>Tisztelt Képviselő-testület!</w:t>
      </w: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jc w:val="both"/>
        <w:rPr>
          <w:rFonts w:ascii="Arial" w:hAnsi="Arial" w:cs="Arial"/>
        </w:rPr>
      </w:pPr>
      <w:r w:rsidRPr="003A2BB8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Gróf I. Festetics György Művelődési Központ Városi Könyvtár és Muzeális Gyűjtemény Muzeális Gyűjteményének </w:t>
      </w:r>
      <w:r w:rsidRPr="003A2BB8">
        <w:rPr>
          <w:rFonts w:ascii="Arial" w:hAnsi="Arial" w:cs="Arial"/>
        </w:rPr>
        <w:t>Helyi Értéktár Bizottság</w:t>
      </w:r>
      <w:r>
        <w:rPr>
          <w:rFonts w:ascii="Arial" w:hAnsi="Arial" w:cs="Arial"/>
        </w:rPr>
        <w:t>a</w:t>
      </w:r>
      <w:r w:rsidRPr="003A2BB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 2021 évben végzett munkájáról az alábbiak szerint számol be Hévíz Város Önkormányzat Képviselő- testületének. Az Intézményben működő Helyi Értéktár Bizottság 2021-es évben első alkalommal tesz eleget ilyen beszámoló készítésének, hiszen a korábbi években nyilvános rendezvény keretében adott számot munkájáról. Az alábbiakról szeretném tájékoztatni a Tisztelt Testületet: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A Helyi Értéktár Bizottság 2014. november 12-én alakult meg, az érdemi munka végzését 2015-ben kezdte meg. Minden év novemberében ünnepélyes keretek között számolt be a Bizottság az az évben végzett tevékenységéről a Hungarikumok Napja </w:t>
      </w:r>
      <w:r>
        <w:rPr>
          <w:rFonts w:ascii="Arial" w:hAnsi="Arial" w:cs="Arial"/>
        </w:rPr>
        <w:t>című rendezvény</w:t>
      </w:r>
      <w:r w:rsidRPr="00F125E8">
        <w:rPr>
          <w:rFonts w:ascii="Arial" w:hAnsi="Arial" w:cs="Arial"/>
        </w:rPr>
        <w:t xml:space="preserve"> keretében. Mivel a korábbi években az Önkormányzat soha nem kért beszámolót az elvégzett munkáról így úgy gondoltuk hasznos lenne, hogy egy átfogóbb</w:t>
      </w:r>
      <w:r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az eddigi tevékenységét a tagokat és a tagok helyi beágyazottságát bemutató beszámolót készítsünk. A bizottság megalakulása óta három tagból áll. A tagok tősgyökeres helyi családokból származnak</w:t>
      </w:r>
      <w:r>
        <w:rPr>
          <w:rFonts w:ascii="Arial" w:hAnsi="Arial" w:cs="Arial"/>
        </w:rPr>
        <w:t>, ahogy azt a szakmai iránymutatások előírják</w:t>
      </w:r>
      <w:r w:rsidRPr="00F125E8">
        <w:rPr>
          <w:rFonts w:ascii="Arial" w:hAnsi="Arial" w:cs="Arial"/>
        </w:rPr>
        <w:t xml:space="preserve">. 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Hermann Katalin-elnök: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Hermann Katalin dédnagyapja, aki Szentgyörgyváron volt kántor- tanító az 1930-as években vásárolta azt az akkori szántóföldet Alsópáhok területén, amelyre Nagy István építésznek adott megbízást, kiadásra alkalmas villa építésére, amely 1938-ban készült el és az első épület volt az Alsópáhoki dűlőn. A házban a kornak megfelelően</w:t>
      </w:r>
      <w:r>
        <w:rPr>
          <w:rFonts w:ascii="Arial" w:hAnsi="Arial" w:cs="Arial"/>
        </w:rPr>
        <w:t xml:space="preserve"> nem volt vezetékes víz, így az</w:t>
      </w:r>
      <w:r w:rsidRPr="00F125E8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>hhoz szükséges nyomvonalat</w:t>
      </w:r>
      <w:r w:rsidRPr="00F125E8">
        <w:rPr>
          <w:rFonts w:ascii="Arial" w:hAnsi="Arial" w:cs="Arial"/>
        </w:rPr>
        <w:t xml:space="preserve"> nagypapa -</w:t>
      </w:r>
      <w:r>
        <w:rPr>
          <w:rFonts w:ascii="Arial" w:hAnsi="Arial" w:cs="Arial"/>
        </w:rPr>
        <w:t xml:space="preserve"> </w:t>
      </w:r>
      <w:r w:rsidRPr="00F125E8">
        <w:rPr>
          <w:rFonts w:ascii="Arial" w:hAnsi="Arial" w:cs="Arial"/>
        </w:rPr>
        <w:t>aki a háború előtt gazdatisztként dolgozott, azaz a burzsoázia kiszolgálójaként</w:t>
      </w:r>
      <w:r>
        <w:rPr>
          <w:rFonts w:ascii="Arial" w:hAnsi="Arial" w:cs="Arial"/>
        </w:rPr>
        <w:t xml:space="preserve"> és ezért nem kapott munkát-</w:t>
      </w:r>
      <w:r w:rsidR="00703D45">
        <w:rPr>
          <w:rFonts w:ascii="Arial" w:hAnsi="Arial" w:cs="Arial"/>
        </w:rPr>
        <w:t xml:space="preserve">, </w:t>
      </w:r>
      <w:r w:rsidR="00703D45" w:rsidRPr="00F125E8">
        <w:rPr>
          <w:rFonts w:ascii="Arial" w:hAnsi="Arial" w:cs="Arial"/>
        </w:rPr>
        <w:t>egyedül</w:t>
      </w:r>
      <w:r w:rsidRPr="00F125E8">
        <w:rPr>
          <w:rFonts w:ascii="Arial" w:hAnsi="Arial" w:cs="Arial"/>
        </w:rPr>
        <w:t xml:space="preserve"> ásta ki a köves talajban, amely a Kossuth Lajos utca 34-től az akkori Hadnagy szállóig vezetett és a mai napig a vízvezeték helye.</w:t>
      </w:r>
      <w:r w:rsidR="006A10E9">
        <w:rPr>
          <w:rFonts w:ascii="Arial" w:hAnsi="Arial" w:cs="Arial"/>
        </w:rPr>
        <w:t xml:space="preserve"> A család anyagilag támogatta a sportpálya kialakítását, s </w:t>
      </w:r>
      <w:r w:rsidR="005B1C9E">
        <w:rPr>
          <w:rFonts w:ascii="Arial" w:hAnsi="Arial" w:cs="Arial"/>
        </w:rPr>
        <w:t xml:space="preserve">mellé </w:t>
      </w:r>
      <w:r w:rsidR="006A10E9">
        <w:rPr>
          <w:rFonts w:ascii="Arial" w:hAnsi="Arial" w:cs="Arial"/>
        </w:rPr>
        <w:t>kis fa épületet építtetett, mely még a 70-es években is állt.</w:t>
      </w:r>
      <w:r w:rsidRPr="00F125E8">
        <w:rPr>
          <w:rFonts w:ascii="Arial" w:hAnsi="Arial" w:cs="Arial"/>
        </w:rPr>
        <w:t xml:space="preserve"> „Hálából” a falu kisajátította az ingatlan terültének felét, mindenféle kárpótlás nélkül, így pl. a mai Kossuth Lajos utca jelenlegi közterületeit is. A ház körül, amelyet akkoriban Muskátlis Tanyának hívtak kiépült egy városrész, ahol a Varga család leszármazottjai azóta is élnek. </w:t>
      </w:r>
      <w:r>
        <w:rPr>
          <w:rFonts w:ascii="Arial" w:hAnsi="Arial" w:cs="Arial"/>
        </w:rPr>
        <w:t xml:space="preserve">Itt működött 1968-1987-ig Hermann Vilmos üvegműves műhelye. </w:t>
      </w:r>
      <w:r w:rsidRPr="00F125E8">
        <w:rPr>
          <w:rFonts w:ascii="Arial" w:hAnsi="Arial" w:cs="Arial"/>
        </w:rPr>
        <w:t xml:space="preserve">Herman Katalin üvegtervező művész, kulturális menedzser és művészettörténész diplomásként a Gróf I. Festetics György Művelődési Központ Városi Könyvtár Muzeális Gyűjtemény igazgatója. Üvegművészeti tevékenységet – családi hagyományok folytatása képen -, 1990-óta folytat. 1996-óta tagja országos művészeti szervezeteknek. (MÜT, MKISZ) Munkáit kiállítások keretében mutatja be. </w:t>
      </w:r>
    </w:p>
    <w:p w:rsidR="00057D62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             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Dr. Szántó Endre-tag: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Dr. Szántó Endre tősgyökeres helyi család leszármazottja. 1939-ben területátcsatolás révén került ingatlanuk Hévízre, ahol 1958-ban felépítették családi házukat, ahol az építkezés alapozási munkái során találták meg azt a népvándorláskor edénykét, amit a Helyi Értéktár Bizottság helyi értékké nyilvánított. Édesapja régész</w:t>
      </w:r>
      <w:r w:rsidR="006A10E9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történész tanári diplomát és ő maga </w:t>
      </w:r>
      <w:r w:rsidRPr="00F125E8">
        <w:rPr>
          <w:rFonts w:ascii="Arial" w:hAnsi="Arial" w:cs="Arial"/>
        </w:rPr>
        <w:lastRenderedPageBreak/>
        <w:t>helytörténeti mérnök-tanári és politológia dip</w:t>
      </w:r>
      <w:r w:rsidR="006A10E9">
        <w:rPr>
          <w:rFonts w:ascii="Arial" w:hAnsi="Arial" w:cs="Arial"/>
        </w:rPr>
        <w:t>lomát szerzett. Édesapja, Szántó</w:t>
      </w:r>
      <w:r w:rsidRPr="00F125E8">
        <w:rPr>
          <w:rFonts w:ascii="Arial" w:hAnsi="Arial" w:cs="Arial"/>
        </w:rPr>
        <w:t xml:space="preserve"> Imre, - aki hévízi Pro Urbe díjas</w:t>
      </w:r>
      <w:r w:rsidR="006A10E9">
        <w:rPr>
          <w:rFonts w:ascii="Arial" w:hAnsi="Arial" w:cs="Arial"/>
        </w:rPr>
        <w:t xml:space="preserve"> </w:t>
      </w:r>
      <w:r w:rsidRPr="00F125E8">
        <w:rPr>
          <w:rFonts w:ascii="Arial" w:hAnsi="Arial" w:cs="Arial"/>
        </w:rPr>
        <w:t>-</w:t>
      </w:r>
      <w:r w:rsidR="006A10E9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hosszú évtizedek helytörténeti kutatásait 1977-ben és 1980-ban jelentette meg a helyi tanács kiadásában „Hévíz története” című művében, két kötetben. Ezt a munkát folytatta Szántó Endre, aki 1993 és 2006 között jelentette meg magánkiadásban a Hévízről szóló útikönyvét magyar és német nyelven, </w:t>
      </w:r>
      <w:r w:rsidR="006A10E9">
        <w:rPr>
          <w:rFonts w:ascii="Arial" w:hAnsi="Arial" w:cs="Arial"/>
        </w:rPr>
        <w:t xml:space="preserve">amely </w:t>
      </w:r>
      <w:r w:rsidRPr="00F125E8">
        <w:rPr>
          <w:rFonts w:ascii="Arial" w:hAnsi="Arial" w:cs="Arial"/>
        </w:rPr>
        <w:t>30.000 példányban talált vásárlóra. 2006-ban megjelent Hévíz történetéről szóló iskolai segédkönyve az általános és középiskolás tanulók számára, ami akkor beépült az iskolák tananyagába. 1995-től a Polgármesteri Hivatal Művelődési Irodájának vezetője, majd 2011-től a Festetics Művelődési Központ dolgozója volt 2018-ig, nyugdíjba vonulásáig. Több mint 30 éves helytörténeti gyűjtőmunkája eredményeként jelent meg a Nemzeti Kulturális Alap és több helyi támogató segítségével a 8 kötetre tervezett „Egy fürdőváros születése – Hévíztörténete” című könyvsorozatának első hat kötete 2018 és 2020 között. Jelenleg is ennek a sorozatnak a 7-ik és 8-ik kötetén dolgozik, ami kiadásra vár.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proofErr w:type="spellStart"/>
      <w:r w:rsidRPr="00F125E8">
        <w:rPr>
          <w:rFonts w:ascii="Arial" w:hAnsi="Arial" w:cs="Arial"/>
        </w:rPr>
        <w:t>Fisli</w:t>
      </w:r>
      <w:proofErr w:type="spellEnd"/>
      <w:r w:rsidRPr="00F125E8">
        <w:rPr>
          <w:rFonts w:ascii="Arial" w:hAnsi="Arial" w:cs="Arial"/>
        </w:rPr>
        <w:t xml:space="preserve"> Ágnes - tag: </w:t>
      </w:r>
    </w:p>
    <w:p w:rsidR="001E1CF5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Több száz éve élnek az egregyi városrészen a Fisli család ősei. Nagyszülei több mint 40 éven keresztül az Árpád-kori templom és az Egregyen működő is</w:t>
      </w:r>
      <w:r w:rsidR="006A10E9">
        <w:rPr>
          <w:rFonts w:ascii="Arial" w:hAnsi="Arial" w:cs="Arial"/>
        </w:rPr>
        <w:t>kola-templom gondnokai voltak. E</w:t>
      </w:r>
      <w:r w:rsidRPr="00F125E8">
        <w:rPr>
          <w:rFonts w:ascii="Arial" w:hAnsi="Arial" w:cs="Arial"/>
        </w:rPr>
        <w:t>z a gyakorlatban azt jelentette, hogy a templom nyitását, zárását és az érdeklődők számára bemutatását, a templomok takarítását, díszítését – virágok, oltárterítők</w:t>
      </w:r>
      <w:r w:rsidR="006A10E9">
        <w:rPr>
          <w:rFonts w:ascii="Arial" w:hAnsi="Arial" w:cs="Arial"/>
        </w:rPr>
        <w:t>, stb.</w:t>
      </w:r>
      <w:r w:rsidRPr="00F125E8">
        <w:rPr>
          <w:rFonts w:ascii="Arial" w:hAnsi="Arial" w:cs="Arial"/>
        </w:rPr>
        <w:t xml:space="preserve"> - ők végezték. Nagyapja a mai Jézus Szíve Templom, - akko</w:t>
      </w:r>
      <w:r w:rsidR="006A10E9">
        <w:rPr>
          <w:rFonts w:ascii="Arial" w:hAnsi="Arial" w:cs="Arial"/>
        </w:rPr>
        <w:t xml:space="preserve">ri harangláb- harangozója volt, tehát </w:t>
      </w:r>
      <w:r w:rsidRPr="00F125E8">
        <w:rPr>
          <w:rFonts w:ascii="Arial" w:hAnsi="Arial" w:cs="Arial"/>
        </w:rPr>
        <w:t>napi három alakalommal a hét minden napján jelezte az idő múlását. Amikor már elérhető volt rádiókészülék azt vitte magával a haranglábba és a Kossuth rádió harangszójával párhuzamosan szólaltatta meg az egregyi harangokat. A tűz vagy bármilyen veszedelem és a halálesetek jelzése is az ő feladata volt. Ezt a munkát több mint 40 évig</w:t>
      </w:r>
      <w:r w:rsidR="005B1C9E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haláláig végez</w:t>
      </w:r>
      <w:r w:rsidR="005B1C9E">
        <w:rPr>
          <w:rFonts w:ascii="Arial" w:hAnsi="Arial" w:cs="Arial"/>
        </w:rPr>
        <w:t>te.  A család azóta is ott él. T</w:t>
      </w:r>
      <w:r w:rsidRPr="00F125E8">
        <w:rPr>
          <w:rFonts w:ascii="Arial" w:hAnsi="Arial" w:cs="Arial"/>
        </w:rPr>
        <w:t xml:space="preserve">estvére Fisli Gábor az Árpád-kori templom alatt Öreg Harang Borozó néven üzemeltet családi vállalkozásban éttermet, amely bekerült a Helyi Értéktárba és 2014-ben az ország legjobb kisvendéglője címet nyerte el.  Jelenleg Fisli Ágnes a Gróf I. Festetics György Művelődési Központ Városi Könyvtár Muzeális Gyűjtemény dolgozója. </w:t>
      </w:r>
    </w:p>
    <w:p w:rsidR="001E1CF5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Beszámoló a Bizottság munkájáról: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2015-től 2021-ig a Bizottság 72</w:t>
      </w:r>
      <w:r w:rsidRPr="00F125E8">
        <w:rPr>
          <w:rFonts w:ascii="Arial" w:hAnsi="Arial" w:cs="Arial"/>
        </w:rPr>
        <w:t xml:space="preserve"> helyi értékké nyilvánítást végzett el, s évente beszámolt az általa elvégzett munkáról.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Kidolgozta a Helyi Értéktár arculatát.</w:t>
      </w:r>
      <w:r w:rsidR="00703D45">
        <w:rPr>
          <w:rFonts w:ascii="Arial" w:hAnsi="Arial" w:cs="Arial"/>
        </w:rPr>
        <w:t xml:space="preserve"> Ezt a 1</w:t>
      </w:r>
      <w:r>
        <w:rPr>
          <w:rFonts w:ascii="Arial" w:hAnsi="Arial" w:cs="Arial"/>
        </w:rPr>
        <w:t>.számú mellékletben láthatjuk.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Rajz és fotópályázatot hirdetett több alkalommal.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Több szervezettel működött együtt az évek során. P</w:t>
      </w:r>
      <w:r w:rsidR="00BB6F7F">
        <w:rPr>
          <w:rFonts w:ascii="Arial" w:hAnsi="Arial" w:cs="Arial"/>
        </w:rPr>
        <w:t xml:space="preserve">éldául előadások formájában, több ízben hívtak meg, mint példaértékű, jól működő értéktár elnökét előadás megtartására. </w:t>
      </w:r>
    </w:p>
    <w:p w:rsidR="00E12F93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az évi helyi értékek leírását az intézmény </w:t>
      </w:r>
      <w:r w:rsidR="005B1C9E">
        <w:rPr>
          <w:rFonts w:ascii="Arial" w:hAnsi="Arial" w:cs="Arial"/>
        </w:rPr>
        <w:t>grafikusa</w:t>
      </w:r>
      <w:r>
        <w:rPr>
          <w:rFonts w:ascii="Arial" w:hAnsi="Arial" w:cs="Arial"/>
        </w:rPr>
        <w:t xml:space="preserve"> kidolgozta és a Városi Könyvtárban nyilvánosan hozzáférhető,- a törvényi előírásnak megfelelően-, bárki számára. Az itt elhelyezett mappa folyamatosan bővíthető</w:t>
      </w:r>
      <w:r w:rsidR="005B1C9E">
        <w:rPr>
          <w:rFonts w:ascii="Arial" w:hAnsi="Arial" w:cs="Arial"/>
        </w:rPr>
        <w:t xml:space="preserve"> és bővül is</w:t>
      </w:r>
      <w:r>
        <w:rPr>
          <w:rFonts w:ascii="Arial" w:hAnsi="Arial" w:cs="Arial"/>
        </w:rPr>
        <w:t>.</w:t>
      </w:r>
      <w:r w:rsidR="00E12F93">
        <w:rPr>
          <w:rFonts w:ascii="Arial" w:hAnsi="Arial" w:cs="Arial"/>
        </w:rPr>
        <w:t xml:space="preserve"> </w:t>
      </w:r>
    </w:p>
    <w:p w:rsidR="005B1C9E" w:rsidRDefault="00E12F93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Továbbá a</w:t>
      </w:r>
      <w:r w:rsidR="00944CAF">
        <w:rPr>
          <w:rFonts w:ascii="Arial" w:hAnsi="Arial" w:cs="Arial"/>
        </w:rPr>
        <w:t xml:space="preserve"> </w:t>
      </w:r>
      <w:hyperlink r:id="rId10" w:history="1">
        <w:r w:rsidR="00944CAF" w:rsidRPr="00701F0B">
          <w:rPr>
            <w:rStyle w:val="Hiperhivatkozs"/>
            <w:rFonts w:ascii="Arial" w:hAnsi="Arial" w:cs="Arial"/>
          </w:rPr>
          <w:t>www.hevizgaleria.hu</w:t>
        </w:r>
      </w:hyperlink>
      <w:r w:rsidR="00944CAF">
        <w:rPr>
          <w:rFonts w:ascii="Arial" w:hAnsi="Arial" w:cs="Arial"/>
        </w:rPr>
        <w:t xml:space="preserve"> oldalon a Muzeális Gyűjtemény Helytörténeti Tudástárába évente feltöltésre kerültek és kerülnek a grafikailag kidolgozott bemutató oldalak. </w:t>
      </w:r>
      <w:r w:rsidR="00703D45">
        <w:rPr>
          <w:rFonts w:ascii="Arial" w:hAnsi="Arial" w:cs="Arial"/>
        </w:rPr>
        <w:t>2.számú melléklet</w:t>
      </w:r>
    </w:p>
    <w:p w:rsidR="00944CAF" w:rsidRDefault="005B1C9E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(Polgármester Úr 2022.04.25-én, tárgyban kelt levelében foglaltak alapján a</w:t>
      </w:r>
      <w:r w:rsidR="00944CAF">
        <w:rPr>
          <w:rFonts w:ascii="Arial" w:hAnsi="Arial" w:cs="Arial"/>
        </w:rPr>
        <w:t xml:space="preserve">rra vonatkozóan, hogy a </w:t>
      </w:r>
      <w:hyperlink r:id="rId11" w:history="1">
        <w:r w:rsidR="00944CAF" w:rsidRPr="00701F0B">
          <w:rPr>
            <w:rStyle w:val="Hiperhivatkozs"/>
            <w:rFonts w:ascii="Arial" w:hAnsi="Arial" w:cs="Arial"/>
          </w:rPr>
          <w:t>www.heviz.hu</w:t>
        </w:r>
      </w:hyperlink>
      <w:r w:rsidR="00944CAF">
        <w:rPr>
          <w:rFonts w:ascii="Arial" w:hAnsi="Arial" w:cs="Arial"/>
        </w:rPr>
        <w:t xml:space="preserve"> oldalon mi elérhető nincsenek információink, tekintettel arra, hogy ehhez az oldalhoz nekünk nincs hozzáférésünk.</w:t>
      </w:r>
      <w:r>
        <w:rPr>
          <w:rFonts w:ascii="Arial" w:hAnsi="Arial" w:cs="Arial"/>
        </w:rPr>
        <w:t>)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Kiadványt szerkesztett, melyben bemutatta a Hévízi Helyi Értékeket és Borkóstoló rendezvényen több nyelven népszerűsítette azokat, erre pályázati forrást nyert. Minden </w:t>
      </w:r>
      <w:r w:rsidR="005B1C9E">
        <w:rPr>
          <w:rFonts w:ascii="Arial" w:hAnsi="Arial" w:cs="Arial"/>
        </w:rPr>
        <w:t>évben</w:t>
      </w:r>
      <w:r>
        <w:rPr>
          <w:rFonts w:ascii="Arial" w:hAnsi="Arial" w:cs="Arial"/>
        </w:rPr>
        <w:t xml:space="preserve"> látogatott rendezvényeket tartott, - ahol a </w:t>
      </w:r>
      <w:proofErr w:type="spellStart"/>
      <w:r>
        <w:rPr>
          <w:rFonts w:ascii="Arial" w:hAnsi="Arial" w:cs="Arial"/>
        </w:rPr>
        <w:t>cateringet</w:t>
      </w:r>
      <w:proofErr w:type="spellEnd"/>
      <w:r>
        <w:rPr>
          <w:rFonts w:ascii="Arial" w:hAnsi="Arial" w:cs="Arial"/>
        </w:rPr>
        <w:t xml:space="preserve"> általában adományozók finanszírozták-, s mutatta be a Hévíz város Helyi Értékekeit. Ezek a rendezvények mindig nagy érdeklődésre tartottak számot, s kapcsolódott hozzájuk kiállítás is, amely általában a rendezvényt követő egy-két hónapig még díjtalanul látogatható volt.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A pan</w:t>
      </w:r>
      <w:r>
        <w:rPr>
          <w:rFonts w:ascii="Arial" w:hAnsi="Arial" w:cs="Arial"/>
        </w:rPr>
        <w:t>démia miatt kialakult helyzet ellenére</w:t>
      </w:r>
      <w:r w:rsidRPr="00F125E8">
        <w:rPr>
          <w:rFonts w:ascii="Arial" w:hAnsi="Arial" w:cs="Arial"/>
        </w:rPr>
        <w:t xml:space="preserve"> a Bizottság munkáját folyamatosan </w:t>
      </w:r>
      <w:r>
        <w:rPr>
          <w:rFonts w:ascii="Arial" w:hAnsi="Arial" w:cs="Arial"/>
        </w:rPr>
        <w:t>el</w:t>
      </w:r>
      <w:r w:rsidRPr="00F125E8">
        <w:rPr>
          <w:rFonts w:ascii="Arial" w:hAnsi="Arial" w:cs="Arial"/>
        </w:rPr>
        <w:t>végezte. A bizottság két tagja online ismeretterjesztő műsorokat rögzített,</w:t>
      </w:r>
      <w:r>
        <w:rPr>
          <w:rFonts w:ascii="Arial" w:hAnsi="Arial" w:cs="Arial"/>
        </w:rPr>
        <w:t xml:space="preserve"> 2020. </w:t>
      </w:r>
      <w:proofErr w:type="gramStart"/>
      <w:r>
        <w:rPr>
          <w:rFonts w:ascii="Arial" w:hAnsi="Arial" w:cs="Arial"/>
        </w:rPr>
        <w:t>tavaszán</w:t>
      </w:r>
      <w:proofErr w:type="gramEnd"/>
      <w:r>
        <w:rPr>
          <w:rFonts w:ascii="Arial" w:hAnsi="Arial" w:cs="Arial"/>
        </w:rPr>
        <w:t xml:space="preserve"> amelyekben bemutatták a Helyi É</w:t>
      </w:r>
      <w:r w:rsidRPr="00F125E8">
        <w:rPr>
          <w:rFonts w:ascii="Arial" w:hAnsi="Arial" w:cs="Arial"/>
        </w:rPr>
        <w:t xml:space="preserve">rtékeket. Számos történelmi érdekességet, kuriózumot </w:t>
      </w:r>
      <w:r>
        <w:rPr>
          <w:rFonts w:ascii="Arial" w:hAnsi="Arial" w:cs="Arial"/>
        </w:rPr>
        <w:t>tártak a nézők elé,</w:t>
      </w:r>
      <w:r w:rsidRPr="00F125E8">
        <w:rPr>
          <w:rFonts w:ascii="Arial" w:hAnsi="Arial" w:cs="Arial"/>
        </w:rPr>
        <w:t xml:space="preserve"> s így i</w:t>
      </w:r>
      <w:r>
        <w:rPr>
          <w:rFonts w:ascii="Arial" w:hAnsi="Arial" w:cs="Arial"/>
        </w:rPr>
        <w:t xml:space="preserve">smerkedhettetek meg a város múltjával </w:t>
      </w:r>
      <w:r w:rsidRPr="00F125E8">
        <w:rPr>
          <w:rFonts w:ascii="Arial" w:hAnsi="Arial" w:cs="Arial"/>
        </w:rPr>
        <w:t xml:space="preserve">az érdeklődők. 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A 2020-as évben </w:t>
      </w:r>
      <w:r>
        <w:rPr>
          <w:rFonts w:ascii="Arial" w:hAnsi="Arial" w:cs="Arial"/>
        </w:rPr>
        <w:t xml:space="preserve">a bizottság ünnepélyes keretek között </w:t>
      </w:r>
      <w:r w:rsidRPr="00F125E8">
        <w:rPr>
          <w:rFonts w:ascii="Arial" w:hAnsi="Arial" w:cs="Arial"/>
        </w:rPr>
        <w:t>nem tudott tevékenységről</w:t>
      </w:r>
      <w:r>
        <w:rPr>
          <w:rFonts w:ascii="Arial" w:hAnsi="Arial" w:cs="Arial"/>
        </w:rPr>
        <w:t xml:space="preserve"> beszámolni</w:t>
      </w:r>
      <w:r w:rsidRPr="00F125E8">
        <w:rPr>
          <w:rFonts w:ascii="Arial" w:hAnsi="Arial" w:cs="Arial"/>
        </w:rPr>
        <w:t>, a pandémia miatt, így 2020 decemberében a közösségi médiában on-line keretek között végzett beszámolót. Ezt nagy érdeklődés övezte.</w:t>
      </w:r>
    </w:p>
    <w:p w:rsidR="00944CAF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A 2021-es esztendő első három hónapjában a minden évben kiírásra kerülő</w:t>
      </w:r>
      <w:r>
        <w:rPr>
          <w:rFonts w:ascii="Arial" w:hAnsi="Arial" w:cs="Arial"/>
        </w:rPr>
        <w:t xml:space="preserve"> országos</w:t>
      </w:r>
      <w:r w:rsidRPr="00F125E8">
        <w:rPr>
          <w:rFonts w:ascii="Arial" w:hAnsi="Arial" w:cs="Arial"/>
        </w:rPr>
        <w:t xml:space="preserve"> pályázatra készült a bizottság.</w:t>
      </w:r>
      <w:r>
        <w:rPr>
          <w:rFonts w:ascii="Arial" w:hAnsi="Arial" w:cs="Arial"/>
        </w:rPr>
        <w:t xml:space="preserve"> Megszokott munkája mellett.</w:t>
      </w:r>
      <w:r w:rsidRPr="00F125E8">
        <w:rPr>
          <w:rFonts w:ascii="Arial" w:hAnsi="Arial" w:cs="Arial"/>
        </w:rPr>
        <w:t xml:space="preserve"> Az ismert szempontok szerint összeállította a pályázati anyagot. 2021 márciusában az Agrár Minisztérium a Nemzeti Értékek és Hungarikumok Gyűjtésének, népszerűsítésének, megőrzésének és gondozásának segítésére kiírt pályázatot így gyorsan be tudta adni. 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Itt kiadványra, rövidfilm készítésére, továbbá szabadtéri kiállításra pályáztunk. Ez a Bizottság számára az első negyedévben rendkívül feszített munkatempót diktált, mivel szerettünk volna nagyon igényes munkával előállni. A beadott pályázatról a bíráló bizottság rendkívül pozitívan nyilatkozott, az ország 10 legjobb pályázata közé sorolta beadványunkat és biztosítottak arról, hogy ez egy nyertes pályázat lesz, de sajnos végül forráshiányra hivatkozva elutasították az anyagot.</w:t>
      </w:r>
    </w:p>
    <w:p w:rsidR="00944CAF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A Bizottság ebben az évben is számos javaslatot kapott</w:t>
      </w:r>
      <w:r w:rsidR="00531826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elsősorban helyi lakosoktól, amelyek között voltak olyanok, amelyeket elfogadott és voltak olyanok is, amelyeket visszautasított.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531826">
        <w:rPr>
          <w:rFonts w:ascii="Arial" w:hAnsi="Arial" w:cs="Arial"/>
        </w:rPr>
        <w:t>2022.04.25-én kelt levélben kérésként fogalmazódott meg, hogy mutassuk be a</w:t>
      </w:r>
      <w:r>
        <w:rPr>
          <w:rFonts w:ascii="Arial" w:hAnsi="Arial" w:cs="Arial"/>
        </w:rPr>
        <w:t xml:space="preserve"> javaslatkezelési és döntési folyamatot, </w:t>
      </w:r>
      <w:r w:rsidR="00531826">
        <w:rPr>
          <w:rFonts w:ascii="Arial" w:hAnsi="Arial" w:cs="Arial"/>
        </w:rPr>
        <w:t xml:space="preserve">így azt </w:t>
      </w:r>
      <w:r>
        <w:rPr>
          <w:rFonts w:ascii="Arial" w:hAnsi="Arial" w:cs="Arial"/>
        </w:rPr>
        <w:t>a 2021-ben elvégzett munka bemutatásával együtt ismertetem.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Javaslattevőként a bizottság tagjai a legaktívabbak. A 2021-es esztendőben a helyi értékké nyilvánítás 10 esetben a bizottság valamely tagjának javaslata alapján történt. Rajtuk kívül Dr. Horváth Mariann Hévízi fogorvos tett javaslatot, továbbá </w:t>
      </w:r>
      <w:proofErr w:type="spellStart"/>
      <w:r>
        <w:rPr>
          <w:rFonts w:ascii="Arial" w:hAnsi="Arial" w:cs="Arial"/>
        </w:rPr>
        <w:t>Bojtné</w:t>
      </w:r>
      <w:proofErr w:type="spellEnd"/>
      <w:r>
        <w:rPr>
          <w:rFonts w:ascii="Arial" w:hAnsi="Arial" w:cs="Arial"/>
        </w:rPr>
        <w:t xml:space="preserve"> Tóth Erika a Muzeális Gyűjtemény dolgozója. A külső javaslattevőket a jegyzőkönyv releváns részeinek kiküldésével tájékoztatja a bizottság. </w:t>
      </w:r>
      <w:r w:rsidR="00531826">
        <w:rPr>
          <w:rFonts w:ascii="Arial" w:hAnsi="Arial" w:cs="Arial"/>
        </w:rPr>
        <w:t>D</w:t>
      </w:r>
      <w:r>
        <w:rPr>
          <w:rFonts w:ascii="Arial" w:hAnsi="Arial" w:cs="Arial"/>
        </w:rPr>
        <w:t xml:space="preserve">ecemberben </w:t>
      </w:r>
      <w:r w:rsidR="00531826">
        <w:rPr>
          <w:rFonts w:ascii="Arial" w:hAnsi="Arial" w:cs="Arial"/>
        </w:rPr>
        <w:t xml:space="preserve">két javaslat </w:t>
      </w:r>
      <w:r>
        <w:rPr>
          <w:rFonts w:ascii="Arial" w:hAnsi="Arial" w:cs="Arial"/>
        </w:rPr>
        <w:t>érkezett egy név nélküli ja</w:t>
      </w:r>
      <w:r w:rsidR="00531826">
        <w:rPr>
          <w:rFonts w:ascii="Arial" w:hAnsi="Arial" w:cs="Arial"/>
        </w:rPr>
        <w:t>vaslattevőtől, akinek javaslatait a</w:t>
      </w:r>
      <w:r>
        <w:rPr>
          <w:rFonts w:ascii="Arial" w:hAnsi="Arial" w:cs="Arial"/>
        </w:rPr>
        <w:t xml:space="preserve"> 2022-es esztendőben utasította el a Bizottság.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Végül a 2021-es évben 12</w:t>
      </w:r>
      <w:r w:rsidRPr="00F125E8">
        <w:rPr>
          <w:rFonts w:ascii="Arial" w:hAnsi="Arial" w:cs="Arial"/>
        </w:rPr>
        <w:t xml:space="preserve"> helyi értékkel bővült az Értéktár.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Kulturális örökség kategóriában – hat értékké nyilvánítás történt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Épített környezet kategóriában – három értékké nyilvánítás történt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Turizmus és vendéglátás kategóriában –három értékké nyilvánítás történt.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lásd a</w:t>
      </w:r>
      <w:r w:rsidR="00703D45">
        <w:rPr>
          <w:rFonts w:ascii="Arial" w:hAnsi="Arial" w:cs="Arial"/>
        </w:rPr>
        <w:t>z 3</w:t>
      </w:r>
      <w:r w:rsidR="00531826">
        <w:rPr>
          <w:rFonts w:ascii="Arial" w:hAnsi="Arial" w:cs="Arial"/>
        </w:rPr>
        <w:t>. számú mellékletet a jegyzőkönyvekről</w:t>
      </w:r>
      <w:r>
        <w:rPr>
          <w:rFonts w:ascii="Arial" w:hAnsi="Arial" w:cs="Arial"/>
        </w:rPr>
        <w:t>.</w:t>
      </w:r>
      <w:r w:rsidR="00531826">
        <w:rPr>
          <w:rFonts w:ascii="Arial" w:hAnsi="Arial" w:cs="Arial"/>
        </w:rPr>
        <w:t xml:space="preserve">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Helyi Értékké nyilvánítást követően kerül sor az érték adatlapjának elkészítésére. Ezt általában Dr. Szántó Endre végzi, a művészeti és kulturális vonatkozásúakat Hermann Katalin. </w:t>
      </w:r>
    </w:p>
    <w:p w:rsidR="00944CAF" w:rsidRDefault="00944CAF" w:rsidP="001E1CF5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Ez a következőkből áll. </w:t>
      </w:r>
    </w:p>
    <w:p w:rsidR="00944CAF" w:rsidRDefault="00944CAF" w:rsidP="001E1CF5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Az érték: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megnevezése, fellehetősége, kategóriája és az értékké nyilvánítás dátuma.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szabatos leírása,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a jegyzőkönyvben megfogalmazott indoklás pontos kidolgozása,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>a fellelhető írásos dokumentáció</w:t>
      </w:r>
      <w:r>
        <w:rPr>
          <w:rFonts w:ascii="Arial" w:hAnsi="Arial" w:cs="Arial"/>
        </w:rPr>
        <w:t xml:space="preserve"> listázása</w:t>
      </w:r>
      <w:r w:rsidRPr="00944CAF">
        <w:rPr>
          <w:rFonts w:ascii="Arial" w:hAnsi="Arial" w:cs="Arial"/>
        </w:rPr>
        <w:t>, a</w:t>
      </w:r>
      <w:r>
        <w:rPr>
          <w:rFonts w:ascii="Arial" w:hAnsi="Arial" w:cs="Arial"/>
        </w:rPr>
        <w:t>mennyiben ez lehetséges</w:t>
      </w:r>
      <w:r w:rsidRPr="00944CAF">
        <w:rPr>
          <w:rFonts w:ascii="Arial" w:hAnsi="Arial" w:cs="Arial"/>
        </w:rPr>
        <w:t xml:space="preserve"> bibliográfia kidolgozása.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fotódokumentáció felkutatása, vagy szükség esetén elkészítése. </w:t>
      </w:r>
    </w:p>
    <w:p w:rsidR="00944CAF" w:rsidRPr="00944CAF" w:rsidRDefault="00944CAF" w:rsidP="001E1CF5">
      <w:pPr>
        <w:pStyle w:val="Listaszerbekezds"/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A bizottság titkára Fisli Ágnes veszi fel a kapcsolatot a helyi értékek képviselőivel, ezt általában az éves zárórendezvény idejének ismeretében ezt megelőzően egy hónappal korábban teszi meg. </w:t>
      </w:r>
    </w:p>
    <w:p w:rsidR="00B63D97" w:rsidRDefault="00B63D97" w:rsidP="001E1CF5">
      <w:pPr>
        <w:jc w:val="both"/>
        <w:rPr>
          <w:rFonts w:ascii="Arial" w:hAnsi="Arial" w:cs="Arial"/>
        </w:rPr>
      </w:pP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Tekintettel arra, hogy az értékek egy része ebben az évben </w:t>
      </w:r>
      <w:r>
        <w:rPr>
          <w:rFonts w:ascii="Arial" w:hAnsi="Arial" w:cs="Arial"/>
        </w:rPr>
        <w:t xml:space="preserve">-2021-, </w:t>
      </w:r>
      <w:r w:rsidRPr="00F125E8">
        <w:rPr>
          <w:rFonts w:ascii="Arial" w:hAnsi="Arial" w:cs="Arial"/>
        </w:rPr>
        <w:t>művészeti vonatkozású, így terveink szerint egy nagyszabá</w:t>
      </w:r>
      <w:r>
        <w:rPr>
          <w:rFonts w:ascii="Arial" w:hAnsi="Arial" w:cs="Arial"/>
        </w:rPr>
        <w:t>sú kiállítás keretében szeretnénk</w:t>
      </w:r>
      <w:r w:rsidRPr="00F125E8">
        <w:rPr>
          <w:rFonts w:ascii="Arial" w:hAnsi="Arial" w:cs="Arial"/>
        </w:rPr>
        <w:t xml:space="preserve"> a Hungarikumok Napját megtartani. Azonban ez a terv a pandémia miatt meghiúsult.</w:t>
      </w:r>
    </w:p>
    <w:p w:rsidR="00944CAF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Így a Bizottság tervei szerint immáron három év Helyi Értékké nyilvánításáról fog beszámolni tervezetten 2022. novemberében a Belvárosi Múzeumban tartandó nagyszabású művészeti kiállítás keretében.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Polgármester Úr, 2022.április 25-én tárgyban kelt levelében felvetettekre fentiekben választ adtunk.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Fenti levélben megfogalmazódott, hogy a Települési Értéktár Működési Szabályzatát az önkormányzat határozza meg. A bizottság rendelkezik ilyen szabályzattal, ezt </w:t>
      </w:r>
      <w:r w:rsidR="00703D45">
        <w:rPr>
          <w:rFonts w:ascii="Arial" w:hAnsi="Arial" w:cs="Arial"/>
        </w:rPr>
        <w:t>a 4</w:t>
      </w:r>
      <w:r>
        <w:rPr>
          <w:rFonts w:ascii="Arial" w:hAnsi="Arial" w:cs="Arial"/>
        </w:rPr>
        <w:t>. számú mellékletben csatoljuk jelen beszámolónkhoz.</w:t>
      </w:r>
    </w:p>
    <w:p w:rsidR="00531826" w:rsidRPr="00F125E8" w:rsidRDefault="00531826" w:rsidP="001E1CF5">
      <w:pPr>
        <w:jc w:val="both"/>
        <w:rPr>
          <w:rFonts w:ascii="Arial" w:hAnsi="Arial" w:cs="Arial"/>
        </w:rPr>
      </w:pPr>
      <w:bookmarkStart w:id="0" w:name="_Hlk83209571"/>
      <w:r>
        <w:rPr>
          <w:rFonts w:ascii="Arial" w:eastAsia="Times New Roman" w:hAnsi="Arial" w:cs="Arial"/>
          <w:lang w:eastAsia="hu-HU"/>
        </w:rPr>
        <w:t>K</w:t>
      </w:r>
      <w:r>
        <w:rPr>
          <w:rFonts w:ascii="Arial" w:hAnsi="Arial" w:cs="Arial"/>
        </w:rPr>
        <w:t>érem</w:t>
      </w:r>
      <w:r w:rsidRPr="00FC405D">
        <w:rPr>
          <w:rFonts w:ascii="Arial" w:hAnsi="Arial" w:cs="Arial"/>
        </w:rPr>
        <w:t xml:space="preserve"> a Tisztelt Képviselő-testületet </w:t>
      </w:r>
      <w:bookmarkEnd w:id="0"/>
      <w:r>
        <w:rPr>
          <w:rFonts w:ascii="Arial" w:hAnsi="Arial" w:cs="Arial"/>
        </w:rPr>
        <w:t>fentiekben írtakat megvitatni és a határozati javaslatot elfogadni szíveskedjenek.</w:t>
      </w:r>
    </w:p>
    <w:p w:rsidR="00531826" w:rsidRPr="00F125E8" w:rsidRDefault="00531826" w:rsidP="001E1CF5">
      <w:pPr>
        <w:shd w:val="clear" w:color="auto" w:fill="FFFFFF"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</w:t>
      </w: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1E1CF5">
      <w:pPr>
        <w:spacing w:after="160" w:line="259" w:lineRule="auto"/>
        <w:jc w:val="center"/>
        <w:rPr>
          <w:rFonts w:ascii="Arial" w:hAnsi="Arial" w:cs="Arial"/>
          <w:b/>
          <w:bCs/>
        </w:rPr>
      </w:pPr>
      <w:r w:rsidRPr="00223E11">
        <w:rPr>
          <w:rFonts w:ascii="Arial" w:hAnsi="Arial" w:cs="Arial"/>
          <w:b/>
          <w:bCs/>
        </w:rPr>
        <w:t>2.</w:t>
      </w: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  <w:b/>
          <w:bCs/>
        </w:rPr>
      </w:pP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</w:rPr>
      </w:pPr>
      <w:r w:rsidRPr="00223E11">
        <w:rPr>
          <w:rFonts w:ascii="Arial" w:hAnsi="Arial" w:cs="Arial"/>
          <w:b/>
          <w:bCs/>
        </w:rPr>
        <w:t>HATÁROZATI JAVASLAT</w:t>
      </w:r>
    </w:p>
    <w:p w:rsidR="00944CAF" w:rsidRDefault="00944CAF" w:rsidP="00D93EE7">
      <w:pPr>
        <w:spacing w:after="0" w:line="240" w:lineRule="auto"/>
        <w:ind w:hanging="440"/>
        <w:jc w:val="both"/>
        <w:rPr>
          <w:rFonts w:ascii="Arial" w:hAnsi="Arial" w:cs="Arial"/>
        </w:rPr>
      </w:pPr>
    </w:p>
    <w:p w:rsidR="00944CAF" w:rsidRPr="00057D62" w:rsidRDefault="00944CAF" w:rsidP="00D93EE7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</w:rPr>
      </w:pPr>
      <w:r w:rsidRPr="00FC405D">
        <w:rPr>
          <w:rFonts w:ascii="Arial" w:hAnsi="Arial" w:cs="Arial"/>
        </w:rPr>
        <w:t xml:space="preserve">Hévíz Város Önkormányzat Képviselő-testülete a Gróf I. Festetics György Művelődési Központ, Városi Könyvtár és Muzeális Gyűjtemény </w:t>
      </w:r>
      <w:r w:rsidRPr="00057D62">
        <w:rPr>
          <w:rFonts w:ascii="Arial" w:hAnsi="Arial" w:cs="Arial"/>
        </w:rPr>
        <w:t>Helyi Értéktár Bizottság 2021. évi beszámoló</w:t>
      </w:r>
      <w:r w:rsidR="00057D62">
        <w:rPr>
          <w:rFonts w:ascii="Arial" w:hAnsi="Arial" w:cs="Arial"/>
        </w:rPr>
        <w:t>ját</w:t>
      </w:r>
      <w:r w:rsidRPr="00057D62">
        <w:rPr>
          <w:rFonts w:ascii="Arial" w:hAnsi="Arial" w:cs="Arial"/>
        </w:rPr>
        <w:t xml:space="preserve"> elfogadja.</w:t>
      </w:r>
    </w:p>
    <w:p w:rsidR="00944CAF" w:rsidRPr="00057D62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BB3457" w:rsidRDefault="00944CAF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Felelős:</w:t>
      </w:r>
      <w:r w:rsidRPr="00BB345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Hermann Katalin</w:t>
      </w:r>
      <w:r w:rsidR="00057D62">
        <w:rPr>
          <w:rFonts w:ascii="Arial" w:hAnsi="Arial" w:cs="Arial"/>
        </w:rPr>
        <w:t xml:space="preserve"> elnök</w:t>
      </w:r>
    </w:p>
    <w:p w:rsidR="00944CAF" w:rsidRDefault="00944CAF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Határidő</w:t>
      </w:r>
      <w:r w:rsidRPr="0072216D">
        <w:rPr>
          <w:rFonts w:ascii="Arial" w:hAnsi="Arial" w:cs="Arial"/>
        </w:rPr>
        <w:t xml:space="preserve">: </w:t>
      </w:r>
      <w:r w:rsidR="00E12F93">
        <w:rPr>
          <w:rFonts w:ascii="Arial" w:hAnsi="Arial" w:cs="Arial"/>
        </w:rPr>
        <w:t>azonnal</w:t>
      </w:r>
    </w:p>
    <w:p w:rsidR="00E12F93" w:rsidRDefault="00E12F93" w:rsidP="00D93EE7">
      <w:pPr>
        <w:spacing w:after="0" w:line="240" w:lineRule="auto"/>
        <w:jc w:val="both"/>
        <w:rPr>
          <w:rFonts w:ascii="Arial" w:hAnsi="Arial" w:cs="Arial"/>
        </w:rPr>
      </w:pPr>
    </w:p>
    <w:p w:rsidR="00E12F93" w:rsidRPr="00057D62" w:rsidRDefault="00057D62" w:rsidP="00D93EE7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E12F93" w:rsidRPr="00FC405D">
        <w:rPr>
          <w:rFonts w:ascii="Arial" w:hAnsi="Arial" w:cs="Arial"/>
        </w:rPr>
        <w:t>Képviselő-testület a Gróf I. Festetics György Művelődési Központ, Városi Könyvtár és Muzeális Gyűjtemény</w:t>
      </w:r>
      <w:r w:rsidR="00E15820">
        <w:rPr>
          <w:rFonts w:ascii="Arial" w:hAnsi="Arial" w:cs="Arial"/>
        </w:rPr>
        <w:t>, Muzeális Gyűjteményének</w:t>
      </w:r>
      <w:r w:rsidR="00E12F93">
        <w:rPr>
          <w:rFonts w:ascii="Arial" w:hAnsi="Arial" w:cs="Arial"/>
        </w:rPr>
        <w:t xml:space="preserve"> keretein belül működő</w:t>
      </w:r>
      <w:r w:rsidR="00E12F93" w:rsidRPr="00FC405D">
        <w:rPr>
          <w:rFonts w:ascii="Arial" w:hAnsi="Arial" w:cs="Arial"/>
        </w:rPr>
        <w:t xml:space="preserve"> </w:t>
      </w:r>
      <w:r w:rsidR="00E12F93" w:rsidRPr="00057D62">
        <w:rPr>
          <w:rFonts w:ascii="Arial" w:hAnsi="Arial" w:cs="Arial"/>
        </w:rPr>
        <w:t xml:space="preserve">Helyi Értéktár Bizottság </w:t>
      </w:r>
      <w:r>
        <w:rPr>
          <w:rFonts w:ascii="Arial" w:hAnsi="Arial" w:cs="Arial"/>
        </w:rPr>
        <w:t>működési szabályzatát az előterjesztés melléklete szerint határozza meg.</w:t>
      </w:r>
    </w:p>
    <w:p w:rsidR="00E12F93" w:rsidRPr="00057D62" w:rsidRDefault="00E12F93" w:rsidP="00D93EE7">
      <w:pPr>
        <w:pStyle w:val="Listaszerbekezds"/>
        <w:spacing w:after="0" w:line="240" w:lineRule="auto"/>
        <w:ind w:left="360"/>
        <w:jc w:val="both"/>
        <w:rPr>
          <w:rFonts w:ascii="Arial" w:hAnsi="Arial" w:cs="Arial"/>
        </w:rPr>
      </w:pPr>
    </w:p>
    <w:p w:rsidR="00057D62" w:rsidRPr="00BB3457" w:rsidRDefault="00057D62" w:rsidP="00057D62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Felelős:</w:t>
      </w:r>
      <w:r w:rsidRPr="00BB345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Hermann Katalin elnök</w:t>
      </w:r>
    </w:p>
    <w:p w:rsidR="00057D62" w:rsidRDefault="00057D62" w:rsidP="00057D62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Határidő</w:t>
      </w:r>
      <w:r w:rsidRPr="0072216D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2022. június 1.</w:t>
      </w:r>
    </w:p>
    <w:p w:rsidR="00944CAF" w:rsidRDefault="00944CAF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</w:p>
    <w:p w:rsidR="00E12F93" w:rsidRDefault="00E12F93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D93EE7" w:rsidRDefault="00D93EE7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D93EE7" w:rsidRDefault="00D93EE7" w:rsidP="00D93EE7">
      <w:pPr>
        <w:spacing w:after="0" w:line="240" w:lineRule="auto"/>
        <w:jc w:val="both"/>
        <w:rPr>
          <w:rFonts w:ascii="Arial" w:hAnsi="Arial" w:cs="Arial"/>
        </w:rPr>
      </w:pPr>
    </w:p>
    <w:p w:rsidR="00D93EE7" w:rsidRDefault="00D93EE7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3</w:t>
      </w:r>
      <w:r w:rsidRPr="00223E11">
        <w:rPr>
          <w:rFonts w:ascii="Arial" w:hAnsi="Arial" w:cs="Arial"/>
          <w:b/>
        </w:rPr>
        <w:t>.</w:t>
      </w: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  <w:b/>
        </w:rPr>
      </w:pPr>
      <w:r w:rsidRPr="00223E11">
        <w:rPr>
          <w:rFonts w:ascii="Arial" w:hAnsi="Arial" w:cs="Arial"/>
          <w:b/>
        </w:rPr>
        <w:t>Felülvizsgálatok- egyeztetések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410"/>
        <w:gridCol w:w="2409"/>
        <w:gridCol w:w="2480"/>
      </w:tblGrid>
      <w:tr w:rsidR="00944CAF" w:rsidRPr="00223E11" w:rsidTr="00BB2DFB">
        <w:tc>
          <w:tcPr>
            <w:tcW w:w="99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>Polgármesteri Hivatal</w:t>
            </w:r>
          </w:p>
        </w:tc>
      </w:tr>
      <w:tr w:rsidR="00944CAF" w:rsidRPr="00223E11" w:rsidTr="00BB2DFB">
        <w:trPr>
          <w:trHeight w:val="422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 xml:space="preserve">név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>beosztás/feladat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 xml:space="preserve">aláírás 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 xml:space="preserve">megjegyzés </w:t>
            </w:r>
          </w:p>
        </w:tc>
      </w:tr>
      <w:tr w:rsidR="00944CAF" w:rsidRPr="00223E11" w:rsidTr="00BB2DFB">
        <w:trPr>
          <w:trHeight w:val="697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Hermann Katalin</w:t>
            </w:r>
          </w:p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CAF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igazgató/elnök</w:t>
            </w:r>
          </w:p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jogkörében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</w:p>
        </w:tc>
      </w:tr>
      <w:tr w:rsidR="00944CAF" w:rsidRPr="00223E11" w:rsidTr="00BB2DFB">
        <w:trPr>
          <w:trHeight w:val="551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Bertalan Linda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jegyzői referens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</w:p>
        </w:tc>
      </w:tr>
      <w:tr w:rsidR="00944CAF" w:rsidRPr="00223E11" w:rsidTr="00BB2DFB">
        <w:trPr>
          <w:trHeight w:val="551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Tüske Róbert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jegyző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</w:p>
        </w:tc>
      </w:tr>
    </w:tbl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tabs>
          <w:tab w:val="left" w:pos="5940"/>
        </w:tabs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tabs>
          <w:tab w:val="left" w:pos="5940"/>
        </w:tabs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tabs>
          <w:tab w:val="left" w:pos="5940"/>
        </w:tabs>
        <w:spacing w:after="0" w:line="240" w:lineRule="auto"/>
        <w:jc w:val="both"/>
        <w:rPr>
          <w:rFonts w:ascii="Arial" w:hAnsi="Arial" w:cs="Arial"/>
        </w:rPr>
      </w:pPr>
    </w:p>
    <w:p w:rsidR="00CE52E0" w:rsidRDefault="004657D1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D93EE7" w:rsidRDefault="00D93EE7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703D45" w:rsidRDefault="00703D45" w:rsidP="00D93EE7">
      <w:pPr>
        <w:jc w:val="both"/>
      </w:pPr>
    </w:p>
    <w:p w:rsidR="001E1CF5" w:rsidRDefault="001E1CF5" w:rsidP="00D93EE7">
      <w:pPr>
        <w:jc w:val="both"/>
      </w:pPr>
    </w:p>
    <w:p w:rsidR="001E1CF5" w:rsidRDefault="001E1CF5" w:rsidP="00D93EE7">
      <w:pPr>
        <w:jc w:val="both"/>
      </w:pPr>
    </w:p>
    <w:p w:rsidR="001E1CF5" w:rsidRDefault="001E1CF5" w:rsidP="00D93EE7">
      <w:pPr>
        <w:jc w:val="both"/>
      </w:pPr>
    </w:p>
    <w:p w:rsidR="001E1CF5" w:rsidRDefault="001E1CF5" w:rsidP="00D93EE7">
      <w:pPr>
        <w:jc w:val="both"/>
      </w:pPr>
    </w:p>
    <w:p w:rsidR="00703D45" w:rsidRPr="001E1CF5" w:rsidRDefault="00703D45" w:rsidP="00D93EE7">
      <w:pPr>
        <w:jc w:val="both"/>
        <w:rPr>
          <w:rFonts w:ascii="Arial" w:hAnsi="Arial" w:cs="Arial"/>
        </w:rPr>
      </w:pPr>
      <w:r w:rsidRPr="001E1CF5">
        <w:rPr>
          <w:rFonts w:ascii="Arial" w:hAnsi="Arial" w:cs="Arial"/>
        </w:rPr>
        <w:lastRenderedPageBreak/>
        <w:t>1.számú melléklet</w:t>
      </w: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  <w:r w:rsidRPr="00703D45">
        <w:rPr>
          <w:noProof/>
        </w:rPr>
        <w:drawing>
          <wp:inline distT="0" distB="0" distL="0" distR="0" wp14:anchorId="63D6EC2E" wp14:editId="472F93BA">
            <wp:extent cx="5760720" cy="323977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E12F93" w:rsidRDefault="00E15820" w:rsidP="00D93EE7">
      <w:pPr>
        <w:jc w:val="both"/>
      </w:pPr>
      <w:r>
        <w:lastRenderedPageBreak/>
        <w:t xml:space="preserve">2.számú melléklet </w:t>
      </w:r>
      <w:r w:rsidRPr="00E12F93">
        <w:rPr>
          <w:noProof/>
          <w:lang w:eastAsia="hu-HU"/>
        </w:rPr>
        <w:t xml:space="preserve"> </w:t>
      </w:r>
      <w:r w:rsidR="00E12F93" w:rsidRPr="00E12F93">
        <w:rPr>
          <w:noProof/>
          <w:lang w:eastAsia="hu-HU"/>
        </w:rPr>
        <w:drawing>
          <wp:inline distT="0" distB="0" distL="0" distR="0">
            <wp:extent cx="2786063" cy="3714750"/>
            <wp:effectExtent l="0" t="0" r="0" b="0"/>
            <wp:docPr id="7" name="Kép 7" descr="C:\Users\kati\Downloads\279919307_494961145695870_851165531205672325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ti\Downloads\279919307_494961145695870_8511655312056723251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417" cy="373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2F93" w:rsidRPr="00E12F93">
        <w:rPr>
          <w:noProof/>
          <w:lang w:eastAsia="hu-HU"/>
        </w:rPr>
        <w:drawing>
          <wp:inline distT="0" distB="0" distL="0" distR="0">
            <wp:extent cx="2771775" cy="3695700"/>
            <wp:effectExtent l="0" t="0" r="9525" b="0"/>
            <wp:docPr id="8" name="Kép 8" descr="C:\Users\kati\Downloads\280031302_752848375716967_874203652766369642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ti\Downloads\280031302_752848375716967_8742036527663696421_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2F93" w:rsidRPr="00E12F9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E12F93" w:rsidRPr="00E12F93">
        <w:rPr>
          <w:noProof/>
          <w:lang w:eastAsia="hu-HU"/>
        </w:rPr>
        <w:drawing>
          <wp:inline distT="0" distB="0" distL="0" distR="0">
            <wp:extent cx="2814638" cy="3752850"/>
            <wp:effectExtent l="0" t="0" r="5080" b="0"/>
            <wp:docPr id="9" name="Kép 9" descr="C:\Users\kati\Downloads\280279066_418016153095860_568808678785172464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ti\Downloads\280279066_418016153095860_5688086787851724645_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791" cy="3758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  <w:r>
        <w:rPr>
          <w:noProof/>
          <w:lang w:eastAsia="hu-HU"/>
        </w:rPr>
        <w:lastRenderedPageBreak/>
        <w:drawing>
          <wp:inline distT="0" distB="0" distL="0" distR="0" wp14:anchorId="228D37BC" wp14:editId="305EEA2C">
            <wp:extent cx="5760720" cy="3240405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D45" w:rsidRDefault="00703D45" w:rsidP="00D93EE7">
      <w:pPr>
        <w:jc w:val="both"/>
      </w:pPr>
      <w:r>
        <w:rPr>
          <w:noProof/>
          <w:lang w:eastAsia="hu-HU"/>
        </w:rPr>
        <w:drawing>
          <wp:inline distT="0" distB="0" distL="0" distR="0" wp14:anchorId="4390C832" wp14:editId="798F76D2">
            <wp:extent cx="5760720" cy="324040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D45" w:rsidRPr="001E1CF5" w:rsidRDefault="00703D45" w:rsidP="00D93EE7">
      <w:pPr>
        <w:jc w:val="both"/>
        <w:rPr>
          <w:rFonts w:ascii="Arial" w:hAnsi="Arial" w:cs="Arial"/>
        </w:rPr>
      </w:pPr>
      <w:r w:rsidRPr="001E1CF5">
        <w:rPr>
          <w:rFonts w:ascii="Arial" w:hAnsi="Arial" w:cs="Arial"/>
        </w:rPr>
        <w:t>3.számú melléklet</w:t>
      </w:r>
    </w:p>
    <w:p w:rsidR="00703D45" w:rsidRPr="001E1CF5" w:rsidRDefault="001E1CF5" w:rsidP="00D93EE7">
      <w:pPr>
        <w:jc w:val="both"/>
        <w:rPr>
          <w:rFonts w:ascii="Arial" w:hAnsi="Arial" w:cs="Arial"/>
        </w:rPr>
      </w:pPr>
      <w:r w:rsidRPr="001E1CF5">
        <w:rPr>
          <w:rFonts w:ascii="Arial" w:hAnsi="Arial" w:cs="Arial"/>
        </w:rPr>
        <w:t xml:space="preserve">Csatolt jegyzőkönyvek </w:t>
      </w: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1E1CF5" w:rsidRDefault="001E1CF5" w:rsidP="00D93EE7">
      <w:pPr>
        <w:jc w:val="both"/>
        <w:rPr>
          <w:rFonts w:ascii="Arial" w:hAnsi="Arial" w:cs="Arial"/>
        </w:rPr>
      </w:pP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080CCB" w:rsidRPr="00B57734" w:rsidRDefault="00080CCB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lastRenderedPageBreak/>
        <w:t>4.számú melléklet</w:t>
      </w:r>
    </w:p>
    <w:p w:rsidR="008D5771" w:rsidRPr="00B57734" w:rsidRDefault="008D5771" w:rsidP="00902F3E">
      <w:pPr>
        <w:spacing w:after="0" w:line="240" w:lineRule="auto"/>
        <w:jc w:val="center"/>
        <w:rPr>
          <w:rFonts w:ascii="Arial" w:eastAsia="Times New Roman" w:hAnsi="Arial" w:cs="Arial"/>
          <w:b/>
          <w:color w:val="000000"/>
          <w:u w:val="single"/>
          <w:lang w:eastAsia="hu-HU"/>
        </w:rPr>
      </w:pPr>
      <w:r w:rsidRPr="00B57734">
        <w:rPr>
          <w:rFonts w:ascii="Arial" w:eastAsia="Times New Roman" w:hAnsi="Arial" w:cs="Arial"/>
          <w:b/>
          <w:color w:val="000000"/>
          <w:u w:val="single"/>
          <w:lang w:eastAsia="hu-HU"/>
        </w:rPr>
        <w:t>A Hévízi Helyi Értéktár Bizottság</w:t>
      </w:r>
    </w:p>
    <w:p w:rsidR="008D5771" w:rsidRPr="00B57734" w:rsidRDefault="008D5771" w:rsidP="00902F3E">
      <w:pPr>
        <w:spacing w:after="0" w:line="240" w:lineRule="auto"/>
        <w:jc w:val="center"/>
        <w:rPr>
          <w:rFonts w:ascii="Arial" w:eastAsia="Times New Roman" w:hAnsi="Arial" w:cs="Arial"/>
          <w:b/>
          <w:color w:val="000000"/>
          <w:u w:val="single"/>
          <w:lang w:eastAsia="hu-HU"/>
        </w:rPr>
      </w:pPr>
      <w:r w:rsidRPr="00B57734">
        <w:rPr>
          <w:rFonts w:ascii="Arial" w:eastAsia="Times New Roman" w:hAnsi="Arial" w:cs="Arial"/>
          <w:b/>
          <w:color w:val="000000"/>
          <w:u w:val="single"/>
          <w:lang w:eastAsia="hu-HU"/>
        </w:rPr>
        <w:t>MŰKÖDÉSI SZABÁLYZATA</w:t>
      </w:r>
    </w:p>
    <w:p w:rsidR="008D5771" w:rsidRPr="00B57734" w:rsidRDefault="008D5771" w:rsidP="00902F3E">
      <w:pPr>
        <w:spacing w:after="0" w:line="240" w:lineRule="auto"/>
        <w:jc w:val="center"/>
        <w:rPr>
          <w:rFonts w:ascii="Arial" w:eastAsia="Times New Roman" w:hAnsi="Arial" w:cs="Arial"/>
          <w:b/>
          <w:color w:val="000000"/>
          <w:u w:val="single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Hévíz Város Önkormányzatának Képviselő-testülete a magyar nemzeti értékekről és a hungarikumokról szóló 2012. évi XXX. törvény 3. § (1)-(3) bekezdése </w:t>
      </w:r>
      <w:r w:rsidRPr="00B57734">
        <w:rPr>
          <w:rFonts w:ascii="Arial" w:eastAsia="Times New Roman" w:hAnsi="Arial" w:cs="Arial"/>
          <w:bCs/>
          <w:color w:val="000000"/>
          <w:lang w:eastAsia="hu-HU"/>
        </w:rPr>
        <w:t>Hévíz Város Önkormányzat Képviselő testülete 360/2013(XII.19) határozatával létrehozta a települési értéktárat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melynek Szervezeti és Működési Szabályzatát (a továbbiakban: SZMSZ) az alábbiak szerint fogadja el: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  <w:t>I. ÁLTALÁNOS RENDELKEZÉSEK</w:t>
      </w:r>
    </w:p>
    <w:p w:rsidR="001E1CF5" w:rsidRPr="00B57734" w:rsidRDefault="001E1CF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1. A bizottság hivatalos megnevezése: Hévízi Helyi Értéktár Bizottság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 A bizottság székhelye: 8380, Hévíz Rákóczi utca 17-19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3. A bizottság létszáma: 3 fő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4. A bizottság tagjainak névsorát az SZMSZ 1. számú melléklete tartalmazza.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II. A BIZOTTSÁG FELADAT-ÉS HATÁSKÖRE</w:t>
      </w:r>
    </w:p>
    <w:p w:rsidR="001E1CF5" w:rsidRPr="00B57734" w:rsidRDefault="001E1CF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A bizottság feladat-és hatáskörét a magyar nemzeti értékekről és a hungarikumokról szóló 2012. évi XXX. törvény, valamint a magyar nemzeti értékek és hungarikumok gondozásáról szóló 324/2020(VII.1.)</w:t>
      </w:r>
      <w:r w:rsidR="001E1CF5"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  <w:r w:rsidRPr="00B57734">
        <w:rPr>
          <w:rFonts w:ascii="Arial" w:eastAsia="Times New Roman" w:hAnsi="Arial" w:cs="Arial"/>
          <w:color w:val="000000"/>
          <w:lang w:eastAsia="hu-HU"/>
        </w:rPr>
        <w:t>Korm. rendelet tartalmazza.</w:t>
      </w:r>
    </w:p>
    <w:p w:rsidR="001E1CF5" w:rsidRPr="00B57734" w:rsidRDefault="001E1CF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III. A BIZOTTSÁG MŰKÖDÉSE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1. A bizottság a tevékenységét a magyar nemzeti értékekről és a hungarikumokról szóló 2012. évi XXX. törvény, valamint a magyar nemzeti értékek és </w:t>
      </w:r>
      <w:r w:rsidR="001E1CF5" w:rsidRPr="00B57734">
        <w:rPr>
          <w:rFonts w:ascii="Arial" w:eastAsia="Times New Roman" w:hAnsi="Arial" w:cs="Arial"/>
          <w:color w:val="000000"/>
          <w:lang w:eastAsia="hu-HU"/>
        </w:rPr>
        <w:t>hungarikumok gondozásáról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szóló 324/2020(VII.1.)</w:t>
      </w:r>
      <w:r w:rsidR="001E1CF5"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  <w:r w:rsidRPr="00B57734">
        <w:rPr>
          <w:rFonts w:ascii="Arial" w:eastAsia="Times New Roman" w:hAnsi="Arial" w:cs="Arial"/>
          <w:color w:val="000000"/>
          <w:lang w:eastAsia="hu-HU"/>
        </w:rPr>
        <w:t>Korm. rendelet, és az e szabályzatban foglaltak szerint végzi.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2. A bizottság üléseit szükség szerint, de általában havonta egyszer tartja.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3. A bizottság évente egyszer beszámol tevékenységéről.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4. A bizottság ülését az elnök hívja össze, minden hónapban kijelölik a következő ülés várható időpontját. 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5. A napirendi témák előterjesztésének általános formája az írásbeli előterjesztés, de kivételes esetben a napirend szóban is előterjeszthető.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6. A bizottság elnökét akadályoztatása esetén a bizottság valamelyik, az elnök által felkért tagja helyettesíti.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  <w:t>IV. A BIZOTTSÁG ÜLÉSEI</w:t>
      </w:r>
    </w:p>
    <w:p w:rsidR="00DE4495" w:rsidRPr="00B57734" w:rsidRDefault="00DE449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 határozatképességéhez a megválasztott bizottsági tagok több mint a felének a jelenléte szükséges. A határozatképességet a bizottság elnöke állapítja meg.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 Az ülés megnyitása, a határozatképesség megállapítása után az elnök javaslatot tesz a napirendre, melyet a bizottságnak egyszerű többséggel kell elfogadni.</w:t>
      </w:r>
    </w:p>
    <w:p w:rsidR="00DE4495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3. A bizottság elnöke napirendi pontonként megnyitja, vezeti, összefoglalja és lezárja a vitát.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4. A bizottság elnöke napirendi pontonként szavazásra bocsátja a határozati javaslatokat.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V. A BIZOTTSÁG DÖNTÉSHOZATALA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 döntéseit, állásfoglalásait, javaslatait, véleményét és észrevételeit határozat formájában hozza.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2. A bizottság tagja döntéshozatalkor igennel vagy nemmel szavazhat, illetve tartózkodhat a szavazástól.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lastRenderedPageBreak/>
        <w:t>3. A bizottság a határozatait nyílt szavazással (kézfelemeléssel), egyszerű többséggel hozza. Azonos szavazat esetén az elnök szavazata dönt.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 xml:space="preserve">4. A határozatokat külön-külön, a bizottság munkájának megkezdésétől folyamatosan számozva iktatja, az évet perjellel tűnteti fel.  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5. Bizottság nyilvántartást vezet a beérkezett, de értéktárba felvételre nem kerülő javaslatokról is.</w:t>
      </w:r>
    </w:p>
    <w:p w:rsidR="00B57734" w:rsidRPr="00B57734" w:rsidRDefault="00B57734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VI. A BIZOTTSÁG JEGYZŐKÖNYVE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bizottsági ülésről jegyzőkönyvet kell készíteni, amelynek tartalmaznia kell:</w:t>
      </w: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a) az ülés időpontját és helyét,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b) a jelenlévők nevét,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c) a tárgyalt napirendi pontokat,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d) a tanácskozás lényegét,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e) a hozott határozatokat, melyekben rögzíteni kell a bizottság javaslatait, állásfoglalását, véleményét,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</w:r>
      <w:proofErr w:type="gramStart"/>
      <w:r w:rsidRPr="00B57734">
        <w:rPr>
          <w:rFonts w:ascii="Arial" w:eastAsia="Times New Roman" w:hAnsi="Arial" w:cs="Arial"/>
          <w:color w:val="000000"/>
          <w:lang w:eastAsia="hu-HU"/>
        </w:rPr>
        <w:t>f)  a</w:t>
      </w:r>
      <w:proofErr w:type="gramEnd"/>
      <w:r w:rsidRPr="00B57734">
        <w:rPr>
          <w:rFonts w:ascii="Arial" w:eastAsia="Times New Roman" w:hAnsi="Arial" w:cs="Arial"/>
          <w:color w:val="000000"/>
          <w:lang w:eastAsia="hu-HU"/>
        </w:rPr>
        <w:t xml:space="preserve"> szavazás számszerű eredményét és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g) a jegyzőkönyv vezetőjének aláírását.</w:t>
      </w: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 A jegyzőkönyv mellékletét képezi:</w:t>
      </w: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a) a tárgyalt írásbeli előterjesztés,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b) az írásban benyújtott kiegészítés,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c) a jelenléti ív.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3. A bizottság működésének szervezési, adminisztrációs feltételeit a Gróf I. Festetics György Művelődési Központ, Városi Könyvtár és Muzeális Gyűjtemény Muzeális Gyűjteménye biztosítja, az Önkormányzat </w:t>
      </w:r>
      <w:r w:rsidRPr="00B57734">
        <w:rPr>
          <w:rFonts w:ascii="Arial" w:eastAsia="Times New Roman" w:hAnsi="Arial" w:cs="Arial"/>
          <w:bCs/>
          <w:color w:val="000000"/>
          <w:lang w:eastAsia="hu-HU"/>
        </w:rPr>
        <w:t>360/2013(XII.19) határozata értelmében.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4. A bizottság által helyi értéktárba emelt értékek szakszerű, törvényi feltételeknek megfelelő leírásáról, fotódokumentáció elkészítéséről a bizottság gondoskodik, az érintetteknek erről oklevelet ad át nyilvános rendezvény keretében és az értéktárat hozzáférhetővé teszi: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- a Városi Könyvtárban, 8380 Hévíz, Rákóczi utca 17-19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-  a </w:t>
      </w:r>
      <w:hyperlink r:id="rId18" w:history="1">
        <w:r w:rsidRPr="00B57734">
          <w:rPr>
            <w:rStyle w:val="Hiperhivatkozs"/>
            <w:rFonts w:ascii="Arial" w:eastAsia="Times New Roman" w:hAnsi="Arial" w:cs="Arial"/>
            <w:lang w:eastAsia="hu-HU"/>
          </w:rPr>
          <w:t>www.hevizgaleria.hu</w:t>
        </w:r>
      </w:hyperlink>
      <w:r w:rsidRPr="00B57734">
        <w:rPr>
          <w:rFonts w:ascii="Arial" w:eastAsia="Times New Roman" w:hAnsi="Arial" w:cs="Arial"/>
          <w:color w:val="000000"/>
          <w:lang w:eastAsia="hu-HU"/>
        </w:rPr>
        <w:t xml:space="preserve"> oldalon a múzeum helytörténeti tudástárában.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5. A Helyi Értéktárba kerülésről az érintetteket, az oklevelek átadását megelőzően egy hónappal értesíti.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VII. A BIZOTTSÁGI TAGOK JOGAI ÉS KÖTELEZETTSÉGEI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bizottsági tagok kötelesek a bizottság munkájában legjobb tudásuk, szakértelmük alapján aktívan részt venni, a bizottság üléséről való távolmaradást előre jelezni.</w:t>
      </w:r>
    </w:p>
    <w:p w:rsidR="008D5771" w:rsidRPr="00E35CDF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</w:r>
      <w:r w:rsidRPr="00E35CDF">
        <w:rPr>
          <w:rFonts w:ascii="Arial" w:eastAsia="Times New Roman" w:hAnsi="Arial" w:cs="Arial"/>
          <w:color w:val="000000"/>
          <w:lang w:eastAsia="hu-HU"/>
        </w:rPr>
        <w:t>VIII. ZÁRÓ RENDELKEZÉSEK</w:t>
      </w:r>
    </w:p>
    <w:p w:rsidR="008D5771" w:rsidRPr="00E35CDF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E35CDF">
        <w:rPr>
          <w:rFonts w:ascii="Arial" w:eastAsia="Times New Roman" w:hAnsi="Arial" w:cs="Arial"/>
          <w:color w:val="000000"/>
          <w:lang w:eastAsia="hu-HU"/>
        </w:rPr>
        <w:t xml:space="preserve">1. Ez a szabályzat </w:t>
      </w:r>
      <w:r w:rsidR="00E35CDF" w:rsidRPr="00E35CDF">
        <w:rPr>
          <w:rFonts w:ascii="Arial" w:eastAsia="Times New Roman" w:hAnsi="Arial" w:cs="Arial"/>
          <w:color w:val="000000"/>
          <w:lang w:eastAsia="hu-HU"/>
        </w:rPr>
        <w:t>2022</w:t>
      </w:r>
      <w:r w:rsidRPr="00E35CDF">
        <w:rPr>
          <w:rFonts w:ascii="Arial" w:eastAsia="Times New Roman" w:hAnsi="Arial" w:cs="Arial"/>
          <w:color w:val="000000"/>
          <w:lang w:eastAsia="hu-HU"/>
        </w:rPr>
        <w:t>.</w:t>
      </w:r>
      <w:r w:rsidR="00E35CDF">
        <w:rPr>
          <w:rFonts w:ascii="Arial" w:eastAsia="Times New Roman" w:hAnsi="Arial" w:cs="Arial"/>
          <w:color w:val="000000"/>
          <w:lang w:eastAsia="hu-HU"/>
        </w:rPr>
        <w:t xml:space="preserve"> </w:t>
      </w:r>
      <w:r w:rsidR="00E35CDF" w:rsidRPr="00E35CDF">
        <w:rPr>
          <w:rFonts w:ascii="Arial" w:eastAsia="Times New Roman" w:hAnsi="Arial" w:cs="Arial"/>
          <w:color w:val="000000"/>
          <w:lang w:eastAsia="hu-HU"/>
        </w:rPr>
        <w:t>június 1</w:t>
      </w:r>
      <w:r w:rsidRPr="00E35CDF">
        <w:rPr>
          <w:rFonts w:ascii="Arial" w:eastAsia="Times New Roman" w:hAnsi="Arial" w:cs="Arial"/>
          <w:color w:val="000000"/>
          <w:lang w:eastAsia="hu-HU"/>
        </w:rPr>
        <w:t>. napján lép hatályba.</w:t>
      </w:r>
    </w:p>
    <w:p w:rsidR="00B57734" w:rsidRPr="00E35CDF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E35CDF">
        <w:rPr>
          <w:rFonts w:ascii="Arial" w:eastAsia="Times New Roman" w:hAnsi="Arial" w:cs="Arial"/>
          <w:color w:val="000000"/>
          <w:lang w:eastAsia="hu-HU"/>
        </w:rPr>
        <w:t xml:space="preserve">A Hévízi </w:t>
      </w:r>
      <w:r w:rsidR="00B57734" w:rsidRPr="00E35CDF">
        <w:rPr>
          <w:rFonts w:ascii="Arial" w:eastAsia="Times New Roman" w:hAnsi="Arial" w:cs="Arial"/>
          <w:color w:val="000000"/>
          <w:lang w:eastAsia="hu-HU"/>
        </w:rPr>
        <w:t>Helyi Értéktár</w:t>
      </w:r>
      <w:r w:rsidRPr="00E35CDF">
        <w:rPr>
          <w:rFonts w:ascii="Arial" w:eastAsia="Times New Roman" w:hAnsi="Arial" w:cs="Arial"/>
          <w:color w:val="000000"/>
          <w:lang w:eastAsia="hu-HU"/>
        </w:rPr>
        <w:t xml:space="preserve"> Bizottság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B57734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>
        <w:rPr>
          <w:rFonts w:ascii="Arial" w:eastAsia="Times New Roman" w:hAnsi="Arial" w:cs="Arial"/>
          <w:color w:val="000000"/>
          <w:lang w:eastAsia="hu-HU"/>
        </w:rPr>
        <w:t>Hévíz Város Önkormányzat Képviselő-testülete …/2022. (V.</w:t>
      </w:r>
      <w:r w:rsidR="00CA75F5">
        <w:rPr>
          <w:rFonts w:ascii="Arial" w:eastAsia="Times New Roman" w:hAnsi="Arial" w:cs="Arial"/>
          <w:color w:val="000000"/>
          <w:lang w:eastAsia="hu-HU"/>
        </w:rPr>
        <w:t>30</w:t>
      </w:r>
      <w:bookmarkStart w:id="1" w:name="_GoBack"/>
      <w:bookmarkEnd w:id="1"/>
      <w:r>
        <w:rPr>
          <w:rFonts w:ascii="Arial" w:eastAsia="Times New Roman" w:hAnsi="Arial" w:cs="Arial"/>
          <w:color w:val="000000"/>
          <w:lang w:eastAsia="hu-HU"/>
        </w:rPr>
        <w:t xml:space="preserve">.) KT határozatával hagyta jóvá. </w:t>
      </w: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  <w:t xml:space="preserve">Papp Gábor </w:t>
      </w: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 w:rsidR="00A21485"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>polgármester</w:t>
      </w: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Pr="00B57734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lastRenderedPageBreak/>
        <w:t>1.számú melléklet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b/>
          <w:bCs/>
          <w:color w:val="000000"/>
          <w:lang w:eastAsia="hu-HU"/>
        </w:rPr>
        <w:t>tagjainak névsora: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Hermann Katalin - elnök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Dr. Szántó Endre – alelnök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Fisli Ágnes – titkár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2.számú melléklet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  <w:b/>
          <w:bCs/>
          <w:i/>
          <w:iCs/>
        </w:rPr>
      </w:pPr>
      <w:r w:rsidRPr="00B57734">
        <w:rPr>
          <w:rFonts w:ascii="Arial" w:hAnsi="Arial" w:cs="Arial"/>
          <w:b/>
          <w:bCs/>
          <w:i/>
          <w:iCs/>
        </w:rPr>
        <w:t xml:space="preserve">Javaslat a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  <w:b/>
          <w:bCs/>
          <w:i/>
          <w:iCs/>
        </w:rPr>
      </w:pPr>
      <w:r w:rsidRPr="00B57734">
        <w:rPr>
          <w:rFonts w:ascii="Arial" w:hAnsi="Arial" w:cs="Arial"/>
          <w:b/>
          <w:bCs/>
          <w:i/>
          <w:iCs/>
        </w:rPr>
        <w:br/>
        <w:t>„[helyi érték megnevezése</w:t>
      </w:r>
      <w:r w:rsidRPr="00B57734">
        <w:rPr>
          <w:rStyle w:val="Lbjegyzet-hivatkozs"/>
          <w:rFonts w:ascii="Arial" w:hAnsi="Arial" w:cs="Arial"/>
          <w:b/>
          <w:bCs/>
          <w:i/>
          <w:iCs/>
        </w:rPr>
        <w:footnoteReference w:id="1"/>
      </w:r>
      <w:r w:rsidRPr="00B57734">
        <w:rPr>
          <w:rFonts w:ascii="Arial" w:hAnsi="Arial" w:cs="Arial"/>
          <w:b/>
          <w:bCs/>
          <w:i/>
          <w:iCs/>
        </w:rPr>
        <w:t xml:space="preserve">]”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  <w:b/>
          <w:bCs/>
          <w:i/>
          <w:iCs/>
        </w:rPr>
      </w:pPr>
      <w:r w:rsidRPr="00B57734">
        <w:rPr>
          <w:rFonts w:ascii="Arial" w:hAnsi="Arial" w:cs="Arial"/>
          <w:b/>
          <w:bCs/>
          <w:i/>
          <w:iCs/>
        </w:rPr>
        <w:br/>
        <w:t xml:space="preserve">települési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  <w:i/>
          <w:iCs/>
        </w:rPr>
        <w:t>értéktárba történő felvételéhez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Készítette: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................................................................ (név)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............................................................. (aláírás)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................................................. (település, dátum)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(P. H.)</w:t>
      </w:r>
    </w:p>
    <w:p w:rsidR="008D5771" w:rsidRPr="00B57734" w:rsidRDefault="008D5771" w:rsidP="00D93EE7">
      <w:pPr>
        <w:jc w:val="both"/>
        <w:rPr>
          <w:rFonts w:ascii="Arial" w:hAnsi="Arial" w:cs="Arial"/>
          <w:b/>
          <w:bCs/>
        </w:rPr>
      </w:pPr>
      <w:r w:rsidRPr="00B57734">
        <w:rPr>
          <w:rFonts w:ascii="Arial" w:hAnsi="Arial" w:cs="Arial"/>
          <w:b/>
          <w:bCs/>
        </w:rPr>
        <w:br w:type="page"/>
      </w:r>
    </w:p>
    <w:p w:rsidR="008D5771" w:rsidRPr="00B57734" w:rsidRDefault="008D5771" w:rsidP="00D93EE7">
      <w:pPr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</w:rPr>
        <w:lastRenderedPageBreak/>
        <w:t>I. A JAVASLATTEVŐ ADATAI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1. A javaslatot benyújtó (személy/intézmény/szervezet/vállalkozás) neve: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2. A javaslatot benyújtó személy vagy a kapcsolattartó személy adatai:</w:t>
      </w:r>
    </w:p>
    <w:p w:rsidR="008D5771" w:rsidRPr="00B57734" w:rsidRDefault="008D5771" w:rsidP="00D93EE7">
      <w:pPr>
        <w:ind w:left="204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Név:</w:t>
      </w:r>
    </w:p>
    <w:p w:rsidR="008D5771" w:rsidRPr="00B57734" w:rsidRDefault="008D5771" w:rsidP="00D93EE7">
      <w:pPr>
        <w:ind w:left="198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Levelezési cím:</w:t>
      </w:r>
    </w:p>
    <w:p w:rsidR="008D5771" w:rsidRPr="00B57734" w:rsidRDefault="008D5771" w:rsidP="00D93EE7">
      <w:pPr>
        <w:ind w:left="198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Telefonszám:</w:t>
      </w:r>
    </w:p>
    <w:p w:rsidR="008D5771" w:rsidRPr="00B57734" w:rsidRDefault="008D5771" w:rsidP="00D93EE7">
      <w:pPr>
        <w:ind w:left="198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E-mail cím: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</w:rPr>
        <w:t>II. A NEMZETI ÉRTÉK ADATAI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1. A nemzeti érték megnevezése: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2. A nemzeti érték szakterületenkénti kategóriák szerinti besorolása:</w:t>
      </w:r>
      <w:r w:rsidRPr="00B57734">
        <w:rPr>
          <w:rStyle w:val="Lbjegyzet-hivatkozs"/>
          <w:rFonts w:ascii="Arial" w:hAnsi="Arial" w:cs="Arial"/>
        </w:rPr>
        <w:footnoteReference w:id="2"/>
      </w:r>
      <w:r w:rsidRPr="00B57734">
        <w:rPr>
          <w:rFonts w:ascii="Arial" w:hAnsi="Arial" w:cs="Arial"/>
        </w:rPr>
        <w:t>:</w:t>
      </w:r>
    </w:p>
    <w:tbl>
      <w:tblPr>
        <w:tblW w:w="963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12"/>
        <w:gridCol w:w="3212"/>
        <w:gridCol w:w="3212"/>
      </w:tblGrid>
      <w:tr w:rsidR="008D5771" w:rsidRPr="00B57734" w:rsidTr="00BB2DFB"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agrár- és élelmiszergazdaság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egészség és életmód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  <w:szCs w:val="20"/>
              </w:rPr>
            </w:pPr>
            <w:r w:rsidRPr="00B57734">
              <w:rPr>
                <w:rFonts w:ascii="Arial" w:hAnsi="Arial" w:cs="Arial"/>
                <w:szCs w:val="20"/>
              </w:rPr>
              <w:t>épített környezet</w:t>
            </w:r>
          </w:p>
        </w:tc>
      </w:tr>
      <w:tr w:rsidR="008D5771" w:rsidRPr="00B57734" w:rsidTr="00BB2DFB"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ipari és műszaki megoldások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kulturális örökség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  <w:szCs w:val="20"/>
              </w:rPr>
            </w:pPr>
            <w:r w:rsidRPr="00B57734">
              <w:rPr>
                <w:rFonts w:ascii="Arial" w:hAnsi="Arial" w:cs="Arial"/>
                <w:szCs w:val="20"/>
              </w:rPr>
              <w:t>sport</w:t>
            </w:r>
          </w:p>
        </w:tc>
      </w:tr>
      <w:tr w:rsidR="008D5771" w:rsidRPr="00B57734" w:rsidTr="00BB2DFB">
        <w:trPr>
          <w:trHeight w:val="406"/>
        </w:trPr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természeti környezet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turizmus és vendéglátás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ind w:left="56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5771" w:rsidRPr="00B57734" w:rsidTr="00BB2DFB">
        <w:tc>
          <w:tcPr>
            <w:tcW w:w="9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ind w:left="284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 xml:space="preserve">a szakterületi besorolás indokolása: </w:t>
            </w:r>
          </w:p>
          <w:p w:rsidR="008D5771" w:rsidRPr="00B57734" w:rsidRDefault="008D5771" w:rsidP="00D93EE7">
            <w:pPr>
              <w:ind w:left="284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3. A nemzeti érték a magyarországi együtt élő népekhez, az államalkotó tényezőként elismert nemzetiségekhez kapcsolódó érték:</w:t>
            </w:r>
          </w:p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567" w:hanging="283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igen</w:t>
            </w:r>
          </w:p>
          <w:p w:rsidR="008D5771" w:rsidRPr="00B57734" w:rsidRDefault="008D5771" w:rsidP="00D93EE7">
            <w:pPr>
              <w:ind w:left="284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 xml:space="preserve">  amely nemzetiség:</w:t>
            </w:r>
            <w:r w:rsidRPr="00B57734">
              <w:rPr>
                <w:rStyle w:val="Lbjegyzet-hivatkozs"/>
                <w:rFonts w:ascii="Arial" w:hAnsi="Arial" w:cs="Arial"/>
              </w:rPr>
              <w:footnoteReference w:id="3"/>
            </w:r>
          </w:p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567" w:hanging="283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57734">
              <w:rPr>
                <w:rFonts w:ascii="Arial" w:hAnsi="Arial" w:cs="Arial"/>
              </w:rPr>
              <w:t>nem</w:t>
            </w:r>
          </w:p>
        </w:tc>
      </w:tr>
    </w:tbl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4. A nemzeti érték fellelhetőségének helye: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5. Értéktár megnevezése, amelybe a nemzeti érték felvételét kezdeményezik: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3261"/>
        <w:gridCol w:w="2408"/>
      </w:tblGrid>
      <w:tr w:rsidR="008D5771" w:rsidRPr="00B57734" w:rsidTr="00BB2DFB"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települési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tájegységi</w:t>
            </w:r>
          </w:p>
        </w:tc>
        <w:tc>
          <w:tcPr>
            <w:tcW w:w="2408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ágazati</w:t>
            </w:r>
            <w:r w:rsidRPr="00B57734" w:rsidDel="00AE4E58">
              <w:rPr>
                <w:rFonts w:ascii="Arial" w:hAnsi="Arial" w:cs="Arial"/>
              </w:rPr>
              <w:t xml:space="preserve"> </w:t>
            </w:r>
          </w:p>
        </w:tc>
      </w:tr>
      <w:tr w:rsidR="008D5771" w:rsidRPr="00B57734" w:rsidTr="00BB2DFB">
        <w:tc>
          <w:tcPr>
            <w:tcW w:w="907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ind w:left="198" w:right="56"/>
              <w:jc w:val="both"/>
              <w:rPr>
                <w:rFonts w:ascii="Arial" w:hAnsi="Arial" w:cs="Arial"/>
              </w:rPr>
            </w:pPr>
          </w:p>
          <w:p w:rsidR="008D5771" w:rsidRPr="00B57734" w:rsidRDefault="008D5771" w:rsidP="00D93EE7">
            <w:pPr>
              <w:ind w:left="198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 xml:space="preserve">  amely értéktár neve: </w:t>
            </w:r>
          </w:p>
        </w:tc>
      </w:tr>
    </w:tbl>
    <w:p w:rsidR="008D5771" w:rsidRPr="00B57734" w:rsidRDefault="008D5771" w:rsidP="00D93EE7">
      <w:pPr>
        <w:spacing w:before="240"/>
        <w:ind w:left="426" w:hanging="222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6. A nemzeti érték rövid, szöveges bemutatása, egyedi jellemzőinek és történetének leírása, a megjelölt szakterületi kategória indokolása (amennyiben nemzetiséghez kapcsolódó érték, a nemzetiségi vonatkozások, a nemzetiséghez való kötődés bemutatása):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lastRenderedPageBreak/>
        <w:t>7. Indokolás az értéktárba történő felvétel mellett:</w:t>
      </w:r>
    </w:p>
    <w:p w:rsidR="008D5771" w:rsidRPr="00B57734" w:rsidRDefault="008D5771" w:rsidP="00D93EE7">
      <w:pPr>
        <w:spacing w:before="240"/>
        <w:ind w:left="426" w:hanging="222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8. A nemzeti értékkel kapcsolatos információt megjelenítő források listája (bibliográfia, honlapok, multimédiás források):</w:t>
      </w:r>
    </w:p>
    <w:p w:rsidR="008D5771" w:rsidRPr="00B57734" w:rsidRDefault="008D5771" w:rsidP="00D93EE7">
      <w:pPr>
        <w:spacing w:before="240"/>
        <w:ind w:left="426" w:hanging="222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9. A nemzeti érték hivatalos weboldalának címe: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</w:rPr>
        <w:t>III. MELLÉKLETEK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Az értéktárba felvételre javasolt nemzeti érték fényképe vagy audiovizuális-dokumentációja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 xml:space="preserve">A </w:t>
      </w:r>
      <w:proofErr w:type="spellStart"/>
      <w:r w:rsidRPr="00B57734">
        <w:rPr>
          <w:rFonts w:ascii="Arial" w:hAnsi="Arial" w:cs="Arial"/>
        </w:rPr>
        <w:t>Htv</w:t>
      </w:r>
      <w:proofErr w:type="spellEnd"/>
      <w:r w:rsidRPr="00B57734">
        <w:rPr>
          <w:rFonts w:ascii="Arial" w:hAnsi="Arial" w:cs="Arial"/>
        </w:rPr>
        <w:t xml:space="preserve">. 1. § (1) bekezdés </w:t>
      </w:r>
      <w:r w:rsidRPr="00B57734">
        <w:rPr>
          <w:rFonts w:ascii="Arial" w:hAnsi="Arial" w:cs="Arial"/>
          <w:i/>
          <w:iCs/>
        </w:rPr>
        <w:t xml:space="preserve">m) </w:t>
      </w:r>
      <w:r w:rsidRPr="00B57734">
        <w:rPr>
          <w:rFonts w:ascii="Arial" w:hAnsi="Arial" w:cs="Arial"/>
        </w:rPr>
        <w:t>pontjának való megfelelést valószínűsítő dokumentumok, támogató és ajánló levelek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A javaslatban megadott adatok kezelésére, illetve a benyújtott teljes dokumentáció, - ideértve a csatolt dokumentumok, saját készítésű fényképek és filmek felhasználására is - vonatkozó hozzájáruló nyilatkozat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A nem saját készítésű dokumentumok szerepeltetése esetén az adott dokumentum tulajdonosának hozzájáruló nyilatkozata a szabad felhasználásról</w:t>
      </w:r>
    </w:p>
    <w:p w:rsidR="008D5771" w:rsidRPr="00B57734" w:rsidRDefault="008D5771" w:rsidP="00D93EE7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30"/>
          <w:szCs w:val="30"/>
          <w:lang w:eastAsia="hu-HU"/>
        </w:rPr>
      </w:pPr>
    </w:p>
    <w:p w:rsidR="008D5771" w:rsidRPr="00B57734" w:rsidRDefault="008D5771" w:rsidP="00D93EE7">
      <w:pPr>
        <w:jc w:val="both"/>
        <w:rPr>
          <w:rFonts w:ascii="Arial" w:hAnsi="Arial" w:cs="Arial"/>
        </w:rPr>
      </w:pPr>
    </w:p>
    <w:p w:rsidR="008D5771" w:rsidRDefault="008D5771" w:rsidP="00D93EE7">
      <w:pPr>
        <w:jc w:val="both"/>
      </w:pPr>
    </w:p>
    <w:p w:rsidR="00080CCB" w:rsidRDefault="00080CCB" w:rsidP="00D93EE7">
      <w:pPr>
        <w:jc w:val="both"/>
      </w:pPr>
    </w:p>
    <w:sectPr w:rsidR="00080CCB" w:rsidSect="001E1CF5">
      <w:headerReference w:type="default" r:id="rId19"/>
      <w:head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57D1" w:rsidRDefault="004657D1" w:rsidP="008D5771">
      <w:pPr>
        <w:spacing w:after="0" w:line="240" w:lineRule="auto"/>
      </w:pPr>
      <w:r>
        <w:separator/>
      </w:r>
    </w:p>
  </w:endnote>
  <w:endnote w:type="continuationSeparator" w:id="0">
    <w:p w:rsidR="004657D1" w:rsidRDefault="004657D1" w:rsidP="008D57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calaSans">
    <w:altName w:val="Times New Roman"/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43FE" w:rsidRPr="009465F4" w:rsidRDefault="004657D1" w:rsidP="009465F4">
    <w:pPr>
      <w:autoSpaceDE w:val="0"/>
      <w:autoSpaceDN w:val="0"/>
      <w:adjustRightInd w:val="0"/>
      <w:spacing w:after="0" w:line="240" w:lineRule="auto"/>
      <w:rPr>
        <w:rFonts w:ascii="ScalaSans" w:hAnsi="ScalaSans" w:cs="ScalaSans"/>
        <w:spacing w:val="6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57D1" w:rsidRDefault="004657D1" w:rsidP="008D5771">
      <w:pPr>
        <w:spacing w:after="0" w:line="240" w:lineRule="auto"/>
      </w:pPr>
      <w:r>
        <w:separator/>
      </w:r>
    </w:p>
  </w:footnote>
  <w:footnote w:type="continuationSeparator" w:id="0">
    <w:p w:rsidR="004657D1" w:rsidRDefault="004657D1" w:rsidP="008D5771">
      <w:pPr>
        <w:spacing w:after="0" w:line="240" w:lineRule="auto"/>
      </w:pPr>
      <w:r>
        <w:continuationSeparator/>
      </w:r>
    </w:p>
  </w:footnote>
  <w:footnote w:id="1">
    <w:p w:rsidR="008D5771" w:rsidRDefault="008D5771" w:rsidP="008D5771">
      <w:pPr>
        <w:pStyle w:val="Lbjegyzetszveg"/>
      </w:pPr>
      <w:r>
        <w:rPr>
          <w:rStyle w:val="Lbjegyzet-hivatkozs"/>
        </w:rPr>
        <w:footnoteRef/>
      </w:r>
      <w:r>
        <w:t xml:space="preserve"> Kérjük, adja meg a nemzeti érték pontos megnevezését.</w:t>
      </w:r>
    </w:p>
  </w:footnote>
  <w:footnote w:id="2">
    <w:p w:rsidR="008D5771" w:rsidRDefault="008D5771" w:rsidP="008D5771">
      <w:pPr>
        <w:pStyle w:val="Lbjegyzetszveg"/>
      </w:pPr>
      <w:r>
        <w:rPr>
          <w:rStyle w:val="Lbjegyzet-hivatkozs"/>
        </w:rPr>
        <w:footnoteRef/>
      </w:r>
      <w:r>
        <w:t xml:space="preserve"> Egy szakterületenkénti kategória megjelölése lehetséges.</w:t>
      </w:r>
    </w:p>
  </w:footnote>
  <w:footnote w:id="3">
    <w:p w:rsidR="008D5771" w:rsidRDefault="008D5771" w:rsidP="008D5771">
      <w:pPr>
        <w:pStyle w:val="Lbjegyzetszveg"/>
      </w:pPr>
      <w:r>
        <w:rPr>
          <w:rStyle w:val="Lbjegyzet-hivatkozs"/>
        </w:rPr>
        <w:footnoteRef/>
      </w:r>
      <w:r>
        <w:t xml:space="preserve"> Kérjük, jelölje és nevezze meg, amennyiben </w:t>
      </w:r>
      <w:r w:rsidRPr="00AC4E70">
        <w:t>magyarországi együtt élő népek</w:t>
      </w:r>
      <w:r>
        <w:t>hez</w:t>
      </w:r>
      <w:r w:rsidRPr="00AC4E70">
        <w:t>, az államalkotó tényezőként elismert nemzetiségek</w:t>
      </w:r>
      <w:r>
        <w:t>hez kapcsolódó az érték.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43FE" w:rsidRDefault="00944CAF" w:rsidP="00763423">
    <w:pPr>
      <w:pStyle w:val="lfej"/>
      <w:tabs>
        <w:tab w:val="clear" w:pos="4536"/>
        <w:tab w:val="clear" w:pos="9072"/>
      </w:tabs>
    </w:pPr>
    <w:r>
      <w:rPr>
        <w:noProof/>
        <w:lang w:val="hu-HU" w:eastAsia="hu-HU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-239395</wp:posOffset>
          </wp:positionH>
          <wp:positionV relativeFrom="paragraph">
            <wp:posOffset>200025</wp:posOffset>
          </wp:positionV>
          <wp:extent cx="1047750" cy="1257300"/>
          <wp:effectExtent l="0" t="0" r="0" b="0"/>
          <wp:wrapNone/>
          <wp:docPr id="3" name="Kép 3" descr="cim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im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943FE" w:rsidRDefault="004657D1" w:rsidP="00763423">
    <w:pPr>
      <w:pStyle w:val="lfej"/>
      <w:tabs>
        <w:tab w:val="clear" w:pos="4536"/>
        <w:tab w:val="clear" w:pos="9072"/>
      </w:tabs>
    </w:pPr>
  </w:p>
  <w:p w:rsidR="00D943FE" w:rsidRDefault="004657D1" w:rsidP="00763423">
    <w:pPr>
      <w:pStyle w:val="lfej"/>
      <w:tabs>
        <w:tab w:val="clear" w:pos="4536"/>
        <w:tab w:val="clear" w:pos="9072"/>
      </w:tabs>
    </w:pPr>
  </w:p>
  <w:p w:rsidR="00D943FE" w:rsidRDefault="00944CAF" w:rsidP="00763423">
    <w:pPr>
      <w:pStyle w:val="lfej"/>
      <w:tabs>
        <w:tab w:val="clear" w:pos="4536"/>
        <w:tab w:val="clear" w:pos="9072"/>
      </w:tabs>
    </w:pPr>
    <w:r>
      <w:rPr>
        <w:noProof/>
        <w:lang w:val="hu-HU" w:eastAsia="hu-H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1800225</wp:posOffset>
              </wp:positionH>
              <wp:positionV relativeFrom="page">
                <wp:posOffset>666115</wp:posOffset>
              </wp:positionV>
              <wp:extent cx="5219700" cy="1305560"/>
              <wp:effectExtent l="0" t="0" r="0" b="0"/>
              <wp:wrapNone/>
              <wp:docPr id="2" name="Szövegdobo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219700" cy="1305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943FE" w:rsidRPr="00C05199" w:rsidRDefault="00207C23" w:rsidP="006229FE">
                          <w:pPr>
                            <w:pStyle w:val="BasicParagraph"/>
                            <w:spacing w:after="113" w:line="240" w:lineRule="auto"/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</w:pPr>
                          <w:r w:rsidRPr="00C05199"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  <w:t>H</w:t>
                          </w:r>
                          <w:r w:rsidR="002D0045"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  <w:t xml:space="preserve">ELYI ÉRTÉKTÁR BIZOTTSÁG </w:t>
                          </w:r>
                        </w:p>
                        <w:p w:rsidR="00D943FE" w:rsidRDefault="00207C23" w:rsidP="006229FE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  <w:r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  <w:t>8380 Hévíz, Kossuth Lajos u. 1.</w:t>
                          </w:r>
                        </w:p>
                        <w:p w:rsidR="00D943FE" w:rsidRDefault="004657D1" w:rsidP="006229FE">
                          <w:pPr>
                            <w:pStyle w:val="BasicParagraph"/>
                            <w:spacing w:line="240" w:lineRule="auto"/>
                            <w:jc w:val="center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  <w:p w:rsidR="00D943FE" w:rsidRDefault="004657D1" w:rsidP="00D37C2C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  <w:p w:rsidR="00D943FE" w:rsidRPr="00763423" w:rsidRDefault="004657D1" w:rsidP="00D37C2C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26" type="#_x0000_t202" style="position:absolute;margin-left:141.75pt;margin-top:52.45pt;width:411pt;height:102.8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" stroked="f">
              <o:lock v:ext="edit" aspectratio="t"/>
              <v:textbox inset="0,0,0,0">
                <w:txbxContent>
                  <w:p w:rsidR="00D943FE" w:rsidRPr="00C05199" w:rsidRDefault="00207C23" w:rsidP="006229FE">
                    <w:pPr>
                      <w:pStyle w:val="BasicParagraph"/>
                      <w:spacing w:after="113" w:line="240" w:lineRule="auto"/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</w:pPr>
                    <w:r w:rsidRPr="00C05199"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  <w:t>H</w:t>
                    </w:r>
                    <w:r w:rsidR="002D0045"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  <w:t xml:space="preserve">ELYI ÉRTÉKTÁR BIZOTTSÁG </w:t>
                    </w:r>
                  </w:p>
                  <w:p w:rsidR="00D943FE" w:rsidRDefault="00207C23" w:rsidP="006229FE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  <w:r>
                      <w:rPr>
                        <w:rFonts w:ascii="ScalaSans" w:hAnsi="ScalaSans" w:cs="ScalaSans"/>
                        <w:color w:val="auto"/>
                        <w:spacing w:val="7"/>
                      </w:rPr>
                      <w:t>8380 Hévíz, Kossuth Lajos u. 1.</w:t>
                    </w:r>
                  </w:p>
                  <w:p w:rsidR="00D943FE" w:rsidRDefault="004657D1" w:rsidP="006229FE">
                    <w:pPr>
                      <w:pStyle w:val="BasicParagraph"/>
                      <w:spacing w:line="240" w:lineRule="auto"/>
                      <w:jc w:val="center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  <w:p w:rsidR="00D943FE" w:rsidRDefault="004657D1" w:rsidP="00D37C2C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  <w:p w:rsidR="00D943FE" w:rsidRPr="00763423" w:rsidRDefault="004657D1" w:rsidP="00D37C2C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hu-HU" w:eastAsia="hu-H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1800225</wp:posOffset>
          </wp:positionH>
          <wp:positionV relativeFrom="page">
            <wp:posOffset>914400</wp:posOffset>
          </wp:positionV>
          <wp:extent cx="5219700" cy="14605"/>
          <wp:effectExtent l="0" t="0" r="0" b="0"/>
          <wp:wrapNone/>
          <wp:docPr id="1" name="Kép 1" descr="von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vonal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19700" cy="14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leftMargin">
            <wp14:pctWidth>0</wp14:pctWidth>
          </wp14:sizeRelH>
          <wp14:sizeRelV relativeFrom="topMargin">
            <wp14:pctHeight>0</wp14:pctHeight>
          </wp14:sizeRelV>
        </wp:anchor>
      </w:drawing>
    </w:r>
  </w:p>
  <w:p w:rsidR="00D943FE" w:rsidRDefault="004657D1" w:rsidP="00763423">
    <w:pPr>
      <w:pStyle w:val="lfej"/>
      <w:tabs>
        <w:tab w:val="clear" w:pos="4536"/>
        <w:tab w:val="clear" w:pos="9072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1CF5" w:rsidRDefault="001E1CF5" w:rsidP="00763423">
    <w:pPr>
      <w:pStyle w:val="lfej"/>
      <w:tabs>
        <w:tab w:val="clear" w:pos="4536"/>
        <w:tab w:val="clear" w:pos="9072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1CF5" w:rsidRDefault="001E1CF5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925D51"/>
    <w:multiLevelType w:val="hybridMultilevel"/>
    <w:tmpl w:val="8A64A50C"/>
    <w:lvl w:ilvl="0" w:tplc="9200ADCA">
      <w:start w:val="1"/>
      <w:numFmt w:val="decimal"/>
      <w:lvlText w:val="%1."/>
      <w:lvlJc w:val="left"/>
      <w:pPr>
        <w:ind w:left="56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84" w:hanging="360"/>
      </w:pPr>
    </w:lvl>
    <w:lvl w:ilvl="2" w:tplc="040E001B" w:tentative="1">
      <w:start w:val="1"/>
      <w:numFmt w:val="lowerRoman"/>
      <w:lvlText w:val="%3."/>
      <w:lvlJc w:val="right"/>
      <w:pPr>
        <w:ind w:left="2004" w:hanging="180"/>
      </w:pPr>
    </w:lvl>
    <w:lvl w:ilvl="3" w:tplc="040E000F" w:tentative="1">
      <w:start w:val="1"/>
      <w:numFmt w:val="decimal"/>
      <w:lvlText w:val="%4."/>
      <w:lvlJc w:val="left"/>
      <w:pPr>
        <w:ind w:left="2724" w:hanging="360"/>
      </w:pPr>
    </w:lvl>
    <w:lvl w:ilvl="4" w:tplc="040E0019" w:tentative="1">
      <w:start w:val="1"/>
      <w:numFmt w:val="lowerLetter"/>
      <w:lvlText w:val="%5."/>
      <w:lvlJc w:val="left"/>
      <w:pPr>
        <w:ind w:left="3444" w:hanging="360"/>
      </w:pPr>
    </w:lvl>
    <w:lvl w:ilvl="5" w:tplc="040E001B" w:tentative="1">
      <w:start w:val="1"/>
      <w:numFmt w:val="lowerRoman"/>
      <w:lvlText w:val="%6."/>
      <w:lvlJc w:val="right"/>
      <w:pPr>
        <w:ind w:left="4164" w:hanging="180"/>
      </w:pPr>
    </w:lvl>
    <w:lvl w:ilvl="6" w:tplc="040E000F" w:tentative="1">
      <w:start w:val="1"/>
      <w:numFmt w:val="decimal"/>
      <w:lvlText w:val="%7."/>
      <w:lvlJc w:val="left"/>
      <w:pPr>
        <w:ind w:left="4884" w:hanging="360"/>
      </w:pPr>
    </w:lvl>
    <w:lvl w:ilvl="7" w:tplc="040E0019" w:tentative="1">
      <w:start w:val="1"/>
      <w:numFmt w:val="lowerLetter"/>
      <w:lvlText w:val="%8."/>
      <w:lvlJc w:val="left"/>
      <w:pPr>
        <w:ind w:left="5604" w:hanging="360"/>
      </w:pPr>
    </w:lvl>
    <w:lvl w:ilvl="8" w:tplc="040E001B" w:tentative="1">
      <w:start w:val="1"/>
      <w:numFmt w:val="lowerRoman"/>
      <w:lvlText w:val="%9."/>
      <w:lvlJc w:val="right"/>
      <w:pPr>
        <w:ind w:left="6324" w:hanging="180"/>
      </w:pPr>
    </w:lvl>
  </w:abstractNum>
  <w:abstractNum w:abstractNumId="1" w15:restartNumberingAfterBreak="0">
    <w:nsid w:val="0E977623"/>
    <w:multiLevelType w:val="hybridMultilevel"/>
    <w:tmpl w:val="400427FA"/>
    <w:lvl w:ilvl="0" w:tplc="2C2ACFE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FD2CE4"/>
    <w:multiLevelType w:val="hybridMultilevel"/>
    <w:tmpl w:val="294E1E26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04A111A"/>
    <w:multiLevelType w:val="hybridMultilevel"/>
    <w:tmpl w:val="A11A10EA"/>
    <w:lvl w:ilvl="0" w:tplc="040E0003">
      <w:start w:val="1"/>
      <w:numFmt w:val="bullet"/>
      <w:lvlText w:val="o"/>
      <w:lvlJc w:val="left"/>
      <w:pPr>
        <w:ind w:left="918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63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5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7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9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1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3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5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78" w:hanging="360"/>
      </w:pPr>
      <w:rPr>
        <w:rFonts w:ascii="Wingdings" w:hAnsi="Wingdings" w:hint="default"/>
      </w:rPr>
    </w:lvl>
  </w:abstractNum>
  <w:abstractNum w:abstractNumId="4" w15:restartNumberingAfterBreak="0">
    <w:nsid w:val="466C56B1"/>
    <w:multiLevelType w:val="hybridMultilevel"/>
    <w:tmpl w:val="8E24616C"/>
    <w:lvl w:ilvl="0" w:tplc="0ADCEC0E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  <w:sz w:val="22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7D4F0BB4"/>
    <w:multiLevelType w:val="hybridMultilevel"/>
    <w:tmpl w:val="354636F8"/>
    <w:lvl w:ilvl="0" w:tplc="040E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4CAF"/>
    <w:rsid w:val="00057D62"/>
    <w:rsid w:val="00080CCB"/>
    <w:rsid w:val="000C65A2"/>
    <w:rsid w:val="001E1CF5"/>
    <w:rsid w:val="00207C23"/>
    <w:rsid w:val="002D0045"/>
    <w:rsid w:val="002F1DE1"/>
    <w:rsid w:val="0042636D"/>
    <w:rsid w:val="004657D1"/>
    <w:rsid w:val="00531826"/>
    <w:rsid w:val="00546F16"/>
    <w:rsid w:val="005A7424"/>
    <w:rsid w:val="005B1C9E"/>
    <w:rsid w:val="00633A37"/>
    <w:rsid w:val="006A10E9"/>
    <w:rsid w:val="00703D45"/>
    <w:rsid w:val="007A7E39"/>
    <w:rsid w:val="008D5771"/>
    <w:rsid w:val="00902F3E"/>
    <w:rsid w:val="00944CAF"/>
    <w:rsid w:val="009F2491"/>
    <w:rsid w:val="00A21485"/>
    <w:rsid w:val="00AB2AF5"/>
    <w:rsid w:val="00B57734"/>
    <w:rsid w:val="00B63D97"/>
    <w:rsid w:val="00BB6F7F"/>
    <w:rsid w:val="00CA75F5"/>
    <w:rsid w:val="00D93EE7"/>
    <w:rsid w:val="00DE4495"/>
    <w:rsid w:val="00E12F93"/>
    <w:rsid w:val="00E15820"/>
    <w:rsid w:val="00E35CDF"/>
    <w:rsid w:val="00F82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BC4243"/>
  <w15:chartTrackingRefBased/>
  <w15:docId w15:val="{DAFD691C-5820-4871-ADA6-D4EC06179F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944CA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44CAF"/>
    <w:pPr>
      <w:tabs>
        <w:tab w:val="center" w:pos="4536"/>
        <w:tab w:val="right" w:pos="9072"/>
      </w:tabs>
    </w:pPr>
    <w:rPr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944CAF"/>
    <w:rPr>
      <w:rFonts w:ascii="Calibri" w:eastAsia="Calibri" w:hAnsi="Calibri" w:cs="Times New Roman"/>
      <w:lang w:val="x-none"/>
    </w:rPr>
  </w:style>
  <w:style w:type="paragraph" w:customStyle="1" w:styleId="BasicParagraph">
    <w:name w:val="[Basic Paragraph]"/>
    <w:basedOn w:val="Norml"/>
    <w:uiPriority w:val="99"/>
    <w:rsid w:val="00944CA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character" w:styleId="Hiperhivatkozs">
    <w:name w:val="Hyperlink"/>
    <w:uiPriority w:val="99"/>
    <w:unhideWhenUsed/>
    <w:rsid w:val="00944CAF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44CAF"/>
    <w:pPr>
      <w:ind w:left="720"/>
      <w:contextualSpacing/>
    </w:pPr>
  </w:style>
  <w:style w:type="paragraph" w:styleId="Lbjegyzetszveg">
    <w:name w:val="footnote text"/>
    <w:basedOn w:val="Norml"/>
    <w:link w:val="LbjegyzetszvegChar"/>
    <w:uiPriority w:val="99"/>
    <w:semiHidden/>
    <w:unhideWhenUsed/>
    <w:rsid w:val="008D57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8D5771"/>
    <w:rPr>
      <w:rFonts w:ascii="Times New Roman" w:eastAsiaTheme="minorEastAsia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uiPriority w:val="99"/>
    <w:semiHidden/>
    <w:unhideWhenUsed/>
    <w:rsid w:val="008D5771"/>
    <w:rPr>
      <w:vertAlign w:val="superscript"/>
    </w:rPr>
  </w:style>
  <w:style w:type="paragraph" w:styleId="llb">
    <w:name w:val="footer"/>
    <w:basedOn w:val="Norml"/>
    <w:link w:val="llbChar"/>
    <w:uiPriority w:val="99"/>
    <w:unhideWhenUsed/>
    <w:rsid w:val="002D00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D004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hyperlink" Target="http://www.hevizgaleria.hu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heviz.h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yperlink" Target="http://www.hevizgaleria.hu" TargetMode="Externa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541FAC-6724-4BA7-81A5-0D907BB604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15</Pages>
  <Words>2537</Words>
  <Characters>17510</Characters>
  <Application>Microsoft Office Word</Application>
  <DocSecurity>0</DocSecurity>
  <Lines>145</Lines>
  <Paragraphs>40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</dc:creator>
  <cp:keywords/>
  <dc:description/>
  <cp:lastModifiedBy>Lajkó Erzsébet Márta</cp:lastModifiedBy>
  <cp:revision>11</cp:revision>
  <dcterms:created xsi:type="dcterms:W3CDTF">2022-05-18T07:43:00Z</dcterms:created>
  <dcterms:modified xsi:type="dcterms:W3CDTF">2022-05-20T09:37:00Z</dcterms:modified>
</cp:coreProperties>
</file>