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5354" w:rsidRDefault="00FB4941">
      <w:pPr>
        <w:ind w:left="2640" w:hanging="2498"/>
        <w:jc w:val="both"/>
        <w:rPr>
          <w:rFonts w:ascii="Arial" w:hAnsi="Arial" w:cs="Arial"/>
          <w:bCs/>
          <w:sz w:val="22"/>
          <w:szCs w:val="22"/>
        </w:rPr>
      </w:pPr>
      <w:proofErr w:type="gramStart"/>
      <w:r>
        <w:rPr>
          <w:rStyle w:val="Szvegtrzs20"/>
          <w:rFonts w:ascii="Arial" w:hAnsi="Arial" w:cs="Arial"/>
          <w:sz w:val="22"/>
          <w:szCs w:val="22"/>
        </w:rPr>
        <w:t xml:space="preserve">Szám: </w:t>
      </w:r>
      <w:r w:rsidR="00AF27C1">
        <w:rPr>
          <w:rStyle w:val="Szvegtrzs20"/>
          <w:rFonts w:ascii="Arial" w:hAnsi="Arial" w:cs="Arial"/>
          <w:sz w:val="22"/>
          <w:szCs w:val="22"/>
        </w:rPr>
        <w:t xml:space="preserve">  </w:t>
      </w:r>
      <w:proofErr w:type="gramEnd"/>
      <w:r w:rsidR="008C3375">
        <w:rPr>
          <w:rStyle w:val="Szvegtrzs20"/>
          <w:rFonts w:ascii="Arial" w:hAnsi="Arial" w:cs="Arial"/>
          <w:sz w:val="22"/>
          <w:szCs w:val="22"/>
        </w:rPr>
        <w:t xml:space="preserve">HIV/3442- </w:t>
      </w:r>
      <w:r>
        <w:rPr>
          <w:rStyle w:val="Szvegtrzs20"/>
          <w:rFonts w:ascii="Arial" w:hAnsi="Arial" w:cs="Arial"/>
          <w:sz w:val="22"/>
          <w:szCs w:val="22"/>
        </w:rPr>
        <w:t>/202</w:t>
      </w:r>
      <w:r w:rsidR="003B65FF">
        <w:rPr>
          <w:rStyle w:val="Szvegtrzs20"/>
          <w:rFonts w:ascii="Arial" w:hAnsi="Arial" w:cs="Arial"/>
          <w:sz w:val="22"/>
          <w:szCs w:val="22"/>
        </w:rPr>
        <w:t>1</w:t>
      </w:r>
      <w:r>
        <w:rPr>
          <w:rStyle w:val="Szvegtrzs20"/>
          <w:rFonts w:ascii="Arial" w:hAnsi="Arial" w:cs="Arial"/>
          <w:sz w:val="22"/>
          <w:szCs w:val="22"/>
        </w:rPr>
        <w:t>.</w:t>
      </w:r>
    </w:p>
    <w:p w:rsidR="008A5354" w:rsidRDefault="008A5354">
      <w:pPr>
        <w:ind w:left="2640"/>
        <w:jc w:val="both"/>
        <w:rPr>
          <w:rFonts w:ascii="Arial" w:hAnsi="Arial" w:cs="Arial"/>
          <w:sz w:val="22"/>
          <w:szCs w:val="22"/>
        </w:rPr>
      </w:pPr>
    </w:p>
    <w:p w:rsidR="008A5354" w:rsidRDefault="008A5354">
      <w:pPr>
        <w:ind w:left="2640"/>
        <w:jc w:val="both"/>
        <w:rPr>
          <w:rFonts w:ascii="Arial" w:hAnsi="Arial" w:cs="Arial"/>
          <w:sz w:val="22"/>
          <w:szCs w:val="22"/>
        </w:rPr>
      </w:pPr>
    </w:p>
    <w:p w:rsidR="008A5354" w:rsidRDefault="008A5354">
      <w:pPr>
        <w:ind w:left="2640"/>
        <w:jc w:val="both"/>
        <w:rPr>
          <w:rFonts w:ascii="Arial" w:hAnsi="Arial" w:cs="Arial"/>
          <w:sz w:val="22"/>
          <w:szCs w:val="22"/>
        </w:rPr>
      </w:pPr>
    </w:p>
    <w:p w:rsidR="008A5354" w:rsidRPr="0029446F" w:rsidRDefault="00FB4941" w:rsidP="00EB3462">
      <w:pPr>
        <w:jc w:val="center"/>
        <w:rPr>
          <w:b/>
        </w:rPr>
      </w:pPr>
      <w:r w:rsidRPr="0029446F">
        <w:rPr>
          <w:rStyle w:val="Szvegtrzs20"/>
          <w:rFonts w:ascii="Arial" w:hAnsi="Arial" w:cs="Arial"/>
          <w:b/>
          <w:sz w:val="22"/>
          <w:szCs w:val="22"/>
        </w:rPr>
        <w:t>FELADAT-ELLÁTÁSI MEGÁLLAPODÁS</w:t>
      </w:r>
    </w:p>
    <w:p w:rsidR="008A5354" w:rsidRDefault="008A5354">
      <w:pPr>
        <w:ind w:left="2640"/>
        <w:jc w:val="both"/>
        <w:rPr>
          <w:rFonts w:ascii="Arial" w:hAnsi="Arial" w:cs="Arial"/>
          <w:sz w:val="22"/>
          <w:szCs w:val="22"/>
        </w:rPr>
      </w:pPr>
    </w:p>
    <w:p w:rsidR="008A5354" w:rsidRPr="001F59A5" w:rsidRDefault="008A5354">
      <w:pPr>
        <w:ind w:left="264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8A5354" w:rsidRPr="001F59A5" w:rsidRDefault="00FB4941">
      <w:pPr>
        <w:jc w:val="both"/>
        <w:rPr>
          <w:color w:val="000000" w:themeColor="text1"/>
        </w:rPr>
      </w:pPr>
      <w:r w:rsidRPr="001F59A5">
        <w:rPr>
          <w:rStyle w:val="SzvegtrzsFlkvr"/>
          <w:rFonts w:ascii="Arial" w:hAnsi="Arial"/>
          <w:b/>
          <w:color w:val="000000" w:themeColor="text1"/>
          <w:sz w:val="22"/>
          <w:szCs w:val="22"/>
        </w:rPr>
        <w:t>Teréz Anya Szociális Integrált Intézmény</w:t>
      </w:r>
      <w:r w:rsidRPr="001F59A5">
        <w:rPr>
          <w:rStyle w:val="SzvegtrzsFlkvr"/>
          <w:rFonts w:ascii="Arial" w:hAnsi="Arial"/>
          <w:color w:val="000000" w:themeColor="text1"/>
          <w:sz w:val="22"/>
          <w:szCs w:val="22"/>
        </w:rPr>
        <w:t xml:space="preserve"> (székhelye: 8380 Hévíz, Szent András u. 11/a, képviseli: Varga András intézményvezető, adószám: 16901632-2-20, bankszámlaszám: 11749039-16001632, egészségügyi </w:t>
      </w:r>
      <w:proofErr w:type="spellStart"/>
      <w:r w:rsidRPr="001F59A5">
        <w:rPr>
          <w:rStyle w:val="SzvegtrzsFlkvr"/>
          <w:rFonts w:ascii="Arial" w:hAnsi="Arial"/>
          <w:color w:val="000000" w:themeColor="text1"/>
          <w:sz w:val="22"/>
          <w:szCs w:val="22"/>
        </w:rPr>
        <w:t>eng</w:t>
      </w:r>
      <w:proofErr w:type="spellEnd"/>
      <w:r w:rsidRPr="001F59A5">
        <w:rPr>
          <w:rStyle w:val="SzvegtrzsFlkvr"/>
          <w:rFonts w:ascii="Arial" w:hAnsi="Arial"/>
          <w:color w:val="000000" w:themeColor="text1"/>
          <w:sz w:val="22"/>
          <w:szCs w:val="22"/>
        </w:rPr>
        <w:t>.</w:t>
      </w:r>
      <w:r w:rsidR="0029446F">
        <w:rPr>
          <w:rStyle w:val="SzvegtrzsFlkvr"/>
          <w:rFonts w:ascii="Arial" w:hAnsi="Arial"/>
          <w:color w:val="000000" w:themeColor="text1"/>
          <w:sz w:val="22"/>
          <w:szCs w:val="22"/>
        </w:rPr>
        <w:t xml:space="preserve"> </w:t>
      </w:r>
      <w:r w:rsidRPr="001F59A5">
        <w:rPr>
          <w:rStyle w:val="SzvegtrzsFlkvr"/>
          <w:rFonts w:ascii="Arial" w:hAnsi="Arial"/>
          <w:color w:val="000000" w:themeColor="text1"/>
          <w:sz w:val="22"/>
          <w:szCs w:val="22"/>
        </w:rPr>
        <w:t xml:space="preserve">szám.: H870), mint feladatot átadó – a továbbiakban megbízó, képviselve </w:t>
      </w:r>
    </w:p>
    <w:p w:rsidR="008A5354" w:rsidRPr="001F59A5" w:rsidRDefault="008A5354">
      <w:pPr>
        <w:rPr>
          <w:rFonts w:ascii="Arial" w:hAnsi="Arial"/>
          <w:color w:val="000000" w:themeColor="text1"/>
          <w:sz w:val="22"/>
          <w:szCs w:val="22"/>
        </w:rPr>
      </w:pPr>
    </w:p>
    <w:p w:rsidR="008A5354" w:rsidRPr="001F59A5" w:rsidRDefault="00FB4941">
      <w:pPr>
        <w:jc w:val="both"/>
        <w:rPr>
          <w:color w:val="000000" w:themeColor="text1"/>
        </w:rPr>
      </w:pPr>
      <w:r w:rsidRPr="001F59A5">
        <w:rPr>
          <w:rFonts w:ascii="Arial" w:hAnsi="Arial" w:cs="Arial"/>
          <w:b/>
          <w:bCs/>
          <w:color w:val="000000" w:themeColor="text1"/>
          <w:sz w:val="22"/>
          <w:szCs w:val="22"/>
        </w:rPr>
        <w:t>Hévíz Város Önkormányzat</w:t>
      </w:r>
      <w:r w:rsidRPr="001F59A5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1F59A5">
        <w:rPr>
          <w:rFonts w:ascii="Arial" w:hAnsi="Arial" w:cs="Arial"/>
          <w:color w:val="000000" w:themeColor="text1"/>
          <w:sz w:val="22"/>
          <w:szCs w:val="22"/>
        </w:rPr>
        <w:t>(székhelye: 8380 Hévíz, Kossuth Lajos u. 1., képviseli: Papp Gábor polgármester, adószám: 15734374-2-20, bankszámlaszáma: 11749039 – 15432429, statisztikai számjele: 15734374-8411-321-20),</w:t>
      </w:r>
      <w:r w:rsidRPr="001F59A5">
        <w:rPr>
          <w:rFonts w:ascii="Arial" w:hAnsi="Arial" w:cs="Arial"/>
          <w:bCs/>
          <w:color w:val="000000" w:themeColor="text1"/>
          <w:sz w:val="22"/>
          <w:szCs w:val="22"/>
        </w:rPr>
        <w:t xml:space="preserve"> mint feladatot átadó, </w:t>
      </w:r>
    </w:p>
    <w:p w:rsidR="008A5354" w:rsidRPr="001F59A5" w:rsidRDefault="008A5354">
      <w:pPr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:rsidR="008A5354" w:rsidRPr="001F59A5" w:rsidRDefault="00FB4941">
      <w:pPr>
        <w:spacing w:line="276" w:lineRule="auto"/>
        <w:jc w:val="both"/>
        <w:rPr>
          <w:color w:val="000000" w:themeColor="text1"/>
        </w:rPr>
      </w:pPr>
      <w:r w:rsidRPr="001F59A5">
        <w:rPr>
          <w:rFonts w:ascii="Arial" w:hAnsi="Arial" w:cs="Arial"/>
          <w:b/>
          <w:color w:val="000000" w:themeColor="text1"/>
          <w:sz w:val="22"/>
          <w:szCs w:val="22"/>
        </w:rPr>
        <w:t>Alsópáhok Község Önkormányzata</w:t>
      </w:r>
      <w:r w:rsidRPr="001F59A5">
        <w:rPr>
          <w:rFonts w:ascii="Arial" w:hAnsi="Arial" w:cs="Arial"/>
          <w:color w:val="000000" w:themeColor="text1"/>
          <w:sz w:val="22"/>
          <w:szCs w:val="22"/>
        </w:rPr>
        <w:t xml:space="preserve"> (cím: 8394 Alsópáhok, Fő u. 65. adószám: 15734408-1-20, törzsszám: 734400, statisztikai számjel: 15734408-8411-321-20, képviseletében eljár: Czigány Sándor polgármester),</w:t>
      </w:r>
      <w:r w:rsidRPr="001F59A5">
        <w:rPr>
          <w:rFonts w:ascii="Arial" w:hAnsi="Arial" w:cs="Arial"/>
          <w:bCs/>
          <w:color w:val="000000" w:themeColor="text1"/>
          <w:sz w:val="22"/>
          <w:szCs w:val="22"/>
        </w:rPr>
        <w:t xml:space="preserve"> mint feladatot átadó, </w:t>
      </w:r>
    </w:p>
    <w:p w:rsidR="008A5354" w:rsidRPr="001F59A5" w:rsidRDefault="008A5354">
      <w:pPr>
        <w:spacing w:line="276" w:lineRule="auto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:rsidR="008A5354" w:rsidRPr="001F59A5" w:rsidRDefault="00FB4941">
      <w:pPr>
        <w:jc w:val="both"/>
        <w:rPr>
          <w:color w:val="000000" w:themeColor="text1"/>
        </w:rPr>
      </w:pPr>
      <w:r w:rsidRPr="001F59A5">
        <w:rPr>
          <w:rFonts w:ascii="Arial" w:hAnsi="Arial" w:cs="Arial"/>
          <w:b/>
          <w:color w:val="000000" w:themeColor="text1"/>
          <w:sz w:val="22"/>
          <w:szCs w:val="22"/>
        </w:rPr>
        <w:t>Felsőpáhok Község Önkormányzata</w:t>
      </w:r>
      <w:r w:rsidRPr="001F59A5">
        <w:rPr>
          <w:rFonts w:ascii="Arial" w:hAnsi="Arial" w:cs="Arial"/>
          <w:color w:val="000000" w:themeColor="text1"/>
          <w:sz w:val="22"/>
          <w:szCs w:val="22"/>
        </w:rPr>
        <w:t xml:space="preserve"> (cím: 8395 Felsőpáhok, Szent István u. 67. adószám: 15734501-1-20, törzsszám: 734509, statisztikai számjel: 15734501-8411-321-20 képviseletében eljár: Prótár Richárd Krisztián polgármester),</w:t>
      </w:r>
      <w:r w:rsidRPr="001F59A5">
        <w:rPr>
          <w:rFonts w:ascii="Arial" w:hAnsi="Arial" w:cs="Arial"/>
          <w:bCs/>
          <w:color w:val="000000" w:themeColor="text1"/>
          <w:sz w:val="22"/>
          <w:szCs w:val="22"/>
        </w:rPr>
        <w:t xml:space="preserve"> mint feladatot átadó, </w:t>
      </w:r>
    </w:p>
    <w:p w:rsidR="008A5354" w:rsidRPr="001F59A5" w:rsidRDefault="008A5354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8A5354" w:rsidRPr="001F59A5" w:rsidRDefault="00FB4941">
      <w:pPr>
        <w:jc w:val="both"/>
        <w:rPr>
          <w:color w:val="000000" w:themeColor="text1"/>
        </w:rPr>
      </w:pPr>
      <w:r w:rsidRPr="001F59A5">
        <w:rPr>
          <w:rFonts w:ascii="Arial" w:hAnsi="Arial" w:cs="Arial"/>
          <w:b/>
          <w:color w:val="000000" w:themeColor="text1"/>
          <w:sz w:val="22"/>
          <w:szCs w:val="22"/>
        </w:rPr>
        <w:t>Nemesbük Község Önkormányzata</w:t>
      </w:r>
      <w:r w:rsidRPr="001F59A5">
        <w:rPr>
          <w:rFonts w:ascii="Arial" w:hAnsi="Arial" w:cs="Arial"/>
          <w:color w:val="000000" w:themeColor="text1"/>
          <w:sz w:val="22"/>
          <w:szCs w:val="22"/>
        </w:rPr>
        <w:t xml:space="preserve"> (cím: 8371 Nemesbük, Petőfi u. 1. adószám: 15435831-1-20, törzsszám: 435833, statisztikai számjel: 15435831-8411-321-</w:t>
      </w:r>
      <w:proofErr w:type="gramStart"/>
      <w:r w:rsidRPr="001F59A5">
        <w:rPr>
          <w:rFonts w:ascii="Arial" w:hAnsi="Arial" w:cs="Arial"/>
          <w:color w:val="000000" w:themeColor="text1"/>
          <w:sz w:val="22"/>
          <w:szCs w:val="22"/>
        </w:rPr>
        <w:t>20,  képviseletében</w:t>
      </w:r>
      <w:proofErr w:type="gramEnd"/>
      <w:r w:rsidRPr="001F59A5">
        <w:rPr>
          <w:rFonts w:ascii="Arial" w:hAnsi="Arial" w:cs="Arial"/>
          <w:color w:val="000000" w:themeColor="text1"/>
          <w:sz w:val="22"/>
          <w:szCs w:val="22"/>
        </w:rPr>
        <w:t xml:space="preserve"> eljár: Dr. </w:t>
      </w:r>
      <w:proofErr w:type="spellStart"/>
      <w:r w:rsidRPr="001F59A5">
        <w:rPr>
          <w:rFonts w:ascii="Arial" w:hAnsi="Arial" w:cs="Arial"/>
          <w:color w:val="000000" w:themeColor="text1"/>
          <w:sz w:val="22"/>
          <w:szCs w:val="22"/>
        </w:rPr>
        <w:t>Simotics</w:t>
      </w:r>
      <w:proofErr w:type="spellEnd"/>
      <w:r w:rsidRPr="001F59A5">
        <w:rPr>
          <w:rFonts w:ascii="Arial" w:hAnsi="Arial" w:cs="Arial"/>
          <w:color w:val="000000" w:themeColor="text1"/>
          <w:sz w:val="22"/>
          <w:szCs w:val="22"/>
        </w:rPr>
        <w:t xml:space="preserve"> Barnabás polgármester),</w:t>
      </w:r>
      <w:r w:rsidRPr="001F59A5">
        <w:rPr>
          <w:rFonts w:ascii="Arial" w:hAnsi="Arial" w:cs="Arial"/>
          <w:bCs/>
          <w:color w:val="000000" w:themeColor="text1"/>
          <w:sz w:val="22"/>
          <w:szCs w:val="22"/>
        </w:rPr>
        <w:t xml:space="preserve"> mint feladatot átadó, </w:t>
      </w:r>
    </w:p>
    <w:p w:rsidR="008A5354" w:rsidRPr="001F59A5" w:rsidRDefault="008A5354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8A5354" w:rsidRPr="001F59A5" w:rsidRDefault="00FB4941">
      <w:pPr>
        <w:jc w:val="both"/>
        <w:rPr>
          <w:color w:val="000000" w:themeColor="text1"/>
        </w:rPr>
      </w:pPr>
      <w:r w:rsidRPr="001F59A5">
        <w:rPr>
          <w:rFonts w:ascii="Arial" w:hAnsi="Arial" w:cs="Arial"/>
          <w:b/>
          <w:color w:val="000000" w:themeColor="text1"/>
          <w:sz w:val="22"/>
          <w:szCs w:val="22"/>
        </w:rPr>
        <w:t xml:space="preserve">Zalaköveskút Község Önkormányzata </w:t>
      </w:r>
      <w:r w:rsidRPr="001F59A5">
        <w:rPr>
          <w:rFonts w:ascii="Arial" w:hAnsi="Arial" w:cs="Arial"/>
          <w:color w:val="000000" w:themeColor="text1"/>
          <w:sz w:val="22"/>
          <w:szCs w:val="22"/>
        </w:rPr>
        <w:t>(cím: 8354 Zalaköveskút, Fő u. 6. adószám: 15435893-1-20., törzsszám: 435899, statisztikai számjel: 15435893-8411-321-20, képviseletében eljár: Tolnai István polgármester),</w:t>
      </w:r>
      <w:r w:rsidRPr="001F59A5">
        <w:rPr>
          <w:rFonts w:ascii="Arial" w:hAnsi="Arial" w:cs="Arial"/>
          <w:bCs/>
          <w:color w:val="000000" w:themeColor="text1"/>
          <w:sz w:val="22"/>
          <w:szCs w:val="22"/>
        </w:rPr>
        <w:t xml:space="preserve"> mint feladatot átadó, </w:t>
      </w:r>
    </w:p>
    <w:p w:rsidR="008A5354" w:rsidRPr="001F59A5" w:rsidRDefault="008A5354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8A5354" w:rsidRPr="001F59A5" w:rsidRDefault="00FB4941">
      <w:pPr>
        <w:jc w:val="both"/>
        <w:rPr>
          <w:color w:val="000000" w:themeColor="text1"/>
        </w:rPr>
      </w:pPr>
      <w:r w:rsidRPr="001F59A5">
        <w:rPr>
          <w:rFonts w:ascii="Arial" w:hAnsi="Arial" w:cs="Arial"/>
          <w:color w:val="000000" w:themeColor="text1"/>
          <w:sz w:val="22"/>
          <w:szCs w:val="22"/>
          <w:u w:val="single"/>
        </w:rPr>
        <w:t>településeket,</w:t>
      </w:r>
      <w:r w:rsidRPr="001F59A5">
        <w:rPr>
          <w:rFonts w:ascii="Arial" w:hAnsi="Arial" w:cs="Arial"/>
          <w:color w:val="000000" w:themeColor="text1"/>
          <w:sz w:val="22"/>
          <w:szCs w:val="22"/>
        </w:rPr>
        <w:t xml:space="preserve"> továbbiakban: </w:t>
      </w:r>
      <w:r w:rsidRPr="001F59A5">
        <w:rPr>
          <w:rFonts w:ascii="Arial" w:hAnsi="Arial" w:cs="Arial"/>
          <w:b/>
          <w:color w:val="000000" w:themeColor="text1"/>
          <w:sz w:val="22"/>
          <w:szCs w:val="22"/>
        </w:rPr>
        <w:t>megbízó</w:t>
      </w:r>
    </w:p>
    <w:p w:rsidR="008A5354" w:rsidRPr="001F59A5" w:rsidRDefault="008A5354">
      <w:pPr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8A5354" w:rsidRPr="001F59A5" w:rsidRDefault="008A5354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8A5354" w:rsidRDefault="00FB4941">
      <w:pPr>
        <w:pStyle w:val="Szvegtrzs7"/>
        <w:shd w:val="clear" w:color="auto" w:fill="auto"/>
        <w:spacing w:before="0" w:after="0" w:line="240" w:lineRule="auto"/>
        <w:ind w:left="20" w:right="20" w:firstLine="0"/>
        <w:rPr>
          <w:rFonts w:ascii="Arial" w:hAnsi="Arial" w:cs="Arial"/>
          <w:sz w:val="22"/>
          <w:szCs w:val="22"/>
        </w:rPr>
      </w:pPr>
      <w:r w:rsidRPr="001F59A5">
        <w:rPr>
          <w:rFonts w:ascii="Arial" w:hAnsi="Arial" w:cs="Arial"/>
          <w:color w:val="000000" w:themeColor="text1"/>
          <w:sz w:val="22"/>
          <w:szCs w:val="22"/>
        </w:rPr>
        <w:t>másrészről</w:t>
      </w:r>
      <w:r w:rsidRPr="001F59A5">
        <w:rPr>
          <w:rStyle w:val="SzvegtrzsFlkvr"/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29446F">
        <w:rPr>
          <w:rStyle w:val="SzvegtrzsFlkvr"/>
          <w:rFonts w:ascii="Arial" w:hAnsi="Arial" w:cs="Arial"/>
          <w:b/>
          <w:color w:val="000000" w:themeColor="text1"/>
          <w:sz w:val="22"/>
          <w:szCs w:val="22"/>
        </w:rPr>
        <w:t>"Ügyelet" Keszthely Városkörnyéki Orvosi Ügyeletet és Készenlétet Ellátó</w:t>
      </w:r>
      <w:r w:rsidRPr="0029446F">
        <w:rPr>
          <w:rStyle w:val="SzvegtrzsFlkvr"/>
          <w:rFonts w:ascii="Arial" w:hAnsi="Arial" w:cs="Arial"/>
          <w:b/>
          <w:sz w:val="22"/>
          <w:szCs w:val="22"/>
        </w:rPr>
        <w:t xml:space="preserve"> Nonprofit Közhasznú Kft. </w:t>
      </w:r>
      <w:r>
        <w:rPr>
          <w:rStyle w:val="SzvegtrzsFlkvr"/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(8360 Keszthely, Ady u. 2., adószám: 18955077-1-20, Cg: 20-09-069433, statisztikai számjel: 18955077-8621-572-20, képviseletében eljár: Dr. Németh András ügyvezető igazgató) mint feladatot-átvállaló - a továbbiakban:</w:t>
      </w:r>
      <w:r>
        <w:rPr>
          <w:rStyle w:val="SzvegtrzsFlkvr"/>
          <w:rFonts w:ascii="Arial" w:hAnsi="Arial" w:cs="Arial"/>
          <w:sz w:val="22"/>
          <w:szCs w:val="22"/>
        </w:rPr>
        <w:t xml:space="preserve"> </w:t>
      </w:r>
      <w:r>
        <w:rPr>
          <w:rStyle w:val="SzvegtrzsFlkvr"/>
          <w:rFonts w:ascii="Arial" w:hAnsi="Arial" w:cs="Arial"/>
          <w:b/>
          <w:bCs/>
          <w:sz w:val="22"/>
          <w:szCs w:val="22"/>
        </w:rPr>
        <w:t>megbízott</w:t>
      </w:r>
      <w:r>
        <w:rPr>
          <w:rStyle w:val="SzvegtrzsFlkvr"/>
          <w:rFonts w:ascii="Arial" w:hAnsi="Arial" w:cs="Arial"/>
          <w:sz w:val="22"/>
          <w:szCs w:val="22"/>
        </w:rPr>
        <w:t>,</w:t>
      </w:r>
      <w:r w:rsidR="0029446F">
        <w:rPr>
          <w:rStyle w:val="SzvegtrzsFlkvr"/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között az alulírott helyen és időben az egészségügyről szóló 1997. évi</w:t>
      </w:r>
      <w:r>
        <w:rPr>
          <w:rStyle w:val="SzvegtrzsFlkvr"/>
          <w:rFonts w:ascii="Arial" w:hAnsi="Arial" w:cs="Arial"/>
          <w:sz w:val="22"/>
          <w:szCs w:val="22"/>
        </w:rPr>
        <w:t xml:space="preserve"> CLIV.</w:t>
      </w:r>
      <w:r>
        <w:rPr>
          <w:rFonts w:ascii="Arial" w:hAnsi="Arial" w:cs="Arial"/>
          <w:sz w:val="22"/>
          <w:szCs w:val="22"/>
        </w:rPr>
        <w:t xml:space="preserve"> törvény (továbbiakban: </w:t>
      </w:r>
      <w:proofErr w:type="spellStart"/>
      <w:r>
        <w:rPr>
          <w:rFonts w:ascii="Arial" w:hAnsi="Arial" w:cs="Arial"/>
          <w:sz w:val="22"/>
          <w:szCs w:val="22"/>
        </w:rPr>
        <w:t>Eütv</w:t>
      </w:r>
      <w:proofErr w:type="spellEnd"/>
      <w:r>
        <w:rPr>
          <w:rFonts w:ascii="Arial" w:hAnsi="Arial" w:cs="Arial"/>
          <w:sz w:val="22"/>
          <w:szCs w:val="22"/>
        </w:rPr>
        <w:t>.), az egészségügyi tevékenység végzésének egyes kérdéseiről szóló 2003. évi LXXXIV. törvény, a háziorvosi, házi gyermekorvosi és fogorvosi tevékenységről szóló 4/2000. (XI.25.) EüM rendelet, az egészségügyi ellátás folyamatos működtetésének egyes szervezési kérdéseiről szóló 47/2004. (</w:t>
      </w:r>
      <w:proofErr w:type="spellStart"/>
      <w:r>
        <w:rPr>
          <w:rFonts w:ascii="Arial" w:hAnsi="Arial" w:cs="Arial"/>
          <w:sz w:val="22"/>
          <w:szCs w:val="22"/>
        </w:rPr>
        <w:t>V.ll</w:t>
      </w:r>
      <w:proofErr w:type="spellEnd"/>
      <w:r>
        <w:rPr>
          <w:rFonts w:ascii="Arial" w:hAnsi="Arial" w:cs="Arial"/>
          <w:sz w:val="22"/>
          <w:szCs w:val="22"/>
        </w:rPr>
        <w:t xml:space="preserve">.) ESZCSM rendelet, továbbá Magyarország helyi önkormányzatairól szóló 2011. évi CLXXXIX. törvény (továbbiakban: </w:t>
      </w:r>
      <w:proofErr w:type="spellStart"/>
      <w:r>
        <w:rPr>
          <w:rFonts w:ascii="Arial" w:hAnsi="Arial" w:cs="Arial"/>
          <w:sz w:val="22"/>
          <w:szCs w:val="22"/>
        </w:rPr>
        <w:t>Mötv</w:t>
      </w:r>
      <w:proofErr w:type="spellEnd"/>
      <w:r>
        <w:rPr>
          <w:rFonts w:ascii="Arial" w:hAnsi="Arial" w:cs="Arial"/>
          <w:sz w:val="22"/>
          <w:szCs w:val="22"/>
        </w:rPr>
        <w:t>.), meghatározottak alapján.</w:t>
      </w:r>
    </w:p>
    <w:p w:rsidR="008A5354" w:rsidRDefault="008A5354">
      <w:pPr>
        <w:pStyle w:val="Norml1"/>
        <w:jc w:val="both"/>
        <w:rPr>
          <w:rFonts w:ascii="Arial" w:hAnsi="Arial" w:cs="Arial"/>
          <w:sz w:val="22"/>
          <w:szCs w:val="22"/>
        </w:rPr>
      </w:pPr>
    </w:p>
    <w:p w:rsidR="008A5354" w:rsidRDefault="00FB4941">
      <w:pPr>
        <w:pStyle w:val="Szvegtrzs7"/>
        <w:numPr>
          <w:ilvl w:val="0"/>
          <w:numId w:val="1"/>
        </w:numPr>
        <w:shd w:val="clear" w:color="auto" w:fill="auto"/>
        <w:tabs>
          <w:tab w:val="left" w:pos="369"/>
        </w:tabs>
        <w:spacing w:before="0" w:after="0" w:line="240" w:lineRule="auto"/>
        <w:ind w:left="360" w:right="20" w:hanging="3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Megbízott 202</w:t>
      </w:r>
      <w:r w:rsidR="00620EBF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. </w:t>
      </w:r>
      <w:r w:rsidR="00620EBF">
        <w:rPr>
          <w:rFonts w:ascii="Arial" w:hAnsi="Arial" w:cs="Arial"/>
          <w:sz w:val="22"/>
          <w:szCs w:val="22"/>
        </w:rPr>
        <w:t xml:space="preserve">január 1. </w:t>
      </w:r>
      <w:r>
        <w:rPr>
          <w:rFonts w:ascii="Arial" w:hAnsi="Arial" w:cs="Arial"/>
          <w:sz w:val="22"/>
          <w:szCs w:val="22"/>
        </w:rPr>
        <w:t>napjától kezdődően 202</w:t>
      </w:r>
      <w:r w:rsidR="00620EBF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. </w:t>
      </w:r>
      <w:r w:rsidR="003B65FF">
        <w:rPr>
          <w:rFonts w:ascii="Arial" w:hAnsi="Arial" w:cs="Arial"/>
          <w:sz w:val="22"/>
          <w:szCs w:val="22"/>
        </w:rPr>
        <w:t>december 31</w:t>
      </w:r>
      <w:r>
        <w:rPr>
          <w:rFonts w:ascii="Arial" w:hAnsi="Arial" w:cs="Arial"/>
          <w:sz w:val="22"/>
          <w:szCs w:val="22"/>
        </w:rPr>
        <w:t xml:space="preserve">-ig terjedő határozott időre ellátja a megbízók részére az egészségügyi alapellátáshoz kapcsolódó háziorvosi ügyeleti ellátás megszervezését és folyamatos biztosítását, központi ügyeleti rendszer működtetésével (továbbiakban: szolgáltatás). </w:t>
      </w:r>
    </w:p>
    <w:p w:rsidR="008A5354" w:rsidRDefault="008A5354">
      <w:pPr>
        <w:pStyle w:val="Szvegtrzs7"/>
        <w:shd w:val="clear" w:color="auto" w:fill="auto"/>
        <w:tabs>
          <w:tab w:val="left" w:pos="369"/>
        </w:tabs>
        <w:spacing w:before="0" w:after="0" w:line="240" w:lineRule="auto"/>
        <w:ind w:left="360" w:right="20" w:firstLine="0"/>
        <w:rPr>
          <w:rFonts w:ascii="Arial" w:hAnsi="Arial" w:cs="Arial"/>
          <w:sz w:val="22"/>
          <w:szCs w:val="22"/>
        </w:rPr>
      </w:pPr>
    </w:p>
    <w:p w:rsidR="008A5354" w:rsidRPr="0029446F" w:rsidRDefault="00FB4941">
      <w:pPr>
        <w:pStyle w:val="Szvegtrzs7"/>
        <w:numPr>
          <w:ilvl w:val="0"/>
          <w:numId w:val="1"/>
        </w:numPr>
        <w:shd w:val="clear" w:color="auto" w:fill="auto"/>
        <w:tabs>
          <w:tab w:val="left" w:pos="344"/>
        </w:tabs>
        <w:spacing w:before="0" w:after="0" w:line="240" w:lineRule="auto"/>
        <w:ind w:left="360" w:right="20" w:hanging="340"/>
      </w:pPr>
      <w:r>
        <w:rPr>
          <w:rFonts w:ascii="Arial" w:hAnsi="Arial" w:cs="Arial"/>
          <w:sz w:val="22"/>
          <w:szCs w:val="22"/>
        </w:rPr>
        <w:t xml:space="preserve">A megbízott az 1.) pontban meghatározott szolgáltatást a </w:t>
      </w:r>
      <w:r>
        <w:rPr>
          <w:rFonts w:ascii="Arial" w:hAnsi="Arial" w:cs="Arial"/>
          <w:b/>
          <w:sz w:val="22"/>
          <w:szCs w:val="22"/>
        </w:rPr>
        <w:t>8360 Keszthely, Ady u. 2. általa használt rendelőiben biztosítja.</w:t>
      </w:r>
      <w:r w:rsidR="0029446F">
        <w:rPr>
          <w:rFonts w:ascii="Arial" w:hAnsi="Arial" w:cs="Arial"/>
          <w:b/>
          <w:sz w:val="22"/>
          <w:szCs w:val="22"/>
        </w:rPr>
        <w:t xml:space="preserve"> </w:t>
      </w:r>
    </w:p>
    <w:p w:rsidR="0029446F" w:rsidRDefault="0029446F" w:rsidP="0029446F">
      <w:pPr>
        <w:pStyle w:val="Szvegtrzs7"/>
        <w:shd w:val="clear" w:color="auto" w:fill="auto"/>
        <w:tabs>
          <w:tab w:val="left" w:pos="344"/>
        </w:tabs>
        <w:spacing w:before="0" w:after="0" w:line="240" w:lineRule="auto"/>
        <w:ind w:right="20" w:firstLine="0"/>
      </w:pPr>
    </w:p>
    <w:p w:rsidR="008A5354" w:rsidRDefault="00FB4941">
      <w:pPr>
        <w:pStyle w:val="Szvegtrzs7"/>
        <w:numPr>
          <w:ilvl w:val="0"/>
          <w:numId w:val="1"/>
        </w:numPr>
        <w:shd w:val="clear" w:color="auto" w:fill="auto"/>
        <w:tabs>
          <w:tab w:val="left" w:pos="308"/>
        </w:tabs>
        <w:spacing w:before="0" w:after="0" w:line="240" w:lineRule="auto"/>
        <w:ind w:left="360" w:hanging="3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megbízott a szolgáltatás ellátását a következő szakmai feltételek szerint biztosítja:</w:t>
      </w:r>
    </w:p>
    <w:p w:rsidR="008A5354" w:rsidRDefault="008A5354">
      <w:pPr>
        <w:pStyle w:val="Szvegtrzs7"/>
        <w:shd w:val="clear" w:color="auto" w:fill="auto"/>
        <w:tabs>
          <w:tab w:val="left" w:pos="308"/>
        </w:tabs>
        <w:spacing w:before="0" w:after="0" w:line="240" w:lineRule="auto"/>
        <w:ind w:left="360" w:hanging="340"/>
        <w:rPr>
          <w:rFonts w:ascii="Arial" w:hAnsi="Arial" w:cs="Arial"/>
          <w:sz w:val="22"/>
          <w:szCs w:val="22"/>
        </w:rPr>
      </w:pPr>
    </w:p>
    <w:p w:rsidR="008A5354" w:rsidRDefault="00FB4941">
      <w:pPr>
        <w:pStyle w:val="Szvegtrzs7"/>
        <w:numPr>
          <w:ilvl w:val="1"/>
          <w:numId w:val="1"/>
        </w:numPr>
        <w:shd w:val="clear" w:color="auto" w:fill="auto"/>
        <w:tabs>
          <w:tab w:val="left" w:pos="866"/>
        </w:tabs>
        <w:spacing w:before="0" w:after="0" w:line="240" w:lineRule="auto"/>
        <w:ind w:left="860" w:right="20" w:hanging="3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ügyeleti idő: hétköznap 16 órától következő nap 8.00 óráig, ünnepnap és munkaszüneti napon 24 órában;</w:t>
      </w:r>
    </w:p>
    <w:p w:rsidR="008A5354" w:rsidRDefault="00FB4941">
      <w:pPr>
        <w:pStyle w:val="Szvegtrzs7"/>
        <w:numPr>
          <w:ilvl w:val="1"/>
          <w:numId w:val="1"/>
        </w:numPr>
        <w:shd w:val="clear" w:color="auto" w:fill="auto"/>
        <w:tabs>
          <w:tab w:val="left" w:pos="869"/>
        </w:tabs>
        <w:spacing w:before="0" w:after="0" w:line="240" w:lineRule="auto"/>
        <w:ind w:left="860" w:right="20" w:hanging="3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ellátotti kör: Hévíz, Alsópáhok, Felsőpáhok, Nemesbük, Zalaköveskút közigazgatási területén lakó- vagy tartózkodási hellyel rendelkező személyek;</w:t>
      </w:r>
    </w:p>
    <w:p w:rsidR="008A5354" w:rsidRDefault="00FB4941">
      <w:pPr>
        <w:pStyle w:val="Szvegtrzs7"/>
        <w:numPr>
          <w:ilvl w:val="1"/>
          <w:numId w:val="1"/>
        </w:numPr>
        <w:shd w:val="clear" w:color="auto" w:fill="auto"/>
        <w:tabs>
          <w:tab w:val="left" w:pos="873"/>
        </w:tabs>
        <w:spacing w:before="0" w:after="0" w:line="240" w:lineRule="auto"/>
        <w:ind w:left="860" w:right="20" w:hanging="3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ellátás helye: elsődlegesen a Keszthely, Ady u. 2. szám alatti rendelőben, illetve szükség esetén a beteg lakásán, vagy közterületen;</w:t>
      </w:r>
    </w:p>
    <w:p w:rsidR="008A5354" w:rsidRDefault="00FB4941">
      <w:pPr>
        <w:pStyle w:val="Szvegtrzs7"/>
        <w:numPr>
          <w:ilvl w:val="1"/>
          <w:numId w:val="1"/>
        </w:numPr>
        <w:shd w:val="clear" w:color="auto" w:fill="auto"/>
        <w:tabs>
          <w:tab w:val="left" w:pos="866"/>
        </w:tabs>
        <w:spacing w:before="0" w:after="0" w:line="240" w:lineRule="auto"/>
        <w:ind w:left="860" w:right="20" w:hanging="3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szolgáltatás biztosításához szükséges tárgyi feltételeket az egészségügyi szolgáltatások nyújtásához szükséges szakmai minimumfeltételekről szóló 60/2003. (X. 20.) </w:t>
      </w:r>
      <w:proofErr w:type="spellStart"/>
      <w:r>
        <w:rPr>
          <w:rFonts w:ascii="Arial" w:hAnsi="Arial" w:cs="Arial"/>
          <w:sz w:val="22"/>
          <w:szCs w:val="22"/>
        </w:rPr>
        <w:t>ESzCsM</w:t>
      </w:r>
      <w:proofErr w:type="spellEnd"/>
      <w:r>
        <w:rPr>
          <w:rFonts w:ascii="Arial" w:hAnsi="Arial" w:cs="Arial"/>
          <w:sz w:val="22"/>
          <w:szCs w:val="22"/>
        </w:rPr>
        <w:t xml:space="preserve"> rendelet </w:t>
      </w:r>
      <w:proofErr w:type="gramStart"/>
      <w:r>
        <w:rPr>
          <w:rFonts w:ascii="Arial" w:hAnsi="Arial" w:cs="Arial"/>
          <w:sz w:val="22"/>
          <w:szCs w:val="22"/>
        </w:rPr>
        <w:t>figyelembe vételével</w:t>
      </w:r>
      <w:proofErr w:type="gramEnd"/>
      <w:r>
        <w:rPr>
          <w:rFonts w:ascii="Arial" w:hAnsi="Arial" w:cs="Arial"/>
          <w:sz w:val="22"/>
          <w:szCs w:val="22"/>
        </w:rPr>
        <w:t xml:space="preserve"> a Megbízott biztosítja tulajdonában lévő tárgyi eszközökkel.</w:t>
      </w:r>
    </w:p>
    <w:p w:rsidR="008A5354" w:rsidRDefault="00FB4941">
      <w:pPr>
        <w:pStyle w:val="Szvegtrzs7"/>
        <w:shd w:val="clear" w:color="auto" w:fill="auto"/>
        <w:spacing w:before="0" w:after="0" w:line="240" w:lineRule="auto"/>
        <w:ind w:left="56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e) személyi feltételek: megbízott a szolgáltatást egyidejűleg munkanapokon 16.00 órától másnap </w:t>
      </w:r>
      <w:r w:rsidR="0029446F">
        <w:rPr>
          <w:rFonts w:ascii="Arial" w:hAnsi="Arial" w:cs="Arial"/>
          <w:sz w:val="22"/>
          <w:szCs w:val="22"/>
        </w:rPr>
        <w:t xml:space="preserve">       </w:t>
      </w:r>
      <w:r w:rsidR="00F24C88">
        <w:rPr>
          <w:rFonts w:ascii="Arial" w:hAnsi="Arial" w:cs="Arial"/>
          <w:sz w:val="22"/>
          <w:szCs w:val="22"/>
        </w:rPr>
        <w:t xml:space="preserve">   </w:t>
      </w:r>
      <w:r>
        <w:rPr>
          <w:rFonts w:ascii="Arial" w:hAnsi="Arial" w:cs="Arial"/>
          <w:sz w:val="22"/>
          <w:szCs w:val="22"/>
        </w:rPr>
        <w:t>re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 xml:space="preserve">ggel 8.00 óráig, hétvégén és ünnepnapokon 8.00 órától másnap reggel 8.00 óráig (24 órában) 1 felnőtt háziorvossal, 1 fő asszisztenssel, és 1 fő gépkocsivezetővel nyújtja.  </w:t>
      </w:r>
    </w:p>
    <w:p w:rsidR="008A5354" w:rsidRDefault="008A5354">
      <w:pPr>
        <w:pStyle w:val="Szvegtrzs7"/>
        <w:shd w:val="clear" w:color="auto" w:fill="auto"/>
        <w:tabs>
          <w:tab w:val="left" w:pos="1238"/>
        </w:tabs>
        <w:spacing w:before="0" w:after="0" w:line="240" w:lineRule="auto"/>
        <w:ind w:left="1240" w:right="20" w:firstLine="0"/>
        <w:rPr>
          <w:rFonts w:ascii="Arial" w:hAnsi="Arial" w:cs="Arial"/>
          <w:sz w:val="22"/>
          <w:szCs w:val="22"/>
        </w:rPr>
      </w:pPr>
    </w:p>
    <w:p w:rsidR="008A5354" w:rsidRDefault="00FB4941">
      <w:pPr>
        <w:pStyle w:val="Szvegtrzs7"/>
        <w:numPr>
          <w:ilvl w:val="1"/>
          <w:numId w:val="2"/>
        </w:numPr>
        <w:shd w:val="clear" w:color="auto" w:fill="auto"/>
        <w:tabs>
          <w:tab w:val="left" w:pos="353"/>
        </w:tabs>
        <w:spacing w:before="0" w:after="0" w:line="240" w:lineRule="auto"/>
        <w:ind w:left="360" w:right="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megbízott tájékoztatja a megbízót, hogy az 1.) pontban megjelölt szolgáltatás szakmai feltételeit és finanszírozását az abban részt vevő önkormányzatok száma, valamint azok lakosságszáma határozza meg. Megbízott tájékoztatja továbbá a megbízókat, hogy az ügyeleti ellátás alatt, a folyamatos betegellátás során, a várakozási és ellátási idő megnövekedhet. A beteg által kezdeményezett, nem az OMSZ ellátását igénylő sürgős esetekben a hívások sorrendisége határozza meg az ellátás sorrendjét, ezért a helyszínre kiérkezésig hosszabb-rövidebb várakozási idővel kell számolni. Megbízók vállalják, hogy ennek tényéről és az ellátás ezen jellegéről tájékoztatják a települések lakóit, az ott tartózkodókat, valamint a nagyobb szállásadó vendéglátóhelyeket. </w:t>
      </w:r>
    </w:p>
    <w:p w:rsidR="008A5354" w:rsidRDefault="008A5354">
      <w:pPr>
        <w:pStyle w:val="Szvegtrzs7"/>
        <w:shd w:val="clear" w:color="auto" w:fill="auto"/>
        <w:tabs>
          <w:tab w:val="left" w:pos="353"/>
        </w:tabs>
        <w:spacing w:before="0" w:after="0" w:line="240" w:lineRule="auto"/>
        <w:ind w:left="360" w:right="20" w:hanging="360"/>
        <w:rPr>
          <w:rFonts w:ascii="Arial" w:hAnsi="Arial" w:cs="Arial"/>
          <w:sz w:val="22"/>
          <w:szCs w:val="22"/>
        </w:rPr>
      </w:pPr>
    </w:p>
    <w:p w:rsidR="008A5354" w:rsidRDefault="00FB4941">
      <w:pPr>
        <w:pStyle w:val="Szvegtrzs7"/>
        <w:numPr>
          <w:ilvl w:val="1"/>
          <w:numId w:val="2"/>
        </w:numPr>
        <w:shd w:val="clear" w:color="auto" w:fill="auto"/>
        <w:tabs>
          <w:tab w:val="left" w:pos="346"/>
        </w:tabs>
        <w:spacing w:before="0" w:after="0" w:line="240" w:lineRule="auto"/>
        <w:ind w:left="360" w:right="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szolgáltatás működtetésének költségeit a megállapodást kötő felek az alábbiak szerint biztosítják:</w:t>
      </w:r>
    </w:p>
    <w:p w:rsidR="008A5354" w:rsidRDefault="00FB4941">
      <w:pPr>
        <w:pStyle w:val="Szvegtrzs7"/>
        <w:numPr>
          <w:ilvl w:val="2"/>
          <w:numId w:val="2"/>
        </w:numPr>
        <w:shd w:val="clear" w:color="auto" w:fill="auto"/>
        <w:tabs>
          <w:tab w:val="left" w:pos="1046"/>
        </w:tabs>
        <w:spacing w:before="0" w:after="0" w:line="240" w:lineRule="auto"/>
        <w:ind w:left="1040" w:right="20" w:hanging="3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megállapodást kötő felek kölcsönösen megállapítják, hogy a társadalombiztosítási finanszírozás összegét Megbízó közvetlenül igényli le az egészségbiztosítási pénztárral levő finanszírozási megállapodása alapján. A társadalombiztosítási finanszírozás összegét Megbízó köteles a finanszírozás megérkezését követő 15 napon belül átutalni Megbízott részére. </w:t>
      </w:r>
    </w:p>
    <w:p w:rsidR="008A5354" w:rsidRDefault="00FB4941">
      <w:pPr>
        <w:pStyle w:val="Szvegtrzs7"/>
        <w:numPr>
          <w:ilvl w:val="2"/>
          <w:numId w:val="2"/>
        </w:numPr>
        <w:shd w:val="clear" w:color="auto" w:fill="auto"/>
        <w:tabs>
          <w:tab w:val="left" w:pos="1046"/>
        </w:tabs>
        <w:spacing w:before="0" w:after="0" w:line="240" w:lineRule="auto"/>
        <w:ind w:left="1040" w:right="20" w:hanging="340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A szolgáltatás működtetéséhez szükséges - társadalombiztosítás által nem fedezett - hozzájárulás egy lakosra jutó mértéke 7.7</w:t>
      </w:r>
      <w:r w:rsidR="00620EBF">
        <w:rPr>
          <w:rFonts w:ascii="Arial" w:hAnsi="Arial" w:cs="Arial"/>
          <w:color w:val="000000" w:themeColor="text1"/>
          <w:sz w:val="22"/>
          <w:szCs w:val="22"/>
        </w:rPr>
        <w:t>5</w:t>
      </w:r>
      <w:r>
        <w:rPr>
          <w:rFonts w:ascii="Arial" w:hAnsi="Arial" w:cs="Arial"/>
          <w:color w:val="000000" w:themeColor="text1"/>
          <w:sz w:val="22"/>
          <w:szCs w:val="22"/>
        </w:rPr>
        <w:t>0 fő lakossal (5 település) számítva 175,- Ft/fő/hó összegben határozzák meg a felek, az alábbi feltételekkel:</w:t>
      </w:r>
    </w:p>
    <w:p w:rsidR="008A5354" w:rsidRDefault="00FB4941">
      <w:pPr>
        <w:pStyle w:val="Csakszveg"/>
        <w:ind w:left="720" w:firstLine="696"/>
        <w:jc w:val="both"/>
        <w:rPr>
          <w:rFonts w:cs="Arial"/>
          <w:color w:val="000000" w:themeColor="text1"/>
          <w:sz w:val="22"/>
          <w:szCs w:val="22"/>
        </w:rPr>
      </w:pPr>
      <w:r>
        <w:rPr>
          <w:rFonts w:cs="Arial"/>
          <w:color w:val="000000" w:themeColor="text1"/>
          <w:sz w:val="22"/>
          <w:szCs w:val="22"/>
        </w:rPr>
        <w:t>Alsópáhok (14</w:t>
      </w:r>
      <w:r w:rsidR="00620EBF">
        <w:rPr>
          <w:rFonts w:cs="Arial"/>
          <w:color w:val="000000" w:themeColor="text1"/>
          <w:sz w:val="22"/>
          <w:szCs w:val="22"/>
        </w:rPr>
        <w:t>94</w:t>
      </w:r>
      <w:r>
        <w:rPr>
          <w:rFonts w:cs="Arial"/>
          <w:color w:val="000000" w:themeColor="text1"/>
          <w:sz w:val="22"/>
          <w:szCs w:val="22"/>
        </w:rPr>
        <w:t xml:space="preserve"> fő) 150 Ft/lakos/hó, azaz </w:t>
      </w:r>
      <w:r w:rsidR="00620EBF">
        <w:rPr>
          <w:rFonts w:cs="Arial"/>
          <w:color w:val="000000" w:themeColor="text1"/>
          <w:sz w:val="22"/>
          <w:szCs w:val="22"/>
        </w:rPr>
        <w:t xml:space="preserve">224.100 </w:t>
      </w:r>
      <w:r>
        <w:rPr>
          <w:rFonts w:cs="Arial"/>
          <w:color w:val="000000" w:themeColor="text1"/>
          <w:sz w:val="22"/>
          <w:szCs w:val="22"/>
        </w:rPr>
        <w:t>Ft/hó</w:t>
      </w:r>
    </w:p>
    <w:p w:rsidR="008A5354" w:rsidRDefault="00FB4941">
      <w:pPr>
        <w:pStyle w:val="Csakszveg"/>
        <w:ind w:left="720" w:firstLine="696"/>
        <w:jc w:val="both"/>
        <w:rPr>
          <w:rFonts w:cs="Arial"/>
          <w:color w:val="000000" w:themeColor="text1"/>
          <w:sz w:val="22"/>
          <w:szCs w:val="22"/>
        </w:rPr>
      </w:pPr>
      <w:r>
        <w:rPr>
          <w:rFonts w:cs="Arial"/>
          <w:color w:val="000000" w:themeColor="text1"/>
          <w:sz w:val="22"/>
          <w:szCs w:val="22"/>
        </w:rPr>
        <w:t>Felsőpáhok (72</w:t>
      </w:r>
      <w:r w:rsidR="00620EBF">
        <w:rPr>
          <w:rFonts w:cs="Arial"/>
          <w:color w:val="000000" w:themeColor="text1"/>
          <w:sz w:val="22"/>
          <w:szCs w:val="22"/>
        </w:rPr>
        <w:t>7</w:t>
      </w:r>
      <w:r>
        <w:rPr>
          <w:rFonts w:cs="Arial"/>
          <w:color w:val="000000" w:themeColor="text1"/>
          <w:sz w:val="22"/>
          <w:szCs w:val="22"/>
        </w:rPr>
        <w:t xml:space="preserve"> fő) 105 Ft/lakos/hó, azaz 76.</w:t>
      </w:r>
      <w:r w:rsidR="00620EBF">
        <w:rPr>
          <w:rFonts w:cs="Arial"/>
          <w:color w:val="000000" w:themeColor="text1"/>
          <w:sz w:val="22"/>
          <w:szCs w:val="22"/>
        </w:rPr>
        <w:t>335</w:t>
      </w:r>
      <w:r>
        <w:rPr>
          <w:rFonts w:cs="Arial"/>
          <w:color w:val="000000" w:themeColor="text1"/>
          <w:sz w:val="22"/>
          <w:szCs w:val="22"/>
        </w:rPr>
        <w:t xml:space="preserve"> Ft/hó</w:t>
      </w:r>
    </w:p>
    <w:p w:rsidR="008A5354" w:rsidRDefault="00FB4941">
      <w:pPr>
        <w:pStyle w:val="Csakszveg"/>
        <w:ind w:left="720" w:firstLine="696"/>
        <w:jc w:val="both"/>
        <w:rPr>
          <w:rFonts w:cs="Arial"/>
          <w:color w:val="000000" w:themeColor="text1"/>
          <w:sz w:val="22"/>
          <w:szCs w:val="22"/>
        </w:rPr>
      </w:pPr>
      <w:r>
        <w:rPr>
          <w:rFonts w:cs="Arial"/>
          <w:color w:val="000000" w:themeColor="text1"/>
          <w:sz w:val="22"/>
          <w:szCs w:val="22"/>
        </w:rPr>
        <w:t>Hévíz (4</w:t>
      </w:r>
      <w:r w:rsidR="00620EBF">
        <w:rPr>
          <w:rFonts w:cs="Arial"/>
          <w:color w:val="000000" w:themeColor="text1"/>
          <w:sz w:val="22"/>
          <w:szCs w:val="22"/>
        </w:rPr>
        <w:t>699</w:t>
      </w:r>
      <w:r>
        <w:rPr>
          <w:rFonts w:cs="Arial"/>
          <w:color w:val="000000" w:themeColor="text1"/>
          <w:sz w:val="22"/>
          <w:szCs w:val="22"/>
        </w:rPr>
        <w:t xml:space="preserve"> fő) 175 Ft/lakos/hó, azaz </w:t>
      </w:r>
      <w:r w:rsidR="00620EBF">
        <w:rPr>
          <w:rFonts w:cs="Arial"/>
          <w:color w:val="000000" w:themeColor="text1"/>
          <w:sz w:val="22"/>
          <w:szCs w:val="22"/>
        </w:rPr>
        <w:t>822.325</w:t>
      </w:r>
      <w:r>
        <w:rPr>
          <w:rFonts w:cs="Arial"/>
          <w:color w:val="000000" w:themeColor="text1"/>
          <w:sz w:val="22"/>
          <w:szCs w:val="22"/>
        </w:rPr>
        <w:t xml:space="preserve"> Ft/hó</w:t>
      </w:r>
    </w:p>
    <w:p w:rsidR="008A5354" w:rsidRDefault="00FB4941">
      <w:pPr>
        <w:pStyle w:val="Csakszveg"/>
        <w:ind w:left="708" w:firstLine="708"/>
        <w:jc w:val="both"/>
        <w:rPr>
          <w:rFonts w:cs="Arial"/>
          <w:color w:val="000000" w:themeColor="text1"/>
          <w:sz w:val="22"/>
          <w:szCs w:val="22"/>
        </w:rPr>
      </w:pPr>
      <w:r>
        <w:rPr>
          <w:rFonts w:cs="Arial"/>
          <w:color w:val="000000" w:themeColor="text1"/>
          <w:sz w:val="22"/>
          <w:szCs w:val="22"/>
        </w:rPr>
        <w:t>Nemesbük (80</w:t>
      </w:r>
      <w:r w:rsidR="00620EBF">
        <w:rPr>
          <w:rFonts w:cs="Arial"/>
          <w:color w:val="000000" w:themeColor="text1"/>
          <w:sz w:val="22"/>
          <w:szCs w:val="22"/>
        </w:rPr>
        <w:t>0</w:t>
      </w:r>
      <w:r>
        <w:rPr>
          <w:rFonts w:cs="Arial"/>
          <w:color w:val="000000" w:themeColor="text1"/>
          <w:sz w:val="22"/>
          <w:szCs w:val="22"/>
        </w:rPr>
        <w:t xml:space="preserve"> fő) 105 Ft/lakos/hó, azaz 84.</w:t>
      </w:r>
      <w:r w:rsidR="00620EBF">
        <w:rPr>
          <w:rFonts w:cs="Arial"/>
          <w:color w:val="000000" w:themeColor="text1"/>
          <w:sz w:val="22"/>
          <w:szCs w:val="22"/>
        </w:rPr>
        <w:t>000</w:t>
      </w:r>
      <w:r>
        <w:rPr>
          <w:rFonts w:cs="Arial"/>
          <w:color w:val="000000" w:themeColor="text1"/>
          <w:sz w:val="22"/>
          <w:szCs w:val="22"/>
        </w:rPr>
        <w:t xml:space="preserve"> Ft/hó</w:t>
      </w:r>
    </w:p>
    <w:p w:rsidR="008A5354" w:rsidRDefault="00FB4941">
      <w:pPr>
        <w:pStyle w:val="Csakszveg"/>
        <w:ind w:left="720" w:firstLine="696"/>
        <w:jc w:val="both"/>
        <w:rPr>
          <w:rFonts w:cs="Arial"/>
          <w:color w:val="000000" w:themeColor="text1"/>
          <w:sz w:val="22"/>
          <w:szCs w:val="22"/>
        </w:rPr>
      </w:pPr>
      <w:r>
        <w:rPr>
          <w:rFonts w:cs="Arial"/>
          <w:color w:val="000000" w:themeColor="text1"/>
          <w:sz w:val="22"/>
          <w:szCs w:val="22"/>
        </w:rPr>
        <w:t xml:space="preserve">Zalaköveskút </w:t>
      </w:r>
      <w:r w:rsidR="00620EBF">
        <w:rPr>
          <w:rFonts w:cs="Arial"/>
          <w:color w:val="000000" w:themeColor="text1"/>
          <w:sz w:val="22"/>
          <w:szCs w:val="22"/>
        </w:rPr>
        <w:t>(30)</w:t>
      </w:r>
      <w:r>
        <w:rPr>
          <w:rFonts w:cs="Arial"/>
          <w:color w:val="000000" w:themeColor="text1"/>
          <w:sz w:val="22"/>
          <w:szCs w:val="22"/>
        </w:rPr>
        <w:t xml:space="preserve"> fő 105 Ft/lakos/hó, azaz </w:t>
      </w:r>
      <w:r w:rsidR="00620EBF">
        <w:rPr>
          <w:rFonts w:cs="Arial"/>
          <w:color w:val="000000" w:themeColor="text1"/>
          <w:sz w:val="22"/>
          <w:szCs w:val="22"/>
        </w:rPr>
        <w:t>3.150</w:t>
      </w:r>
      <w:r>
        <w:rPr>
          <w:rFonts w:cs="Arial"/>
          <w:color w:val="000000" w:themeColor="text1"/>
          <w:sz w:val="22"/>
          <w:szCs w:val="22"/>
        </w:rPr>
        <w:t xml:space="preserve"> Ft/hó</w:t>
      </w:r>
    </w:p>
    <w:p w:rsidR="008A5354" w:rsidRDefault="0029446F" w:rsidP="0029446F">
      <w:pPr>
        <w:pStyle w:val="Csakszveg"/>
        <w:ind w:left="284"/>
        <w:jc w:val="both"/>
        <w:rPr>
          <w:rFonts w:cs="Arial"/>
          <w:color w:val="000000" w:themeColor="text1"/>
          <w:sz w:val="22"/>
          <w:szCs w:val="22"/>
        </w:rPr>
      </w:pPr>
      <w:r>
        <w:rPr>
          <w:rFonts w:cs="Arial"/>
          <w:color w:val="000000" w:themeColor="text1"/>
          <w:sz w:val="22"/>
          <w:szCs w:val="22"/>
        </w:rPr>
        <w:t xml:space="preserve"> </w:t>
      </w:r>
      <w:r w:rsidR="00FB4941">
        <w:rPr>
          <w:rFonts w:cs="Arial"/>
          <w:color w:val="000000" w:themeColor="text1"/>
          <w:sz w:val="22"/>
          <w:szCs w:val="22"/>
        </w:rPr>
        <w:t>Az így számított teljes lakosságszám alapján fizetendő hozzájárulás összege 1.3</w:t>
      </w:r>
      <w:r w:rsidR="00661C7D">
        <w:rPr>
          <w:rFonts w:cs="Arial"/>
          <w:color w:val="000000" w:themeColor="text1"/>
          <w:sz w:val="22"/>
          <w:szCs w:val="22"/>
        </w:rPr>
        <w:t>56.250</w:t>
      </w:r>
      <w:r w:rsidR="00FB4941">
        <w:rPr>
          <w:rFonts w:cs="Arial"/>
          <w:color w:val="000000" w:themeColor="text1"/>
          <w:sz w:val="22"/>
          <w:szCs w:val="22"/>
        </w:rPr>
        <w:t xml:space="preserve"> Ft/hó.</w:t>
      </w:r>
    </w:p>
    <w:p w:rsidR="008A5354" w:rsidRDefault="008A5354">
      <w:pPr>
        <w:pStyle w:val="Csakszveg"/>
        <w:ind w:left="720"/>
        <w:rPr>
          <w:rFonts w:cs="Arial"/>
          <w:sz w:val="22"/>
          <w:szCs w:val="22"/>
        </w:rPr>
      </w:pPr>
    </w:p>
    <w:p w:rsidR="008A5354" w:rsidRDefault="00FB4941">
      <w:pPr>
        <w:pStyle w:val="Szvegtrzs7"/>
        <w:numPr>
          <w:ilvl w:val="1"/>
          <w:numId w:val="2"/>
        </w:numPr>
        <w:shd w:val="clear" w:color="auto" w:fill="auto"/>
        <w:tabs>
          <w:tab w:val="left" w:pos="376"/>
        </w:tabs>
        <w:spacing w:before="0" w:after="0" w:line="240" w:lineRule="auto"/>
        <w:ind w:left="360" w:right="40" w:hanging="3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Megállapodást kötő felek megállapodnak abban, hogy az 5. pont szerinti hozzájárulás összegét Hévíz Város Önkormányzata a megbízó a társadalombiztosítási finanszírozással egyidejűleg átutalja a megbízott </w:t>
      </w:r>
      <w:r w:rsidR="008C64A4">
        <w:rPr>
          <w:rFonts w:ascii="Arial" w:hAnsi="Arial" w:cs="Arial"/>
          <w:sz w:val="22"/>
          <w:szCs w:val="22"/>
        </w:rPr>
        <w:t xml:space="preserve">74500114-11018805 </w:t>
      </w:r>
      <w:r>
        <w:rPr>
          <w:rFonts w:ascii="Arial" w:hAnsi="Arial" w:cs="Arial"/>
          <w:sz w:val="22"/>
          <w:szCs w:val="22"/>
        </w:rPr>
        <w:t>sz. fizetési számlájára, számla ellenében.</w:t>
      </w:r>
    </w:p>
    <w:p w:rsidR="008A5354" w:rsidRDefault="008A5354">
      <w:pPr>
        <w:pStyle w:val="Szvegtrzs7"/>
        <w:shd w:val="clear" w:color="auto" w:fill="auto"/>
        <w:tabs>
          <w:tab w:val="left" w:pos="376"/>
        </w:tabs>
        <w:spacing w:before="0" w:after="0" w:line="240" w:lineRule="auto"/>
        <w:ind w:left="360" w:right="40" w:hanging="340"/>
        <w:rPr>
          <w:rFonts w:ascii="Arial" w:hAnsi="Arial" w:cs="Arial"/>
          <w:sz w:val="22"/>
          <w:szCs w:val="22"/>
        </w:rPr>
      </w:pPr>
    </w:p>
    <w:p w:rsidR="008A5354" w:rsidRDefault="00FB4941">
      <w:pPr>
        <w:pStyle w:val="Szvegtrzs7"/>
        <w:numPr>
          <w:ilvl w:val="1"/>
          <w:numId w:val="2"/>
        </w:numPr>
        <w:shd w:val="clear" w:color="auto" w:fill="auto"/>
        <w:tabs>
          <w:tab w:val="left" w:pos="426"/>
        </w:tabs>
        <w:spacing w:before="0" w:after="0" w:line="240" w:lineRule="auto"/>
        <w:ind w:left="426" w:right="40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felek megállapodása szerint Hévíz Város Önkormányzata megbízó jelen megállapodás aláírásával kifejezetten felhatalmazza a megbízottat arra, hogy amennyiben jelen megállapodás 6.) pontjában meghatározott fizetési kötelezettségének ismételt írásbeli felszólítás ellenére sem tesz eleget, a megbízott jogosult a megbízók </w:t>
      </w:r>
      <w:r>
        <w:rPr>
          <w:rFonts w:ascii="Arial" w:hAnsi="Arial" w:cs="Arial"/>
          <w:color w:val="000000" w:themeColor="text1"/>
          <w:sz w:val="22"/>
          <w:szCs w:val="22"/>
        </w:rPr>
        <w:t>nevében Hévíz Város Önkormányzat mindenkori bankszámlája terhére azonnali beszedési megbízást (inkasszót) benyújtani. Az inkasszóra felhatalmazó levél jelen megállapodás elválaszthatatlan függelékét</w:t>
      </w:r>
      <w:r>
        <w:rPr>
          <w:rFonts w:ascii="Arial" w:hAnsi="Arial" w:cs="Arial"/>
          <w:sz w:val="22"/>
          <w:szCs w:val="22"/>
        </w:rPr>
        <w:t xml:space="preserve"> képezi. Amennyiben az önkormányzati hozzájárulás összegének beszedésére irányuló eljárás nem vezet eredményre, úgy a megbízott jogosult indokolás nélkül írásban azonnali hatállyal jelen megállapodást felmondani. A megállapodás jelen pont szerinti felmondása a megbízót nem mentesíti a jelen megállapodásból fakadó kötelezettségei teljesítése alól, megegyezés hiányában a megbízott bírósági úton is érvényesítheti az ezzel kapcsolatos igényeit.</w:t>
      </w:r>
    </w:p>
    <w:p w:rsidR="008A5354" w:rsidRDefault="008A5354">
      <w:pPr>
        <w:pStyle w:val="Szvegtrzs7"/>
        <w:shd w:val="clear" w:color="auto" w:fill="auto"/>
        <w:tabs>
          <w:tab w:val="left" w:pos="426"/>
        </w:tabs>
        <w:spacing w:before="0" w:after="0" w:line="240" w:lineRule="auto"/>
        <w:ind w:left="426" w:right="40" w:hanging="426"/>
        <w:rPr>
          <w:rFonts w:ascii="Arial" w:hAnsi="Arial" w:cs="Arial"/>
          <w:sz w:val="22"/>
          <w:szCs w:val="22"/>
        </w:rPr>
      </w:pPr>
    </w:p>
    <w:p w:rsidR="008A5354" w:rsidRDefault="00FB4941">
      <w:pPr>
        <w:pStyle w:val="Szvegtrzs7"/>
        <w:numPr>
          <w:ilvl w:val="1"/>
          <w:numId w:val="2"/>
        </w:numPr>
        <w:shd w:val="clear" w:color="auto" w:fill="auto"/>
        <w:tabs>
          <w:tab w:val="left" w:pos="426"/>
        </w:tabs>
        <w:spacing w:before="0" w:after="0" w:line="240" w:lineRule="auto"/>
        <w:ind w:left="426" w:right="40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Felek rögzítik, hogy jelen szerződés teljesítéséből fakadóan tudomásukra jutott személyes adatok kezeléséhez hozzájárulnak, az adatkezelés során kölcsönösen betartják a hatályos magyar és európai uniós adatvédelmi szabályokat, az információs önrendelkezési jogról és az információszabadságról szóló 2011. évi CXII. törvény (</w:t>
      </w:r>
      <w:proofErr w:type="spellStart"/>
      <w:r>
        <w:rPr>
          <w:rFonts w:ascii="Arial" w:hAnsi="Arial" w:cs="Arial"/>
          <w:sz w:val="22"/>
          <w:szCs w:val="22"/>
        </w:rPr>
        <w:t>Infotv</w:t>
      </w:r>
      <w:proofErr w:type="spellEnd"/>
      <w:r>
        <w:rPr>
          <w:rFonts w:ascii="Arial" w:hAnsi="Arial" w:cs="Arial"/>
          <w:sz w:val="22"/>
          <w:szCs w:val="22"/>
        </w:rPr>
        <w:t>.), valamint a természetes személyeknek a személyes adatok kezelése tekintetében történő védelméről és az ilyen adatok szabad áramlásáról, valamint a 95/46/EK rendelet hatályon kívül helyezéséről szóló Európai Parlament és a Tanács (EU) 2016/679. számú rendelet (GDPR) rendelkezéseit.</w:t>
      </w:r>
    </w:p>
    <w:p w:rsidR="008A5354" w:rsidRDefault="008A5354">
      <w:pPr>
        <w:pStyle w:val="Szvegtrzs7"/>
        <w:shd w:val="clear" w:color="auto" w:fill="auto"/>
        <w:tabs>
          <w:tab w:val="left" w:pos="426"/>
        </w:tabs>
        <w:spacing w:before="0" w:after="0" w:line="240" w:lineRule="auto"/>
        <w:ind w:left="426" w:right="40" w:hanging="426"/>
        <w:rPr>
          <w:rFonts w:ascii="Arial" w:hAnsi="Arial" w:cs="Arial"/>
          <w:sz w:val="22"/>
          <w:szCs w:val="22"/>
        </w:rPr>
      </w:pPr>
    </w:p>
    <w:p w:rsidR="008A5354" w:rsidRDefault="00FB4941">
      <w:pPr>
        <w:pStyle w:val="Szvegtrzs7"/>
        <w:numPr>
          <w:ilvl w:val="1"/>
          <w:numId w:val="2"/>
        </w:numPr>
        <w:shd w:val="clear" w:color="auto" w:fill="auto"/>
        <w:tabs>
          <w:tab w:val="left" w:pos="426"/>
        </w:tabs>
        <w:spacing w:before="0" w:after="0" w:line="240" w:lineRule="auto"/>
        <w:ind w:left="426" w:right="40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Jelen megállapodásban nem szabályozott kérdések tekintetében a Ptk., az </w:t>
      </w:r>
      <w:proofErr w:type="spellStart"/>
      <w:r>
        <w:rPr>
          <w:rFonts w:ascii="Arial" w:hAnsi="Arial" w:cs="Arial"/>
          <w:sz w:val="22"/>
          <w:szCs w:val="22"/>
        </w:rPr>
        <w:t>Mötv</w:t>
      </w:r>
      <w:proofErr w:type="spellEnd"/>
      <w:r>
        <w:rPr>
          <w:rFonts w:ascii="Arial" w:hAnsi="Arial" w:cs="Arial"/>
          <w:sz w:val="22"/>
          <w:szCs w:val="22"/>
        </w:rPr>
        <w:t xml:space="preserve">., az államháztartásról szóló 2011. évi CXCV. törvény, valamint a vonatkozó egyéb jogszabályok előírásai az </w:t>
      </w:r>
      <w:proofErr w:type="spellStart"/>
      <w:r>
        <w:rPr>
          <w:rFonts w:ascii="Arial" w:hAnsi="Arial" w:cs="Arial"/>
          <w:sz w:val="22"/>
          <w:szCs w:val="22"/>
        </w:rPr>
        <w:t>irányadóak</w:t>
      </w:r>
      <w:proofErr w:type="spellEnd"/>
      <w:r>
        <w:rPr>
          <w:rFonts w:ascii="Arial" w:hAnsi="Arial" w:cs="Arial"/>
          <w:sz w:val="22"/>
          <w:szCs w:val="22"/>
        </w:rPr>
        <w:t xml:space="preserve">. </w:t>
      </w:r>
    </w:p>
    <w:p w:rsidR="008A5354" w:rsidRDefault="008A5354">
      <w:pPr>
        <w:pStyle w:val="Szvegtrzs7"/>
        <w:shd w:val="clear" w:color="auto" w:fill="auto"/>
        <w:tabs>
          <w:tab w:val="left" w:pos="426"/>
        </w:tabs>
        <w:spacing w:before="0" w:after="0" w:line="240" w:lineRule="auto"/>
        <w:ind w:left="426" w:right="40" w:hanging="426"/>
        <w:rPr>
          <w:rFonts w:ascii="Arial" w:hAnsi="Arial" w:cs="Arial"/>
          <w:sz w:val="22"/>
          <w:szCs w:val="22"/>
        </w:rPr>
      </w:pPr>
    </w:p>
    <w:p w:rsidR="008A5354" w:rsidRDefault="00FB4941">
      <w:pPr>
        <w:pStyle w:val="Szvegtrzs7"/>
        <w:numPr>
          <w:ilvl w:val="1"/>
          <w:numId w:val="2"/>
        </w:numPr>
        <w:shd w:val="clear" w:color="auto" w:fill="auto"/>
        <w:tabs>
          <w:tab w:val="left" w:pos="426"/>
        </w:tabs>
        <w:spacing w:before="0" w:after="0" w:line="240" w:lineRule="auto"/>
        <w:ind w:left="426" w:right="40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Jelen feladat-ellátási megállapodás 202</w:t>
      </w:r>
      <w:r w:rsidR="006D4E1A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. </w:t>
      </w:r>
      <w:r w:rsidR="003B65FF">
        <w:rPr>
          <w:rFonts w:ascii="Arial" w:hAnsi="Arial" w:cs="Arial"/>
          <w:sz w:val="22"/>
          <w:szCs w:val="22"/>
        </w:rPr>
        <w:t>j</w:t>
      </w:r>
      <w:r w:rsidR="006D4E1A">
        <w:rPr>
          <w:rFonts w:ascii="Arial" w:hAnsi="Arial" w:cs="Arial"/>
          <w:sz w:val="22"/>
          <w:szCs w:val="22"/>
        </w:rPr>
        <w:t>anuár</w:t>
      </w:r>
      <w:r w:rsidR="003B65F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1-én lép hatályba és 202</w:t>
      </w:r>
      <w:r w:rsidR="006D4E1A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. </w:t>
      </w:r>
      <w:r w:rsidR="003B65FF">
        <w:rPr>
          <w:rFonts w:ascii="Arial" w:hAnsi="Arial" w:cs="Arial"/>
          <w:sz w:val="22"/>
          <w:szCs w:val="22"/>
        </w:rPr>
        <w:t>december 31</w:t>
      </w:r>
      <w:r>
        <w:rPr>
          <w:rFonts w:ascii="Arial" w:hAnsi="Arial" w:cs="Arial"/>
          <w:sz w:val="22"/>
          <w:szCs w:val="22"/>
        </w:rPr>
        <w:t xml:space="preserve">. időtartamáig szól. A megállapodás a határidő lejártával minden további intézkedés nélkül megszűnik, </w:t>
      </w:r>
      <w:proofErr w:type="gramStart"/>
      <w:r>
        <w:rPr>
          <w:rFonts w:ascii="Arial" w:hAnsi="Arial" w:cs="Arial"/>
          <w:sz w:val="22"/>
          <w:szCs w:val="22"/>
        </w:rPr>
        <w:t>kivéve</w:t>
      </w:r>
      <w:proofErr w:type="gramEnd"/>
      <w:r>
        <w:rPr>
          <w:rFonts w:ascii="Arial" w:hAnsi="Arial" w:cs="Arial"/>
          <w:sz w:val="22"/>
          <w:szCs w:val="22"/>
        </w:rPr>
        <w:t xml:space="preserve"> ha Felek ettől kifejezetten eltérően rendelkeznek. </w:t>
      </w:r>
    </w:p>
    <w:p w:rsidR="008A5354" w:rsidRDefault="008A5354">
      <w:pPr>
        <w:pStyle w:val="Szvegtrzs7"/>
        <w:shd w:val="clear" w:color="auto" w:fill="auto"/>
        <w:tabs>
          <w:tab w:val="left" w:pos="426"/>
        </w:tabs>
        <w:spacing w:before="0" w:after="0" w:line="240" w:lineRule="auto"/>
        <w:ind w:left="426" w:right="40" w:hanging="426"/>
        <w:rPr>
          <w:rFonts w:ascii="Arial" w:hAnsi="Arial" w:cs="Arial"/>
          <w:sz w:val="22"/>
          <w:szCs w:val="22"/>
        </w:rPr>
      </w:pPr>
    </w:p>
    <w:p w:rsidR="008A5354" w:rsidRDefault="00FB4941">
      <w:pPr>
        <w:pStyle w:val="Szvegtrzs7"/>
        <w:numPr>
          <w:ilvl w:val="1"/>
          <w:numId w:val="2"/>
        </w:numPr>
        <w:shd w:val="clear" w:color="auto" w:fill="auto"/>
        <w:tabs>
          <w:tab w:val="left" w:pos="426"/>
        </w:tabs>
        <w:spacing w:before="0" w:after="0" w:line="240" w:lineRule="auto"/>
        <w:ind w:left="426" w:right="40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Felek egyúttal legkésőbb 202</w:t>
      </w:r>
      <w:r w:rsidR="006D4E1A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. </w:t>
      </w:r>
      <w:r w:rsidR="003B65FF">
        <w:rPr>
          <w:rFonts w:ascii="Arial" w:hAnsi="Arial" w:cs="Arial"/>
          <w:sz w:val="22"/>
          <w:szCs w:val="22"/>
        </w:rPr>
        <w:t>november 30</w:t>
      </w:r>
      <w:r>
        <w:rPr>
          <w:rFonts w:ascii="Arial" w:hAnsi="Arial" w:cs="Arial"/>
          <w:sz w:val="22"/>
          <w:szCs w:val="22"/>
        </w:rPr>
        <w:t xml:space="preserve">-ig felülvizsgálják megállapodásukat a határozott idejű szerződés lejártát követő időszakot illetően, egyúttal kijelentik, hogy tárgyalásokat folytatnak a jövőbeni együttműködés lehetőségét illetően. </w:t>
      </w:r>
    </w:p>
    <w:p w:rsidR="008A5354" w:rsidRDefault="008A5354">
      <w:pPr>
        <w:pStyle w:val="Szvegtrzs7"/>
        <w:shd w:val="clear" w:color="auto" w:fill="auto"/>
        <w:tabs>
          <w:tab w:val="left" w:pos="426"/>
        </w:tabs>
        <w:spacing w:before="0" w:after="0" w:line="240" w:lineRule="auto"/>
        <w:ind w:left="426" w:right="40" w:hanging="426"/>
        <w:rPr>
          <w:rFonts w:ascii="Arial" w:hAnsi="Arial" w:cs="Arial"/>
          <w:sz w:val="22"/>
          <w:szCs w:val="22"/>
        </w:rPr>
      </w:pPr>
    </w:p>
    <w:p w:rsidR="008A5354" w:rsidRDefault="00FB4941">
      <w:pPr>
        <w:pStyle w:val="Szvegtrzs7"/>
        <w:numPr>
          <w:ilvl w:val="1"/>
          <w:numId w:val="2"/>
        </w:numPr>
        <w:shd w:val="clear" w:color="auto" w:fill="auto"/>
        <w:tabs>
          <w:tab w:val="left" w:pos="426"/>
        </w:tabs>
        <w:spacing w:before="0" w:after="0" w:line="240" w:lineRule="auto"/>
        <w:ind w:left="426" w:right="40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Felek a 10. pontban foglalt határnapot követő 15 napon belül kötelesek egymással elszámolni, az együttműködés időszakáról egymásnak adatokat szolgáltatni. </w:t>
      </w:r>
    </w:p>
    <w:p w:rsidR="008A5354" w:rsidRDefault="008A5354">
      <w:pPr>
        <w:pStyle w:val="Szvegtrzs7"/>
        <w:shd w:val="clear" w:color="auto" w:fill="auto"/>
        <w:tabs>
          <w:tab w:val="left" w:pos="426"/>
        </w:tabs>
        <w:spacing w:before="0" w:after="0" w:line="240" w:lineRule="auto"/>
        <w:ind w:left="426" w:right="40" w:hanging="426"/>
        <w:rPr>
          <w:rFonts w:ascii="Arial" w:hAnsi="Arial" w:cs="Arial"/>
          <w:sz w:val="22"/>
          <w:szCs w:val="22"/>
        </w:rPr>
      </w:pPr>
    </w:p>
    <w:p w:rsidR="008A5354" w:rsidRDefault="00FB4941">
      <w:pPr>
        <w:pStyle w:val="Szvegtrzs7"/>
        <w:numPr>
          <w:ilvl w:val="1"/>
          <w:numId w:val="2"/>
        </w:numPr>
        <w:shd w:val="clear" w:color="auto" w:fill="auto"/>
        <w:tabs>
          <w:tab w:val="left" w:pos="426"/>
        </w:tabs>
        <w:spacing w:before="0" w:after="0" w:line="240" w:lineRule="auto"/>
        <w:ind w:left="426" w:right="40" w:hanging="426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Jelen megállapodás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érvényességéhez megbízó önkormányzatok Képviselő-testületei hozzájárultak. </w:t>
      </w:r>
    </w:p>
    <w:p w:rsidR="006D4E1A" w:rsidRDefault="006D4E1A" w:rsidP="006D4E1A">
      <w:pPr>
        <w:pStyle w:val="Szvegtrzs7"/>
        <w:shd w:val="clear" w:color="auto" w:fill="auto"/>
        <w:tabs>
          <w:tab w:val="left" w:pos="426"/>
        </w:tabs>
        <w:spacing w:before="0" w:after="0" w:line="240" w:lineRule="auto"/>
        <w:ind w:right="40" w:firstLine="0"/>
        <w:rPr>
          <w:rFonts w:ascii="Arial" w:hAnsi="Arial" w:cs="Arial"/>
          <w:color w:val="000000" w:themeColor="text1"/>
          <w:sz w:val="22"/>
          <w:szCs w:val="22"/>
        </w:rPr>
      </w:pPr>
    </w:p>
    <w:p w:rsidR="008A5354" w:rsidRDefault="00FB4941">
      <w:pPr>
        <w:pStyle w:val="Szvegtrzs7"/>
        <w:numPr>
          <w:ilvl w:val="1"/>
          <w:numId w:val="2"/>
        </w:numPr>
        <w:shd w:val="clear" w:color="auto" w:fill="auto"/>
        <w:tabs>
          <w:tab w:val="left" w:pos="426"/>
        </w:tabs>
        <w:spacing w:before="0" w:after="0" w:line="240" w:lineRule="auto"/>
        <w:ind w:left="426" w:right="40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Felek kötelezettséget vállalnak arra, hogy az elmúlt időszak fokozott járványügyi veszélyhelyzete kapcsán folyamatosan figyelemmel</w:t>
      </w:r>
      <w:r>
        <w:rPr>
          <w:rFonts w:ascii="Arial" w:hAnsi="Arial" w:cs="Arial"/>
          <w:sz w:val="22"/>
          <w:szCs w:val="22"/>
        </w:rPr>
        <w:t xml:space="preserve"> kísérik az előírásokat, jogszabályi változásokat, minisztériumi, népegészségügyi és szakmai előírásokat, rendelkezéseket, melyekről szükség szerint egyeztetnek. </w:t>
      </w:r>
    </w:p>
    <w:p w:rsidR="008A5354" w:rsidRDefault="008A5354">
      <w:pPr>
        <w:pStyle w:val="Szvegtrzs7"/>
        <w:shd w:val="clear" w:color="auto" w:fill="auto"/>
        <w:tabs>
          <w:tab w:val="left" w:pos="426"/>
        </w:tabs>
        <w:spacing w:before="0" w:after="0" w:line="240" w:lineRule="auto"/>
        <w:ind w:left="426" w:right="40" w:hanging="426"/>
        <w:rPr>
          <w:rFonts w:ascii="Arial" w:hAnsi="Arial" w:cs="Arial"/>
          <w:sz w:val="22"/>
          <w:szCs w:val="22"/>
        </w:rPr>
      </w:pPr>
    </w:p>
    <w:p w:rsidR="008A5354" w:rsidRDefault="00FB4941">
      <w:pPr>
        <w:pStyle w:val="Szvegtrzs7"/>
        <w:numPr>
          <w:ilvl w:val="1"/>
          <w:numId w:val="2"/>
        </w:numPr>
        <w:shd w:val="clear" w:color="auto" w:fill="auto"/>
        <w:tabs>
          <w:tab w:val="left" w:pos="426"/>
        </w:tabs>
        <w:spacing w:before="0" w:after="0" w:line="240" w:lineRule="auto"/>
        <w:ind w:left="426" w:right="40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Jelen megállapodást a felek, mint akaratukkal mindenben megegyezőt jóváhagyólag </w:t>
      </w:r>
      <w:r w:rsidR="00AE39A4">
        <w:rPr>
          <w:rFonts w:ascii="Arial" w:hAnsi="Arial" w:cs="Arial"/>
          <w:sz w:val="22"/>
          <w:szCs w:val="22"/>
        </w:rPr>
        <w:t>10</w:t>
      </w:r>
      <w:r>
        <w:rPr>
          <w:rFonts w:ascii="Arial" w:hAnsi="Arial" w:cs="Arial"/>
          <w:sz w:val="22"/>
          <w:szCs w:val="22"/>
        </w:rPr>
        <w:t xml:space="preserve"> példányban aláírják.</w:t>
      </w:r>
    </w:p>
    <w:p w:rsidR="008A5354" w:rsidRDefault="008A5354">
      <w:pPr>
        <w:pStyle w:val="Norml1"/>
        <w:jc w:val="both"/>
        <w:rPr>
          <w:rFonts w:ascii="Arial" w:hAnsi="Arial" w:cs="Arial"/>
          <w:sz w:val="22"/>
          <w:szCs w:val="22"/>
        </w:rPr>
      </w:pPr>
    </w:p>
    <w:p w:rsidR="008A5354" w:rsidRDefault="00FB4941">
      <w:pPr>
        <w:pStyle w:val="Norml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Hévíz, 202</w:t>
      </w:r>
      <w:r w:rsidR="003B65FF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 xml:space="preserve">. ……………………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Hévíz, 202</w:t>
      </w:r>
      <w:r w:rsidR="003B65FF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>. ……………………….</w:t>
      </w:r>
    </w:p>
    <w:p w:rsidR="008A5354" w:rsidRDefault="008A5354">
      <w:pPr>
        <w:pStyle w:val="Norml1"/>
        <w:jc w:val="both"/>
        <w:rPr>
          <w:rFonts w:ascii="Arial" w:hAnsi="Arial" w:cs="Arial"/>
          <w:sz w:val="22"/>
          <w:szCs w:val="22"/>
        </w:rPr>
      </w:pPr>
    </w:p>
    <w:p w:rsidR="008A5354" w:rsidRDefault="008A5354">
      <w:pPr>
        <w:pStyle w:val="Norml1"/>
        <w:jc w:val="both"/>
        <w:rPr>
          <w:rFonts w:ascii="Arial" w:hAnsi="Arial" w:cs="Arial"/>
          <w:sz w:val="22"/>
          <w:szCs w:val="22"/>
        </w:rPr>
      </w:pPr>
    </w:p>
    <w:p w:rsidR="008A5354" w:rsidRDefault="008A5354">
      <w:pPr>
        <w:pStyle w:val="Norml1"/>
        <w:jc w:val="both"/>
        <w:rPr>
          <w:rFonts w:ascii="Arial" w:hAnsi="Arial" w:cs="Arial"/>
          <w:color w:val="0070C0"/>
          <w:sz w:val="22"/>
          <w:szCs w:val="22"/>
        </w:rPr>
      </w:pPr>
    </w:p>
    <w:p w:rsidR="008A5354" w:rsidRPr="001F59A5" w:rsidRDefault="00FB4941">
      <w:pPr>
        <w:pStyle w:val="Norml1"/>
        <w:tabs>
          <w:tab w:val="left" w:pos="142"/>
          <w:tab w:val="center" w:pos="6663"/>
        </w:tabs>
        <w:ind w:right="-454"/>
        <w:jc w:val="both"/>
        <w:rPr>
          <w:rFonts w:hint="eastAsia"/>
          <w:color w:val="000000" w:themeColor="text1"/>
        </w:rPr>
      </w:pPr>
      <w:proofErr w:type="gramStart"/>
      <w:r w:rsidRPr="001F59A5">
        <w:rPr>
          <w:rFonts w:ascii="Arial" w:hAnsi="Arial" w:cs="Arial"/>
          <w:color w:val="000000" w:themeColor="text1"/>
          <w:sz w:val="22"/>
          <w:szCs w:val="22"/>
        </w:rPr>
        <w:t>Teréz  Anya</w:t>
      </w:r>
      <w:proofErr w:type="gramEnd"/>
      <w:r w:rsidRPr="001F59A5">
        <w:rPr>
          <w:rFonts w:ascii="Arial" w:hAnsi="Arial" w:cs="Arial"/>
          <w:color w:val="000000" w:themeColor="text1"/>
          <w:sz w:val="22"/>
          <w:szCs w:val="22"/>
        </w:rPr>
        <w:t xml:space="preserve"> Szociális Integrált Intézmény</w:t>
      </w:r>
      <w:r w:rsidRPr="001F59A5">
        <w:rPr>
          <w:rFonts w:ascii="Arial" w:hAnsi="Arial" w:cs="Arial"/>
          <w:color w:val="000000" w:themeColor="text1"/>
          <w:sz w:val="22"/>
          <w:szCs w:val="22"/>
        </w:rPr>
        <w:tab/>
        <w:t>„Ügyelet” Keszthely Városkörnyéki Orvosi Ügyelet</w:t>
      </w:r>
    </w:p>
    <w:p w:rsidR="008A5354" w:rsidRPr="001F59A5" w:rsidRDefault="00FB4941">
      <w:pPr>
        <w:pStyle w:val="Norml1"/>
        <w:tabs>
          <w:tab w:val="left" w:pos="142"/>
          <w:tab w:val="center" w:pos="6663"/>
        </w:tabs>
        <w:jc w:val="both"/>
        <w:rPr>
          <w:rFonts w:hint="eastAsia"/>
          <w:color w:val="000000" w:themeColor="text1"/>
        </w:rPr>
      </w:pPr>
      <w:r w:rsidRPr="001F59A5">
        <w:rPr>
          <w:rFonts w:ascii="Arial" w:hAnsi="Arial" w:cs="Arial"/>
          <w:color w:val="000000" w:themeColor="text1"/>
          <w:sz w:val="22"/>
          <w:szCs w:val="22"/>
        </w:rPr>
        <w:tab/>
      </w:r>
      <w:proofErr w:type="spellStart"/>
      <w:r w:rsidRPr="001F59A5">
        <w:rPr>
          <w:rFonts w:ascii="Arial" w:hAnsi="Arial" w:cs="Arial"/>
          <w:color w:val="000000" w:themeColor="text1"/>
          <w:sz w:val="22"/>
          <w:szCs w:val="22"/>
        </w:rPr>
        <w:t>képv</w:t>
      </w:r>
      <w:proofErr w:type="spellEnd"/>
      <w:r w:rsidRPr="001F59A5">
        <w:rPr>
          <w:rFonts w:ascii="Arial" w:hAnsi="Arial" w:cs="Arial"/>
          <w:color w:val="000000" w:themeColor="text1"/>
          <w:sz w:val="22"/>
          <w:szCs w:val="22"/>
        </w:rPr>
        <w:t>.: Varga András intézményvezető</w:t>
      </w:r>
      <w:r w:rsidRPr="001F59A5">
        <w:rPr>
          <w:rFonts w:ascii="Arial" w:hAnsi="Arial" w:cs="Arial"/>
          <w:color w:val="000000" w:themeColor="text1"/>
          <w:sz w:val="22"/>
          <w:szCs w:val="22"/>
        </w:rPr>
        <w:tab/>
        <w:t>és Készenlétet Ellátó Nonprofit Közhasznú Kft.</w:t>
      </w:r>
    </w:p>
    <w:p w:rsidR="008A5354" w:rsidRPr="001F59A5" w:rsidRDefault="00FB4941">
      <w:pPr>
        <w:pStyle w:val="Norml1"/>
        <w:tabs>
          <w:tab w:val="left" w:pos="142"/>
          <w:tab w:val="center" w:pos="6663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F59A5">
        <w:rPr>
          <w:rFonts w:ascii="Arial" w:hAnsi="Arial" w:cs="Arial"/>
          <w:color w:val="000000" w:themeColor="text1"/>
          <w:sz w:val="22"/>
          <w:szCs w:val="22"/>
        </w:rPr>
        <w:tab/>
      </w:r>
      <w:r w:rsidRPr="001F59A5">
        <w:rPr>
          <w:rFonts w:ascii="Arial" w:hAnsi="Arial" w:cs="Arial"/>
          <w:color w:val="000000" w:themeColor="text1"/>
          <w:sz w:val="22"/>
          <w:szCs w:val="22"/>
        </w:rPr>
        <w:tab/>
      </w:r>
      <w:proofErr w:type="spellStart"/>
      <w:r w:rsidRPr="001F59A5">
        <w:rPr>
          <w:rFonts w:ascii="Arial" w:hAnsi="Arial" w:cs="Arial"/>
          <w:color w:val="000000" w:themeColor="text1"/>
          <w:sz w:val="22"/>
          <w:szCs w:val="22"/>
        </w:rPr>
        <w:t>képv</w:t>
      </w:r>
      <w:proofErr w:type="spellEnd"/>
      <w:r w:rsidRPr="001F59A5">
        <w:rPr>
          <w:rFonts w:ascii="Arial" w:hAnsi="Arial" w:cs="Arial"/>
          <w:color w:val="000000" w:themeColor="text1"/>
          <w:sz w:val="22"/>
          <w:szCs w:val="22"/>
        </w:rPr>
        <w:t>.: Dr. Németh András ügyvezető</w:t>
      </w:r>
    </w:p>
    <w:p w:rsidR="008A5354" w:rsidRDefault="00FB4941">
      <w:pPr>
        <w:pStyle w:val="Norml1"/>
        <w:tabs>
          <w:tab w:val="left" w:pos="142"/>
          <w:tab w:val="center" w:pos="6663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ab/>
      </w:r>
    </w:p>
    <w:p w:rsidR="008A5354" w:rsidRDefault="00FB4941">
      <w:pPr>
        <w:pStyle w:val="Norml1"/>
        <w:tabs>
          <w:tab w:val="left" w:pos="142"/>
          <w:tab w:val="center" w:pos="6663"/>
        </w:tabs>
        <w:jc w:val="both"/>
        <w:rPr>
          <w:rFonts w:hint="eastAsia"/>
        </w:rPr>
      </w:pPr>
      <w:r>
        <w:rPr>
          <w:rFonts w:ascii="Arial" w:hAnsi="Arial" w:cs="Arial"/>
          <w:color w:val="000000" w:themeColor="text1"/>
          <w:sz w:val="22"/>
          <w:szCs w:val="22"/>
        </w:rPr>
        <w:tab/>
      </w:r>
    </w:p>
    <w:p w:rsidR="008A5354" w:rsidRDefault="008A5354">
      <w:pPr>
        <w:pStyle w:val="Norml1"/>
        <w:tabs>
          <w:tab w:val="left" w:pos="142"/>
          <w:tab w:val="center" w:pos="6663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8A5354" w:rsidRDefault="00FB4941">
      <w:pPr>
        <w:pStyle w:val="Norml1"/>
        <w:tabs>
          <w:tab w:val="left" w:pos="142"/>
          <w:tab w:val="center" w:pos="6663"/>
        </w:tabs>
        <w:jc w:val="both"/>
        <w:rPr>
          <w:rFonts w:hint="eastAsia"/>
        </w:rPr>
      </w:pPr>
      <w:r>
        <w:rPr>
          <w:rFonts w:ascii="Arial" w:hAnsi="Arial" w:cs="Arial"/>
          <w:color w:val="000000" w:themeColor="text1"/>
          <w:sz w:val="22"/>
          <w:szCs w:val="22"/>
        </w:rPr>
        <w:tab/>
        <w:t>Hévíz Város Önkormányzat</w:t>
      </w:r>
    </w:p>
    <w:p w:rsidR="008A5354" w:rsidRDefault="00FB4941">
      <w:pPr>
        <w:pStyle w:val="Norml1"/>
        <w:tabs>
          <w:tab w:val="left" w:pos="142"/>
          <w:tab w:val="center" w:pos="6663"/>
        </w:tabs>
        <w:jc w:val="both"/>
        <w:rPr>
          <w:rFonts w:hint="eastAsia"/>
        </w:rPr>
      </w:pPr>
      <w:r>
        <w:rPr>
          <w:rFonts w:ascii="Arial" w:hAnsi="Arial" w:cs="Arial"/>
          <w:color w:val="000000" w:themeColor="text1"/>
          <w:sz w:val="22"/>
          <w:szCs w:val="22"/>
        </w:rPr>
        <w:tab/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képv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>.: Papp Gábor polgármester</w:t>
      </w:r>
    </w:p>
    <w:p w:rsidR="008A5354" w:rsidRDefault="008A5354">
      <w:pPr>
        <w:pStyle w:val="Norml1"/>
        <w:tabs>
          <w:tab w:val="left" w:pos="142"/>
          <w:tab w:val="center" w:pos="6663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8A5354" w:rsidRDefault="008A5354">
      <w:pPr>
        <w:pStyle w:val="Norml1"/>
        <w:tabs>
          <w:tab w:val="left" w:pos="142"/>
          <w:tab w:val="center" w:pos="6663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8A5354" w:rsidRDefault="008A5354">
      <w:pPr>
        <w:pStyle w:val="Norml1"/>
        <w:tabs>
          <w:tab w:val="left" w:pos="142"/>
          <w:tab w:val="center" w:pos="6663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8A5354" w:rsidRDefault="00FB4941">
      <w:pPr>
        <w:pStyle w:val="Norml1"/>
        <w:tabs>
          <w:tab w:val="left" w:pos="142"/>
          <w:tab w:val="center" w:pos="6663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ab/>
        <w:t>Alsópáhok Község Önkormányzata</w:t>
      </w:r>
    </w:p>
    <w:p w:rsidR="008A5354" w:rsidRDefault="00FB4941">
      <w:pPr>
        <w:pStyle w:val="Norml1"/>
        <w:tabs>
          <w:tab w:val="left" w:pos="142"/>
          <w:tab w:val="center" w:pos="6663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ab/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képv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>.: Czigány Sándor polgármester</w:t>
      </w:r>
    </w:p>
    <w:p w:rsidR="008A5354" w:rsidRDefault="008A5354">
      <w:pPr>
        <w:pStyle w:val="Norml1"/>
        <w:tabs>
          <w:tab w:val="left" w:pos="142"/>
          <w:tab w:val="center" w:pos="6663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8A5354" w:rsidRDefault="008A5354">
      <w:pPr>
        <w:pStyle w:val="Norml1"/>
        <w:tabs>
          <w:tab w:val="left" w:pos="142"/>
          <w:tab w:val="center" w:pos="6663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8A5354" w:rsidRDefault="008A5354">
      <w:pPr>
        <w:pStyle w:val="Norml1"/>
        <w:tabs>
          <w:tab w:val="left" w:pos="142"/>
          <w:tab w:val="center" w:pos="6663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8A5354" w:rsidRDefault="00FB4941">
      <w:pPr>
        <w:pStyle w:val="Norml1"/>
        <w:tabs>
          <w:tab w:val="left" w:pos="142"/>
          <w:tab w:val="center" w:pos="6663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ab/>
        <w:t>Felsőpáhok Község Önkormányzata</w:t>
      </w:r>
    </w:p>
    <w:p w:rsidR="008A5354" w:rsidRDefault="00FB4941">
      <w:pPr>
        <w:pStyle w:val="Norml1"/>
        <w:tabs>
          <w:tab w:val="left" w:pos="142"/>
          <w:tab w:val="center" w:pos="6663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ab/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képv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>.: Prótár Richárd Krisztián polgármester</w:t>
      </w:r>
    </w:p>
    <w:p w:rsidR="008A5354" w:rsidRDefault="008A5354">
      <w:pPr>
        <w:pStyle w:val="Norml1"/>
        <w:tabs>
          <w:tab w:val="left" w:pos="142"/>
          <w:tab w:val="center" w:pos="6663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8A5354" w:rsidRDefault="00FB4941">
      <w:pPr>
        <w:pStyle w:val="Norml1"/>
        <w:tabs>
          <w:tab w:val="left" w:pos="142"/>
          <w:tab w:val="center" w:pos="6663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ab/>
      </w:r>
    </w:p>
    <w:p w:rsidR="008A5354" w:rsidRDefault="008A5354">
      <w:pPr>
        <w:pStyle w:val="Norml1"/>
        <w:tabs>
          <w:tab w:val="left" w:pos="142"/>
          <w:tab w:val="center" w:pos="6663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8A5354" w:rsidRDefault="00FB4941">
      <w:pPr>
        <w:pStyle w:val="Norml1"/>
        <w:tabs>
          <w:tab w:val="left" w:pos="142"/>
          <w:tab w:val="center" w:pos="6663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ab/>
        <w:t>Nemesbük Község Önkormányzata</w:t>
      </w:r>
    </w:p>
    <w:p w:rsidR="008A5354" w:rsidRDefault="00FB4941">
      <w:pPr>
        <w:pStyle w:val="Norml1"/>
        <w:tabs>
          <w:tab w:val="left" w:pos="142"/>
          <w:tab w:val="center" w:pos="6663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ab/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képv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.: Dr.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Simotics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Barnabás polgármester</w:t>
      </w:r>
    </w:p>
    <w:p w:rsidR="008A5354" w:rsidRDefault="008A5354">
      <w:pPr>
        <w:pStyle w:val="Norml1"/>
        <w:tabs>
          <w:tab w:val="left" w:pos="142"/>
          <w:tab w:val="center" w:pos="6663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8A5354" w:rsidRDefault="008A5354">
      <w:pPr>
        <w:pStyle w:val="Norml1"/>
        <w:tabs>
          <w:tab w:val="left" w:pos="142"/>
          <w:tab w:val="center" w:pos="6663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8A5354" w:rsidRDefault="008A5354">
      <w:pPr>
        <w:pStyle w:val="Norml1"/>
        <w:tabs>
          <w:tab w:val="left" w:pos="142"/>
          <w:tab w:val="center" w:pos="6663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8A5354" w:rsidRDefault="00FB4941">
      <w:pPr>
        <w:pStyle w:val="Norml1"/>
        <w:tabs>
          <w:tab w:val="left" w:pos="142"/>
          <w:tab w:val="center" w:pos="6663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ab/>
        <w:t>Zalaköveskút Község Önkormányzata</w:t>
      </w:r>
    </w:p>
    <w:p w:rsidR="008A5354" w:rsidRDefault="00FB4941">
      <w:pPr>
        <w:pStyle w:val="Norml1"/>
        <w:tabs>
          <w:tab w:val="left" w:pos="142"/>
          <w:tab w:val="center" w:pos="6663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ab/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képv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>.: Tolnai István polgármester</w:t>
      </w:r>
    </w:p>
    <w:p w:rsidR="008A5354" w:rsidRDefault="008A5354">
      <w:pPr>
        <w:pStyle w:val="Norml1"/>
        <w:tabs>
          <w:tab w:val="left" w:pos="142"/>
          <w:tab w:val="center" w:pos="6663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8A5354" w:rsidRDefault="008A5354">
      <w:pPr>
        <w:pStyle w:val="Norml1"/>
        <w:tabs>
          <w:tab w:val="left" w:pos="142"/>
          <w:tab w:val="center" w:pos="6663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8A5354" w:rsidRDefault="00FB4941">
      <w:pPr>
        <w:pStyle w:val="Norml1"/>
        <w:tabs>
          <w:tab w:val="left" w:pos="142"/>
          <w:tab w:val="center" w:pos="6663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Felek a feladat-ellátási megállapodást az alábbi határozataikkal jóváhagyták:</w:t>
      </w:r>
    </w:p>
    <w:p w:rsidR="008A5354" w:rsidRDefault="008A5354">
      <w:pPr>
        <w:pStyle w:val="Norml1"/>
        <w:tabs>
          <w:tab w:val="left" w:pos="142"/>
          <w:tab w:val="center" w:pos="6663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8A5354" w:rsidRDefault="00FB4941">
      <w:pPr>
        <w:tabs>
          <w:tab w:val="center" w:pos="2268"/>
          <w:tab w:val="center" w:pos="6379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Hévíz Város Önkormányzatának Képviselő-testülete </w:t>
      </w:r>
      <w:r w:rsidR="008135FD">
        <w:rPr>
          <w:rFonts w:ascii="Arial" w:hAnsi="Arial" w:cs="Arial"/>
          <w:color w:val="000000" w:themeColor="text1"/>
          <w:sz w:val="22"/>
          <w:szCs w:val="22"/>
        </w:rPr>
        <w:t>…………………</w:t>
      </w:r>
      <w:r w:rsidR="005F050E">
        <w:rPr>
          <w:rFonts w:ascii="Arial" w:hAnsi="Arial" w:cs="Arial"/>
          <w:color w:val="000000" w:themeColor="text1"/>
          <w:sz w:val="22"/>
          <w:szCs w:val="22"/>
        </w:rPr>
        <w:t xml:space="preserve">…………….     </w:t>
      </w:r>
      <w:r>
        <w:rPr>
          <w:rFonts w:ascii="Arial" w:hAnsi="Arial" w:cs="Arial"/>
          <w:color w:val="000000" w:themeColor="text1"/>
          <w:sz w:val="22"/>
          <w:szCs w:val="22"/>
        </w:rPr>
        <w:t>határozat</w:t>
      </w:r>
    </w:p>
    <w:p w:rsidR="008A5354" w:rsidRDefault="00FB4941">
      <w:pPr>
        <w:tabs>
          <w:tab w:val="center" w:pos="2268"/>
          <w:tab w:val="center" w:pos="6379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Alsópáhok Község Önkormányzatának Képviselő-testülete </w:t>
      </w:r>
      <w:r w:rsidR="008135FD">
        <w:rPr>
          <w:rFonts w:ascii="Arial" w:hAnsi="Arial" w:cs="Arial"/>
          <w:color w:val="000000" w:themeColor="text1"/>
          <w:sz w:val="22"/>
          <w:szCs w:val="22"/>
        </w:rPr>
        <w:t>…………………</w:t>
      </w:r>
      <w:proofErr w:type="gramStart"/>
      <w:r w:rsidR="008135FD">
        <w:rPr>
          <w:rFonts w:ascii="Arial" w:hAnsi="Arial" w:cs="Arial"/>
          <w:color w:val="000000" w:themeColor="text1"/>
          <w:sz w:val="22"/>
          <w:szCs w:val="22"/>
        </w:rPr>
        <w:t>…</w:t>
      </w:r>
      <w:r w:rsidR="005F050E">
        <w:rPr>
          <w:rFonts w:ascii="Arial" w:hAnsi="Arial" w:cs="Arial"/>
          <w:color w:val="000000" w:themeColor="text1"/>
          <w:sz w:val="22"/>
          <w:szCs w:val="22"/>
        </w:rPr>
        <w:t>….</w:t>
      </w:r>
      <w:proofErr w:type="gramEnd"/>
      <w:r w:rsidR="005F050E">
        <w:rPr>
          <w:rFonts w:ascii="Arial" w:hAnsi="Arial" w:cs="Arial"/>
          <w:color w:val="000000" w:themeColor="text1"/>
          <w:sz w:val="22"/>
          <w:szCs w:val="22"/>
        </w:rPr>
        <w:t xml:space="preserve">.     </w:t>
      </w:r>
      <w:r>
        <w:rPr>
          <w:rFonts w:ascii="Arial" w:hAnsi="Arial" w:cs="Arial"/>
          <w:color w:val="000000" w:themeColor="text1"/>
          <w:sz w:val="22"/>
          <w:szCs w:val="22"/>
        </w:rPr>
        <w:t>határozat</w:t>
      </w:r>
    </w:p>
    <w:p w:rsidR="008A5354" w:rsidRDefault="00FB4941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Felsőpáhok Község Önkormányzatának Képviselő-</w:t>
      </w:r>
      <w:proofErr w:type="gramStart"/>
      <w:r>
        <w:rPr>
          <w:rFonts w:ascii="Arial" w:hAnsi="Arial" w:cs="Arial"/>
          <w:color w:val="000000" w:themeColor="text1"/>
          <w:sz w:val="22"/>
          <w:szCs w:val="22"/>
        </w:rPr>
        <w:t xml:space="preserve">testülete  </w:t>
      </w:r>
      <w:r w:rsidR="008135FD">
        <w:rPr>
          <w:rFonts w:ascii="Arial" w:hAnsi="Arial" w:cs="Arial"/>
          <w:color w:val="000000" w:themeColor="text1"/>
          <w:sz w:val="22"/>
          <w:szCs w:val="22"/>
        </w:rPr>
        <w:t>…</w:t>
      </w:r>
      <w:proofErr w:type="gramEnd"/>
      <w:r w:rsidR="008135FD">
        <w:rPr>
          <w:rFonts w:ascii="Arial" w:hAnsi="Arial" w:cs="Arial"/>
          <w:color w:val="000000" w:themeColor="text1"/>
          <w:sz w:val="22"/>
          <w:szCs w:val="22"/>
        </w:rPr>
        <w:t>………………</w:t>
      </w:r>
      <w:r w:rsidR="005F050E">
        <w:rPr>
          <w:rFonts w:ascii="Arial" w:hAnsi="Arial" w:cs="Arial"/>
          <w:color w:val="000000" w:themeColor="text1"/>
          <w:sz w:val="22"/>
          <w:szCs w:val="22"/>
        </w:rPr>
        <w:t>……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5F050E">
        <w:rPr>
          <w:rFonts w:ascii="Arial" w:hAnsi="Arial" w:cs="Arial"/>
          <w:color w:val="000000" w:themeColor="text1"/>
          <w:sz w:val="22"/>
          <w:szCs w:val="22"/>
        </w:rPr>
        <w:t xml:space="preserve">   </w:t>
      </w:r>
      <w:r>
        <w:rPr>
          <w:rFonts w:ascii="Arial" w:hAnsi="Arial" w:cs="Arial"/>
          <w:color w:val="000000" w:themeColor="text1"/>
          <w:sz w:val="22"/>
          <w:szCs w:val="22"/>
        </w:rPr>
        <w:t>határozat</w:t>
      </w:r>
    </w:p>
    <w:p w:rsidR="008A5354" w:rsidRDefault="00FB4941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Nemesbük Község Önkormányzatának Képviselő-testülete </w:t>
      </w:r>
      <w:r w:rsidR="008135FD">
        <w:rPr>
          <w:rFonts w:ascii="Arial" w:hAnsi="Arial" w:cs="Arial"/>
          <w:color w:val="000000" w:themeColor="text1"/>
          <w:sz w:val="22"/>
          <w:szCs w:val="22"/>
        </w:rPr>
        <w:t>…………………</w:t>
      </w:r>
      <w:proofErr w:type="gramStart"/>
      <w:r w:rsidR="008135FD">
        <w:rPr>
          <w:rFonts w:ascii="Arial" w:hAnsi="Arial" w:cs="Arial"/>
          <w:color w:val="000000" w:themeColor="text1"/>
          <w:sz w:val="22"/>
          <w:szCs w:val="22"/>
        </w:rPr>
        <w:t>……</w:t>
      </w:r>
      <w:r w:rsidR="005F050E">
        <w:rPr>
          <w:rFonts w:ascii="Arial" w:hAnsi="Arial" w:cs="Arial"/>
          <w:color w:val="000000" w:themeColor="text1"/>
          <w:sz w:val="22"/>
          <w:szCs w:val="22"/>
        </w:rPr>
        <w:t>.</w:t>
      </w:r>
      <w:proofErr w:type="gramEnd"/>
      <w:r w:rsidR="005F050E">
        <w:rPr>
          <w:rFonts w:ascii="Arial" w:hAnsi="Arial" w:cs="Arial"/>
          <w:color w:val="000000" w:themeColor="text1"/>
          <w:sz w:val="22"/>
          <w:szCs w:val="22"/>
        </w:rPr>
        <w:t xml:space="preserve">.    </w:t>
      </w:r>
      <w:r>
        <w:rPr>
          <w:rFonts w:ascii="Arial" w:hAnsi="Arial" w:cs="Arial"/>
          <w:color w:val="000000" w:themeColor="text1"/>
          <w:sz w:val="22"/>
          <w:szCs w:val="22"/>
        </w:rPr>
        <w:t>határozat</w:t>
      </w:r>
    </w:p>
    <w:p w:rsidR="008A5354" w:rsidRDefault="00FB4941" w:rsidP="00F80C4A">
      <w:pPr>
        <w:jc w:val="both"/>
      </w:pPr>
      <w:r>
        <w:rPr>
          <w:rFonts w:ascii="Arial" w:hAnsi="Arial" w:cs="Arial"/>
          <w:color w:val="000000" w:themeColor="text1"/>
          <w:sz w:val="22"/>
          <w:szCs w:val="22"/>
        </w:rPr>
        <w:t>Zalaköveskút Község Önkormányzatának Képviselő-</w:t>
      </w:r>
      <w:proofErr w:type="gramStart"/>
      <w:r>
        <w:rPr>
          <w:rFonts w:ascii="Arial" w:hAnsi="Arial" w:cs="Arial"/>
          <w:color w:val="000000" w:themeColor="text1"/>
          <w:sz w:val="22"/>
          <w:szCs w:val="22"/>
        </w:rPr>
        <w:t xml:space="preserve">testülete  </w:t>
      </w:r>
      <w:r w:rsidR="008135FD">
        <w:rPr>
          <w:rFonts w:ascii="Arial" w:hAnsi="Arial" w:cs="Arial"/>
          <w:color w:val="000000" w:themeColor="text1"/>
          <w:sz w:val="22"/>
          <w:szCs w:val="22"/>
        </w:rPr>
        <w:t>…</w:t>
      </w:r>
      <w:proofErr w:type="gramEnd"/>
      <w:r w:rsidR="008135FD">
        <w:rPr>
          <w:rFonts w:ascii="Arial" w:hAnsi="Arial" w:cs="Arial"/>
          <w:color w:val="000000" w:themeColor="text1"/>
          <w:sz w:val="22"/>
          <w:szCs w:val="22"/>
        </w:rPr>
        <w:t>………………….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5F050E">
        <w:rPr>
          <w:rFonts w:ascii="Arial" w:hAnsi="Arial" w:cs="Arial"/>
          <w:color w:val="000000" w:themeColor="text1"/>
          <w:sz w:val="22"/>
          <w:szCs w:val="22"/>
        </w:rPr>
        <w:t xml:space="preserve">   </w:t>
      </w:r>
      <w:r>
        <w:rPr>
          <w:rFonts w:ascii="Arial" w:hAnsi="Arial" w:cs="Arial"/>
          <w:color w:val="000000" w:themeColor="text1"/>
          <w:sz w:val="22"/>
          <w:szCs w:val="22"/>
        </w:rPr>
        <w:t>határozat</w:t>
      </w:r>
    </w:p>
    <w:sectPr w:rsidR="008A5354" w:rsidSect="003B65FF">
      <w:footerReference w:type="default" r:id="rId7"/>
      <w:pgSz w:w="11906" w:h="16838"/>
      <w:pgMar w:top="720" w:right="720" w:bottom="720" w:left="720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5550" w:rsidRDefault="00AB5550" w:rsidP="008A5354">
      <w:r>
        <w:separator/>
      </w:r>
    </w:p>
  </w:endnote>
  <w:endnote w:type="continuationSeparator" w:id="0">
    <w:p w:rsidR="00AB5550" w:rsidRDefault="00AB5550" w:rsidP="008A53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charset w:val="01"/>
    <w:family w:val="swiss"/>
    <w:pitch w:val="variable"/>
  </w:font>
  <w:font w:name="Liberation Serif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556748"/>
      <w:docPartObj>
        <w:docPartGallery w:val="Page Numbers (Bottom of Page)"/>
        <w:docPartUnique/>
      </w:docPartObj>
    </w:sdtPr>
    <w:sdtEndPr/>
    <w:sdtContent>
      <w:p w:rsidR="008A5354" w:rsidRDefault="000C707D">
        <w:pPr>
          <w:pStyle w:val="llb1"/>
          <w:jc w:val="right"/>
          <w:rPr>
            <w:rFonts w:hint="eastAsia"/>
          </w:rPr>
        </w:pPr>
        <w:r>
          <w:fldChar w:fldCharType="begin"/>
        </w:r>
        <w:r w:rsidR="00FB4941">
          <w:instrText>PAGE</w:instrText>
        </w:r>
        <w:r>
          <w:fldChar w:fldCharType="separate"/>
        </w:r>
        <w:r w:rsidR="00661C7D">
          <w:rPr>
            <w:rFonts w:hint="eastAsia"/>
            <w:noProof/>
          </w:rPr>
          <w:t>1</w:t>
        </w:r>
        <w:r>
          <w:fldChar w:fldCharType="end"/>
        </w:r>
      </w:p>
    </w:sdtContent>
  </w:sdt>
  <w:p w:rsidR="008A5354" w:rsidRDefault="008A5354">
    <w:pPr>
      <w:pStyle w:val="llb1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5550" w:rsidRDefault="00AB5550" w:rsidP="008A5354">
      <w:r>
        <w:separator/>
      </w:r>
    </w:p>
  </w:footnote>
  <w:footnote w:type="continuationSeparator" w:id="0">
    <w:p w:rsidR="00AB5550" w:rsidRDefault="00AB5550" w:rsidP="008A53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864C4F"/>
    <w:multiLevelType w:val="multilevel"/>
    <w:tmpl w:val="71F41C28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sz w:val="20"/>
        <w:szCs w:val="20"/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sz w:val="20"/>
        <w:szCs w:val="20"/>
        <w:u w:val="none"/>
      </w:rPr>
    </w:lvl>
    <w:lvl w:ilvl="2">
      <w:start w:val="1"/>
      <w:numFmt w:val="decimal"/>
      <w:lvlText w:val="%3"/>
      <w:lvlJc w:val="left"/>
      <w:pPr>
        <w:ind w:left="1440" w:hanging="360"/>
      </w:pPr>
    </w:lvl>
    <w:lvl w:ilvl="3">
      <w:start w:val="1"/>
      <w:numFmt w:val="decimal"/>
      <w:lvlText w:val="%4"/>
      <w:lvlJc w:val="left"/>
      <w:pPr>
        <w:ind w:left="1800" w:hanging="360"/>
      </w:pPr>
    </w:lvl>
    <w:lvl w:ilvl="4">
      <w:start w:val="1"/>
      <w:numFmt w:val="decimal"/>
      <w:lvlText w:val="%5"/>
      <w:lvlJc w:val="left"/>
      <w:pPr>
        <w:ind w:left="2160" w:hanging="360"/>
      </w:pPr>
    </w:lvl>
    <w:lvl w:ilvl="5">
      <w:start w:val="1"/>
      <w:numFmt w:val="decimal"/>
      <w:lvlText w:val="%6"/>
      <w:lvlJc w:val="left"/>
      <w:pPr>
        <w:ind w:left="2520" w:hanging="360"/>
      </w:pPr>
    </w:lvl>
    <w:lvl w:ilvl="6">
      <w:start w:val="1"/>
      <w:numFmt w:val="decimal"/>
      <w:lvlText w:val="%7"/>
      <w:lvlJc w:val="left"/>
      <w:pPr>
        <w:ind w:left="2880" w:hanging="360"/>
      </w:pPr>
    </w:lvl>
    <w:lvl w:ilvl="7">
      <w:start w:val="1"/>
      <w:numFmt w:val="decimal"/>
      <w:lvlText w:val="%8"/>
      <w:lvlJc w:val="left"/>
      <w:pPr>
        <w:ind w:left="3240" w:hanging="360"/>
      </w:pPr>
    </w:lvl>
    <w:lvl w:ilvl="8">
      <w:start w:val="1"/>
      <w:numFmt w:val="decimal"/>
      <w:lvlText w:val="%9"/>
      <w:lvlJc w:val="left"/>
      <w:pPr>
        <w:ind w:left="3600" w:hanging="360"/>
      </w:pPr>
    </w:lvl>
  </w:abstractNum>
  <w:abstractNum w:abstractNumId="1" w15:restartNumberingAfterBreak="0">
    <w:nsid w:val="5ADE493B"/>
    <w:multiLevelType w:val="multilevel"/>
    <w:tmpl w:val="5FEC691C"/>
    <w:lvl w:ilvl="0">
      <w:start w:val="1"/>
      <w:numFmt w:val="bullet"/>
      <w:lvlText w:val="•"/>
      <w:lvlJc w:val="left"/>
      <w:pPr>
        <w:ind w:left="720" w:hanging="360"/>
      </w:pPr>
      <w:rPr>
        <w:rFonts w:ascii="Palatino Linotype" w:hAnsi="Palatino Linotype" w:cs="Palatino Linotype" w:hint="default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sz w:val="20"/>
        <w:szCs w:val="20"/>
        <w:u w:val="none"/>
      </w:rPr>
    </w:lvl>
    <w:lvl w:ilvl="1">
      <w:start w:val="4"/>
      <w:numFmt w:val="decimal"/>
      <w:lvlText w:val="%2."/>
      <w:lvlJc w:val="left"/>
      <w:pPr>
        <w:ind w:left="108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sz w:val="20"/>
        <w:szCs w:val="20"/>
        <w:u w:val="none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sz w:val="20"/>
        <w:szCs w:val="20"/>
        <w:u w:val="none"/>
      </w:rPr>
    </w:lvl>
    <w:lvl w:ilvl="3">
      <w:start w:val="2"/>
      <w:numFmt w:val="lowerLetter"/>
      <w:lvlText w:val="%4)"/>
      <w:lvlJc w:val="left"/>
      <w:pPr>
        <w:ind w:left="180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sz w:val="20"/>
        <w:szCs w:val="20"/>
        <w:u w:val="none"/>
      </w:rPr>
    </w:lvl>
    <w:lvl w:ilvl="4">
      <w:start w:val="1"/>
      <w:numFmt w:val="decimal"/>
      <w:lvlText w:val="%5"/>
      <w:lvlJc w:val="left"/>
      <w:pPr>
        <w:ind w:left="2160" w:hanging="360"/>
      </w:pPr>
    </w:lvl>
    <w:lvl w:ilvl="5">
      <w:start w:val="1"/>
      <w:numFmt w:val="decimal"/>
      <w:lvlText w:val="%6"/>
      <w:lvlJc w:val="left"/>
      <w:pPr>
        <w:ind w:left="2520" w:hanging="360"/>
      </w:pPr>
    </w:lvl>
    <w:lvl w:ilvl="6">
      <w:start w:val="1"/>
      <w:numFmt w:val="decimal"/>
      <w:lvlText w:val="%7"/>
      <w:lvlJc w:val="left"/>
      <w:pPr>
        <w:ind w:left="2880" w:hanging="360"/>
      </w:pPr>
    </w:lvl>
    <w:lvl w:ilvl="7">
      <w:start w:val="1"/>
      <w:numFmt w:val="decimal"/>
      <w:lvlText w:val="%8"/>
      <w:lvlJc w:val="left"/>
      <w:pPr>
        <w:ind w:left="3240" w:hanging="360"/>
      </w:pPr>
    </w:lvl>
    <w:lvl w:ilvl="8">
      <w:start w:val="1"/>
      <w:numFmt w:val="decimal"/>
      <w:lvlText w:val="%9"/>
      <w:lvlJc w:val="left"/>
      <w:pPr>
        <w:ind w:left="3600" w:hanging="360"/>
      </w:pPr>
    </w:lvl>
  </w:abstractNum>
  <w:abstractNum w:abstractNumId="2" w15:restartNumberingAfterBreak="0">
    <w:nsid w:val="615C593C"/>
    <w:multiLevelType w:val="multilevel"/>
    <w:tmpl w:val="5DBA469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08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354"/>
    <w:rsid w:val="00036F49"/>
    <w:rsid w:val="000C707D"/>
    <w:rsid w:val="00150CBE"/>
    <w:rsid w:val="001F59A5"/>
    <w:rsid w:val="0029446F"/>
    <w:rsid w:val="002F1CCF"/>
    <w:rsid w:val="003B65FF"/>
    <w:rsid w:val="004270C7"/>
    <w:rsid w:val="00434064"/>
    <w:rsid w:val="004D7926"/>
    <w:rsid w:val="005F050E"/>
    <w:rsid w:val="00620EBF"/>
    <w:rsid w:val="00661C7D"/>
    <w:rsid w:val="006D4E1A"/>
    <w:rsid w:val="007300A4"/>
    <w:rsid w:val="008135FD"/>
    <w:rsid w:val="008777BA"/>
    <w:rsid w:val="008A5354"/>
    <w:rsid w:val="008B1120"/>
    <w:rsid w:val="008C3375"/>
    <w:rsid w:val="008C64A4"/>
    <w:rsid w:val="00902955"/>
    <w:rsid w:val="00962AB6"/>
    <w:rsid w:val="009D1EBA"/>
    <w:rsid w:val="009D4289"/>
    <w:rsid w:val="00AB5550"/>
    <w:rsid w:val="00AE39A4"/>
    <w:rsid w:val="00AF27C1"/>
    <w:rsid w:val="00B70D61"/>
    <w:rsid w:val="00D05760"/>
    <w:rsid w:val="00EB3462"/>
    <w:rsid w:val="00F24C88"/>
    <w:rsid w:val="00F34E8F"/>
    <w:rsid w:val="00F80C4A"/>
    <w:rsid w:val="00FB4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2D799"/>
  <w15:docId w15:val="{E37DBEA3-56CF-4FC3-BE0C-B0A335859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hu-HU" w:eastAsia="en-US" w:bidi="ar-SA"/>
      </w:rPr>
    </w:rPrDefault>
    <w:pPrDefault>
      <w:pPr>
        <w:spacing w:line="25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9E5489"/>
    <w:pPr>
      <w:suppressAutoHyphens/>
      <w:spacing w:line="240" w:lineRule="auto"/>
    </w:pPr>
    <w:rPr>
      <w:rFonts w:ascii="Arial Unicode MS" w:eastAsia="Arial Unicode MS" w:hAnsi="Arial Unicode MS" w:cs="Arial Unicode MS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11">
    <w:name w:val="Címsor 11"/>
    <w:basedOn w:val="Heading"/>
    <w:rsid w:val="008A5354"/>
  </w:style>
  <w:style w:type="paragraph" w:customStyle="1" w:styleId="Cmsor21">
    <w:name w:val="Címsor 21"/>
    <w:basedOn w:val="Heading"/>
    <w:rsid w:val="008A5354"/>
  </w:style>
  <w:style w:type="paragraph" w:customStyle="1" w:styleId="Cmsor31">
    <w:name w:val="Címsor 31"/>
    <w:basedOn w:val="Heading"/>
    <w:rsid w:val="008A5354"/>
  </w:style>
  <w:style w:type="character" w:customStyle="1" w:styleId="Szvegtrzs2">
    <w:name w:val="Szövegtörzs (2)_"/>
    <w:basedOn w:val="Bekezdsalapbettpusa"/>
    <w:rsid w:val="009E5489"/>
    <w:rPr>
      <w:rFonts w:ascii="Palatino Linotype" w:eastAsia="Palatino Linotype" w:hAnsi="Palatino Linotype" w:cs="Palatino Linotype"/>
      <w:b w:val="0"/>
      <w:bCs w:val="0"/>
      <w:i w:val="0"/>
      <w:iCs w:val="0"/>
      <w:caps w:val="0"/>
      <w:smallCaps w:val="0"/>
      <w:strike w:val="0"/>
      <w:dstrike w:val="0"/>
      <w:spacing w:val="0"/>
      <w:sz w:val="20"/>
      <w:szCs w:val="20"/>
    </w:rPr>
  </w:style>
  <w:style w:type="character" w:customStyle="1" w:styleId="Szvegtrzs20">
    <w:name w:val="Szövegtörzs (2)"/>
    <w:basedOn w:val="Szvegtrzs2"/>
    <w:rsid w:val="009E5489"/>
    <w:rPr>
      <w:rFonts w:ascii="Palatino Linotype" w:eastAsia="Palatino Linotype" w:hAnsi="Palatino Linotype" w:cs="Palatino Linotype"/>
      <w:b w:val="0"/>
      <w:bCs w:val="0"/>
      <w:i w:val="0"/>
      <w:iCs w:val="0"/>
      <w:caps w:val="0"/>
      <w:smallCaps w:val="0"/>
      <w:strike w:val="0"/>
      <w:dstrike w:val="0"/>
      <w:spacing w:val="0"/>
      <w:sz w:val="20"/>
      <w:szCs w:val="20"/>
      <w:u w:val="single"/>
    </w:rPr>
  </w:style>
  <w:style w:type="character" w:customStyle="1" w:styleId="Szvegtrzs">
    <w:name w:val="Szövegtörzs_"/>
    <w:basedOn w:val="Bekezdsalapbettpusa"/>
    <w:link w:val="Szvegtrzs7"/>
    <w:rsid w:val="009E5489"/>
    <w:rPr>
      <w:rFonts w:ascii="Palatino Linotype" w:eastAsia="Palatino Linotype" w:hAnsi="Palatino Linotype" w:cs="Palatino Linotype"/>
      <w:sz w:val="20"/>
      <w:szCs w:val="20"/>
      <w:shd w:val="clear" w:color="auto" w:fill="FFFFFF"/>
    </w:rPr>
  </w:style>
  <w:style w:type="character" w:customStyle="1" w:styleId="SzvegtrzsFlkvr">
    <w:name w:val="Szövegtörzs + Félkövér"/>
    <w:basedOn w:val="Szvegtrzs"/>
    <w:rsid w:val="009E5489"/>
    <w:rPr>
      <w:rFonts w:ascii="Palatino Linotype" w:eastAsia="Palatino Linotype" w:hAnsi="Palatino Linotype" w:cs="Palatino Linotype"/>
      <w:sz w:val="20"/>
      <w:szCs w:val="20"/>
      <w:shd w:val="clear" w:color="auto" w:fill="FFFFFF"/>
    </w:rPr>
  </w:style>
  <w:style w:type="character" w:customStyle="1" w:styleId="llbChar">
    <w:name w:val="Élőláb Char"/>
    <w:basedOn w:val="Bekezdsalapbettpusa"/>
    <w:uiPriority w:val="99"/>
    <w:rsid w:val="009E5489"/>
    <w:rPr>
      <w:rFonts w:ascii="Liberation Serif" w:eastAsia="SimSun" w:hAnsi="Liberation Serif" w:cs="Mangal"/>
      <w:color w:val="000000"/>
      <w:sz w:val="24"/>
      <w:szCs w:val="24"/>
      <w:lang w:eastAsia="zh-CN" w:bidi="hi-IN"/>
    </w:rPr>
  </w:style>
  <w:style w:type="character" w:customStyle="1" w:styleId="CsakszvegChar">
    <w:name w:val="Csak szöveg Char"/>
    <w:basedOn w:val="Bekezdsalapbettpusa"/>
    <w:link w:val="Csakszveg"/>
    <w:uiPriority w:val="99"/>
    <w:rsid w:val="00EC602A"/>
    <w:rPr>
      <w:rFonts w:ascii="Arial" w:hAnsi="Arial" w:cstheme="minorHAnsi"/>
      <w:sz w:val="20"/>
      <w:szCs w:val="21"/>
    </w:rPr>
  </w:style>
  <w:style w:type="character" w:customStyle="1" w:styleId="ListLabel1">
    <w:name w:val="ListLabel 1"/>
    <w:rsid w:val="008A5354"/>
    <w:rPr>
      <w:b w:val="0"/>
      <w:bCs w:val="0"/>
      <w:i w:val="0"/>
      <w:iCs w:val="0"/>
      <w:caps w:val="0"/>
      <w:smallCaps w:val="0"/>
      <w:strike w:val="0"/>
      <w:dstrike w:val="0"/>
      <w:spacing w:val="0"/>
      <w:w w:val="100"/>
      <w:sz w:val="20"/>
      <w:szCs w:val="20"/>
      <w:u w:val="none"/>
    </w:rPr>
  </w:style>
  <w:style w:type="character" w:customStyle="1" w:styleId="ListLabel2">
    <w:name w:val="ListLabel 2"/>
    <w:rsid w:val="008A5354"/>
    <w:rPr>
      <w:rFonts w:cs="Palatino Linotype"/>
      <w:b w:val="0"/>
      <w:bCs w:val="0"/>
      <w:i w:val="0"/>
      <w:iCs w:val="0"/>
      <w:caps w:val="0"/>
      <w:smallCaps w:val="0"/>
      <w:strike w:val="0"/>
      <w:dstrike w:val="0"/>
      <w:spacing w:val="0"/>
      <w:w w:val="100"/>
      <w:sz w:val="20"/>
      <w:szCs w:val="20"/>
      <w:u w:val="none"/>
    </w:rPr>
  </w:style>
  <w:style w:type="paragraph" w:customStyle="1" w:styleId="Heading">
    <w:name w:val="Heading"/>
    <w:basedOn w:val="Norml"/>
    <w:next w:val="TextBody"/>
    <w:rsid w:val="008A5354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Norml"/>
    <w:rsid w:val="008A5354"/>
    <w:pPr>
      <w:spacing w:after="140" w:line="288" w:lineRule="auto"/>
    </w:pPr>
  </w:style>
  <w:style w:type="paragraph" w:styleId="Lista">
    <w:name w:val="List"/>
    <w:basedOn w:val="TextBody"/>
    <w:rsid w:val="008A5354"/>
  </w:style>
  <w:style w:type="paragraph" w:customStyle="1" w:styleId="Kpalrs1">
    <w:name w:val="Képaláírás1"/>
    <w:basedOn w:val="Norml"/>
    <w:rsid w:val="008A5354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rsid w:val="008A5354"/>
    <w:pPr>
      <w:suppressLineNumbers/>
    </w:pPr>
  </w:style>
  <w:style w:type="paragraph" w:customStyle="1" w:styleId="Norml1">
    <w:name w:val="Normál1"/>
    <w:rsid w:val="009E5489"/>
    <w:pPr>
      <w:suppressAutoHyphens/>
      <w:spacing w:line="240" w:lineRule="auto"/>
      <w:textAlignment w:val="baseline"/>
    </w:pPr>
    <w:rPr>
      <w:rFonts w:ascii="Liberation Serif" w:eastAsia="SimSun" w:hAnsi="Liberation Serif" w:cs="Mangal"/>
      <w:color w:val="000000"/>
      <w:sz w:val="24"/>
      <w:szCs w:val="24"/>
      <w:lang w:eastAsia="zh-CN" w:bidi="hi-IN"/>
    </w:rPr>
  </w:style>
  <w:style w:type="paragraph" w:customStyle="1" w:styleId="Szvegtrzs7">
    <w:name w:val="Szövegtörzs7"/>
    <w:basedOn w:val="Norml1"/>
    <w:link w:val="Szvegtrzs"/>
    <w:rsid w:val="009E5489"/>
    <w:pPr>
      <w:shd w:val="clear" w:color="auto" w:fill="FFFFFF"/>
      <w:spacing w:before="540" w:after="180" w:line="252" w:lineRule="exact"/>
      <w:ind w:hanging="520"/>
      <w:jc w:val="both"/>
    </w:pPr>
    <w:rPr>
      <w:rFonts w:ascii="Palatino Linotype" w:eastAsia="Palatino Linotype" w:hAnsi="Palatino Linotype" w:cs="Palatino Linotype"/>
      <w:color w:val="00000A"/>
      <w:sz w:val="20"/>
      <w:szCs w:val="20"/>
      <w:lang w:eastAsia="en-US" w:bidi="ar-SA"/>
    </w:rPr>
  </w:style>
  <w:style w:type="paragraph" w:customStyle="1" w:styleId="llb1">
    <w:name w:val="Élőláb1"/>
    <w:basedOn w:val="Norml1"/>
    <w:uiPriority w:val="99"/>
    <w:unhideWhenUsed/>
    <w:rsid w:val="009E5489"/>
    <w:pPr>
      <w:tabs>
        <w:tab w:val="center" w:pos="4536"/>
        <w:tab w:val="right" w:pos="9072"/>
      </w:tabs>
    </w:pPr>
  </w:style>
  <w:style w:type="paragraph" w:styleId="Csakszveg">
    <w:name w:val="Plain Text"/>
    <w:basedOn w:val="Norml"/>
    <w:link w:val="CsakszvegChar"/>
    <w:uiPriority w:val="99"/>
    <w:unhideWhenUsed/>
    <w:rsid w:val="00EC602A"/>
    <w:rPr>
      <w:rFonts w:ascii="Arial" w:eastAsiaTheme="minorHAnsi" w:hAnsi="Arial" w:cstheme="minorHAnsi"/>
      <w:sz w:val="20"/>
      <w:szCs w:val="21"/>
      <w:lang w:eastAsia="en-US"/>
    </w:rPr>
  </w:style>
  <w:style w:type="paragraph" w:customStyle="1" w:styleId="Quotations">
    <w:name w:val="Quotations"/>
    <w:basedOn w:val="Norml"/>
    <w:rsid w:val="008A5354"/>
  </w:style>
  <w:style w:type="paragraph" w:styleId="Cm">
    <w:name w:val="Title"/>
    <w:basedOn w:val="Heading"/>
    <w:rsid w:val="008A5354"/>
  </w:style>
  <w:style w:type="paragraph" w:styleId="Alcm">
    <w:name w:val="Subtitle"/>
    <w:basedOn w:val="Heading"/>
    <w:rsid w:val="008A5354"/>
  </w:style>
  <w:style w:type="paragraph" w:styleId="Listaszerbekezds">
    <w:name w:val="List Paragraph"/>
    <w:basedOn w:val="Norml"/>
    <w:uiPriority w:val="34"/>
    <w:qFormat/>
    <w:rsid w:val="002944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1264</Words>
  <Characters>8727</Characters>
  <Application>Microsoft Office Word</Application>
  <DocSecurity>0</DocSecurity>
  <Lines>72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 Tüske Róbert</dc:creator>
  <cp:lastModifiedBy>Fábiánné Hoffman Márta</cp:lastModifiedBy>
  <cp:revision>6</cp:revision>
  <dcterms:created xsi:type="dcterms:W3CDTF">2021-11-15T11:51:00Z</dcterms:created>
  <dcterms:modified xsi:type="dcterms:W3CDTF">2021-11-15T12:11:00Z</dcterms:modified>
  <dc:language>hu-HU</dc:language>
</cp:coreProperties>
</file>