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FA7" w:rsidRPr="00D11FA7" w:rsidRDefault="00D11FA7" w:rsidP="00D11F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971A5E4" wp14:editId="2C7FA6B2">
            <wp:extent cx="9525000" cy="1362075"/>
            <wp:effectExtent l="0" t="0" r="0" b="9525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FA7" w:rsidRPr="00D11FA7" w:rsidRDefault="00D11FA7" w:rsidP="00D11FA7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Hévízi Polgármesteri Hivatal </w:t>
      </w:r>
    </w:p>
    <w:p w:rsidR="00D11FA7" w:rsidRPr="00D11FA7" w:rsidRDefault="00D11FA7" w:rsidP="00D11F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D11FA7" w:rsidRPr="00D11FA7" w:rsidRDefault="00D11FA7" w:rsidP="00D11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"Közszolgálati tisztviselőkről szóló" 2011. évi CXCIX. törvény 45. § (1) bekezdése alapján </w:t>
      </w:r>
    </w:p>
    <w:p w:rsidR="00D11FA7" w:rsidRPr="00D11FA7" w:rsidRDefault="00D11FA7" w:rsidP="00D11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</w:t>
      </w:r>
    </w:p>
    <w:p w:rsidR="00D11FA7" w:rsidRPr="00D11FA7" w:rsidRDefault="00D11FA7" w:rsidP="00D11FA7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Hévízi Polgármesteri Hivatal </w:t>
      </w:r>
      <w:r w:rsidRPr="00D11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D11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 xml:space="preserve">adóellenőr (2 fő) </w:t>
      </w:r>
    </w:p>
    <w:p w:rsidR="00D11FA7" w:rsidRPr="00D11FA7" w:rsidRDefault="00D11FA7" w:rsidP="00D11FA7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munkakör betöltésére. </w:t>
      </w:r>
    </w:p>
    <w:p w:rsidR="00D11FA7" w:rsidRPr="00D11FA7" w:rsidRDefault="00D11FA7" w:rsidP="00D11FA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közszolgálati jogviszony időtartama:</w:t>
      </w:r>
    </w:p>
    <w:p w:rsidR="00D11FA7" w:rsidRPr="00D11FA7" w:rsidRDefault="00D11FA7" w:rsidP="00D11FA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határozott idejű 2017. május 1-2017. szeptember 30. –ig tartó közszolgálati jogviszony </w:t>
      </w:r>
    </w:p>
    <w:p w:rsidR="00D11FA7" w:rsidRPr="00D11FA7" w:rsidRDefault="00D11FA7" w:rsidP="00D11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                        </w:t>
      </w:r>
    </w:p>
    <w:p w:rsidR="00D11FA7" w:rsidRPr="00D11FA7" w:rsidRDefault="00D11FA7" w:rsidP="00D11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:rsidR="00D11FA7" w:rsidRPr="00D11FA7" w:rsidRDefault="00D11FA7" w:rsidP="00D11FA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:rsidR="00D11FA7" w:rsidRPr="00D11FA7" w:rsidRDefault="00D11FA7" w:rsidP="00D11FA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:rsidR="00D11FA7" w:rsidRPr="00D11FA7" w:rsidRDefault="00D11FA7" w:rsidP="00D11FA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Zala megye, 8380 Hévíz, Kossuth L. u. 1. </w:t>
      </w:r>
    </w:p>
    <w:p w:rsidR="00D11FA7" w:rsidRPr="00D11FA7" w:rsidRDefault="00D11FA7" w:rsidP="00D11FA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közszolgálati tisztviselők képesítési előírásairól szóló 29/2012. (III. 7.) Korm. rendelet alapján a munkakör betöltője által ellátandó feladatkörök:</w:t>
      </w:r>
    </w:p>
    <w:p w:rsidR="00D11FA7" w:rsidRPr="00D11FA7" w:rsidRDefault="00D11FA7" w:rsidP="00D11FA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14. Hatósági feladatkör II. besorolási osztályban </w:t>
      </w:r>
    </w:p>
    <w:p w:rsidR="00D11FA7" w:rsidRPr="00D11FA7" w:rsidRDefault="00D11FA7" w:rsidP="00D11FA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munkakörhöz tartozó főbb tevékenységi körök:</w:t>
      </w:r>
    </w:p>
    <w:p w:rsidR="00D11FA7" w:rsidRPr="00D11FA7" w:rsidRDefault="00D11FA7" w:rsidP="00D11FA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Helyszíni ellenőrzési tevékenység keretében ellenőrzi az egyéb szálláshely-szolgáltatói tevékenységet folytató személyek idegenforgalmi adó bevallási, befizetési, nyilvántartás vezetési kötelezettségeinek teljesítését. Közreműködik az építményadó ellenőrzésben. Adatrögzítést végez. </w:t>
      </w:r>
    </w:p>
    <w:p w:rsidR="00D11FA7" w:rsidRPr="00D11FA7" w:rsidRDefault="00D11FA7" w:rsidP="00D11FA7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Jogállás, illetmény és juttatások:</w:t>
      </w:r>
    </w:p>
    <w:p w:rsidR="00D11FA7" w:rsidRPr="00D11FA7" w:rsidRDefault="00D11FA7" w:rsidP="00D11FA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jogállásra, az illetmény megállapítására és a juttatásokra a "Közszolgálati tisztviselők jogállásáról szóló" 2011. évi CXCIX. törvény rendelkezései az irányadók. </w:t>
      </w:r>
    </w:p>
    <w:p w:rsidR="00D11FA7" w:rsidRPr="00D11FA7" w:rsidRDefault="00D11FA7" w:rsidP="00D11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D11FA7" w:rsidRPr="00D11FA7" w:rsidRDefault="00D11FA7" w:rsidP="00D11FA7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Pályázati feltételek:</w:t>
      </w:r>
    </w:p>
    <w:p w:rsidR="00D11FA7" w:rsidRPr="00D11FA7" w:rsidRDefault="00D11FA7" w:rsidP="00D11FA7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11FA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11FA7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állampolgárság,</w:t>
      </w:r>
    </w:p>
    <w:p w:rsidR="00D11FA7" w:rsidRPr="00D11FA7" w:rsidRDefault="00D11FA7" w:rsidP="00D11FA7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11FA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11FA7">
        <w:rPr>
          <w:rFonts w:ascii="Times New Roman" w:eastAsia="Times New Roman" w:hAnsi="Times New Roman" w:cs="Times New Roman"/>
          <w:sz w:val="24"/>
          <w:szCs w:val="24"/>
          <w:lang w:eastAsia="hu-HU"/>
        </w:rPr>
        <w:t>Cselekvőképesség,</w:t>
      </w:r>
    </w:p>
    <w:p w:rsidR="00D11FA7" w:rsidRPr="00D11FA7" w:rsidRDefault="00D11FA7" w:rsidP="00D11FA7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11FA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11FA7">
        <w:rPr>
          <w:rFonts w:ascii="Times New Roman" w:eastAsia="Times New Roman" w:hAnsi="Times New Roman" w:cs="Times New Roman"/>
          <w:sz w:val="24"/>
          <w:szCs w:val="24"/>
          <w:lang w:eastAsia="hu-HU"/>
        </w:rPr>
        <w:t>Büntetlen előélet,</w:t>
      </w:r>
    </w:p>
    <w:p w:rsidR="00D11FA7" w:rsidRPr="00D11FA7" w:rsidRDefault="00D11FA7" w:rsidP="00D11FA7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11FA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11F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Középfokú képesítés, </w:t>
      </w:r>
    </w:p>
    <w:p w:rsidR="00D11FA7" w:rsidRPr="00D11FA7" w:rsidRDefault="00D11FA7" w:rsidP="00D11FA7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11FA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11FA7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Vagyonnyilatkozat tételi eljárás lefolytatása,</w:t>
      </w:r>
    </w:p>
    <w:p w:rsidR="00D11FA7" w:rsidRPr="00D11FA7" w:rsidRDefault="00D11FA7" w:rsidP="00D11FA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11FA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11F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hónapnál nem régebbi erkölcsi bizonyítvány </w:t>
      </w:r>
    </w:p>
    <w:p w:rsidR="00D11FA7" w:rsidRPr="00D11FA7" w:rsidRDefault="00D11FA7" w:rsidP="00D11FA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11FA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11F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II. besorolási osztályban: Közgazdasági, közszolgálati rendészeti, műszaki középiskolai végzettség; vagy középiskolai végzettség és informatikai, ügyviteli, közgazdasági, üzleti, közszolgálati szakmacsoportba tartozó szakképesítés, vagy kormányablak ügyintézői vizsga. </w:t>
      </w:r>
    </w:p>
    <w:p w:rsidR="00D11FA7" w:rsidRPr="00D11FA7" w:rsidRDefault="00D11FA7" w:rsidP="00D11FA7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elbírálásánál előnyt jelent:</w:t>
      </w:r>
    </w:p>
    <w:p w:rsidR="00D11FA7" w:rsidRPr="00D11FA7" w:rsidRDefault="00D11FA7" w:rsidP="00D11FA7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11FA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11F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Angol nyelvből nyelvvizsga, alap szintű nyelvtudás, </w:t>
      </w:r>
    </w:p>
    <w:p w:rsidR="00D11FA7" w:rsidRPr="00D11FA7" w:rsidRDefault="00D11FA7" w:rsidP="00D11FA7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11FA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11F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Német nyelvből nyelvvizsga, alap szintű nyelvtudás, </w:t>
      </w:r>
    </w:p>
    <w:p w:rsidR="00D11FA7" w:rsidRPr="00D11FA7" w:rsidRDefault="00D11FA7" w:rsidP="00D11FA7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11FA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11F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Orosz nyelvből nyelvvizsga, alap szintű nyelvtudás, </w:t>
      </w:r>
    </w:p>
    <w:p w:rsidR="00D11FA7" w:rsidRPr="00D11FA7" w:rsidRDefault="00D11FA7" w:rsidP="00D11FA7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:rsidR="00D11FA7" w:rsidRPr="00D11FA7" w:rsidRDefault="00D11FA7" w:rsidP="00D11FA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11FA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11F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közszolgálati tisztviselők személyi irataira, a közigazgatási szerveknél foglalkoztatott munkavállalók személyi irataira és a munkaügyi nyilvántartásra, a közszolgálati alapnyilvántartásra és közszolgálati statisztikai adatgyűjtésre, valamint a tartalékállományra vonatkozó egyes szabályokról szóló 45/2012. (III. 20.) Korm. rendelet szerinti önéletrajz </w:t>
      </w:r>
    </w:p>
    <w:p w:rsidR="00D11FA7" w:rsidRPr="00D11FA7" w:rsidRDefault="00D11FA7" w:rsidP="00D11FA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11FA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11F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hónapnál nem régebbi hatósági erkölcsi bizonyítvány </w:t>
      </w:r>
    </w:p>
    <w:p w:rsidR="00D11FA7" w:rsidRPr="00D11FA7" w:rsidRDefault="00D11FA7" w:rsidP="00D11FA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11FA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11F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iskolai végzettséget igazoló okiratok másolata </w:t>
      </w:r>
    </w:p>
    <w:p w:rsidR="00D11FA7" w:rsidRPr="00D11FA7" w:rsidRDefault="00D11FA7" w:rsidP="00D11FA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11FA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11F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nyilatkozata a vagyonnyilatkozati eljárás lefolytatásáról </w:t>
      </w:r>
    </w:p>
    <w:p w:rsidR="00D11FA7" w:rsidRPr="00D11FA7" w:rsidRDefault="00D11FA7" w:rsidP="00D11FA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11FA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11F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nyilatkozata, hogy a pályázati anyagot az eljárásban résztvevők megismerhetik </w:t>
      </w:r>
    </w:p>
    <w:p w:rsidR="00D11FA7" w:rsidRPr="00D11FA7" w:rsidRDefault="00D11FA7" w:rsidP="00D11FA7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 betölthetőségének időpontja:</w:t>
      </w:r>
    </w:p>
    <w:p w:rsidR="00D11FA7" w:rsidRPr="00D11FA7" w:rsidRDefault="00D11FA7" w:rsidP="00D11FA7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munkakör legkorábban 2017. május 1. napjától tölthető be. </w:t>
      </w:r>
    </w:p>
    <w:p w:rsidR="00D11FA7" w:rsidRPr="00D11FA7" w:rsidRDefault="00D11FA7" w:rsidP="00D11FA7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Pr="00D11F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2017. április 24. </w:t>
      </w:r>
    </w:p>
    <w:p w:rsidR="00D11FA7" w:rsidRPr="00D11FA7" w:rsidRDefault="00D11FA7" w:rsidP="00D11FA7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pályázati kiírással kapcsolatosan további információt Fábiánné Hoffman Márta mb. Hatósági osztályvezető nyújt, a 83/500-853 -os telefonszámon.</w:t>
      </w:r>
    </w:p>
    <w:p w:rsidR="00D11FA7" w:rsidRPr="00D11FA7" w:rsidRDefault="00D11FA7" w:rsidP="00D11FA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</w:p>
    <w:p w:rsidR="00D11FA7" w:rsidRPr="00D11FA7" w:rsidRDefault="00D11FA7" w:rsidP="00D11FA7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11FA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11F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Postai úton, a pályázatnak a Hévízi Polgármesteri Hivatal címére történő megküldésével (8380 Hévíz, Kossuth L. u. 1. . ). Kérjük a borítékon feltüntetni a pályázati adatbázisban szereplő azonosító számot: SZO/395-1/2017. , valamint a munkakör megnevezését: adóellenőr (2 fő) . </w:t>
      </w:r>
    </w:p>
    <w:p w:rsidR="00D11FA7" w:rsidRPr="00D11FA7" w:rsidRDefault="00D11FA7" w:rsidP="00D11FA7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11FA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11FA7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Személyesen: Bertalan Linda humánpolitikai referens</w:t>
      </w:r>
      <w:bookmarkStart w:id="0" w:name="_GoBack"/>
      <w:bookmarkEnd w:id="0"/>
      <w:r w:rsidRPr="00D11F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, Zala megye, 8380 Hévíz, Kossuth L. utca 1. 213. iroda. </w:t>
      </w:r>
    </w:p>
    <w:p w:rsidR="00D11FA7" w:rsidRPr="00D11FA7" w:rsidRDefault="00D11FA7" w:rsidP="00D11FA7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pályázati eljárás, a pályázat elbírálásának módja, rendje:</w:t>
      </w:r>
    </w:p>
    <w:p w:rsidR="00D11FA7" w:rsidRPr="00D11FA7" w:rsidRDefault="00D11FA7" w:rsidP="00D11FA7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kinevezési jogkör gyakorlója a pályázatok értékelésre előkészítő bizottságot hoz létre. A pályázatok elbírálása a Kttv. szabályai szerint történik. Az érvényesen pályázók kiválasztott körének esetében kerül sor a pályázók meghallgatására. </w:t>
      </w:r>
    </w:p>
    <w:p w:rsidR="00D11FA7" w:rsidRPr="00D11FA7" w:rsidRDefault="00D11FA7" w:rsidP="00D11FA7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D11F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2017. április 30. </w:t>
      </w:r>
    </w:p>
    <w:p w:rsidR="00D11FA7" w:rsidRPr="00D11FA7" w:rsidRDefault="00D11FA7" w:rsidP="00D11FA7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pályázati kiírás további közzétételének helye, ideje: </w:t>
      </w:r>
    </w:p>
    <w:p w:rsidR="00D11FA7" w:rsidRPr="00D11FA7" w:rsidRDefault="00D11FA7" w:rsidP="00D11FA7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11FA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11FA7">
        <w:rPr>
          <w:rFonts w:ascii="Times New Roman" w:eastAsia="Times New Roman" w:hAnsi="Times New Roman" w:cs="Times New Roman"/>
          <w:sz w:val="24"/>
          <w:szCs w:val="24"/>
          <w:lang w:eastAsia="hu-HU"/>
        </w:rPr>
        <w:t>Nemzeti Közigazgatási Intézet honlapján - 2017. április 14.</w:t>
      </w:r>
    </w:p>
    <w:p w:rsidR="00D11FA7" w:rsidRPr="00D11FA7" w:rsidRDefault="00D11FA7" w:rsidP="00D11FA7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11FA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11FA7">
        <w:rPr>
          <w:rFonts w:ascii="Times New Roman" w:eastAsia="Times New Roman" w:hAnsi="Times New Roman" w:cs="Times New Roman"/>
          <w:sz w:val="24"/>
          <w:szCs w:val="24"/>
          <w:lang w:eastAsia="hu-HU"/>
        </w:rPr>
        <w:t>www.onkormanyzat.heviz.hu - 2017. április 14.</w:t>
      </w:r>
    </w:p>
    <w:p w:rsidR="00D11FA7" w:rsidRPr="00D11FA7" w:rsidRDefault="00D11FA7" w:rsidP="00D11FA7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11FA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11FA7">
        <w:rPr>
          <w:rFonts w:ascii="Times New Roman" w:eastAsia="Times New Roman" w:hAnsi="Times New Roman" w:cs="Times New Roman"/>
          <w:sz w:val="24"/>
          <w:szCs w:val="24"/>
          <w:lang w:eastAsia="hu-HU"/>
        </w:rPr>
        <w:t>Hévízi TV - 2017. április 14.</w:t>
      </w:r>
    </w:p>
    <w:p w:rsidR="00D11FA7" w:rsidRPr="00D11FA7" w:rsidRDefault="00D11FA7" w:rsidP="00D11FA7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munkáltatóval kapcsolatban további információt a www.onkormanyzat.heviz.hu honlapon szerezhet. </w:t>
      </w:r>
    </w:p>
    <w:p w:rsidR="00D11FA7" w:rsidRPr="00D11FA7" w:rsidRDefault="00D11FA7" w:rsidP="00D11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KÖZIGÁLLÁS publikálási időpontja: </w:t>
      </w:r>
    </w:p>
    <w:p w:rsidR="00D11FA7" w:rsidRPr="00D11FA7" w:rsidRDefault="00D11FA7" w:rsidP="00D11FA7">
      <w:pPr>
        <w:spacing w:before="5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1F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kiírás közzétevője a Nemzeti Közigazgatási Intézet (NKI). A pályázati kiírás a közigazgatási szerv által az NKI részére megküldött adatokat tartalmazza, így annak tartalmáért a pályázatot kiíró szerv felel. </w:t>
      </w:r>
    </w:p>
    <w:p w:rsidR="00C04DA7" w:rsidRPr="00D11FA7" w:rsidRDefault="00D11FA7" w:rsidP="00D11FA7"/>
    <w:sectPr w:rsidR="00C04DA7" w:rsidRPr="00D11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B7"/>
    <w:rsid w:val="000B7663"/>
    <w:rsid w:val="005F3A79"/>
    <w:rsid w:val="00D11FA7"/>
    <w:rsid w:val="00DB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4CE6A-C4D4-4B75-BE92-10859FF7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semiHidden/>
    <w:unhideWhenUsed/>
    <w:rsid w:val="00DB7BB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B7BB7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DB7BB7"/>
  </w:style>
  <w:style w:type="paragraph" w:styleId="Buborkszveg">
    <w:name w:val="Balloon Text"/>
    <w:basedOn w:val="Norml"/>
    <w:link w:val="BuborkszvegChar"/>
    <w:uiPriority w:val="99"/>
    <w:semiHidden/>
    <w:unhideWhenUsed/>
    <w:rsid w:val="00DB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7BB7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B7BB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B7B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2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560</Words>
  <Characters>3871</Characters>
  <Application>Microsoft Office Word</Application>
  <DocSecurity>0</DocSecurity>
  <Lines>32</Lines>
  <Paragraphs>8</Paragraphs>
  <ScaleCrop>false</ScaleCrop>
  <Company/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Bertalan Linda</dc:creator>
  <cp:keywords/>
  <dc:description/>
  <cp:lastModifiedBy>Bertalan Linda</cp:lastModifiedBy>
  <cp:revision>2</cp:revision>
  <dcterms:created xsi:type="dcterms:W3CDTF">2017-04-10T07:11:00Z</dcterms:created>
  <dcterms:modified xsi:type="dcterms:W3CDTF">2017-04-10T13:58:00Z</dcterms:modified>
</cp:coreProperties>
</file>