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6B9" w:rsidRPr="00F246B9" w:rsidRDefault="00AE5AD2" w:rsidP="00BC03B7">
      <w:pPr>
        <w:pStyle w:val="Kpalrs"/>
        <w:spacing w:before="0"/>
        <w:jc w:val="right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b w:val="0"/>
          <w:bCs w:val="0"/>
          <w:sz w:val="20"/>
        </w:rPr>
        <w:t>5</w:t>
      </w:r>
      <w:r w:rsidR="005F71F4">
        <w:rPr>
          <w:rFonts w:ascii="Arial" w:hAnsi="Arial" w:cs="Arial"/>
          <w:b w:val="0"/>
          <w:bCs w:val="0"/>
          <w:sz w:val="20"/>
        </w:rPr>
        <w:t>. sz. melléklet</w:t>
      </w:r>
    </w:p>
    <w:p w:rsidR="007F002B" w:rsidRDefault="007F002B" w:rsidP="007F002B">
      <w:pPr>
        <w:pStyle w:val="Kpalr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PROJEKT INDIKÁTORAI</w:t>
      </w:r>
    </w:p>
    <w:p w:rsidR="00957B89" w:rsidRPr="003224A5" w:rsidRDefault="00957B89" w:rsidP="00957B89">
      <w:pPr>
        <w:pStyle w:val="Kpalrs"/>
        <w:jc w:val="left"/>
        <w:rPr>
          <w:rFonts w:ascii="Arial" w:hAnsi="Arial" w:cs="Arial"/>
          <w:b w:val="0"/>
          <w:sz w:val="20"/>
        </w:rPr>
      </w:pPr>
      <w:r w:rsidRPr="003224A5">
        <w:rPr>
          <w:rFonts w:ascii="Arial" w:hAnsi="Arial" w:cs="Arial"/>
          <w:b w:val="0"/>
          <w:sz w:val="20"/>
        </w:rPr>
        <w:t>Támogatási szerződés száma</w:t>
      </w:r>
      <w:r>
        <w:rPr>
          <w:rFonts w:ascii="Arial" w:hAnsi="Arial" w:cs="Arial"/>
          <w:b w:val="0"/>
          <w:sz w:val="20"/>
        </w:rPr>
        <w:t xml:space="preserve">: </w:t>
      </w:r>
      <w:r w:rsidRPr="008253A8">
        <w:rPr>
          <w:rFonts w:ascii="Arial" w:eastAsiaTheme="minorEastAsia" w:hAnsi="Arial" w:cs="Arial"/>
          <w:bCs w:val="0"/>
          <w:color w:val="000000" w:themeColor="text1"/>
          <w:sz w:val="20"/>
        </w:rPr>
        <w:t>TOP-2.1.3-16-ZA1-</w:t>
      </w:r>
      <w:r w:rsidR="00670211">
        <w:rPr>
          <w:rFonts w:ascii="Arial" w:eastAsiaTheme="minorEastAsia" w:hAnsi="Arial" w:cs="Arial"/>
          <w:bCs w:val="0"/>
          <w:color w:val="000000" w:themeColor="text1"/>
          <w:sz w:val="20"/>
        </w:rPr>
        <w:t>2021-00047</w:t>
      </w:r>
    </w:p>
    <w:p w:rsidR="005E0A59" w:rsidRDefault="00957B89" w:rsidP="0067021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3224A5">
        <w:rPr>
          <w:rFonts w:ascii="Arial" w:hAnsi="Arial" w:cs="Arial"/>
          <w:sz w:val="20"/>
          <w:szCs w:val="20"/>
        </w:rPr>
        <w:t xml:space="preserve">Kedvezményezett: </w:t>
      </w:r>
      <w:r w:rsidR="00670211">
        <w:rPr>
          <w:rFonts w:ascii="Arial" w:hAnsi="Arial" w:cs="Arial"/>
          <w:b/>
          <w:color w:val="000000" w:themeColor="text1"/>
          <w:sz w:val="20"/>
          <w:szCs w:val="20"/>
        </w:rPr>
        <w:t>Hévíz Város Önkormányzat</w:t>
      </w:r>
    </w:p>
    <w:p w:rsidR="007F002B" w:rsidRDefault="007F002B" w:rsidP="007F002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 Projektre vonatkozó output indikátor és elvárt célértéke:</w:t>
      </w:r>
    </w:p>
    <w:p w:rsidR="007F002B" w:rsidRDefault="007F002B" w:rsidP="007F002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Style w:val="Rcsostblzat"/>
        <w:tblW w:w="10425" w:type="dxa"/>
        <w:jc w:val="center"/>
        <w:tblInd w:w="-650" w:type="dxa"/>
        <w:tblLayout w:type="fixed"/>
        <w:tblLook w:val="04A0" w:firstRow="1" w:lastRow="0" w:firstColumn="1" w:lastColumn="0" w:noHBand="0" w:noVBand="1"/>
      </w:tblPr>
      <w:tblGrid>
        <w:gridCol w:w="2487"/>
        <w:gridCol w:w="1134"/>
        <w:gridCol w:w="1134"/>
        <w:gridCol w:w="1276"/>
        <w:gridCol w:w="1275"/>
        <w:gridCol w:w="1483"/>
        <w:gridCol w:w="1636"/>
      </w:tblGrid>
      <w:tr w:rsidR="007F002B" w:rsidTr="000260FB">
        <w:trPr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F002B" w:rsidRPr="00BC03B7" w:rsidRDefault="007F002B" w:rsidP="00BC03B7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 w:rsidRPr="00BC03B7">
              <w:rPr>
                <w:rFonts w:ascii="Arial" w:hAnsi="Arial" w:cs="Arial"/>
                <w:b/>
                <w:bCs/>
              </w:rPr>
              <w:t>Monitoring mutató</w:t>
            </w:r>
          </w:p>
          <w:p w:rsidR="007F002B" w:rsidRPr="00BC03B7" w:rsidRDefault="007F002B" w:rsidP="00BC03B7">
            <w:pPr>
              <w:tabs>
                <w:tab w:val="left" w:pos="5040"/>
              </w:tabs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BC03B7">
              <w:rPr>
                <w:rFonts w:ascii="Arial" w:hAnsi="Arial" w:cs="Arial"/>
                <w:b/>
                <w:bCs/>
              </w:rPr>
              <w:t>megnevezése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F002B" w:rsidRPr="00BC03B7" w:rsidRDefault="007F002B" w:rsidP="00BC03B7">
            <w:pPr>
              <w:tabs>
                <w:tab w:val="left" w:pos="5040"/>
              </w:tabs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BC03B7">
              <w:rPr>
                <w:rFonts w:ascii="Arial" w:hAnsi="Arial" w:cs="Arial"/>
                <w:b/>
                <w:bCs/>
              </w:rPr>
              <w:t>Bázisérték dátuma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F002B" w:rsidRPr="00BC03B7" w:rsidRDefault="007F002B" w:rsidP="00BC03B7">
            <w:pPr>
              <w:tabs>
                <w:tab w:val="left" w:pos="5040"/>
              </w:tabs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BC03B7">
              <w:rPr>
                <w:rFonts w:ascii="Arial" w:hAnsi="Arial" w:cs="Arial"/>
                <w:b/>
                <w:bCs/>
              </w:rPr>
              <w:t>Bázisérték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F002B" w:rsidRPr="00BC03B7" w:rsidRDefault="007F002B" w:rsidP="00BC03B7">
            <w:pPr>
              <w:tabs>
                <w:tab w:val="left" w:pos="5040"/>
              </w:tabs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BC03B7">
              <w:rPr>
                <w:rFonts w:ascii="Arial" w:hAnsi="Arial" w:cs="Arial"/>
                <w:b/>
                <w:bCs/>
              </w:rPr>
              <w:t>Cél dátuma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F002B" w:rsidRPr="00BC03B7" w:rsidRDefault="007F002B" w:rsidP="00BC03B7">
            <w:pPr>
              <w:tabs>
                <w:tab w:val="left" w:pos="5040"/>
              </w:tabs>
              <w:spacing w:before="40" w:after="40"/>
              <w:jc w:val="center"/>
              <w:rPr>
                <w:rFonts w:ascii="Arial" w:hAnsi="Arial" w:cs="Arial"/>
                <w:b/>
              </w:rPr>
            </w:pPr>
            <w:proofErr w:type="gramStart"/>
            <w:r w:rsidRPr="00BC03B7">
              <w:rPr>
                <w:rFonts w:ascii="Arial" w:hAnsi="Arial" w:cs="Arial"/>
                <w:b/>
                <w:bCs/>
              </w:rPr>
              <w:t>Cél változás</w:t>
            </w:r>
            <w:proofErr w:type="gram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F002B" w:rsidRPr="00BC03B7" w:rsidRDefault="007F002B" w:rsidP="00BC03B7">
            <w:pPr>
              <w:tabs>
                <w:tab w:val="left" w:pos="5040"/>
              </w:tabs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BC03B7">
              <w:rPr>
                <w:rFonts w:ascii="Arial" w:hAnsi="Arial" w:cs="Arial"/>
                <w:b/>
                <w:bCs/>
              </w:rPr>
              <w:t xml:space="preserve">Cél </w:t>
            </w:r>
            <w:proofErr w:type="spellStart"/>
            <w:r w:rsidRPr="00BC03B7">
              <w:rPr>
                <w:rFonts w:ascii="Arial" w:hAnsi="Arial" w:cs="Arial"/>
                <w:b/>
                <w:bCs/>
              </w:rPr>
              <w:t>összváltozás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F002B" w:rsidRPr="00BC03B7" w:rsidRDefault="007F002B" w:rsidP="00BC03B7">
            <w:pPr>
              <w:tabs>
                <w:tab w:val="left" w:pos="5040"/>
              </w:tabs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BC03B7">
              <w:rPr>
                <w:rFonts w:ascii="Arial" w:hAnsi="Arial" w:cs="Arial"/>
                <w:b/>
                <w:bCs/>
              </w:rPr>
              <w:t>Cél kumulált</w:t>
            </w:r>
          </w:p>
        </w:tc>
      </w:tr>
      <w:tr w:rsidR="00670211" w:rsidRPr="00F938BE" w:rsidTr="000260FB">
        <w:trPr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11" w:rsidRPr="00BC03B7" w:rsidRDefault="00670211" w:rsidP="00BC03B7">
            <w:pPr>
              <w:spacing w:before="40" w:after="4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Bel- és csapadék-vízvédelmi létesítmények hossza (PO04)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11" w:rsidRPr="00BC03B7" w:rsidRDefault="00670211" w:rsidP="00BC03B7">
            <w:pPr>
              <w:tabs>
                <w:tab w:val="left" w:pos="5040"/>
              </w:tabs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11" w:rsidRPr="00BC03B7" w:rsidRDefault="00670211" w:rsidP="00BC03B7">
            <w:pPr>
              <w:tabs>
                <w:tab w:val="left" w:pos="5040"/>
              </w:tabs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474184990"/>
              <w:rPr>
                <w:sz w:val="24"/>
                <w:szCs w:val="24"/>
              </w:rPr>
            </w:pPr>
            <w:r>
              <w:t>2023.05.31.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168057710"/>
              <w:rPr>
                <w:sz w:val="24"/>
                <w:szCs w:val="24"/>
              </w:rPr>
            </w:pPr>
            <w:r>
              <w:t>465,5000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519318670"/>
              <w:rPr>
                <w:sz w:val="24"/>
                <w:szCs w:val="24"/>
              </w:rPr>
            </w:pPr>
            <w:r>
              <w:t>465,5000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1685983552"/>
              <w:rPr>
                <w:sz w:val="24"/>
                <w:szCs w:val="24"/>
              </w:rPr>
            </w:pPr>
            <w:r>
              <w:t>465,5000</w:t>
            </w:r>
          </w:p>
        </w:tc>
      </w:tr>
      <w:tr w:rsidR="00670211" w:rsidRPr="00F938BE" w:rsidTr="000260FB">
        <w:trPr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11" w:rsidRPr="00BC03B7" w:rsidRDefault="00670211" w:rsidP="00BC03B7">
            <w:pPr>
              <w:spacing w:before="40" w:after="4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Bel- és csapadék-vízvédelmi létesítmények hossza (PO04)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11" w:rsidRPr="00BC03B7" w:rsidRDefault="00670211" w:rsidP="00BC03B7">
            <w:pPr>
              <w:tabs>
                <w:tab w:val="left" w:pos="5040"/>
              </w:tabs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11" w:rsidRPr="00BC03B7" w:rsidRDefault="00670211" w:rsidP="00BC03B7">
            <w:pPr>
              <w:tabs>
                <w:tab w:val="left" w:pos="5040"/>
              </w:tabs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585501246"/>
              <w:rPr>
                <w:sz w:val="24"/>
                <w:szCs w:val="24"/>
              </w:rPr>
            </w:pPr>
            <w:r>
              <w:t>2024.05.31.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1833447387"/>
              <w:rPr>
                <w:sz w:val="24"/>
                <w:szCs w:val="24"/>
              </w:rPr>
            </w:pPr>
            <w:r>
              <w:t>0,0000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2014457725"/>
              <w:rPr>
                <w:sz w:val="24"/>
                <w:szCs w:val="24"/>
              </w:rPr>
            </w:pPr>
            <w:r>
              <w:t>465,5000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1742946653"/>
              <w:rPr>
                <w:sz w:val="24"/>
                <w:szCs w:val="24"/>
              </w:rPr>
            </w:pPr>
            <w:r>
              <w:t>465,5000</w:t>
            </w:r>
          </w:p>
        </w:tc>
      </w:tr>
      <w:tr w:rsidR="00670211" w:rsidRPr="00F938BE" w:rsidTr="000260FB">
        <w:trPr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11" w:rsidRPr="00BC03B7" w:rsidRDefault="00670211" w:rsidP="00BC03B7">
            <w:pPr>
              <w:spacing w:before="40" w:after="4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Bel- és csapadék-vízvédelmi létesítmények hossza (PO04)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11" w:rsidRPr="00BC03B7" w:rsidRDefault="00670211" w:rsidP="00BC03B7">
            <w:pPr>
              <w:tabs>
                <w:tab w:val="left" w:pos="5040"/>
              </w:tabs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11" w:rsidRPr="00BC03B7" w:rsidRDefault="00670211" w:rsidP="00BC03B7">
            <w:pPr>
              <w:tabs>
                <w:tab w:val="left" w:pos="5040"/>
              </w:tabs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2128037231"/>
              <w:rPr>
                <w:sz w:val="24"/>
                <w:szCs w:val="24"/>
              </w:rPr>
            </w:pPr>
            <w:r>
              <w:t>2025.05.31.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1141851387"/>
              <w:rPr>
                <w:sz w:val="24"/>
                <w:szCs w:val="24"/>
              </w:rPr>
            </w:pPr>
            <w:r>
              <w:t>0,0000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15683"/>
              <w:rPr>
                <w:sz w:val="24"/>
                <w:szCs w:val="24"/>
              </w:rPr>
            </w:pPr>
            <w:r>
              <w:t>465,5000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1500076848"/>
              <w:rPr>
                <w:sz w:val="24"/>
                <w:szCs w:val="24"/>
              </w:rPr>
            </w:pPr>
            <w:r>
              <w:t>465,5000</w:t>
            </w:r>
          </w:p>
        </w:tc>
      </w:tr>
      <w:tr w:rsidR="00670211" w:rsidRPr="00F938BE" w:rsidTr="000260FB">
        <w:trPr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11" w:rsidRPr="00BC03B7" w:rsidRDefault="00670211" w:rsidP="00BC03B7">
            <w:pPr>
              <w:spacing w:before="40" w:after="4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Bel- és csapadék-vízvédelmi létesítmények hossza (PO04)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11" w:rsidRPr="00BC03B7" w:rsidRDefault="00670211" w:rsidP="00BC03B7">
            <w:pPr>
              <w:tabs>
                <w:tab w:val="left" w:pos="5040"/>
              </w:tabs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11" w:rsidRPr="00BC03B7" w:rsidRDefault="00670211" w:rsidP="00BC03B7">
            <w:pPr>
              <w:tabs>
                <w:tab w:val="left" w:pos="5040"/>
              </w:tabs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1234511413"/>
              <w:rPr>
                <w:sz w:val="24"/>
                <w:szCs w:val="24"/>
              </w:rPr>
            </w:pPr>
            <w:r>
              <w:t>2026.05.31.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1449592195"/>
              <w:rPr>
                <w:sz w:val="24"/>
                <w:szCs w:val="24"/>
              </w:rPr>
            </w:pPr>
            <w:r>
              <w:t>0,0000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155348107"/>
              <w:rPr>
                <w:sz w:val="24"/>
                <w:szCs w:val="24"/>
              </w:rPr>
            </w:pPr>
            <w:r>
              <w:t>465,5000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638386346"/>
              <w:rPr>
                <w:sz w:val="24"/>
                <w:szCs w:val="24"/>
              </w:rPr>
            </w:pPr>
            <w:r>
              <w:t>465,5000</w:t>
            </w:r>
          </w:p>
        </w:tc>
      </w:tr>
      <w:tr w:rsidR="00670211" w:rsidRPr="00F938BE" w:rsidTr="000260FB">
        <w:trPr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11" w:rsidRPr="00BC03B7" w:rsidRDefault="00670211" w:rsidP="00BC03B7">
            <w:pPr>
              <w:spacing w:before="40" w:after="4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Bel- és csapadék-vízvédelmi létesítmények hossza (PO04)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11" w:rsidRPr="00BC03B7" w:rsidRDefault="00670211" w:rsidP="00BC03B7">
            <w:pPr>
              <w:tabs>
                <w:tab w:val="left" w:pos="5040"/>
              </w:tabs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11" w:rsidRPr="00BC03B7" w:rsidRDefault="00670211" w:rsidP="00BC03B7">
            <w:pPr>
              <w:tabs>
                <w:tab w:val="left" w:pos="5040"/>
              </w:tabs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1967155178"/>
              <w:rPr>
                <w:sz w:val="24"/>
                <w:szCs w:val="24"/>
              </w:rPr>
            </w:pPr>
            <w:r>
              <w:t>2027.05.31.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267157271"/>
              <w:rPr>
                <w:sz w:val="24"/>
                <w:szCs w:val="24"/>
              </w:rPr>
            </w:pPr>
            <w:r>
              <w:t>0,0000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1222518062"/>
              <w:rPr>
                <w:sz w:val="24"/>
                <w:szCs w:val="24"/>
              </w:rPr>
            </w:pPr>
            <w:r>
              <w:t>465,5000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1476144884"/>
              <w:rPr>
                <w:sz w:val="24"/>
                <w:szCs w:val="24"/>
              </w:rPr>
            </w:pPr>
            <w:r>
              <w:t>465,5000</w:t>
            </w:r>
          </w:p>
        </w:tc>
      </w:tr>
      <w:tr w:rsidR="00670211" w:rsidRPr="00F938BE" w:rsidTr="000260FB">
        <w:trPr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11" w:rsidRPr="00BC03B7" w:rsidRDefault="00670211" w:rsidP="00BC03B7">
            <w:pPr>
              <w:spacing w:before="40" w:after="40"/>
              <w:jc w:val="left"/>
              <w:rPr>
                <w:rFonts w:ascii="Arial" w:hAnsi="Arial" w:cs="Arial"/>
              </w:rPr>
            </w:pPr>
            <w:bookmarkStart w:id="0" w:name="_GoBack" w:colFirst="3" w:colLast="3"/>
            <w:r>
              <w:rPr>
                <w:rFonts w:ascii="Arial" w:hAnsi="Arial" w:cs="Arial"/>
              </w:rPr>
              <w:t>Bel- és csapadék-vízvédelmi létesítmények hossza (PO04)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11" w:rsidRPr="00BC03B7" w:rsidRDefault="00670211" w:rsidP="00BC03B7">
            <w:pPr>
              <w:tabs>
                <w:tab w:val="left" w:pos="5040"/>
              </w:tabs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11" w:rsidRPr="00BC03B7" w:rsidRDefault="00670211" w:rsidP="00BC03B7">
            <w:pPr>
              <w:tabs>
                <w:tab w:val="left" w:pos="5040"/>
              </w:tabs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398283059"/>
              <w:rPr>
                <w:sz w:val="24"/>
                <w:szCs w:val="24"/>
              </w:rPr>
            </w:pPr>
            <w:r>
              <w:t>2028.05.31.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682705971"/>
              <w:rPr>
                <w:sz w:val="24"/>
                <w:szCs w:val="24"/>
              </w:rPr>
            </w:pPr>
            <w:r>
              <w:t>0,0000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1871645957"/>
              <w:rPr>
                <w:sz w:val="24"/>
                <w:szCs w:val="24"/>
              </w:rPr>
            </w:pPr>
            <w:r>
              <w:t>465,5000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11" w:rsidRDefault="00670211">
            <w:pPr>
              <w:divId w:val="2050641440"/>
              <w:rPr>
                <w:sz w:val="24"/>
                <w:szCs w:val="24"/>
              </w:rPr>
            </w:pPr>
            <w:r>
              <w:t>465,5000</w:t>
            </w:r>
          </w:p>
        </w:tc>
      </w:tr>
      <w:bookmarkEnd w:id="0"/>
    </w:tbl>
    <w:p w:rsidR="005E0A59" w:rsidRDefault="005E0A59" w:rsidP="007F002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F086C" w:rsidRDefault="002F086C" w:rsidP="002F086C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2F086C" w:rsidRDefault="002F086C" w:rsidP="002F086C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9411" w:type="dxa"/>
        <w:tblLook w:val="01E0" w:firstRow="1" w:lastRow="1" w:firstColumn="1" w:lastColumn="1" w:noHBand="0" w:noVBand="0"/>
      </w:tblPr>
      <w:tblGrid>
        <w:gridCol w:w="4745"/>
        <w:gridCol w:w="4666"/>
      </w:tblGrid>
      <w:tr w:rsidR="004F3E76" w:rsidRPr="006F1761" w:rsidTr="004409E7">
        <w:trPr>
          <w:trHeight w:val="2817"/>
        </w:trPr>
        <w:tc>
          <w:tcPr>
            <w:tcW w:w="4745" w:type="dxa"/>
          </w:tcPr>
          <w:p w:rsidR="004F3E76" w:rsidRDefault="004F3E7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…………………</w:t>
            </w:r>
          </w:p>
          <w:p w:rsidR="004F3E76" w:rsidRPr="006F1761" w:rsidRDefault="004F3E7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4F3E76" w:rsidRPr="006F1761" w:rsidRDefault="00670211" w:rsidP="004409E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Hévíz Város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br/>
              <w:t>Önkormányzat</w:t>
            </w:r>
          </w:p>
          <w:p w:rsidR="004F3E76" w:rsidRPr="006F1761" w:rsidRDefault="004F3E7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4F3E76" w:rsidRPr="006F1761" w:rsidRDefault="004F3E76" w:rsidP="004409E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Kedvezményezett</w:t>
            </w:r>
          </w:p>
          <w:p w:rsidR="004F3E76" w:rsidRPr="006F1761" w:rsidRDefault="004F3E7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4F3E76" w:rsidRPr="006F1761" w:rsidRDefault="004F3E7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4F3E76" w:rsidRPr="006F1761" w:rsidRDefault="004F3E7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P.H. </w:t>
            </w:r>
          </w:p>
          <w:p w:rsidR="004F3E76" w:rsidRPr="006F1761" w:rsidRDefault="004F3E7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4F3E76" w:rsidRPr="006F1761" w:rsidRDefault="004F3E7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4F3E76" w:rsidRPr="006F1761" w:rsidRDefault="004F3E76" w:rsidP="00670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Kelt:</w:t>
            </w:r>
            <w:r w:rsidR="0067021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670211" w:rsidRPr="00670211">
              <w:rPr>
                <w:rFonts w:ascii="Arial" w:hAnsi="Arial" w:cs="Arial"/>
                <w:color w:val="000000" w:themeColor="text1"/>
                <w:sz w:val="20"/>
                <w:szCs w:val="20"/>
              </w:rPr>
              <w:t>Hévíz</w:t>
            </w:r>
            <w:r w:rsidRPr="0067021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,</w:t>
            </w: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2021</w:t>
            </w: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. </w:t>
            </w:r>
            <w:proofErr w:type="gramStart"/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év …</w:t>
            </w:r>
            <w:proofErr w:type="gramEnd"/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hónap … napján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666" w:type="dxa"/>
          </w:tcPr>
          <w:p w:rsidR="004F3E76" w:rsidRDefault="004F3E7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……….…………</w:t>
            </w:r>
          </w:p>
          <w:p w:rsidR="004F3E76" w:rsidRPr="006F1761" w:rsidRDefault="004F3E7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4F3E76" w:rsidRDefault="004F3E76" w:rsidP="004409E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Magyar Államkincstár </w:t>
            </w:r>
          </w:p>
          <w:p w:rsidR="004F3E76" w:rsidRDefault="004F3E76" w:rsidP="004409E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Zala Megyei Igazgatóság</w:t>
            </w:r>
          </w:p>
          <w:p w:rsidR="004F3E76" w:rsidRPr="006F1761" w:rsidRDefault="004F3E76" w:rsidP="004409E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4F3E76" w:rsidRPr="006F1761" w:rsidRDefault="004F3E7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Közreműködő Szervezet</w:t>
            </w:r>
          </w:p>
          <w:p w:rsidR="004F3E76" w:rsidRPr="006F1761" w:rsidRDefault="004F3E7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4F3E76" w:rsidRPr="006F1761" w:rsidRDefault="004F3E7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4F3E76" w:rsidRPr="006F1761" w:rsidRDefault="004F3E7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P.H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4F3E76" w:rsidRPr="006F1761" w:rsidRDefault="004F3E7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4F3E76" w:rsidRPr="006F1761" w:rsidRDefault="004F3E7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4F3E76" w:rsidRPr="006F1761" w:rsidRDefault="004F3E7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Kelt: Zalaegerszeg,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2021</w:t>
            </w: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. </w:t>
            </w:r>
            <w:proofErr w:type="gramStart"/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év …</w:t>
            </w:r>
            <w:proofErr w:type="gramEnd"/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hónap ... napján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535E39" w:rsidRDefault="00535E39" w:rsidP="00535E3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535E39" w:rsidRDefault="00535E39" w:rsidP="00535E3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535E39" w:rsidRDefault="00535E39" w:rsidP="00535E3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535E39" w:rsidRDefault="00535E39" w:rsidP="00535E39">
      <w:pPr>
        <w:pStyle w:val="Kpalrs"/>
        <w:jc w:val="left"/>
        <w:rPr>
          <w:rFonts w:ascii="Arial" w:hAnsi="Arial" w:cs="Arial"/>
          <w:bCs w:val="0"/>
          <w:sz w:val="20"/>
        </w:rPr>
      </w:pPr>
    </w:p>
    <w:p w:rsidR="005F71F4" w:rsidRDefault="005F71F4" w:rsidP="002E5E00">
      <w:pPr>
        <w:pStyle w:val="Kpalrs"/>
        <w:jc w:val="left"/>
        <w:rPr>
          <w:rFonts w:ascii="Arial" w:hAnsi="Arial" w:cs="Arial"/>
          <w:bCs w:val="0"/>
          <w:sz w:val="20"/>
        </w:rPr>
      </w:pPr>
    </w:p>
    <w:sectPr w:rsidR="005F71F4" w:rsidSect="00DF7332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E39" w:rsidRDefault="00535E39" w:rsidP="005F71F4">
      <w:pPr>
        <w:spacing w:after="0" w:line="240" w:lineRule="auto"/>
      </w:pPr>
      <w:r>
        <w:separator/>
      </w:r>
    </w:p>
  </w:endnote>
  <w:endnote w:type="continuationSeparator" w:id="0">
    <w:p w:rsidR="00535E39" w:rsidRDefault="00535E39" w:rsidP="005F7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E39" w:rsidRPr="002402E8" w:rsidRDefault="00535E39" w:rsidP="00D43E6F">
    <w:pPr>
      <w:pStyle w:val="llb"/>
      <w:jc w:val="right"/>
      <w:rPr>
        <w:rFonts w:ascii="Arial" w:hAnsi="Arial" w:cs="Arial"/>
        <w:sz w:val="20"/>
      </w:rPr>
    </w:pPr>
    <w:r w:rsidRPr="002402E8">
      <w:rPr>
        <w:rFonts w:ascii="Arial" w:hAnsi="Arial" w:cs="Arial"/>
        <w:sz w:val="20"/>
      </w:rPr>
      <w:fldChar w:fldCharType="begin"/>
    </w:r>
    <w:r w:rsidRPr="002402E8">
      <w:rPr>
        <w:rFonts w:ascii="Arial" w:hAnsi="Arial" w:cs="Arial"/>
        <w:sz w:val="20"/>
      </w:rPr>
      <w:instrText>PAGE   \* MERGEFORMAT</w:instrText>
    </w:r>
    <w:r w:rsidRPr="002402E8">
      <w:rPr>
        <w:rFonts w:ascii="Arial" w:hAnsi="Arial" w:cs="Arial"/>
        <w:sz w:val="20"/>
      </w:rPr>
      <w:fldChar w:fldCharType="separate"/>
    </w:r>
    <w:r w:rsidR="00670211">
      <w:rPr>
        <w:rFonts w:ascii="Arial" w:hAnsi="Arial" w:cs="Arial"/>
        <w:noProof/>
        <w:sz w:val="20"/>
      </w:rPr>
      <w:t>1</w:t>
    </w:r>
    <w:r w:rsidRPr="002402E8">
      <w:rPr>
        <w:rFonts w:ascii="Arial" w:hAnsi="Arial" w:cs="Arial"/>
        <w:sz w:val="20"/>
      </w:rPr>
      <w:fldChar w:fldCharType="end"/>
    </w:r>
    <w:r w:rsidRPr="002402E8">
      <w:rPr>
        <w:rFonts w:ascii="Arial" w:hAnsi="Arial" w:cs="Arial"/>
        <w:noProof/>
        <w:sz w:val="20"/>
      </w:rPr>
      <w:drawing>
        <wp:anchor distT="0" distB="0" distL="114300" distR="114300" simplePos="0" relativeHeight="251659264" behindDoc="0" locked="0" layoutInCell="1" allowOverlap="1" wp14:anchorId="15DC3C08" wp14:editId="3CF7C1BE">
          <wp:simplePos x="0" y="0"/>
          <wp:positionH relativeFrom="column">
            <wp:posOffset>-462280</wp:posOffset>
          </wp:positionH>
          <wp:positionV relativeFrom="paragraph">
            <wp:posOffset>-327025</wp:posOffset>
          </wp:positionV>
          <wp:extent cx="2299970" cy="952500"/>
          <wp:effectExtent l="0" t="0" r="5080" b="0"/>
          <wp:wrapThrough wrapText="bothSides">
            <wp:wrapPolygon edited="0">
              <wp:start x="0" y="0"/>
              <wp:lineTo x="0" y="21168"/>
              <wp:lineTo x="21469" y="21168"/>
              <wp:lineTo x="21469" y="0"/>
              <wp:lineTo x="0" y="0"/>
            </wp:wrapPolygon>
          </wp:wrapThrough>
          <wp:docPr id="2" name="Kép 0" descr="4_infoblokk_2020_ESB_Alapok_3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_infoblokk_2020_ESB_Alapok_3C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9970" cy="952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E39" w:rsidRDefault="00535E39" w:rsidP="005F71F4">
      <w:pPr>
        <w:spacing w:after="0" w:line="240" w:lineRule="auto"/>
      </w:pPr>
      <w:r>
        <w:separator/>
      </w:r>
    </w:p>
  </w:footnote>
  <w:footnote w:type="continuationSeparator" w:id="0">
    <w:p w:rsidR="00535E39" w:rsidRDefault="00535E39" w:rsidP="005F7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E39" w:rsidRDefault="00535E39">
    <w:pPr>
      <w:pStyle w:val="lfej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81803CD" wp14:editId="5C569B00">
          <wp:simplePos x="0" y="0"/>
          <wp:positionH relativeFrom="column">
            <wp:posOffset>-321945</wp:posOffset>
          </wp:positionH>
          <wp:positionV relativeFrom="paragraph">
            <wp:posOffset>-249859</wp:posOffset>
          </wp:positionV>
          <wp:extent cx="1925321" cy="751506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5321" cy="751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1F4"/>
    <w:rsid w:val="000260FB"/>
    <w:rsid w:val="000E7121"/>
    <w:rsid w:val="00111A51"/>
    <w:rsid w:val="002402E8"/>
    <w:rsid w:val="002E5E00"/>
    <w:rsid w:val="002E77C9"/>
    <w:rsid w:val="002F086C"/>
    <w:rsid w:val="004D1073"/>
    <w:rsid w:val="004F3E76"/>
    <w:rsid w:val="00535E39"/>
    <w:rsid w:val="005933DB"/>
    <w:rsid w:val="005E0A59"/>
    <w:rsid w:val="005F71F4"/>
    <w:rsid w:val="00670211"/>
    <w:rsid w:val="007017AC"/>
    <w:rsid w:val="007F002B"/>
    <w:rsid w:val="008D193E"/>
    <w:rsid w:val="00923817"/>
    <w:rsid w:val="00957B89"/>
    <w:rsid w:val="009B3E7E"/>
    <w:rsid w:val="00AC6760"/>
    <w:rsid w:val="00AD3F4F"/>
    <w:rsid w:val="00AE5AD2"/>
    <w:rsid w:val="00B91BF5"/>
    <w:rsid w:val="00BA5813"/>
    <w:rsid w:val="00BC03B7"/>
    <w:rsid w:val="00BE0D07"/>
    <w:rsid w:val="00C21A73"/>
    <w:rsid w:val="00C768D7"/>
    <w:rsid w:val="00D43E6F"/>
    <w:rsid w:val="00DF7332"/>
    <w:rsid w:val="00F246B9"/>
    <w:rsid w:val="00F938BE"/>
    <w:rsid w:val="00FC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F71F4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qFormat/>
    <w:rsid w:val="005F71F4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lfej">
    <w:name w:val="header"/>
    <w:basedOn w:val="Norml"/>
    <w:link w:val="lfejChar"/>
    <w:uiPriority w:val="99"/>
    <w:unhideWhenUsed/>
    <w:rsid w:val="005F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71F4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5F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71F4"/>
    <w:rPr>
      <w:rFonts w:eastAsiaTheme="minorEastAsia"/>
      <w:lang w:eastAsia="hu-HU"/>
    </w:rPr>
  </w:style>
  <w:style w:type="table" w:styleId="Rcsostblzat">
    <w:name w:val="Table Grid"/>
    <w:basedOn w:val="Normltblzat"/>
    <w:uiPriority w:val="59"/>
    <w:rsid w:val="00BE0D0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F71F4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qFormat/>
    <w:rsid w:val="005F71F4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lfej">
    <w:name w:val="header"/>
    <w:basedOn w:val="Norml"/>
    <w:link w:val="lfejChar"/>
    <w:uiPriority w:val="99"/>
    <w:unhideWhenUsed/>
    <w:rsid w:val="005F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71F4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5F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71F4"/>
    <w:rPr>
      <w:rFonts w:eastAsiaTheme="minorEastAsia"/>
      <w:lang w:eastAsia="hu-HU"/>
    </w:rPr>
  </w:style>
  <w:style w:type="table" w:styleId="Rcsostblzat">
    <w:name w:val="Table Grid"/>
    <w:basedOn w:val="Normltblzat"/>
    <w:uiPriority w:val="59"/>
    <w:rsid w:val="00BE0D0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7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6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1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2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0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1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8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6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3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5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Nyeste Péter</dc:creator>
  <cp:lastModifiedBy>Horváth Anita</cp:lastModifiedBy>
  <cp:revision>3</cp:revision>
  <dcterms:created xsi:type="dcterms:W3CDTF">2021-07-29T15:17:00Z</dcterms:created>
  <dcterms:modified xsi:type="dcterms:W3CDTF">2021-08-24T08:31:00Z</dcterms:modified>
</cp:coreProperties>
</file>