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58B" w:rsidRDefault="0025458B" w:rsidP="0025458B">
      <w:pPr>
        <w:pStyle w:val="NormlWeb"/>
        <w:ind w:firstLine="708"/>
        <w:jc w:val="center"/>
      </w:pPr>
      <w:r>
        <w:rPr>
          <w:rFonts w:ascii="Book Antiqua" w:hAnsi="Book Antiqua"/>
          <w:b/>
          <w:bCs/>
          <w:sz w:val="26"/>
          <w:szCs w:val="26"/>
        </w:rPr>
        <w:t>ÓVODA NYÁRI NYITVATARTÁSI RENDJE 202</w:t>
      </w:r>
      <w:r w:rsidR="00920DF1">
        <w:rPr>
          <w:rFonts w:ascii="Book Antiqua" w:hAnsi="Book Antiqua"/>
          <w:b/>
          <w:bCs/>
          <w:sz w:val="26"/>
          <w:szCs w:val="26"/>
        </w:rPr>
        <w:t>4</w:t>
      </w:r>
      <w:r>
        <w:rPr>
          <w:rFonts w:ascii="Book Antiqua" w:hAnsi="Book Antiqua"/>
          <w:b/>
          <w:bCs/>
          <w:sz w:val="26"/>
          <w:szCs w:val="26"/>
        </w:rPr>
        <w:t>.</w:t>
      </w:r>
    </w:p>
    <w:p w:rsidR="0025458B" w:rsidRDefault="00920DF1" w:rsidP="0025458B">
      <w:pPr>
        <w:pStyle w:val="NormlWeb"/>
        <w:ind w:left="-180" w:right="-105"/>
        <w:jc w:val="both"/>
        <w:rPr>
          <w:rFonts w:ascii="Book Antiqua" w:hAnsi="Book Antiqua"/>
        </w:rPr>
      </w:pPr>
      <w:r>
        <w:rPr>
          <w:rFonts w:ascii="Book Antiqua" w:hAnsi="Book Antiqua"/>
        </w:rPr>
        <w:t>A Veszprémi Egyházmegye</w:t>
      </w:r>
      <w:r w:rsidR="0025458B">
        <w:rPr>
          <w:rFonts w:ascii="Book Antiqua" w:hAnsi="Book Antiqua"/>
        </w:rPr>
        <w:t xml:space="preserve"> fenntartásában működő Brunszvik Teréz </w:t>
      </w:r>
      <w:r>
        <w:rPr>
          <w:rFonts w:ascii="Book Antiqua" w:hAnsi="Book Antiqua"/>
        </w:rPr>
        <w:t>Római Katolikus</w:t>
      </w:r>
      <w:r w:rsidR="0025458B">
        <w:rPr>
          <w:rFonts w:ascii="Book Antiqua" w:hAnsi="Book Antiqua"/>
        </w:rPr>
        <w:t xml:space="preserve"> Óvoda a nyári időszakban az alábbiak szerint tart zárva:</w:t>
      </w:r>
    </w:p>
    <w:p w:rsidR="0025458B" w:rsidRDefault="0025458B" w:rsidP="0025458B">
      <w:pPr>
        <w:pStyle w:val="NormlWeb"/>
        <w:ind w:left="-180" w:right="-10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394"/>
      </w:tblGrid>
      <w:tr w:rsidR="0025458B" w:rsidRPr="0025458B" w:rsidTr="0025458B">
        <w:trPr>
          <w:trHeight w:val="447"/>
        </w:trPr>
        <w:tc>
          <w:tcPr>
            <w:tcW w:w="4503" w:type="dxa"/>
            <w:shd w:val="clear" w:color="auto" w:fill="auto"/>
          </w:tcPr>
          <w:p w:rsidR="0025458B" w:rsidRPr="0025458B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25458B" w:rsidRPr="0025458B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25458B">
              <w:rPr>
                <w:rFonts w:ascii="Book Antiqua" w:hAnsi="Book Antiqua"/>
                <w:b/>
              </w:rPr>
              <w:t>Intézmény</w:t>
            </w:r>
          </w:p>
        </w:tc>
        <w:tc>
          <w:tcPr>
            <w:tcW w:w="4394" w:type="dxa"/>
            <w:shd w:val="clear" w:color="auto" w:fill="auto"/>
          </w:tcPr>
          <w:p w:rsidR="0025458B" w:rsidRPr="0025458B" w:rsidRDefault="0025458B" w:rsidP="005B407B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25458B" w:rsidRPr="0025458B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25458B">
              <w:rPr>
                <w:rFonts w:ascii="Book Antiqua" w:hAnsi="Book Antiqua"/>
                <w:b/>
              </w:rPr>
              <w:t>Nyári leállás időtartama 202</w:t>
            </w:r>
            <w:r w:rsidR="00920DF1">
              <w:rPr>
                <w:rFonts w:ascii="Book Antiqua" w:hAnsi="Book Antiqua"/>
                <w:b/>
              </w:rPr>
              <w:t>4</w:t>
            </w:r>
            <w:r w:rsidRPr="0025458B">
              <w:rPr>
                <w:rFonts w:ascii="Book Antiqua" w:hAnsi="Book Antiqua"/>
                <w:b/>
              </w:rPr>
              <w:t>. évben</w:t>
            </w:r>
          </w:p>
        </w:tc>
      </w:tr>
      <w:tr w:rsidR="0025458B" w:rsidRPr="0025458B" w:rsidTr="0025458B">
        <w:trPr>
          <w:trHeight w:val="914"/>
        </w:trPr>
        <w:tc>
          <w:tcPr>
            <w:tcW w:w="4503" w:type="dxa"/>
            <w:shd w:val="clear" w:color="auto" w:fill="auto"/>
          </w:tcPr>
          <w:p w:rsidR="0025458B" w:rsidRPr="0025458B" w:rsidRDefault="0025458B" w:rsidP="005B407B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25458B" w:rsidRPr="0025458B" w:rsidRDefault="0025458B" w:rsidP="005B407B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25458B">
              <w:rPr>
                <w:rFonts w:ascii="Book Antiqua" w:hAnsi="Book Antiqua"/>
              </w:rPr>
              <w:t xml:space="preserve">Brunszvik Teréz </w:t>
            </w:r>
            <w:r w:rsidR="00920DF1">
              <w:rPr>
                <w:rFonts w:ascii="Book Antiqua" w:hAnsi="Book Antiqua"/>
              </w:rPr>
              <w:t>Római Katolikus</w:t>
            </w:r>
            <w:r w:rsidRPr="0025458B">
              <w:rPr>
                <w:rFonts w:ascii="Book Antiqua" w:hAnsi="Book Antiqua"/>
              </w:rPr>
              <w:t xml:space="preserve"> Óvoda</w:t>
            </w:r>
          </w:p>
          <w:p w:rsidR="0025458B" w:rsidRPr="0025458B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4394" w:type="dxa"/>
            <w:shd w:val="clear" w:color="auto" w:fill="auto"/>
          </w:tcPr>
          <w:p w:rsidR="0025458B" w:rsidRPr="0025458B" w:rsidRDefault="0025458B" w:rsidP="005B407B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25458B" w:rsidRPr="0025458B" w:rsidRDefault="00290B0A" w:rsidP="005B407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25458B">
              <w:rPr>
                <w:rFonts w:ascii="Book Antiqua" w:hAnsi="Book Antiqua"/>
              </w:rPr>
              <w:t>202</w:t>
            </w:r>
            <w:r w:rsidR="00920DF1">
              <w:rPr>
                <w:rFonts w:ascii="Book Antiqua" w:hAnsi="Book Antiqua"/>
              </w:rPr>
              <w:t>4</w:t>
            </w:r>
            <w:r w:rsidRPr="0025458B">
              <w:rPr>
                <w:rFonts w:ascii="Book Antiqua" w:hAnsi="Book Antiqua"/>
              </w:rPr>
              <w:t>. jú</w:t>
            </w:r>
            <w:r w:rsidR="00920DF1">
              <w:rPr>
                <w:rFonts w:ascii="Book Antiqua" w:hAnsi="Book Antiqua"/>
              </w:rPr>
              <w:t>l</w:t>
            </w:r>
            <w:r w:rsidRPr="0025458B">
              <w:rPr>
                <w:rFonts w:ascii="Book Antiqua" w:hAnsi="Book Antiqua"/>
              </w:rPr>
              <w:t xml:space="preserve">ius </w:t>
            </w:r>
            <w:r w:rsidR="00920DF1">
              <w:rPr>
                <w:rFonts w:ascii="Book Antiqua" w:hAnsi="Book Antiqua"/>
              </w:rPr>
              <w:t>29</w:t>
            </w:r>
            <w:r w:rsidRPr="0025458B">
              <w:rPr>
                <w:rFonts w:ascii="Book Antiqua" w:hAnsi="Book Antiqua"/>
              </w:rPr>
              <w:t xml:space="preserve">. – </w:t>
            </w:r>
            <w:r w:rsidR="00920DF1">
              <w:rPr>
                <w:rFonts w:ascii="Book Antiqua" w:hAnsi="Book Antiqua"/>
              </w:rPr>
              <w:t>augusztus 25</w:t>
            </w:r>
            <w:r w:rsidRPr="0025458B">
              <w:rPr>
                <w:rFonts w:ascii="Book Antiqua" w:hAnsi="Book Antiqua"/>
              </w:rPr>
              <w:t>.</w:t>
            </w:r>
          </w:p>
        </w:tc>
      </w:tr>
    </w:tbl>
    <w:p w:rsidR="0025458B" w:rsidRPr="0025458B" w:rsidRDefault="0025458B" w:rsidP="0025458B">
      <w:pPr>
        <w:pStyle w:val="NormlWeb"/>
        <w:ind w:left="-180" w:right="-105"/>
        <w:jc w:val="both"/>
        <w:rPr>
          <w:rFonts w:ascii="Book Antiqua" w:hAnsi="Book Antiqua"/>
        </w:rPr>
      </w:pPr>
    </w:p>
    <w:p w:rsidR="00A450E6" w:rsidRDefault="00A450E6" w:rsidP="0025458B">
      <w:pPr>
        <w:ind w:left="284"/>
      </w:pPr>
    </w:p>
    <w:sectPr w:rsidR="00A4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8B"/>
    <w:rsid w:val="000B29CC"/>
    <w:rsid w:val="00134BCB"/>
    <w:rsid w:val="0025458B"/>
    <w:rsid w:val="00290B0A"/>
    <w:rsid w:val="00513644"/>
    <w:rsid w:val="00721D58"/>
    <w:rsid w:val="00794880"/>
    <w:rsid w:val="00920DF1"/>
    <w:rsid w:val="00A450E6"/>
    <w:rsid w:val="00B017B1"/>
    <w:rsid w:val="00B86BAC"/>
    <w:rsid w:val="00BF7B48"/>
    <w:rsid w:val="00D22958"/>
    <w:rsid w:val="00F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FE54"/>
  <w15:chartTrackingRefBased/>
  <w15:docId w15:val="{24D1D132-C3F4-4E0F-B994-3921C085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5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Keserű Klaudia</dc:creator>
  <cp:keywords/>
  <dc:description/>
  <cp:lastModifiedBy>Dr. Keserű Klaudia</cp:lastModifiedBy>
  <cp:revision>3</cp:revision>
  <dcterms:created xsi:type="dcterms:W3CDTF">2024-02-12T12:40:00Z</dcterms:created>
  <dcterms:modified xsi:type="dcterms:W3CDTF">2024-02-12T12:47:00Z</dcterms:modified>
</cp:coreProperties>
</file>