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6529" w:rsidRPr="00AA0243" w:rsidRDefault="00371985" w:rsidP="00143A90">
      <w:pPr>
        <w:jc w:val="center"/>
        <w:rPr>
          <w:rFonts w:ascii="Garamond" w:hAnsi="Garamond" w:cs="Times New Roman"/>
          <w:b/>
        </w:rPr>
      </w:pPr>
      <w:r>
        <w:rPr>
          <w:rFonts w:ascii="Garamond" w:hAnsi="Garamond" w:cs="Times New Roman"/>
          <w:b/>
        </w:rPr>
        <w:t>EGYÜTTMŰKÖDÉSI</w:t>
      </w:r>
      <w:r w:rsidR="00B479D8">
        <w:rPr>
          <w:rFonts w:ascii="Garamond" w:hAnsi="Garamond" w:cs="Times New Roman"/>
          <w:b/>
        </w:rPr>
        <w:t xml:space="preserve"> SZERZŐDÉS</w:t>
      </w:r>
    </w:p>
    <w:p w:rsidR="00A76529" w:rsidRPr="009F39DB" w:rsidRDefault="00A76529" w:rsidP="009F39DB">
      <w:pPr>
        <w:rPr>
          <w:rFonts w:ascii="Garamond" w:hAnsi="Garamond" w:cs="Times New Roman"/>
        </w:rPr>
      </w:pPr>
    </w:p>
    <w:p w:rsidR="00A76529" w:rsidRPr="009F39DB" w:rsidRDefault="00CE19BF" w:rsidP="009F39DB">
      <w:pPr>
        <w:pStyle w:val="Standard"/>
        <w:tabs>
          <w:tab w:val="left" w:pos="2694"/>
          <w:tab w:val="left" w:pos="5812"/>
        </w:tabs>
        <w:spacing w:line="240" w:lineRule="auto"/>
        <w:rPr>
          <w:rFonts w:ascii="Garamond" w:hAnsi="Garamond"/>
        </w:rPr>
      </w:pPr>
      <w:proofErr w:type="gramStart"/>
      <w:r w:rsidRPr="009F39DB">
        <w:rPr>
          <w:rFonts w:ascii="Garamond" w:hAnsi="Garamond"/>
        </w:rPr>
        <w:t>amely</w:t>
      </w:r>
      <w:proofErr w:type="gramEnd"/>
      <w:r w:rsidRPr="009F39DB">
        <w:rPr>
          <w:rFonts w:ascii="Garamond" w:hAnsi="Garamond"/>
        </w:rPr>
        <w:t xml:space="preserve"> létrejött egyrészről:</w:t>
      </w:r>
      <w:r w:rsidRPr="009F39DB">
        <w:rPr>
          <w:rFonts w:ascii="Garamond" w:hAnsi="Garamond"/>
        </w:rPr>
        <w:tab/>
      </w:r>
      <w:r w:rsidR="00AA0243" w:rsidRPr="009F39DB">
        <w:rPr>
          <w:rFonts w:ascii="Garamond" w:hAnsi="Garamond"/>
          <w:b/>
          <w:bCs/>
        </w:rPr>
        <w:t>Hévíz Város Önkormányzata</w:t>
      </w:r>
    </w:p>
    <w:p w:rsidR="00A76529" w:rsidRPr="009F39DB" w:rsidRDefault="002C60FE" w:rsidP="009F39DB">
      <w:pPr>
        <w:pStyle w:val="Standard"/>
        <w:spacing w:line="240" w:lineRule="auto"/>
        <w:ind w:left="2694"/>
        <w:rPr>
          <w:rFonts w:ascii="Garamond" w:hAnsi="Garamond"/>
        </w:rPr>
      </w:pPr>
      <w:r w:rsidRPr="009F39DB">
        <w:rPr>
          <w:rFonts w:ascii="Garamond" w:hAnsi="Garamond"/>
        </w:rPr>
        <w:t xml:space="preserve">Székhely: </w:t>
      </w:r>
      <w:r w:rsidR="00AA0243" w:rsidRPr="009F39DB">
        <w:rPr>
          <w:rFonts w:ascii="Garamond" w:hAnsi="Garamond"/>
        </w:rPr>
        <w:t>8380 Hévíz, Kossuth Lajos utca 1</w:t>
      </w:r>
      <w:r w:rsidR="00946CDA" w:rsidRPr="009F39DB">
        <w:rPr>
          <w:rFonts w:ascii="Garamond" w:hAnsi="Garamond"/>
        </w:rPr>
        <w:t>.</w:t>
      </w:r>
    </w:p>
    <w:p w:rsidR="00A76529" w:rsidRPr="009F39DB" w:rsidRDefault="00CE19BF" w:rsidP="009F39DB">
      <w:pPr>
        <w:pStyle w:val="Standard"/>
        <w:tabs>
          <w:tab w:val="left" w:pos="2694"/>
          <w:tab w:val="left" w:pos="5812"/>
        </w:tabs>
        <w:spacing w:line="240" w:lineRule="auto"/>
        <w:ind w:left="2694"/>
        <w:rPr>
          <w:rFonts w:ascii="Garamond" w:hAnsi="Garamond"/>
        </w:rPr>
      </w:pPr>
      <w:r w:rsidRPr="009F39DB">
        <w:rPr>
          <w:rFonts w:ascii="Garamond" w:hAnsi="Garamond"/>
        </w:rPr>
        <w:t xml:space="preserve">Képviseli: </w:t>
      </w:r>
      <w:r w:rsidR="00AA0243" w:rsidRPr="009F39DB">
        <w:rPr>
          <w:rFonts w:ascii="Garamond" w:hAnsi="Garamond"/>
        </w:rPr>
        <w:t>Papp Gábor polgármester</w:t>
      </w:r>
    </w:p>
    <w:p w:rsidR="00A76529" w:rsidRPr="009F39DB" w:rsidRDefault="00CE19BF" w:rsidP="009F39DB">
      <w:pPr>
        <w:pStyle w:val="Standard"/>
        <w:spacing w:line="240" w:lineRule="auto"/>
        <w:ind w:left="2694"/>
        <w:rPr>
          <w:rFonts w:ascii="Garamond" w:hAnsi="Garamond"/>
        </w:rPr>
      </w:pPr>
      <w:r w:rsidRPr="009F39DB">
        <w:rPr>
          <w:rFonts w:ascii="Garamond" w:hAnsi="Garamond"/>
        </w:rPr>
        <w:t xml:space="preserve">Adószám: </w:t>
      </w:r>
      <w:r w:rsidR="00AA0243" w:rsidRPr="009F39DB">
        <w:rPr>
          <w:rFonts w:ascii="Garamond" w:hAnsi="Garamond"/>
        </w:rPr>
        <w:t>15734374-2-20</w:t>
      </w:r>
    </w:p>
    <w:p w:rsidR="00A76529" w:rsidRPr="009F39DB" w:rsidRDefault="00C843CA" w:rsidP="009F39DB">
      <w:pPr>
        <w:pStyle w:val="Standard"/>
        <w:spacing w:line="240" w:lineRule="auto"/>
        <w:ind w:left="2694"/>
        <w:rPr>
          <w:rFonts w:ascii="Garamond" w:hAnsi="Garamond"/>
        </w:rPr>
      </w:pPr>
      <w:r>
        <w:rPr>
          <w:rFonts w:ascii="Garamond" w:hAnsi="Garamond"/>
        </w:rPr>
        <w:t>(</w:t>
      </w:r>
      <w:r w:rsidR="00335C9B" w:rsidRPr="009F39DB">
        <w:rPr>
          <w:rFonts w:ascii="Garamond" w:hAnsi="Garamond"/>
        </w:rPr>
        <w:t>a</w:t>
      </w:r>
      <w:r w:rsidR="00CE19BF" w:rsidRPr="009F39DB">
        <w:rPr>
          <w:rFonts w:ascii="Garamond" w:hAnsi="Garamond"/>
        </w:rPr>
        <w:t xml:space="preserve"> továbbiakba</w:t>
      </w:r>
      <w:r w:rsidR="00325D79" w:rsidRPr="009F39DB">
        <w:rPr>
          <w:rFonts w:ascii="Garamond" w:hAnsi="Garamond"/>
        </w:rPr>
        <w:t>n</w:t>
      </w:r>
      <w:r w:rsidR="00335C9B" w:rsidRPr="009F39DB">
        <w:rPr>
          <w:rFonts w:ascii="Garamond" w:hAnsi="Garamond"/>
        </w:rPr>
        <w:t>:</w:t>
      </w:r>
      <w:r w:rsidR="00CE19BF" w:rsidRPr="009F39DB">
        <w:rPr>
          <w:rFonts w:ascii="Garamond" w:hAnsi="Garamond"/>
        </w:rPr>
        <w:t xml:space="preserve"> </w:t>
      </w:r>
      <w:r>
        <w:rPr>
          <w:rFonts w:ascii="Garamond" w:hAnsi="Garamond"/>
          <w:b/>
        </w:rPr>
        <w:t>Önkormányzat</w:t>
      </w:r>
      <w:r w:rsidR="00CE19BF" w:rsidRPr="009F39DB">
        <w:rPr>
          <w:rFonts w:ascii="Garamond" w:hAnsi="Garamond"/>
        </w:rPr>
        <w:t>)</w:t>
      </w:r>
    </w:p>
    <w:p w:rsidR="00AA0243" w:rsidRPr="009F39DB" w:rsidRDefault="00AA0243" w:rsidP="009F39DB">
      <w:pPr>
        <w:pStyle w:val="Standard"/>
        <w:tabs>
          <w:tab w:val="left" w:pos="3402"/>
          <w:tab w:val="left" w:pos="5812"/>
        </w:tabs>
        <w:spacing w:line="240" w:lineRule="auto"/>
        <w:rPr>
          <w:rFonts w:ascii="Garamond" w:hAnsi="Garamond"/>
        </w:rPr>
      </w:pPr>
    </w:p>
    <w:p w:rsidR="00AA0243" w:rsidRPr="009F39DB" w:rsidRDefault="00AA0243" w:rsidP="009F39DB">
      <w:pPr>
        <w:pStyle w:val="Standard"/>
        <w:tabs>
          <w:tab w:val="left" w:pos="2694"/>
          <w:tab w:val="left" w:pos="5812"/>
        </w:tabs>
        <w:spacing w:line="240" w:lineRule="auto"/>
        <w:rPr>
          <w:rFonts w:ascii="Garamond" w:hAnsi="Garamond"/>
        </w:rPr>
      </w:pPr>
      <w:proofErr w:type="gramStart"/>
      <w:r w:rsidRPr="009F39DB">
        <w:rPr>
          <w:rFonts w:ascii="Garamond" w:hAnsi="Garamond"/>
        </w:rPr>
        <w:t>másrészről</w:t>
      </w:r>
      <w:proofErr w:type="gramEnd"/>
      <w:r w:rsidRPr="009F39DB">
        <w:rPr>
          <w:rFonts w:ascii="Garamond" w:hAnsi="Garamond"/>
        </w:rPr>
        <w:t>:</w:t>
      </w:r>
      <w:r w:rsidRPr="009F39DB">
        <w:rPr>
          <w:rFonts w:ascii="Garamond" w:hAnsi="Garamond"/>
        </w:rPr>
        <w:tab/>
      </w:r>
      <w:r w:rsidRPr="009F39DB">
        <w:rPr>
          <w:rFonts w:ascii="Garamond" w:hAnsi="Garamond"/>
          <w:b/>
          <w:bCs/>
        </w:rPr>
        <w:t>EPS-GLOBAL Zártkörűen Működő Részvénytársaság</w:t>
      </w:r>
    </w:p>
    <w:p w:rsidR="00AA0243" w:rsidRPr="009F39DB" w:rsidRDefault="00AA0243" w:rsidP="009F39DB">
      <w:pPr>
        <w:pStyle w:val="Standard"/>
        <w:spacing w:line="240" w:lineRule="auto"/>
        <w:ind w:left="2694"/>
        <w:rPr>
          <w:rFonts w:ascii="Garamond" w:hAnsi="Garamond"/>
        </w:rPr>
      </w:pPr>
      <w:r w:rsidRPr="009F39DB">
        <w:rPr>
          <w:rFonts w:ascii="Garamond" w:hAnsi="Garamond"/>
        </w:rPr>
        <w:t>Székhely: 1089 Budapest, Elnök utca 1.</w:t>
      </w:r>
    </w:p>
    <w:p w:rsidR="00AA0243" w:rsidRPr="009F39DB" w:rsidRDefault="00AA0243" w:rsidP="009F39DB">
      <w:pPr>
        <w:pStyle w:val="Standard"/>
        <w:tabs>
          <w:tab w:val="left" w:pos="2694"/>
          <w:tab w:val="left" w:pos="5812"/>
        </w:tabs>
        <w:spacing w:line="240" w:lineRule="auto"/>
        <w:ind w:left="2694"/>
        <w:rPr>
          <w:rFonts w:ascii="Garamond" w:hAnsi="Garamond"/>
        </w:rPr>
      </w:pPr>
      <w:r w:rsidRPr="009F39DB">
        <w:rPr>
          <w:rFonts w:ascii="Garamond" w:hAnsi="Garamond"/>
        </w:rPr>
        <w:t xml:space="preserve">Képviselik: </w:t>
      </w:r>
      <w:r w:rsidRPr="009F39DB">
        <w:rPr>
          <w:rFonts w:ascii="Garamond" w:hAnsi="Garamond"/>
          <w:shd w:val="clear" w:color="auto" w:fill="FFFFFF"/>
        </w:rPr>
        <w:t xml:space="preserve">Petheő Tamás és </w:t>
      </w:r>
      <w:r w:rsidRPr="009F39DB">
        <w:rPr>
          <w:rFonts w:ascii="Garamond" w:hAnsi="Garamond"/>
          <w:highlight w:val="yellow"/>
          <w:shd w:val="clear" w:color="auto" w:fill="FFFFFF"/>
        </w:rPr>
        <w:t>Gyarmati Zoltán</w:t>
      </w:r>
      <w:r w:rsidRPr="009F39DB">
        <w:rPr>
          <w:rFonts w:ascii="Garamond" w:hAnsi="Garamond"/>
          <w:bCs/>
        </w:rPr>
        <w:t xml:space="preserve"> igazgatósági tagok együttesen</w:t>
      </w:r>
    </w:p>
    <w:p w:rsidR="00AA0243" w:rsidRPr="009F39DB" w:rsidRDefault="00AA0243" w:rsidP="009F39DB">
      <w:pPr>
        <w:pStyle w:val="Standard"/>
        <w:spacing w:line="240" w:lineRule="auto"/>
        <w:ind w:left="2694"/>
        <w:rPr>
          <w:rFonts w:ascii="Garamond" w:hAnsi="Garamond"/>
        </w:rPr>
      </w:pPr>
      <w:r w:rsidRPr="009F39DB">
        <w:rPr>
          <w:rFonts w:ascii="Garamond" w:hAnsi="Garamond"/>
        </w:rPr>
        <w:t>Cégjegyzékszám: 01-10-047400</w:t>
      </w:r>
    </w:p>
    <w:p w:rsidR="00AA0243" w:rsidRPr="009F39DB" w:rsidRDefault="00AA0243" w:rsidP="009F39DB">
      <w:pPr>
        <w:pStyle w:val="Standard"/>
        <w:spacing w:line="240" w:lineRule="auto"/>
        <w:ind w:left="2694"/>
        <w:rPr>
          <w:rFonts w:ascii="Garamond" w:hAnsi="Garamond"/>
        </w:rPr>
      </w:pPr>
      <w:r w:rsidRPr="009F39DB">
        <w:rPr>
          <w:rFonts w:ascii="Garamond" w:hAnsi="Garamond"/>
        </w:rPr>
        <w:t>Adószám: 23928158-2-42</w:t>
      </w:r>
    </w:p>
    <w:p w:rsidR="00AA0243" w:rsidRPr="009F39DB" w:rsidRDefault="00AA0243" w:rsidP="009F39DB">
      <w:pPr>
        <w:pStyle w:val="Standard"/>
        <w:spacing w:line="240" w:lineRule="auto"/>
        <w:ind w:left="2694"/>
        <w:rPr>
          <w:rFonts w:ascii="Garamond" w:hAnsi="Garamond"/>
        </w:rPr>
      </w:pPr>
      <w:r w:rsidRPr="009F39DB">
        <w:rPr>
          <w:rFonts w:ascii="Garamond" w:hAnsi="Garamond"/>
        </w:rPr>
        <w:t xml:space="preserve">(a továbbiakban: </w:t>
      </w:r>
      <w:r w:rsidR="00C843CA" w:rsidRPr="009F39DB">
        <w:rPr>
          <w:rFonts w:ascii="Garamond" w:hAnsi="Garamond"/>
          <w:b/>
          <w:bCs/>
        </w:rPr>
        <w:t>EPS-GLOBAL</w:t>
      </w:r>
      <w:r w:rsidR="00C843CA">
        <w:rPr>
          <w:rFonts w:ascii="Garamond" w:hAnsi="Garamond"/>
          <w:b/>
          <w:bCs/>
        </w:rPr>
        <w:t xml:space="preserve"> Zrt.</w:t>
      </w:r>
      <w:r w:rsidRPr="009F39DB">
        <w:rPr>
          <w:rFonts w:ascii="Garamond" w:hAnsi="Garamond"/>
        </w:rPr>
        <w:t>)</w:t>
      </w:r>
    </w:p>
    <w:p w:rsidR="00AA0243" w:rsidRPr="009F39DB" w:rsidRDefault="00AA0243" w:rsidP="009F39DB">
      <w:pPr>
        <w:pStyle w:val="Standard"/>
        <w:tabs>
          <w:tab w:val="left" w:pos="3402"/>
          <w:tab w:val="left" w:pos="5812"/>
        </w:tabs>
        <w:spacing w:line="240" w:lineRule="auto"/>
        <w:rPr>
          <w:rFonts w:ascii="Garamond" w:hAnsi="Garamond"/>
        </w:rPr>
      </w:pPr>
    </w:p>
    <w:p w:rsidR="005770C6" w:rsidRPr="009F39DB" w:rsidRDefault="0046315B" w:rsidP="009F39DB">
      <w:pPr>
        <w:pStyle w:val="Norml1"/>
        <w:spacing w:after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(az Önkormányzat </w:t>
      </w:r>
      <w:r w:rsidR="005770C6" w:rsidRPr="009F39DB">
        <w:rPr>
          <w:rFonts w:ascii="Garamond" w:hAnsi="Garamond"/>
          <w:sz w:val="24"/>
          <w:szCs w:val="24"/>
        </w:rPr>
        <w:t>és a</w:t>
      </w:r>
      <w:r>
        <w:rPr>
          <w:rFonts w:ascii="Garamond" w:hAnsi="Garamond"/>
          <w:sz w:val="24"/>
          <w:szCs w:val="24"/>
        </w:rPr>
        <w:t>z</w:t>
      </w:r>
      <w:r w:rsidR="005770C6" w:rsidRPr="009F39DB">
        <w:rPr>
          <w:rFonts w:ascii="Garamond" w:hAnsi="Garamond"/>
          <w:sz w:val="24"/>
          <w:szCs w:val="24"/>
        </w:rPr>
        <w:t xml:space="preserve"> </w:t>
      </w:r>
      <w:r w:rsidR="005B6F6D">
        <w:rPr>
          <w:rFonts w:ascii="Garamond" w:hAnsi="Garamond"/>
          <w:sz w:val="24"/>
          <w:szCs w:val="24"/>
        </w:rPr>
        <w:t>EPS-GLOBAL Zrt.</w:t>
      </w:r>
      <w:r w:rsidR="005770C6" w:rsidRPr="009F39DB">
        <w:rPr>
          <w:rFonts w:ascii="Garamond" w:hAnsi="Garamond"/>
          <w:sz w:val="24"/>
          <w:szCs w:val="24"/>
        </w:rPr>
        <w:t xml:space="preserve"> a továbbiakban együttesen: </w:t>
      </w:r>
      <w:r w:rsidR="005770C6" w:rsidRPr="009F39DB">
        <w:rPr>
          <w:rFonts w:ascii="Garamond" w:hAnsi="Garamond"/>
          <w:b/>
          <w:sz w:val="24"/>
          <w:szCs w:val="24"/>
        </w:rPr>
        <w:t>Felek</w:t>
      </w:r>
      <w:r w:rsidR="005770C6" w:rsidRPr="009F39DB">
        <w:rPr>
          <w:rFonts w:ascii="Garamond" w:hAnsi="Garamond"/>
          <w:sz w:val="24"/>
          <w:szCs w:val="24"/>
        </w:rPr>
        <w:t>) között az alulírott napon és helyen az alábbi feltételek mellett.</w:t>
      </w:r>
    </w:p>
    <w:p w:rsidR="00A76529" w:rsidRPr="009F39DB" w:rsidRDefault="00A76529" w:rsidP="009F39DB">
      <w:pPr>
        <w:pStyle w:val="Standard"/>
        <w:tabs>
          <w:tab w:val="left" w:pos="567"/>
          <w:tab w:val="center" w:pos="4536"/>
          <w:tab w:val="right" w:pos="8931"/>
          <w:tab w:val="right" w:pos="9072"/>
        </w:tabs>
        <w:spacing w:line="240" w:lineRule="auto"/>
        <w:rPr>
          <w:rFonts w:ascii="Garamond" w:hAnsi="Garamond"/>
          <w:b/>
          <w:color w:val="000000"/>
        </w:rPr>
      </w:pPr>
    </w:p>
    <w:p w:rsidR="00A76529" w:rsidRPr="009F39DB" w:rsidRDefault="00013F2F" w:rsidP="009F39DB">
      <w:pPr>
        <w:tabs>
          <w:tab w:val="left" w:pos="357"/>
        </w:tabs>
        <w:rPr>
          <w:rFonts w:ascii="Garamond" w:hAnsi="Garamond"/>
          <w:b/>
          <w:iCs/>
          <w:color w:val="000000"/>
        </w:rPr>
      </w:pPr>
      <w:r>
        <w:rPr>
          <w:rFonts w:ascii="Garamond" w:hAnsi="Garamond"/>
          <w:b/>
          <w:iCs/>
          <w:color w:val="000000"/>
        </w:rPr>
        <w:t>Preambulum</w:t>
      </w:r>
    </w:p>
    <w:p w:rsidR="00143A90" w:rsidRPr="009F39DB" w:rsidRDefault="00143A90" w:rsidP="009F39DB">
      <w:pPr>
        <w:tabs>
          <w:tab w:val="left" w:pos="357"/>
        </w:tabs>
        <w:rPr>
          <w:rFonts w:ascii="Garamond" w:hAnsi="Garamond"/>
          <w:b/>
          <w:iCs/>
          <w:color w:val="000000"/>
        </w:rPr>
      </w:pPr>
    </w:p>
    <w:p w:rsidR="00204452" w:rsidRDefault="00204452" w:rsidP="009F39DB">
      <w:pPr>
        <w:pStyle w:val="Listaszerbekezds"/>
        <w:numPr>
          <w:ilvl w:val="0"/>
          <w:numId w:val="30"/>
        </w:numPr>
        <w:spacing w:line="240" w:lineRule="auto"/>
        <w:ind w:left="357" w:hanging="357"/>
        <w:jc w:val="both"/>
        <w:rPr>
          <w:rFonts w:ascii="Garamond" w:hAnsi="Garamond"/>
        </w:rPr>
      </w:pPr>
      <w:r w:rsidRPr="009F39DB">
        <w:rPr>
          <w:rFonts w:ascii="Garamond" w:hAnsi="Garamond"/>
        </w:rPr>
        <w:t xml:space="preserve">A </w:t>
      </w:r>
      <w:r w:rsidR="00AA0243" w:rsidRPr="009F39DB">
        <w:rPr>
          <w:rFonts w:ascii="Garamond" w:hAnsi="Garamond"/>
        </w:rPr>
        <w:t xml:space="preserve">Felek kijelentik, hogy </w:t>
      </w:r>
      <w:r w:rsidRPr="009F39DB">
        <w:rPr>
          <w:rFonts w:ascii="Garamond" w:hAnsi="Garamond"/>
        </w:rPr>
        <w:t>a</w:t>
      </w:r>
      <w:r w:rsidR="00CC20E2">
        <w:rPr>
          <w:rFonts w:ascii="Garamond" w:hAnsi="Garamond"/>
        </w:rPr>
        <w:t>z</w:t>
      </w:r>
      <w:r w:rsidRPr="009F39DB">
        <w:rPr>
          <w:rFonts w:ascii="Garamond" w:hAnsi="Garamond"/>
        </w:rPr>
        <w:t xml:space="preserve"> </w:t>
      </w:r>
      <w:r w:rsidR="005B6F6D">
        <w:rPr>
          <w:rFonts w:ascii="Garamond" w:hAnsi="Garamond"/>
        </w:rPr>
        <w:t>Önkormányzat</w:t>
      </w:r>
      <w:r w:rsidRPr="009F39DB">
        <w:rPr>
          <w:rFonts w:ascii="Garamond" w:hAnsi="Garamond"/>
        </w:rPr>
        <w:t xml:space="preserve"> által</w:t>
      </w:r>
      <w:r w:rsidR="0054043C">
        <w:rPr>
          <w:rFonts w:ascii="Garamond" w:hAnsi="Garamond"/>
        </w:rPr>
        <w:t xml:space="preserve"> az</w:t>
      </w:r>
      <w:r w:rsidRPr="009F39DB">
        <w:rPr>
          <w:rFonts w:ascii="Garamond" w:hAnsi="Garamond"/>
        </w:rPr>
        <w:t xml:space="preserve"> EKR000170822021 számon meghirdetett közbeszerzési eljárás eredményeképpen megrendelésre került a</w:t>
      </w:r>
      <w:r w:rsidR="00CC20E2">
        <w:rPr>
          <w:rFonts w:ascii="Garamond" w:hAnsi="Garamond"/>
        </w:rPr>
        <w:t>z</w:t>
      </w:r>
      <w:r w:rsidRPr="009F39DB">
        <w:rPr>
          <w:rFonts w:ascii="Garamond" w:hAnsi="Garamond"/>
        </w:rPr>
        <w:t xml:space="preserve"> </w:t>
      </w:r>
      <w:r w:rsidR="005B6F6D">
        <w:rPr>
          <w:rFonts w:ascii="Garamond" w:hAnsi="Garamond"/>
        </w:rPr>
        <w:t xml:space="preserve">EPS-GLOBAL </w:t>
      </w:r>
      <w:proofErr w:type="spellStart"/>
      <w:r w:rsidR="005B6F6D">
        <w:rPr>
          <w:rFonts w:ascii="Garamond" w:hAnsi="Garamond"/>
        </w:rPr>
        <w:t>Zrt.</w:t>
      </w:r>
      <w:r w:rsidR="00CC20E2">
        <w:rPr>
          <w:rFonts w:ascii="Garamond" w:hAnsi="Garamond"/>
        </w:rPr>
        <w:t>-tő</w:t>
      </w:r>
      <w:r w:rsidR="0037724A" w:rsidRPr="009F39DB">
        <w:rPr>
          <w:rFonts w:ascii="Garamond" w:hAnsi="Garamond"/>
        </w:rPr>
        <w:t>l</w:t>
      </w:r>
      <w:proofErr w:type="spellEnd"/>
      <w:r w:rsidRPr="009F39DB">
        <w:rPr>
          <w:rFonts w:ascii="Garamond" w:hAnsi="Garamond"/>
        </w:rPr>
        <w:t xml:space="preserve"> a közbeszerzési eljárás ajánlati felhívásában és dokumentációjában meghatározott okos parkolási szolgáltatás elvégzése és az annak feltételét képező okos parkolási rendszer</w:t>
      </w:r>
      <w:r w:rsidR="00143A90" w:rsidRPr="009F39DB">
        <w:rPr>
          <w:rFonts w:ascii="Garamond" w:hAnsi="Garamond"/>
        </w:rPr>
        <w:t xml:space="preserve"> </w:t>
      </w:r>
      <w:r w:rsidRPr="009F39DB">
        <w:rPr>
          <w:rFonts w:ascii="Garamond" w:hAnsi="Garamond"/>
        </w:rPr>
        <w:t xml:space="preserve">megvalósítása. A </w:t>
      </w:r>
      <w:r w:rsidR="00AA0243" w:rsidRPr="009F39DB">
        <w:rPr>
          <w:rFonts w:ascii="Garamond" w:hAnsi="Garamond"/>
        </w:rPr>
        <w:t>Felek</w:t>
      </w:r>
      <w:r w:rsidRPr="009F39DB">
        <w:rPr>
          <w:rFonts w:ascii="Garamond" w:hAnsi="Garamond"/>
        </w:rPr>
        <w:t xml:space="preserve"> kijelenti</w:t>
      </w:r>
      <w:r w:rsidR="00AA0243" w:rsidRPr="009F39DB">
        <w:rPr>
          <w:rFonts w:ascii="Garamond" w:hAnsi="Garamond"/>
        </w:rPr>
        <w:t>k</w:t>
      </w:r>
      <w:r w:rsidRPr="009F39DB">
        <w:rPr>
          <w:rFonts w:ascii="Garamond" w:hAnsi="Garamond"/>
        </w:rPr>
        <w:t>, hogy a jelen pont szerinti közbeszerzés alapján az „Okos Parkolás I. ütem megvalósítása Hévízen” tárgyában megkötésre került a szolgáltatási szerződés</w:t>
      </w:r>
      <w:r w:rsidR="003A6225" w:rsidRPr="009F39DB">
        <w:rPr>
          <w:rFonts w:ascii="Garamond" w:hAnsi="Garamond"/>
        </w:rPr>
        <w:t>.</w:t>
      </w:r>
    </w:p>
    <w:p w:rsidR="00CC20E2" w:rsidRDefault="00CC20E2" w:rsidP="00CC20E2">
      <w:pPr>
        <w:pStyle w:val="Listaszerbekezds"/>
        <w:spacing w:line="240" w:lineRule="auto"/>
        <w:ind w:left="357"/>
        <w:jc w:val="both"/>
        <w:rPr>
          <w:rFonts w:ascii="Garamond" w:hAnsi="Garamond"/>
        </w:rPr>
      </w:pPr>
    </w:p>
    <w:p w:rsidR="00CC20E2" w:rsidRPr="009F39DB" w:rsidRDefault="00CC20E2" w:rsidP="009F39DB">
      <w:pPr>
        <w:pStyle w:val="Listaszerbekezds"/>
        <w:numPr>
          <w:ilvl w:val="0"/>
          <w:numId w:val="30"/>
        </w:numPr>
        <w:spacing w:line="240" w:lineRule="auto"/>
        <w:ind w:left="357" w:hanging="357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766EDB">
        <w:rPr>
          <w:rFonts w:ascii="Garamond" w:hAnsi="Garamond"/>
        </w:rPr>
        <w:t xml:space="preserve"> Felek megállapodnak abban</w:t>
      </w:r>
      <w:r>
        <w:rPr>
          <w:rFonts w:ascii="Garamond" w:hAnsi="Garamond"/>
        </w:rPr>
        <w:t>, hogy az 1. pont szerinti okos parkolási rendszer kiegészítéseként a</w:t>
      </w:r>
      <w:r w:rsidR="00766EDB">
        <w:rPr>
          <w:rFonts w:ascii="Garamond" w:hAnsi="Garamond"/>
        </w:rPr>
        <w:t>z EPS-GLOBAL Zrt. a</w:t>
      </w:r>
      <w:r>
        <w:rPr>
          <w:rFonts w:ascii="Garamond" w:hAnsi="Garamond"/>
        </w:rPr>
        <w:t xml:space="preserve"> saját költségén kialakítja a jelen szerződésben meghatározott parkolási rendszert</w:t>
      </w:r>
      <w:r w:rsidR="0018381E">
        <w:rPr>
          <w:rFonts w:ascii="Garamond" w:hAnsi="Garamond"/>
        </w:rPr>
        <w:t xml:space="preserve"> és szintén ingyenesen nyújtja a demó rendszer működéséhez szükséges szolgáltatásokat, mint például a demó rendszer működéséhez elengedhetetlen szoftver funkciókat és azok támogatását</w:t>
      </w:r>
      <w:r>
        <w:rPr>
          <w:rFonts w:ascii="Garamond" w:hAnsi="Garamond"/>
        </w:rPr>
        <w:t xml:space="preserve">. </w:t>
      </w:r>
    </w:p>
    <w:p w:rsidR="00CC20E2" w:rsidRPr="009F39DB" w:rsidRDefault="00CC20E2" w:rsidP="009F39DB">
      <w:pPr>
        <w:jc w:val="both"/>
        <w:rPr>
          <w:rFonts w:ascii="Garamond" w:hAnsi="Garamond"/>
        </w:rPr>
      </w:pPr>
    </w:p>
    <w:p w:rsidR="00143A90" w:rsidRPr="009F39DB" w:rsidRDefault="00143A90" w:rsidP="009F39DB">
      <w:pPr>
        <w:jc w:val="both"/>
        <w:rPr>
          <w:rFonts w:ascii="Garamond" w:hAnsi="Garamond"/>
          <w:b/>
        </w:rPr>
      </w:pPr>
      <w:r w:rsidRPr="009F39DB">
        <w:rPr>
          <w:rFonts w:ascii="Garamond" w:hAnsi="Garamond"/>
          <w:b/>
        </w:rPr>
        <w:t>A szerződés tárgya</w:t>
      </w:r>
    </w:p>
    <w:p w:rsidR="00143A90" w:rsidRPr="009F39DB" w:rsidRDefault="00143A90" w:rsidP="009F39DB">
      <w:pPr>
        <w:jc w:val="both"/>
        <w:rPr>
          <w:rFonts w:ascii="Garamond" w:hAnsi="Garamond"/>
        </w:rPr>
      </w:pPr>
    </w:p>
    <w:p w:rsidR="00143A90" w:rsidRDefault="00CC20E2" w:rsidP="009F39DB">
      <w:pPr>
        <w:pStyle w:val="Listaszerbekezds"/>
        <w:numPr>
          <w:ilvl w:val="0"/>
          <w:numId w:val="30"/>
        </w:numPr>
        <w:spacing w:line="240" w:lineRule="auto"/>
        <w:ind w:left="357" w:hanging="357"/>
        <w:jc w:val="both"/>
        <w:rPr>
          <w:rFonts w:ascii="Garamond" w:hAnsi="Garamond"/>
        </w:rPr>
      </w:pPr>
      <w:r>
        <w:rPr>
          <w:rFonts w:ascii="Garamond" w:hAnsi="Garamond"/>
        </w:rPr>
        <w:t>Az</w:t>
      </w:r>
      <w:r w:rsidR="00143A90" w:rsidRPr="009F39DB">
        <w:rPr>
          <w:rFonts w:ascii="Garamond" w:hAnsi="Garamond"/>
        </w:rPr>
        <w:t xml:space="preserve"> </w:t>
      </w:r>
      <w:r w:rsidR="005B6F6D">
        <w:rPr>
          <w:rFonts w:ascii="Garamond" w:hAnsi="Garamond"/>
        </w:rPr>
        <w:t>EPS-GLOBAL Zrt.</w:t>
      </w:r>
      <w:r w:rsidR="0037724A" w:rsidRPr="009F39DB">
        <w:rPr>
          <w:rFonts w:ascii="Garamond" w:hAnsi="Garamond"/>
        </w:rPr>
        <w:t xml:space="preserve"> </w:t>
      </w:r>
      <w:r>
        <w:rPr>
          <w:rFonts w:ascii="Garamond" w:hAnsi="Garamond"/>
        </w:rPr>
        <w:t>kötelezettséget vállal arra</w:t>
      </w:r>
      <w:r w:rsidR="00143A90" w:rsidRPr="009F39DB">
        <w:rPr>
          <w:rFonts w:ascii="Garamond" w:hAnsi="Garamond"/>
        </w:rPr>
        <w:t xml:space="preserve">, hogy </w:t>
      </w:r>
      <w:r w:rsidR="00633C8A" w:rsidRPr="009F39DB">
        <w:rPr>
          <w:rFonts w:ascii="Garamond" w:hAnsi="Garamond"/>
        </w:rPr>
        <w:t>a jelen pont szerinti</w:t>
      </w:r>
      <w:r w:rsidR="00143A90" w:rsidRPr="009F39DB">
        <w:rPr>
          <w:rFonts w:ascii="Garamond" w:hAnsi="Garamond"/>
        </w:rPr>
        <w:t xml:space="preserve"> műszaki tartalommal </w:t>
      </w:r>
      <w:r w:rsidR="00633C8A" w:rsidRPr="009F39DB">
        <w:rPr>
          <w:rFonts w:ascii="Garamond" w:hAnsi="Garamond"/>
        </w:rPr>
        <w:t xml:space="preserve">a </w:t>
      </w:r>
      <w:r w:rsidR="00633C8A" w:rsidRPr="0054043C">
        <w:rPr>
          <w:rFonts w:ascii="Garamond" w:hAnsi="Garamond"/>
          <w:b/>
        </w:rPr>
        <w:t>Hévíz</w:t>
      </w:r>
      <w:r w:rsidR="0054043C" w:rsidRPr="0054043C">
        <w:rPr>
          <w:rFonts w:ascii="Garamond" w:hAnsi="Garamond"/>
          <w:b/>
        </w:rPr>
        <w:t>,</w:t>
      </w:r>
      <w:r w:rsidR="00633C8A" w:rsidRPr="0054043C">
        <w:rPr>
          <w:rFonts w:ascii="Garamond" w:hAnsi="Garamond"/>
          <w:b/>
        </w:rPr>
        <w:t xml:space="preserve"> Ady Endre utcában</w:t>
      </w:r>
      <w:r w:rsidR="00633C8A" w:rsidRPr="009F39DB">
        <w:rPr>
          <w:rFonts w:ascii="Garamond" w:hAnsi="Garamond"/>
        </w:rPr>
        <w:t xml:space="preserve"> található parkolóban okos parkolási </w:t>
      </w:r>
      <w:r w:rsidR="00EB75B3">
        <w:rPr>
          <w:rFonts w:ascii="Garamond" w:hAnsi="Garamond"/>
        </w:rPr>
        <w:t xml:space="preserve">demó </w:t>
      </w:r>
      <w:r w:rsidR="00633C8A" w:rsidRPr="009F39DB">
        <w:rPr>
          <w:rFonts w:ascii="Garamond" w:hAnsi="Garamond"/>
        </w:rPr>
        <w:t xml:space="preserve">rendszert (a továbbiakban: </w:t>
      </w:r>
      <w:r w:rsidR="00633C8A" w:rsidRPr="009F39DB">
        <w:rPr>
          <w:rFonts w:ascii="Garamond" w:hAnsi="Garamond"/>
          <w:b/>
        </w:rPr>
        <w:t xml:space="preserve">Okos Parkolási </w:t>
      </w:r>
      <w:r w:rsidR="00EB75B3">
        <w:rPr>
          <w:rFonts w:ascii="Garamond" w:hAnsi="Garamond"/>
          <w:b/>
        </w:rPr>
        <w:t xml:space="preserve">Demó </w:t>
      </w:r>
      <w:r w:rsidR="00633C8A" w:rsidRPr="009F39DB">
        <w:rPr>
          <w:rFonts w:ascii="Garamond" w:hAnsi="Garamond"/>
          <w:b/>
        </w:rPr>
        <w:t>Rendszer</w:t>
      </w:r>
      <w:r w:rsidR="00633C8A" w:rsidRPr="009F39DB">
        <w:rPr>
          <w:rFonts w:ascii="Garamond" w:hAnsi="Garamond"/>
        </w:rPr>
        <w:t>) alakít ki</w:t>
      </w:r>
      <w:r w:rsidR="0018381E">
        <w:rPr>
          <w:rFonts w:ascii="Garamond" w:hAnsi="Garamond"/>
        </w:rPr>
        <w:t xml:space="preserve"> saját költségén</w:t>
      </w:r>
      <w:r w:rsidR="00633C8A" w:rsidRPr="009F39DB">
        <w:rPr>
          <w:rFonts w:ascii="Garamond" w:hAnsi="Garamond"/>
        </w:rPr>
        <w:t>. A</w:t>
      </w:r>
      <w:r>
        <w:rPr>
          <w:rFonts w:ascii="Garamond" w:hAnsi="Garamond"/>
        </w:rPr>
        <w:t>z</w:t>
      </w:r>
      <w:r w:rsidR="00633C8A" w:rsidRPr="009F39DB">
        <w:rPr>
          <w:rFonts w:ascii="Garamond" w:hAnsi="Garamond"/>
        </w:rPr>
        <w:t xml:space="preserve"> </w:t>
      </w:r>
      <w:r w:rsidR="005B6F6D">
        <w:rPr>
          <w:rFonts w:ascii="Garamond" w:hAnsi="Garamond"/>
        </w:rPr>
        <w:t>EPS-GLOBAL Zrt.</w:t>
      </w:r>
      <w:r w:rsidR="00633C8A" w:rsidRPr="009F39DB">
        <w:rPr>
          <w:rFonts w:ascii="Garamond" w:hAnsi="Garamond"/>
        </w:rPr>
        <w:t xml:space="preserve"> az Okos Parkolási </w:t>
      </w:r>
      <w:r w:rsidR="00EB75B3">
        <w:rPr>
          <w:rFonts w:ascii="Garamond" w:hAnsi="Garamond"/>
        </w:rPr>
        <w:t xml:space="preserve">Demó </w:t>
      </w:r>
      <w:r w:rsidR="00633C8A" w:rsidRPr="009F39DB">
        <w:rPr>
          <w:rFonts w:ascii="Garamond" w:hAnsi="Garamond"/>
        </w:rPr>
        <w:t>Rendszert az alábbi eszközök és berendezések telepítésével és üzembe helyezésével valósít</w:t>
      </w:r>
      <w:r>
        <w:rPr>
          <w:rFonts w:ascii="Garamond" w:hAnsi="Garamond"/>
        </w:rPr>
        <w:t>ja meg</w:t>
      </w:r>
      <w:r w:rsidR="00633C8A" w:rsidRPr="009F39DB">
        <w:rPr>
          <w:rFonts w:ascii="Garamond" w:hAnsi="Garamond"/>
        </w:rPr>
        <w:t>:</w:t>
      </w:r>
    </w:p>
    <w:p w:rsidR="00633C8A" w:rsidRPr="009F39DB" w:rsidRDefault="00633C8A" w:rsidP="00013F2F">
      <w:pPr>
        <w:pStyle w:val="Listaszerbekezds"/>
        <w:numPr>
          <w:ilvl w:val="0"/>
          <w:numId w:val="31"/>
        </w:numPr>
        <w:spacing w:before="120" w:line="240" w:lineRule="auto"/>
        <w:ind w:left="714" w:hanging="357"/>
        <w:jc w:val="both"/>
        <w:rPr>
          <w:rFonts w:ascii="Garamond" w:hAnsi="Garamond"/>
        </w:rPr>
      </w:pPr>
      <w:r w:rsidRPr="009F39DB">
        <w:rPr>
          <w:rFonts w:ascii="Garamond" w:hAnsi="Garamond"/>
        </w:rPr>
        <w:t>25 db parkoló szenzor,</w:t>
      </w:r>
    </w:p>
    <w:p w:rsidR="00633C8A" w:rsidRPr="009F39DB" w:rsidRDefault="00633C8A" w:rsidP="00013F2F">
      <w:pPr>
        <w:pStyle w:val="Listaszerbekezds"/>
        <w:numPr>
          <w:ilvl w:val="0"/>
          <w:numId w:val="31"/>
        </w:numPr>
        <w:spacing w:before="120" w:line="240" w:lineRule="auto"/>
        <w:ind w:left="714" w:hanging="357"/>
        <w:jc w:val="both"/>
        <w:rPr>
          <w:rFonts w:ascii="Garamond" w:hAnsi="Garamond"/>
        </w:rPr>
      </w:pPr>
      <w:r w:rsidRPr="009F39DB">
        <w:rPr>
          <w:rFonts w:ascii="Garamond" w:hAnsi="Garamond"/>
        </w:rPr>
        <w:t>3 kamerás, szabad férőhely kezelő rendszer,</w:t>
      </w:r>
    </w:p>
    <w:p w:rsidR="00633C8A" w:rsidRPr="009F39DB" w:rsidRDefault="00633C8A" w:rsidP="00013F2F">
      <w:pPr>
        <w:pStyle w:val="Listaszerbekezds"/>
        <w:numPr>
          <w:ilvl w:val="0"/>
          <w:numId w:val="31"/>
        </w:numPr>
        <w:spacing w:before="120" w:line="240" w:lineRule="auto"/>
        <w:ind w:left="714" w:hanging="357"/>
        <w:jc w:val="both"/>
        <w:rPr>
          <w:rFonts w:ascii="Garamond" w:hAnsi="Garamond"/>
        </w:rPr>
      </w:pPr>
      <w:r w:rsidRPr="009F39DB">
        <w:rPr>
          <w:rFonts w:ascii="Garamond" w:hAnsi="Garamond"/>
        </w:rPr>
        <w:t>1 db OCSD szekrény,</w:t>
      </w:r>
    </w:p>
    <w:p w:rsidR="00633C8A" w:rsidRPr="009F39DB" w:rsidRDefault="00633C8A" w:rsidP="00013F2F">
      <w:pPr>
        <w:pStyle w:val="Listaszerbekezds"/>
        <w:numPr>
          <w:ilvl w:val="0"/>
          <w:numId w:val="31"/>
        </w:numPr>
        <w:spacing w:before="120" w:line="240" w:lineRule="auto"/>
        <w:ind w:left="714" w:hanging="357"/>
        <w:jc w:val="both"/>
        <w:rPr>
          <w:rFonts w:ascii="Garamond" w:hAnsi="Garamond"/>
        </w:rPr>
      </w:pPr>
      <w:r w:rsidRPr="009F39DB">
        <w:rPr>
          <w:rFonts w:ascii="Garamond" w:hAnsi="Garamond"/>
        </w:rPr>
        <w:t>1 db szerver szekrény,</w:t>
      </w:r>
    </w:p>
    <w:p w:rsidR="00633C8A" w:rsidRPr="009F39DB" w:rsidRDefault="00633C8A" w:rsidP="00013F2F">
      <w:pPr>
        <w:pStyle w:val="Listaszerbekezds"/>
        <w:numPr>
          <w:ilvl w:val="0"/>
          <w:numId w:val="31"/>
        </w:numPr>
        <w:spacing w:before="120" w:line="240" w:lineRule="auto"/>
        <w:ind w:left="714" w:hanging="357"/>
        <w:jc w:val="both"/>
        <w:rPr>
          <w:rFonts w:ascii="Garamond" w:hAnsi="Garamond"/>
        </w:rPr>
      </w:pPr>
      <w:r w:rsidRPr="009F39DB">
        <w:rPr>
          <w:rFonts w:ascii="Garamond" w:hAnsi="Garamond"/>
        </w:rPr>
        <w:t>a Nagyparkoló felőli bejáratnál két ponton összesen 4 db LED tábla,</w:t>
      </w:r>
    </w:p>
    <w:p w:rsidR="00633C8A" w:rsidRPr="009F39DB" w:rsidRDefault="00633C8A" w:rsidP="00013F2F">
      <w:pPr>
        <w:pStyle w:val="Listaszerbekezds"/>
        <w:numPr>
          <w:ilvl w:val="0"/>
          <w:numId w:val="31"/>
        </w:numPr>
        <w:spacing w:before="120" w:line="240" w:lineRule="auto"/>
        <w:ind w:left="714" w:hanging="357"/>
        <w:jc w:val="both"/>
        <w:rPr>
          <w:rFonts w:ascii="Garamond" w:hAnsi="Garamond"/>
        </w:rPr>
      </w:pPr>
      <w:r w:rsidRPr="009F39DB">
        <w:rPr>
          <w:rFonts w:ascii="Garamond" w:hAnsi="Garamond"/>
        </w:rPr>
        <w:t>a Víztorony parkoló bejáratnál egy ponton összesen 3 db LED tábla,</w:t>
      </w:r>
    </w:p>
    <w:p w:rsidR="00633C8A" w:rsidRPr="009F39DB" w:rsidRDefault="00633C8A" w:rsidP="00013F2F">
      <w:pPr>
        <w:pStyle w:val="Listaszerbekezds"/>
        <w:numPr>
          <w:ilvl w:val="0"/>
          <w:numId w:val="31"/>
        </w:numPr>
        <w:spacing w:before="120" w:line="240" w:lineRule="auto"/>
        <w:ind w:left="714" w:hanging="357"/>
        <w:jc w:val="both"/>
        <w:rPr>
          <w:rFonts w:ascii="Garamond" w:hAnsi="Garamond"/>
        </w:rPr>
      </w:pPr>
      <w:r w:rsidRPr="009F39DB">
        <w:rPr>
          <w:rFonts w:ascii="Garamond" w:hAnsi="Garamond"/>
        </w:rPr>
        <w:t>a fenti eszközök és berendezések üzemeltetéséhez szükséges erős és gyengeáram hálózat.</w:t>
      </w:r>
    </w:p>
    <w:p w:rsidR="00633C8A" w:rsidRPr="009F39DB" w:rsidRDefault="00633C8A" w:rsidP="009F39DB">
      <w:pPr>
        <w:pStyle w:val="Listaszerbekezds"/>
        <w:spacing w:line="240" w:lineRule="auto"/>
        <w:ind w:left="357"/>
        <w:jc w:val="both"/>
        <w:rPr>
          <w:rFonts w:ascii="Garamond" w:hAnsi="Garamond"/>
        </w:rPr>
      </w:pPr>
    </w:p>
    <w:p w:rsidR="00013F2F" w:rsidRDefault="00633C8A" w:rsidP="00013F2F">
      <w:pPr>
        <w:pStyle w:val="Listaszerbekezds"/>
        <w:numPr>
          <w:ilvl w:val="0"/>
          <w:numId w:val="30"/>
        </w:numPr>
        <w:spacing w:line="240" w:lineRule="auto"/>
        <w:ind w:left="357" w:hanging="357"/>
        <w:jc w:val="both"/>
        <w:rPr>
          <w:rFonts w:ascii="Garamond" w:hAnsi="Garamond"/>
        </w:rPr>
      </w:pPr>
      <w:r w:rsidRPr="009F39DB">
        <w:rPr>
          <w:rFonts w:ascii="Garamond" w:hAnsi="Garamond"/>
        </w:rPr>
        <w:t>A Felek megállapodnak abban, hogy a</w:t>
      </w:r>
      <w:r w:rsidR="00CC20E2">
        <w:rPr>
          <w:rFonts w:ascii="Garamond" w:hAnsi="Garamond"/>
        </w:rPr>
        <w:t>z</w:t>
      </w:r>
      <w:r w:rsidR="0037724A" w:rsidRPr="009F39DB">
        <w:rPr>
          <w:rFonts w:ascii="Garamond" w:hAnsi="Garamond"/>
        </w:rPr>
        <w:t xml:space="preserve"> </w:t>
      </w:r>
      <w:r w:rsidR="005B6F6D">
        <w:rPr>
          <w:rFonts w:ascii="Garamond" w:hAnsi="Garamond"/>
        </w:rPr>
        <w:t>EPS-GLOBAL Zrt.</w:t>
      </w:r>
      <w:r w:rsidR="0037724A" w:rsidRPr="009F39DB">
        <w:rPr>
          <w:rFonts w:ascii="Garamond" w:hAnsi="Garamond"/>
        </w:rPr>
        <w:t xml:space="preserve"> az Okos Parkolási </w:t>
      </w:r>
      <w:r w:rsidR="00EB75B3">
        <w:rPr>
          <w:rFonts w:ascii="Garamond" w:hAnsi="Garamond"/>
        </w:rPr>
        <w:t xml:space="preserve">Demó </w:t>
      </w:r>
      <w:r w:rsidR="0037724A" w:rsidRPr="009F39DB">
        <w:rPr>
          <w:rFonts w:ascii="Garamond" w:hAnsi="Garamond"/>
        </w:rPr>
        <w:t>Rend</w:t>
      </w:r>
      <w:r w:rsidR="003331FC">
        <w:rPr>
          <w:rFonts w:ascii="Garamond" w:hAnsi="Garamond"/>
        </w:rPr>
        <w:t>szert a 3</w:t>
      </w:r>
      <w:r w:rsidR="00CC20E2">
        <w:rPr>
          <w:rFonts w:ascii="Garamond" w:hAnsi="Garamond"/>
        </w:rPr>
        <w:t xml:space="preserve">. pont szerint </w:t>
      </w:r>
      <w:r w:rsidR="0018381E">
        <w:rPr>
          <w:rFonts w:ascii="Garamond" w:hAnsi="Garamond"/>
        </w:rPr>
        <w:t xml:space="preserve">saját költségén </w:t>
      </w:r>
      <w:r w:rsidR="00CC20E2">
        <w:rPr>
          <w:rFonts w:ascii="Garamond" w:hAnsi="Garamond"/>
        </w:rPr>
        <w:t>kiépít</w:t>
      </w:r>
      <w:r w:rsidR="0037724A" w:rsidRPr="009F39DB">
        <w:rPr>
          <w:rFonts w:ascii="Garamond" w:hAnsi="Garamond"/>
        </w:rPr>
        <w:t>i, a szükséges eszközöket, berendezéseket és szoftverek</w:t>
      </w:r>
      <w:r w:rsidR="0054043C">
        <w:rPr>
          <w:rFonts w:ascii="Garamond" w:hAnsi="Garamond"/>
        </w:rPr>
        <w:t>et</w:t>
      </w:r>
      <w:r w:rsidR="00CC20E2">
        <w:rPr>
          <w:rFonts w:ascii="Garamond" w:hAnsi="Garamond"/>
        </w:rPr>
        <w:t xml:space="preserve"> telepíti és üzembe helyez</w:t>
      </w:r>
      <w:r w:rsidR="0037724A" w:rsidRPr="009F39DB">
        <w:rPr>
          <w:rFonts w:ascii="Garamond" w:hAnsi="Garamond"/>
        </w:rPr>
        <w:t>i, az Oko</w:t>
      </w:r>
      <w:r w:rsidR="00CC20E2">
        <w:rPr>
          <w:rFonts w:ascii="Garamond" w:hAnsi="Garamond"/>
        </w:rPr>
        <w:t xml:space="preserve">s Parkolási </w:t>
      </w:r>
      <w:r w:rsidR="00EB75B3">
        <w:rPr>
          <w:rFonts w:ascii="Garamond" w:hAnsi="Garamond"/>
        </w:rPr>
        <w:t xml:space="preserve">Demó </w:t>
      </w:r>
      <w:r w:rsidR="00CC20E2">
        <w:rPr>
          <w:rFonts w:ascii="Garamond" w:hAnsi="Garamond"/>
        </w:rPr>
        <w:t xml:space="preserve">Rendszert </w:t>
      </w:r>
      <w:r w:rsidR="00702C1D">
        <w:rPr>
          <w:rFonts w:ascii="Garamond" w:hAnsi="Garamond"/>
        </w:rPr>
        <w:t>műszakilag</w:t>
      </w:r>
      <w:r w:rsidR="0018381E">
        <w:rPr>
          <w:rFonts w:ascii="Garamond" w:hAnsi="Garamond"/>
        </w:rPr>
        <w:t xml:space="preserve"> </w:t>
      </w:r>
      <w:r w:rsidR="00CC20E2">
        <w:rPr>
          <w:rFonts w:ascii="Garamond" w:hAnsi="Garamond"/>
        </w:rPr>
        <w:t>üzemeltet</w:t>
      </w:r>
      <w:r w:rsidR="0037724A" w:rsidRPr="009F39DB">
        <w:rPr>
          <w:rFonts w:ascii="Garamond" w:hAnsi="Garamond"/>
        </w:rPr>
        <w:t xml:space="preserve">i. </w:t>
      </w:r>
      <w:r w:rsidR="00013F2F">
        <w:rPr>
          <w:rFonts w:ascii="Garamond" w:hAnsi="Garamond"/>
        </w:rPr>
        <w:t>A</w:t>
      </w:r>
      <w:r w:rsidR="00CC20E2">
        <w:rPr>
          <w:rFonts w:ascii="Garamond" w:hAnsi="Garamond"/>
        </w:rPr>
        <w:t>z</w:t>
      </w:r>
      <w:r w:rsidR="00013F2F">
        <w:rPr>
          <w:rFonts w:ascii="Garamond" w:hAnsi="Garamond"/>
        </w:rPr>
        <w:t xml:space="preserve"> </w:t>
      </w:r>
      <w:r w:rsidR="005B6F6D">
        <w:rPr>
          <w:rFonts w:ascii="Garamond" w:hAnsi="Garamond"/>
        </w:rPr>
        <w:t>EPS-GLOBAL Zrt.</w:t>
      </w:r>
      <w:r w:rsidR="00013F2F">
        <w:rPr>
          <w:rFonts w:ascii="Garamond" w:hAnsi="Garamond"/>
        </w:rPr>
        <w:t xml:space="preserve"> az Okos P</w:t>
      </w:r>
      <w:r w:rsidR="00CC20E2">
        <w:rPr>
          <w:rFonts w:ascii="Garamond" w:hAnsi="Garamond"/>
        </w:rPr>
        <w:t xml:space="preserve">arkolási </w:t>
      </w:r>
      <w:r w:rsidR="00EB75B3">
        <w:rPr>
          <w:rFonts w:ascii="Garamond" w:hAnsi="Garamond"/>
        </w:rPr>
        <w:t xml:space="preserve">Demó </w:t>
      </w:r>
      <w:r w:rsidR="00CC20E2">
        <w:rPr>
          <w:rFonts w:ascii="Garamond" w:hAnsi="Garamond"/>
        </w:rPr>
        <w:t>Rendszert akként épít</w:t>
      </w:r>
      <w:r w:rsidR="00013F2F">
        <w:rPr>
          <w:rFonts w:ascii="Garamond" w:hAnsi="Garamond"/>
        </w:rPr>
        <w:t>i</w:t>
      </w:r>
      <w:r w:rsidR="00CC20E2">
        <w:rPr>
          <w:rFonts w:ascii="Garamond" w:hAnsi="Garamond"/>
        </w:rPr>
        <w:t xml:space="preserve"> ki</w:t>
      </w:r>
      <w:r w:rsidR="00013F2F">
        <w:rPr>
          <w:rFonts w:ascii="Garamond" w:hAnsi="Garamond"/>
        </w:rPr>
        <w:t xml:space="preserve">, </w:t>
      </w:r>
      <w:r w:rsidR="00CC20E2">
        <w:rPr>
          <w:rFonts w:ascii="Garamond" w:hAnsi="Garamond"/>
        </w:rPr>
        <w:t xml:space="preserve">helyezi </w:t>
      </w:r>
      <w:r w:rsidR="00013F2F">
        <w:rPr>
          <w:rFonts w:ascii="Garamond" w:hAnsi="Garamond"/>
        </w:rPr>
        <w:t>üzembe</w:t>
      </w:r>
      <w:r w:rsidR="00CC20E2">
        <w:rPr>
          <w:rFonts w:ascii="Garamond" w:hAnsi="Garamond"/>
        </w:rPr>
        <w:t xml:space="preserve"> és üzemeltet</w:t>
      </w:r>
      <w:r w:rsidR="00013F2F">
        <w:rPr>
          <w:rFonts w:ascii="Garamond" w:hAnsi="Garamond"/>
        </w:rPr>
        <w:t xml:space="preserve">i, hogy az illeszkedjen az 1. pont szerinti szolgáltatási szerződés alapján kiépítésre kerülő rendszerhez, és </w:t>
      </w:r>
      <w:proofErr w:type="gramStart"/>
      <w:r w:rsidR="00013F2F">
        <w:rPr>
          <w:rFonts w:ascii="Garamond" w:hAnsi="Garamond"/>
        </w:rPr>
        <w:t>ezen</w:t>
      </w:r>
      <w:proofErr w:type="gramEnd"/>
      <w:r w:rsidR="00013F2F">
        <w:rPr>
          <w:rFonts w:ascii="Garamond" w:hAnsi="Garamond"/>
        </w:rPr>
        <w:t xml:space="preserve"> rendszeren keresztül üzemeltethető legyen. </w:t>
      </w:r>
      <w:r w:rsidR="00013F2F" w:rsidRPr="00013F2F">
        <w:rPr>
          <w:rFonts w:ascii="Garamond" w:hAnsi="Garamond"/>
        </w:rPr>
        <w:t>A</w:t>
      </w:r>
      <w:r w:rsidR="00CC20E2">
        <w:rPr>
          <w:rFonts w:ascii="Garamond" w:hAnsi="Garamond"/>
        </w:rPr>
        <w:t>z</w:t>
      </w:r>
      <w:r w:rsidR="00013F2F" w:rsidRPr="00013F2F">
        <w:rPr>
          <w:rFonts w:ascii="Garamond" w:hAnsi="Garamond"/>
        </w:rPr>
        <w:t xml:space="preserve"> </w:t>
      </w:r>
      <w:r w:rsidR="005B6F6D">
        <w:rPr>
          <w:rFonts w:ascii="Garamond" w:hAnsi="Garamond"/>
        </w:rPr>
        <w:t>EPS-GLOBAL Zrt.</w:t>
      </w:r>
      <w:r w:rsidR="0046315B">
        <w:rPr>
          <w:rFonts w:ascii="Garamond" w:hAnsi="Garamond"/>
        </w:rPr>
        <w:t xml:space="preserve"> köteles a jelen szerződés tárgyát képező</w:t>
      </w:r>
      <w:r w:rsidR="00013F2F" w:rsidRPr="00013F2F">
        <w:rPr>
          <w:rFonts w:ascii="Garamond" w:hAnsi="Garamond"/>
        </w:rPr>
        <w:t xml:space="preserve"> Okos Parkolási </w:t>
      </w:r>
      <w:r w:rsidR="00EB75B3">
        <w:rPr>
          <w:rFonts w:ascii="Garamond" w:hAnsi="Garamond"/>
        </w:rPr>
        <w:t xml:space="preserve">Demó </w:t>
      </w:r>
      <w:r w:rsidR="00013F2F" w:rsidRPr="00013F2F">
        <w:rPr>
          <w:rFonts w:ascii="Garamond" w:hAnsi="Garamond"/>
        </w:rPr>
        <w:t>Rendszer terveit elkészíttetni, és a sz</w:t>
      </w:r>
      <w:r w:rsidR="00013F2F">
        <w:rPr>
          <w:rFonts w:ascii="Garamond" w:hAnsi="Garamond"/>
        </w:rPr>
        <w:t>ükséges engedélyeket beszerezni, amelynek költségeit a</w:t>
      </w:r>
      <w:r w:rsidR="00CC20E2">
        <w:rPr>
          <w:rFonts w:ascii="Garamond" w:hAnsi="Garamond"/>
        </w:rPr>
        <w:t>z</w:t>
      </w:r>
      <w:r w:rsidR="00013F2F">
        <w:rPr>
          <w:rFonts w:ascii="Garamond" w:hAnsi="Garamond"/>
        </w:rPr>
        <w:t xml:space="preserve"> </w:t>
      </w:r>
      <w:r w:rsidR="005B6F6D">
        <w:rPr>
          <w:rFonts w:ascii="Garamond" w:hAnsi="Garamond"/>
        </w:rPr>
        <w:t>EPS-GLOBAL Zrt.</w:t>
      </w:r>
      <w:r w:rsidR="00013F2F">
        <w:rPr>
          <w:rFonts w:ascii="Garamond" w:hAnsi="Garamond"/>
        </w:rPr>
        <w:t xml:space="preserve"> köteles viselni.</w:t>
      </w:r>
    </w:p>
    <w:p w:rsidR="0046315B" w:rsidRDefault="0046315B" w:rsidP="0046315B">
      <w:pPr>
        <w:pStyle w:val="Listaszerbekezds"/>
        <w:spacing w:line="240" w:lineRule="auto"/>
        <w:ind w:left="357"/>
        <w:jc w:val="both"/>
        <w:rPr>
          <w:rFonts w:ascii="Garamond" w:hAnsi="Garamond"/>
        </w:rPr>
      </w:pPr>
    </w:p>
    <w:p w:rsidR="0018381E" w:rsidRDefault="0018381E" w:rsidP="00E023AB">
      <w:pPr>
        <w:pStyle w:val="Listaszerbekezds"/>
        <w:numPr>
          <w:ilvl w:val="0"/>
          <w:numId w:val="30"/>
        </w:numPr>
        <w:spacing w:line="240" w:lineRule="auto"/>
        <w:ind w:left="357" w:hanging="35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Felek megállapodnak, hogy az EPS Global Zrt semmilyen módon bevételt nem realizál a demó rendszer telepítése és </w:t>
      </w:r>
      <w:r w:rsidR="00702C1D">
        <w:rPr>
          <w:rFonts w:ascii="Garamond" w:hAnsi="Garamond"/>
        </w:rPr>
        <w:t xml:space="preserve">annak </w:t>
      </w:r>
      <w:r>
        <w:rPr>
          <w:rFonts w:ascii="Garamond" w:hAnsi="Garamond"/>
        </w:rPr>
        <w:t xml:space="preserve">műszaki üzemeltetése során, a parkolási </w:t>
      </w:r>
      <w:r w:rsidR="00702C1D">
        <w:rPr>
          <w:rFonts w:ascii="Garamond" w:hAnsi="Garamond"/>
        </w:rPr>
        <w:t xml:space="preserve">üzemeltetési feladatot továbbra is az önkormányzat, illetve a hatályos jogszabályok alapján az önkormányzat erre a célra kijelölt szervezet végzi. </w:t>
      </w:r>
      <w:r w:rsidR="00E023AB">
        <w:rPr>
          <w:rFonts w:ascii="Garamond" w:hAnsi="Garamond"/>
        </w:rPr>
        <w:t xml:space="preserve">Minden </w:t>
      </w:r>
      <w:proofErr w:type="gramStart"/>
      <w:r w:rsidR="00E023AB">
        <w:rPr>
          <w:rFonts w:ascii="Garamond" w:hAnsi="Garamond"/>
        </w:rPr>
        <w:t>bevétel</w:t>
      </w:r>
      <w:proofErr w:type="gramEnd"/>
      <w:r w:rsidR="00E023AB">
        <w:rPr>
          <w:rFonts w:ascii="Garamond" w:hAnsi="Garamond"/>
        </w:rPr>
        <w:t xml:space="preserve"> amely a közterület hasznosításából, kiemelve a</w:t>
      </w:r>
      <w:r w:rsidR="00702C1D">
        <w:rPr>
          <w:rFonts w:ascii="Garamond" w:hAnsi="Garamond"/>
        </w:rPr>
        <w:t xml:space="preserve"> várakozási díj</w:t>
      </w:r>
      <w:r w:rsidR="00E023AB">
        <w:rPr>
          <w:rFonts w:ascii="Garamond" w:hAnsi="Garamond"/>
        </w:rPr>
        <w:t>ak</w:t>
      </w:r>
      <w:r w:rsidR="00702C1D">
        <w:rPr>
          <w:rFonts w:ascii="Garamond" w:hAnsi="Garamond"/>
        </w:rPr>
        <w:t>ból</w:t>
      </w:r>
      <w:r w:rsidR="00E023AB">
        <w:rPr>
          <w:rFonts w:ascii="Garamond" w:hAnsi="Garamond"/>
        </w:rPr>
        <w:t xml:space="preserve">, illetve a kiszabott pótdíjakból származó bevételeket, </w:t>
      </w:r>
      <w:r>
        <w:rPr>
          <w:rFonts w:ascii="Garamond" w:hAnsi="Garamond"/>
        </w:rPr>
        <w:t>az önkormányzatot, illetve az önkormányzat által kijelölt szervezetet illeti. A parkolás üzemeltetési tevékenység</w:t>
      </w:r>
      <w:r w:rsidR="00E023AB">
        <w:rPr>
          <w:rFonts w:ascii="Garamond" w:hAnsi="Garamond"/>
        </w:rPr>
        <w:t>et</w:t>
      </w:r>
      <w:r>
        <w:rPr>
          <w:rFonts w:ascii="Garamond" w:hAnsi="Garamond"/>
        </w:rPr>
        <w:t xml:space="preserve"> (a parkolási díj szedése, a parkolási díj megfizetésének ellenőrzése, a nem</w:t>
      </w:r>
      <w:r w:rsidR="00E023AB">
        <w:rPr>
          <w:rFonts w:ascii="Garamond" w:hAnsi="Garamond"/>
        </w:rPr>
        <w:t xml:space="preserve"> </w:t>
      </w:r>
      <w:r>
        <w:rPr>
          <w:rFonts w:ascii="Garamond" w:hAnsi="Garamond"/>
        </w:rPr>
        <w:t>fizető gépjárművek esetében pótdíj kiszabása, a pótd</w:t>
      </w:r>
      <w:r w:rsidR="00E023AB">
        <w:rPr>
          <w:rFonts w:ascii="Garamond" w:hAnsi="Garamond"/>
        </w:rPr>
        <w:t>íj</w:t>
      </w:r>
      <w:r>
        <w:rPr>
          <w:rFonts w:ascii="Garamond" w:hAnsi="Garamond"/>
        </w:rPr>
        <w:t xml:space="preserve">ak behajtása, ügyfélszolgálati iroda fenntartása és ügyfélszolgálati tevékenység végzése, stb.) </w:t>
      </w:r>
      <w:r w:rsidR="00702C1D">
        <w:rPr>
          <w:rFonts w:ascii="Garamond" w:hAnsi="Garamond"/>
        </w:rPr>
        <w:t xml:space="preserve">a </w:t>
      </w:r>
      <w:proofErr w:type="spellStart"/>
      <w:r w:rsidR="00702C1D">
        <w:rPr>
          <w:rFonts w:ascii="Garamond" w:hAnsi="Garamond"/>
        </w:rPr>
        <w:t>Mötv</w:t>
      </w:r>
      <w:proofErr w:type="spellEnd"/>
      <w:r w:rsidR="00702C1D">
        <w:rPr>
          <w:rFonts w:ascii="Garamond" w:hAnsi="Garamond"/>
        </w:rPr>
        <w:t xml:space="preserve">. </w:t>
      </w:r>
      <w:r w:rsidR="00702C1D" w:rsidRPr="00702C1D">
        <w:rPr>
          <w:rFonts w:ascii="Garamond" w:hAnsi="Garamond"/>
        </w:rPr>
        <w:t xml:space="preserve">2011: CLXXXIX. tv. 16/A. § szerint kizárólag </w:t>
      </w:r>
      <w:r>
        <w:rPr>
          <w:rFonts w:ascii="Garamond" w:hAnsi="Garamond"/>
        </w:rPr>
        <w:t xml:space="preserve">az önkormányzat, illetve az önkormányzat által erre a feladatra </w:t>
      </w:r>
      <w:r w:rsidR="00702C1D">
        <w:rPr>
          <w:rFonts w:ascii="Garamond" w:hAnsi="Garamond"/>
        </w:rPr>
        <w:t xml:space="preserve">az e jogszabályban rögzítettek szerint </w:t>
      </w:r>
      <w:r>
        <w:rPr>
          <w:rFonts w:ascii="Garamond" w:hAnsi="Garamond"/>
        </w:rPr>
        <w:t>kijelölt szervezet jogosult</w:t>
      </w:r>
      <w:r w:rsidR="00E023AB">
        <w:rPr>
          <w:rFonts w:ascii="Garamond" w:hAnsi="Garamond"/>
        </w:rPr>
        <w:t xml:space="preserve"> ellátni</w:t>
      </w:r>
      <w:r>
        <w:rPr>
          <w:rFonts w:ascii="Garamond" w:hAnsi="Garamond"/>
        </w:rPr>
        <w:t>.</w:t>
      </w:r>
    </w:p>
    <w:p w:rsidR="0018381E" w:rsidRPr="0018381E" w:rsidRDefault="0018381E" w:rsidP="0018381E">
      <w:pPr>
        <w:pStyle w:val="Listaszerbekezds"/>
        <w:rPr>
          <w:rFonts w:ascii="Garamond" w:hAnsi="Garamond"/>
        </w:rPr>
      </w:pPr>
    </w:p>
    <w:p w:rsidR="0046315B" w:rsidRPr="00013F2F" w:rsidRDefault="0046315B" w:rsidP="00013F2F">
      <w:pPr>
        <w:pStyle w:val="Listaszerbekezds"/>
        <w:numPr>
          <w:ilvl w:val="0"/>
          <w:numId w:val="30"/>
        </w:numPr>
        <w:spacing w:line="240" w:lineRule="auto"/>
        <w:ind w:left="357" w:hanging="35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Felek megállapodnak abban, hogy az Önkormányzat legkésőbb </w:t>
      </w:r>
      <w:r w:rsidR="00F65DB6">
        <w:rPr>
          <w:rFonts w:ascii="Garamond" w:hAnsi="Garamond"/>
        </w:rPr>
        <w:t>az EPS-Global Zrt. kérését követően 10 munkanapon belül</w:t>
      </w:r>
      <w:r>
        <w:rPr>
          <w:rFonts w:ascii="Garamond" w:hAnsi="Garamond"/>
        </w:rPr>
        <w:t xml:space="preserve"> átadja a</w:t>
      </w:r>
      <w:r w:rsidR="001465AD">
        <w:rPr>
          <w:rFonts w:ascii="Garamond" w:hAnsi="Garamond"/>
        </w:rPr>
        <w:t xml:space="preserve">z EPS-GLOBAL Zrt. részére a 3. pont szerinti Okos Parkolási </w:t>
      </w:r>
      <w:r w:rsidR="00EB75B3">
        <w:rPr>
          <w:rFonts w:ascii="Garamond" w:hAnsi="Garamond"/>
        </w:rPr>
        <w:t xml:space="preserve">Demó </w:t>
      </w:r>
      <w:r w:rsidR="001465AD">
        <w:rPr>
          <w:rFonts w:ascii="Garamond" w:hAnsi="Garamond"/>
        </w:rPr>
        <w:t>Rendszer kiépítéséhez szükséges munkaterületet, amelyről a Felek jegyzőkönyvet vesznek fel.</w:t>
      </w:r>
    </w:p>
    <w:p w:rsidR="00C27CF7" w:rsidRPr="009F39DB" w:rsidRDefault="00C27CF7" w:rsidP="009F39DB">
      <w:pPr>
        <w:pStyle w:val="Listaszerbekezds"/>
        <w:spacing w:line="240" w:lineRule="auto"/>
        <w:ind w:left="357"/>
        <w:jc w:val="both"/>
        <w:rPr>
          <w:rFonts w:ascii="Garamond" w:hAnsi="Garamond"/>
        </w:rPr>
      </w:pPr>
    </w:p>
    <w:p w:rsidR="00633C8A" w:rsidRPr="009F39DB" w:rsidRDefault="00ED1D69" w:rsidP="009F39DB">
      <w:pPr>
        <w:pStyle w:val="Listaszerbekezds"/>
        <w:numPr>
          <w:ilvl w:val="0"/>
          <w:numId w:val="30"/>
        </w:numPr>
        <w:spacing w:line="240" w:lineRule="auto"/>
        <w:ind w:left="357" w:hanging="357"/>
        <w:jc w:val="both"/>
        <w:rPr>
          <w:rFonts w:ascii="Garamond" w:hAnsi="Garamond"/>
        </w:rPr>
      </w:pPr>
      <w:r w:rsidRPr="009F39DB">
        <w:rPr>
          <w:rFonts w:ascii="Garamond" w:hAnsi="Garamond"/>
        </w:rPr>
        <w:t>A Felek megállapodnak abban, hogy a</w:t>
      </w:r>
      <w:r w:rsidR="00CC20E2">
        <w:rPr>
          <w:rFonts w:ascii="Garamond" w:hAnsi="Garamond"/>
        </w:rPr>
        <w:t>z</w:t>
      </w:r>
      <w:r w:rsidRPr="009F39DB">
        <w:rPr>
          <w:rFonts w:ascii="Garamond" w:hAnsi="Garamond"/>
        </w:rPr>
        <w:t xml:space="preserve"> </w:t>
      </w:r>
      <w:r w:rsidR="005B6F6D">
        <w:rPr>
          <w:rFonts w:ascii="Garamond" w:hAnsi="Garamond"/>
        </w:rPr>
        <w:t>EPS-GLOBAL Zrt.</w:t>
      </w:r>
      <w:r w:rsidR="00C27CF7" w:rsidRPr="009F39DB">
        <w:rPr>
          <w:rFonts w:ascii="Garamond" w:hAnsi="Garamond"/>
        </w:rPr>
        <w:t xml:space="preserve"> a Parkolási Rendszert </w:t>
      </w:r>
      <w:r w:rsidR="00796D70">
        <w:rPr>
          <w:rFonts w:ascii="Garamond" w:hAnsi="Garamond"/>
        </w:rPr>
        <w:t xml:space="preserve">a munkaterület átadását követő </w:t>
      </w:r>
      <w:r w:rsidR="00796D70" w:rsidRPr="00796D70">
        <w:rPr>
          <w:rFonts w:ascii="Garamond" w:hAnsi="Garamond"/>
          <w:highlight w:val="yellow"/>
        </w:rPr>
        <w:t>X</w:t>
      </w:r>
      <w:proofErr w:type="gramStart"/>
      <w:r w:rsidR="00C27CF7" w:rsidRPr="00796D70">
        <w:rPr>
          <w:rFonts w:ascii="Garamond" w:hAnsi="Garamond"/>
          <w:b/>
          <w:highlight w:val="yellow"/>
        </w:rPr>
        <w:t>………….</w:t>
      </w:r>
      <w:proofErr w:type="gramEnd"/>
      <w:r w:rsidR="00CC20E2">
        <w:rPr>
          <w:rFonts w:ascii="Garamond" w:hAnsi="Garamond"/>
        </w:rPr>
        <w:t xml:space="preserve"> nap</w:t>
      </w:r>
      <w:r w:rsidR="00796D70">
        <w:rPr>
          <w:rFonts w:ascii="Garamond" w:hAnsi="Garamond"/>
        </w:rPr>
        <w:t>on belül</w:t>
      </w:r>
      <w:r w:rsidR="00CC20E2">
        <w:rPr>
          <w:rFonts w:ascii="Garamond" w:hAnsi="Garamond"/>
        </w:rPr>
        <w:t xml:space="preserve"> épít</w:t>
      </w:r>
      <w:r w:rsidR="00C27CF7" w:rsidRPr="009F39DB">
        <w:rPr>
          <w:rFonts w:ascii="Garamond" w:hAnsi="Garamond"/>
        </w:rPr>
        <w:t>i</w:t>
      </w:r>
      <w:r w:rsidR="00CC20E2">
        <w:rPr>
          <w:rFonts w:ascii="Garamond" w:hAnsi="Garamond"/>
        </w:rPr>
        <w:t xml:space="preserve"> ki</w:t>
      </w:r>
      <w:r w:rsidR="00C27CF7" w:rsidRPr="009F39DB">
        <w:rPr>
          <w:rFonts w:ascii="Garamond" w:hAnsi="Garamond"/>
        </w:rPr>
        <w:t xml:space="preserve"> és </w:t>
      </w:r>
      <w:r w:rsidR="00CC20E2">
        <w:rPr>
          <w:rFonts w:ascii="Garamond" w:hAnsi="Garamond"/>
        </w:rPr>
        <w:t>helyezi</w:t>
      </w:r>
      <w:r w:rsidR="00CC20E2" w:rsidRPr="009F39DB">
        <w:rPr>
          <w:rFonts w:ascii="Garamond" w:hAnsi="Garamond"/>
        </w:rPr>
        <w:t xml:space="preserve"> </w:t>
      </w:r>
      <w:r w:rsidR="00C27CF7" w:rsidRPr="009F39DB">
        <w:rPr>
          <w:rFonts w:ascii="Garamond" w:hAnsi="Garamond"/>
        </w:rPr>
        <w:t>üz</w:t>
      </w:r>
      <w:r w:rsidR="00013F2F">
        <w:rPr>
          <w:rFonts w:ascii="Garamond" w:hAnsi="Garamond"/>
        </w:rPr>
        <w:t>embe a jelen szerződés szerinti műszaki tartalommal.</w:t>
      </w:r>
    </w:p>
    <w:p w:rsidR="00C27CF7" w:rsidRPr="009F39DB" w:rsidRDefault="00C27CF7" w:rsidP="009F39DB">
      <w:pPr>
        <w:pStyle w:val="Listaszerbekezds"/>
        <w:spacing w:line="240" w:lineRule="auto"/>
        <w:ind w:left="357"/>
        <w:jc w:val="both"/>
        <w:rPr>
          <w:rFonts w:ascii="Garamond" w:hAnsi="Garamond"/>
        </w:rPr>
      </w:pPr>
    </w:p>
    <w:p w:rsidR="0037724A" w:rsidRDefault="0037724A" w:rsidP="009F39DB">
      <w:pPr>
        <w:pStyle w:val="Listaszerbekezds"/>
        <w:numPr>
          <w:ilvl w:val="0"/>
          <w:numId w:val="30"/>
        </w:numPr>
        <w:spacing w:line="240" w:lineRule="auto"/>
        <w:ind w:left="357" w:hanging="357"/>
        <w:jc w:val="both"/>
        <w:rPr>
          <w:rFonts w:ascii="Garamond" w:hAnsi="Garamond"/>
        </w:rPr>
      </w:pPr>
      <w:r w:rsidRPr="009F39DB">
        <w:rPr>
          <w:rFonts w:ascii="Garamond" w:hAnsi="Garamond"/>
        </w:rPr>
        <w:t>A Fe</w:t>
      </w:r>
      <w:r w:rsidR="0054043C">
        <w:rPr>
          <w:rFonts w:ascii="Garamond" w:hAnsi="Garamond"/>
        </w:rPr>
        <w:t>lek megállapodnak abban, hogy a</w:t>
      </w:r>
      <w:r w:rsidR="00CC20E2">
        <w:rPr>
          <w:rFonts w:ascii="Garamond" w:hAnsi="Garamond"/>
        </w:rPr>
        <w:t>z</w:t>
      </w:r>
      <w:r w:rsidRPr="009F39DB">
        <w:rPr>
          <w:rFonts w:ascii="Garamond" w:hAnsi="Garamond"/>
        </w:rPr>
        <w:t xml:space="preserve"> </w:t>
      </w:r>
      <w:r w:rsidR="005B6F6D">
        <w:rPr>
          <w:rFonts w:ascii="Garamond" w:hAnsi="Garamond"/>
        </w:rPr>
        <w:t>EPS-GLOBAL Zrt.</w:t>
      </w:r>
      <w:r w:rsidRPr="009F39DB">
        <w:rPr>
          <w:rFonts w:ascii="Garamond" w:hAnsi="Garamond"/>
        </w:rPr>
        <w:t xml:space="preserve"> </w:t>
      </w:r>
      <w:r w:rsidR="00CC20E2" w:rsidRPr="009F39DB">
        <w:rPr>
          <w:rFonts w:ascii="Garamond" w:hAnsi="Garamond"/>
        </w:rPr>
        <w:t>üzemeltet</w:t>
      </w:r>
      <w:r w:rsidR="00CC20E2">
        <w:rPr>
          <w:rFonts w:ascii="Garamond" w:hAnsi="Garamond"/>
        </w:rPr>
        <w:t xml:space="preserve">i </w:t>
      </w:r>
      <w:r w:rsidRPr="009F39DB">
        <w:rPr>
          <w:rFonts w:ascii="Garamond" w:hAnsi="Garamond"/>
        </w:rPr>
        <w:t xml:space="preserve">az Okos Parkolási </w:t>
      </w:r>
      <w:r w:rsidR="00EB75B3">
        <w:rPr>
          <w:rFonts w:ascii="Garamond" w:hAnsi="Garamond"/>
        </w:rPr>
        <w:t xml:space="preserve">Demó </w:t>
      </w:r>
      <w:r w:rsidRPr="009F39DB">
        <w:rPr>
          <w:rFonts w:ascii="Garamond" w:hAnsi="Garamond"/>
        </w:rPr>
        <w:t xml:space="preserve">Rendszert, és annak során </w:t>
      </w:r>
      <w:r w:rsidR="00013F2F">
        <w:rPr>
          <w:rFonts w:ascii="Garamond" w:hAnsi="Garamond"/>
        </w:rPr>
        <w:t xml:space="preserve">a jelen szerződésben foglaltak szerint </w:t>
      </w:r>
      <w:r w:rsidRPr="009F39DB">
        <w:rPr>
          <w:rFonts w:ascii="Garamond" w:hAnsi="Garamond"/>
        </w:rPr>
        <w:t xml:space="preserve">okos parkolási </w:t>
      </w:r>
      <w:r w:rsidR="00702C1D">
        <w:rPr>
          <w:rFonts w:ascii="Garamond" w:hAnsi="Garamond"/>
        </w:rPr>
        <w:t xml:space="preserve">műszaki </w:t>
      </w:r>
      <w:r w:rsidRPr="009F39DB">
        <w:rPr>
          <w:rFonts w:ascii="Garamond" w:hAnsi="Garamond"/>
        </w:rPr>
        <w:t>szolgáltatás</w:t>
      </w:r>
      <w:r w:rsidR="00CC20E2">
        <w:rPr>
          <w:rFonts w:ascii="Garamond" w:hAnsi="Garamond"/>
        </w:rPr>
        <w:t>t</w:t>
      </w:r>
      <w:r w:rsidRPr="009F39DB">
        <w:rPr>
          <w:rFonts w:ascii="Garamond" w:hAnsi="Garamond"/>
        </w:rPr>
        <w:t xml:space="preserve"> (a továbbiakban: </w:t>
      </w:r>
      <w:r w:rsidR="00702C1D" w:rsidRPr="00702C1D">
        <w:rPr>
          <w:rFonts w:ascii="Garamond" w:hAnsi="Garamond"/>
          <w:b/>
          <w:bCs/>
        </w:rPr>
        <w:t xml:space="preserve">Demó Rendszer </w:t>
      </w:r>
      <w:r w:rsidRPr="009F39DB">
        <w:rPr>
          <w:rFonts w:ascii="Garamond" w:hAnsi="Garamond"/>
          <w:b/>
        </w:rPr>
        <w:t xml:space="preserve">Parkolási </w:t>
      </w:r>
      <w:r w:rsidR="00702C1D">
        <w:rPr>
          <w:rFonts w:ascii="Garamond" w:hAnsi="Garamond"/>
          <w:b/>
        </w:rPr>
        <w:t xml:space="preserve">Műszaki </w:t>
      </w:r>
      <w:r w:rsidRPr="009F39DB">
        <w:rPr>
          <w:rFonts w:ascii="Garamond" w:hAnsi="Garamond"/>
          <w:b/>
        </w:rPr>
        <w:t>Szolgáltatás</w:t>
      </w:r>
      <w:r w:rsidR="00CC20E2">
        <w:rPr>
          <w:rFonts w:ascii="Garamond" w:hAnsi="Garamond"/>
        </w:rPr>
        <w:t>) nyújt</w:t>
      </w:r>
      <w:r w:rsidR="00702C1D">
        <w:rPr>
          <w:rFonts w:ascii="Garamond" w:hAnsi="Garamond"/>
        </w:rPr>
        <w:t xml:space="preserve"> térítésmentesen, kizárólag a Demó rendszer tekintetében</w:t>
      </w:r>
      <w:r w:rsidRPr="009F39DB">
        <w:rPr>
          <w:rFonts w:ascii="Garamond" w:hAnsi="Garamond"/>
        </w:rPr>
        <w:t>.</w:t>
      </w:r>
    </w:p>
    <w:p w:rsidR="00FA59B7" w:rsidRPr="00FA59B7" w:rsidRDefault="00FA59B7" w:rsidP="00FA59B7">
      <w:pPr>
        <w:pStyle w:val="Listaszerbekezds"/>
        <w:rPr>
          <w:rFonts w:ascii="Garamond" w:hAnsi="Garamond"/>
        </w:rPr>
      </w:pPr>
    </w:p>
    <w:p w:rsidR="00FA59B7" w:rsidRPr="009F39DB" w:rsidRDefault="00FA59B7" w:rsidP="002F0475">
      <w:pPr>
        <w:pStyle w:val="Listaszerbekezds"/>
        <w:numPr>
          <w:ilvl w:val="0"/>
          <w:numId w:val="30"/>
        </w:numPr>
        <w:spacing w:line="240" w:lineRule="auto"/>
        <w:ind w:left="357" w:hanging="35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r w:rsidR="00702C1D">
        <w:rPr>
          <w:rFonts w:ascii="Garamond" w:hAnsi="Garamond"/>
        </w:rPr>
        <w:t xml:space="preserve">Demó Rendszer </w:t>
      </w:r>
      <w:r>
        <w:rPr>
          <w:rFonts w:ascii="Garamond" w:hAnsi="Garamond"/>
        </w:rPr>
        <w:t xml:space="preserve">Parkolási </w:t>
      </w:r>
      <w:r w:rsidR="00702C1D">
        <w:rPr>
          <w:rFonts w:ascii="Garamond" w:hAnsi="Garamond"/>
        </w:rPr>
        <w:t xml:space="preserve">Műszaki </w:t>
      </w:r>
      <w:r>
        <w:rPr>
          <w:rFonts w:ascii="Garamond" w:hAnsi="Garamond"/>
        </w:rPr>
        <w:t>Szolgáltatás</w:t>
      </w:r>
      <w:r w:rsidR="00516FA2">
        <w:rPr>
          <w:rFonts w:ascii="Garamond" w:hAnsi="Garamond"/>
        </w:rPr>
        <w:t xml:space="preserve"> időtartama</w:t>
      </w:r>
      <w:r>
        <w:rPr>
          <w:rFonts w:ascii="Garamond" w:hAnsi="Garamond"/>
        </w:rPr>
        <w:t xml:space="preserve"> az </w:t>
      </w:r>
      <w:r w:rsidRPr="00F9755A">
        <w:rPr>
          <w:rFonts w:ascii="Garamond" w:hAnsi="Garamond"/>
          <w:b/>
        </w:rPr>
        <w:t xml:space="preserve">Okos Parkolási </w:t>
      </w:r>
      <w:r w:rsidR="00EB75B3">
        <w:rPr>
          <w:rFonts w:ascii="Garamond" w:hAnsi="Garamond"/>
          <w:b/>
        </w:rPr>
        <w:t xml:space="preserve">Demó </w:t>
      </w:r>
      <w:r w:rsidRPr="00F9755A">
        <w:rPr>
          <w:rFonts w:ascii="Garamond" w:hAnsi="Garamond"/>
          <w:b/>
        </w:rPr>
        <w:t xml:space="preserve">Rendszer átadását követő 36 </w:t>
      </w:r>
      <w:r w:rsidR="00516FA2" w:rsidRPr="00F9755A">
        <w:rPr>
          <w:rFonts w:ascii="Garamond" w:hAnsi="Garamond"/>
          <w:b/>
        </w:rPr>
        <w:t>hónap</w:t>
      </w:r>
      <w:r w:rsidR="00516FA2">
        <w:rPr>
          <w:rFonts w:ascii="Garamond" w:hAnsi="Garamond"/>
        </w:rPr>
        <w:t>. Amennyiben a</w:t>
      </w:r>
      <w:r w:rsidR="00CC20E2">
        <w:rPr>
          <w:rFonts w:ascii="Garamond" w:hAnsi="Garamond"/>
        </w:rPr>
        <w:t>z</w:t>
      </w:r>
      <w:r w:rsidR="00516FA2">
        <w:rPr>
          <w:rFonts w:ascii="Garamond" w:hAnsi="Garamond"/>
        </w:rPr>
        <w:t xml:space="preserve"> </w:t>
      </w:r>
      <w:r w:rsidR="00FD573B">
        <w:rPr>
          <w:rFonts w:ascii="Garamond" w:hAnsi="Garamond"/>
        </w:rPr>
        <w:t>Önkormányzat</w:t>
      </w:r>
      <w:r w:rsidR="00516FA2">
        <w:rPr>
          <w:rFonts w:ascii="Garamond" w:hAnsi="Garamond"/>
        </w:rPr>
        <w:t xml:space="preserve"> az Okos Parkolási </w:t>
      </w:r>
      <w:r w:rsidR="00EB75B3">
        <w:rPr>
          <w:rFonts w:ascii="Garamond" w:hAnsi="Garamond"/>
        </w:rPr>
        <w:t xml:space="preserve">Demó </w:t>
      </w:r>
      <w:r w:rsidR="00516FA2">
        <w:rPr>
          <w:rFonts w:ascii="Garamond" w:hAnsi="Garamond"/>
        </w:rPr>
        <w:t xml:space="preserve">Rendszerrel azonos funkciójú rendszert építettet ki és helyez üzembe, akkor a </w:t>
      </w:r>
      <w:r w:rsidR="00702C1D">
        <w:rPr>
          <w:rFonts w:ascii="Garamond" w:hAnsi="Garamond"/>
        </w:rPr>
        <w:t xml:space="preserve">Demó Rendszer </w:t>
      </w:r>
      <w:r w:rsidR="00516FA2">
        <w:rPr>
          <w:rFonts w:ascii="Garamond" w:hAnsi="Garamond"/>
        </w:rPr>
        <w:t xml:space="preserve">Parkolási </w:t>
      </w:r>
      <w:r w:rsidR="00702C1D">
        <w:rPr>
          <w:rFonts w:ascii="Garamond" w:hAnsi="Garamond"/>
        </w:rPr>
        <w:t>Műszaki Szolgáltatás időtartama e</w:t>
      </w:r>
      <w:r w:rsidR="00516FA2">
        <w:rPr>
          <w:rFonts w:ascii="Garamond" w:hAnsi="Garamond"/>
        </w:rPr>
        <w:t xml:space="preserve"> rendszer átadásának a napjáig tart.</w:t>
      </w:r>
      <w:r w:rsidR="00702C1D">
        <w:rPr>
          <w:rFonts w:ascii="Garamond" w:hAnsi="Garamond"/>
        </w:rPr>
        <w:t xml:space="preserve"> A szerződés</w:t>
      </w:r>
      <w:r w:rsidR="002F0475">
        <w:rPr>
          <w:rFonts w:ascii="Garamond" w:hAnsi="Garamond"/>
        </w:rPr>
        <w:t xml:space="preserve"> </w:t>
      </w:r>
      <w:r w:rsidR="00702C1D">
        <w:rPr>
          <w:rFonts w:ascii="Garamond" w:hAnsi="Garamond"/>
        </w:rPr>
        <w:t>lejártát követően az EPS Global Zrt köteles az eszközöket leszerelni és elszállítani és a</w:t>
      </w:r>
      <w:r w:rsidR="002F0475">
        <w:rPr>
          <w:rFonts w:ascii="Garamond" w:hAnsi="Garamond"/>
        </w:rPr>
        <w:t xml:space="preserve"> Demó Rendszer helys</w:t>
      </w:r>
      <w:r w:rsidR="00702C1D">
        <w:rPr>
          <w:rFonts w:ascii="Garamond" w:hAnsi="Garamond"/>
        </w:rPr>
        <w:t>z</w:t>
      </w:r>
      <w:r w:rsidR="002F0475">
        <w:rPr>
          <w:rFonts w:ascii="Garamond" w:hAnsi="Garamond"/>
        </w:rPr>
        <w:t>ínén az</w:t>
      </w:r>
      <w:r w:rsidR="00702C1D">
        <w:rPr>
          <w:rFonts w:ascii="Garamond" w:hAnsi="Garamond"/>
        </w:rPr>
        <w:t xml:space="preserve"> eredeti állapot</w:t>
      </w:r>
      <w:r w:rsidR="002F0475">
        <w:rPr>
          <w:rFonts w:ascii="Garamond" w:hAnsi="Garamond"/>
        </w:rPr>
        <w:t xml:space="preserve">ot </w:t>
      </w:r>
      <w:bookmarkStart w:id="0" w:name="_GoBack"/>
      <w:bookmarkEnd w:id="0"/>
      <w:r w:rsidR="00702C1D">
        <w:rPr>
          <w:rFonts w:ascii="Garamond" w:hAnsi="Garamond"/>
        </w:rPr>
        <w:t>helyreállítani.</w:t>
      </w:r>
    </w:p>
    <w:p w:rsidR="00FA59B7" w:rsidRPr="009F39DB" w:rsidRDefault="00FA59B7" w:rsidP="009F39DB">
      <w:pPr>
        <w:pStyle w:val="Listaszerbekezds"/>
        <w:spacing w:line="240" w:lineRule="auto"/>
        <w:rPr>
          <w:rFonts w:ascii="Garamond" w:hAnsi="Garamond"/>
        </w:rPr>
      </w:pPr>
    </w:p>
    <w:p w:rsidR="00C27CF7" w:rsidRPr="009F39DB" w:rsidRDefault="00C27CF7" w:rsidP="009F39DB">
      <w:pPr>
        <w:pStyle w:val="Listaszerbekezds"/>
        <w:numPr>
          <w:ilvl w:val="0"/>
          <w:numId w:val="30"/>
        </w:numPr>
        <w:spacing w:line="240" w:lineRule="auto"/>
        <w:ind w:left="357" w:hanging="357"/>
        <w:jc w:val="both"/>
        <w:rPr>
          <w:rFonts w:ascii="Garamond" w:hAnsi="Garamond"/>
        </w:rPr>
      </w:pPr>
      <w:r w:rsidRPr="009F39DB">
        <w:rPr>
          <w:rFonts w:ascii="Garamond" w:hAnsi="Garamond"/>
        </w:rPr>
        <w:t>A</w:t>
      </w:r>
      <w:r w:rsidR="00CC20E2">
        <w:rPr>
          <w:rFonts w:ascii="Garamond" w:hAnsi="Garamond"/>
        </w:rPr>
        <w:t>z</w:t>
      </w:r>
      <w:r w:rsidRPr="009F39DB">
        <w:rPr>
          <w:rFonts w:ascii="Garamond" w:hAnsi="Garamond"/>
        </w:rPr>
        <w:t xml:space="preserve"> </w:t>
      </w:r>
      <w:r w:rsidR="005B6F6D">
        <w:rPr>
          <w:rFonts w:ascii="Garamond" w:hAnsi="Garamond"/>
        </w:rPr>
        <w:t>EPS-GLOBAL Zrt.</w:t>
      </w:r>
      <w:r w:rsidRPr="009F39DB">
        <w:rPr>
          <w:rFonts w:ascii="Garamond" w:hAnsi="Garamond"/>
        </w:rPr>
        <w:t xml:space="preserve"> kijelenti, hogy rendelkezik a jelen szerződés teljesítéséhez szükséges szakértelemmel, illetve tárgyi, személyi és egyéb, jogszabály által megkövetelt feltételekkel, és mindezeket a </w:t>
      </w:r>
      <w:r w:rsidR="0054043C">
        <w:rPr>
          <w:rFonts w:ascii="Garamond" w:hAnsi="Garamond"/>
        </w:rPr>
        <w:t>jelen s</w:t>
      </w:r>
      <w:r w:rsidRPr="009F39DB">
        <w:rPr>
          <w:rFonts w:ascii="Garamond" w:hAnsi="Garamond"/>
        </w:rPr>
        <w:t>zerződés időtartama alatt folyamatosan biztosítani fogja.</w:t>
      </w:r>
    </w:p>
    <w:p w:rsidR="00C27CF7" w:rsidRDefault="00C27CF7" w:rsidP="009F39DB">
      <w:pPr>
        <w:jc w:val="both"/>
        <w:rPr>
          <w:rFonts w:ascii="Garamond" w:hAnsi="Garamond"/>
        </w:rPr>
      </w:pPr>
    </w:p>
    <w:p w:rsidR="00E023AB" w:rsidRDefault="00E023AB" w:rsidP="009F39DB">
      <w:pPr>
        <w:jc w:val="both"/>
        <w:rPr>
          <w:rFonts w:ascii="Garamond" w:hAnsi="Garamond"/>
        </w:rPr>
      </w:pPr>
    </w:p>
    <w:p w:rsidR="00E023AB" w:rsidRDefault="00E023AB" w:rsidP="009F39DB">
      <w:pPr>
        <w:jc w:val="both"/>
        <w:rPr>
          <w:rFonts w:ascii="Garamond" w:hAnsi="Garamond"/>
        </w:rPr>
      </w:pPr>
    </w:p>
    <w:p w:rsidR="00E023AB" w:rsidRPr="009F39DB" w:rsidRDefault="00E023AB" w:rsidP="009F39DB">
      <w:pPr>
        <w:jc w:val="both"/>
        <w:rPr>
          <w:rFonts w:ascii="Garamond" w:hAnsi="Garamond"/>
        </w:rPr>
      </w:pPr>
    </w:p>
    <w:p w:rsidR="00C27CF7" w:rsidRPr="009F39DB" w:rsidRDefault="00C27CF7" w:rsidP="009F39DB">
      <w:pPr>
        <w:jc w:val="both"/>
        <w:rPr>
          <w:rFonts w:ascii="Garamond" w:hAnsi="Garamond"/>
          <w:b/>
        </w:rPr>
      </w:pPr>
      <w:r w:rsidRPr="009F39DB">
        <w:rPr>
          <w:rFonts w:ascii="Garamond" w:hAnsi="Garamond"/>
          <w:b/>
        </w:rPr>
        <w:lastRenderedPageBreak/>
        <w:t>A Felek jogai és kötelezettségei</w:t>
      </w:r>
    </w:p>
    <w:p w:rsidR="0037724A" w:rsidRPr="009F39DB" w:rsidRDefault="0037724A" w:rsidP="009F39DB">
      <w:pPr>
        <w:pStyle w:val="Listaszerbekezds"/>
        <w:spacing w:line="240" w:lineRule="auto"/>
        <w:rPr>
          <w:rFonts w:ascii="Garamond" w:hAnsi="Garamond"/>
        </w:rPr>
      </w:pPr>
    </w:p>
    <w:p w:rsidR="0037724A" w:rsidRPr="009F39DB" w:rsidRDefault="009F39DB" w:rsidP="009F39DB">
      <w:pPr>
        <w:pStyle w:val="Listaszerbekezds"/>
        <w:numPr>
          <w:ilvl w:val="0"/>
          <w:numId w:val="30"/>
        </w:numPr>
        <w:spacing w:line="240" w:lineRule="auto"/>
        <w:ind w:left="357" w:hanging="357"/>
        <w:jc w:val="both"/>
        <w:rPr>
          <w:rFonts w:ascii="Garamond" w:hAnsi="Garamond"/>
        </w:rPr>
      </w:pPr>
      <w:r w:rsidRPr="009F39DB">
        <w:rPr>
          <w:rFonts w:ascii="Garamond" w:hAnsi="Garamond"/>
          <w:iCs/>
          <w:color w:val="000000"/>
        </w:rPr>
        <w:t>A</w:t>
      </w:r>
      <w:r w:rsidR="00CC20E2">
        <w:rPr>
          <w:rFonts w:ascii="Garamond" w:hAnsi="Garamond"/>
          <w:iCs/>
          <w:color w:val="000000"/>
        </w:rPr>
        <w:t>z</w:t>
      </w:r>
      <w:r w:rsidRPr="009F39DB">
        <w:rPr>
          <w:rFonts w:ascii="Garamond" w:hAnsi="Garamond"/>
          <w:iCs/>
          <w:color w:val="000000"/>
        </w:rPr>
        <w:t xml:space="preserve"> </w:t>
      </w:r>
      <w:r w:rsidR="005B6F6D">
        <w:rPr>
          <w:rFonts w:ascii="Garamond" w:hAnsi="Garamond"/>
          <w:iCs/>
          <w:color w:val="000000"/>
        </w:rPr>
        <w:t>EPS-GLOBAL Zrt.</w:t>
      </w:r>
      <w:r w:rsidRPr="009F39DB">
        <w:rPr>
          <w:rFonts w:ascii="Garamond" w:hAnsi="Garamond"/>
          <w:iCs/>
          <w:color w:val="000000"/>
        </w:rPr>
        <w:t xml:space="preserve"> a jelen szerződés tárgyát képező Okos Parkolási </w:t>
      </w:r>
      <w:r w:rsidR="00EB75B3">
        <w:rPr>
          <w:rFonts w:ascii="Garamond" w:hAnsi="Garamond"/>
          <w:iCs/>
          <w:color w:val="000000"/>
        </w:rPr>
        <w:t xml:space="preserve">Demó </w:t>
      </w:r>
      <w:r w:rsidRPr="009F39DB">
        <w:rPr>
          <w:rFonts w:ascii="Garamond" w:hAnsi="Garamond"/>
          <w:iCs/>
          <w:color w:val="000000"/>
        </w:rPr>
        <w:t xml:space="preserve">Rendszert a hatályos jogszabályokban meghatározott szabályoknak, előírásoknak megfelelően köteles a jelen szerződésben foglaltak szerint megvalósítani. </w:t>
      </w:r>
      <w:r w:rsidR="0037724A" w:rsidRPr="009F39DB">
        <w:rPr>
          <w:rFonts w:ascii="Garamond" w:hAnsi="Garamond"/>
        </w:rPr>
        <w:t>A</w:t>
      </w:r>
      <w:r w:rsidR="00CC20E2">
        <w:rPr>
          <w:rFonts w:ascii="Garamond" w:hAnsi="Garamond"/>
        </w:rPr>
        <w:t>z</w:t>
      </w:r>
      <w:r w:rsidR="0037724A" w:rsidRPr="009F39DB">
        <w:rPr>
          <w:rFonts w:ascii="Garamond" w:hAnsi="Garamond"/>
        </w:rPr>
        <w:t xml:space="preserve"> </w:t>
      </w:r>
      <w:r w:rsidR="005B6F6D">
        <w:rPr>
          <w:rFonts w:ascii="Garamond" w:hAnsi="Garamond"/>
        </w:rPr>
        <w:t>EPS-GLOBAL Zrt.</w:t>
      </w:r>
      <w:r w:rsidR="0037724A" w:rsidRPr="009F39DB">
        <w:rPr>
          <w:rFonts w:ascii="Garamond" w:hAnsi="Garamond"/>
        </w:rPr>
        <w:t xml:space="preserve"> kötelezi magát, hogy a </w:t>
      </w:r>
      <w:r w:rsidR="00702C1D">
        <w:rPr>
          <w:rFonts w:ascii="Garamond" w:hAnsi="Garamond"/>
        </w:rPr>
        <w:t xml:space="preserve">Demó Rendszer </w:t>
      </w:r>
      <w:r w:rsidR="0037724A" w:rsidRPr="009F39DB">
        <w:rPr>
          <w:rFonts w:ascii="Garamond" w:hAnsi="Garamond"/>
        </w:rPr>
        <w:t xml:space="preserve">Parkolási </w:t>
      </w:r>
      <w:r w:rsidR="00702C1D">
        <w:rPr>
          <w:rFonts w:ascii="Garamond" w:hAnsi="Garamond"/>
        </w:rPr>
        <w:t xml:space="preserve">Műszaki </w:t>
      </w:r>
      <w:r w:rsidR="0037724A" w:rsidRPr="009F39DB">
        <w:rPr>
          <w:rFonts w:ascii="Garamond" w:hAnsi="Garamond"/>
        </w:rPr>
        <w:t xml:space="preserve">Szolgáltatást legjobb tudása szerint, az ide vonatkozó legmagasabb szintű szakmai normákat betartva fogja </w:t>
      </w:r>
      <w:r w:rsidR="00702C1D">
        <w:rPr>
          <w:rFonts w:ascii="Garamond" w:hAnsi="Garamond"/>
        </w:rPr>
        <w:t xml:space="preserve">térítésmentesen </w:t>
      </w:r>
      <w:r w:rsidR="0037724A" w:rsidRPr="009F39DB">
        <w:rPr>
          <w:rFonts w:ascii="Garamond" w:hAnsi="Garamond"/>
        </w:rPr>
        <w:t>nyújtani. A</w:t>
      </w:r>
      <w:r w:rsidR="00CC20E2">
        <w:rPr>
          <w:rFonts w:ascii="Garamond" w:hAnsi="Garamond"/>
        </w:rPr>
        <w:t>z</w:t>
      </w:r>
      <w:r w:rsidR="0037724A" w:rsidRPr="009F39DB">
        <w:rPr>
          <w:rFonts w:ascii="Garamond" w:hAnsi="Garamond"/>
        </w:rPr>
        <w:t xml:space="preserve"> </w:t>
      </w:r>
      <w:r w:rsidR="005B6F6D">
        <w:rPr>
          <w:rFonts w:ascii="Garamond" w:hAnsi="Garamond"/>
        </w:rPr>
        <w:t>EPS-GLOBAL Zrt.</w:t>
      </w:r>
      <w:r w:rsidR="0037724A" w:rsidRPr="009F39DB">
        <w:rPr>
          <w:rFonts w:ascii="Garamond" w:hAnsi="Garamond"/>
        </w:rPr>
        <w:t xml:space="preserve"> a jelen szerződés teljesítése során köteles megfelelni, eleget tenni a vonatkozó jogszabályoknak</w:t>
      </w:r>
      <w:r w:rsidR="00516FA2">
        <w:rPr>
          <w:rFonts w:ascii="Garamond" w:hAnsi="Garamond"/>
        </w:rPr>
        <w:t xml:space="preserve">, </w:t>
      </w:r>
      <w:r w:rsidR="0037724A" w:rsidRPr="009F39DB">
        <w:rPr>
          <w:rFonts w:ascii="Garamond" w:hAnsi="Garamond"/>
        </w:rPr>
        <w:t>ideértve különösen a Polgári Törvénykönyvr</w:t>
      </w:r>
      <w:r w:rsidR="00516FA2">
        <w:rPr>
          <w:rFonts w:ascii="Garamond" w:hAnsi="Garamond"/>
        </w:rPr>
        <w:t>ől szóló 2013. évi V. törvényt (Ptk.)</w:t>
      </w:r>
      <w:r w:rsidR="0037724A" w:rsidRPr="009F39DB">
        <w:rPr>
          <w:rFonts w:ascii="Garamond" w:hAnsi="Garamond"/>
        </w:rPr>
        <w:t>, és más előírásoknak, a jelen szerződés rendelkezéseinek, a Felek egyeztetéseinek, valamint a korszerű szakmai elvárásoknak.</w:t>
      </w:r>
    </w:p>
    <w:p w:rsidR="009F39DB" w:rsidRDefault="009F39DB" w:rsidP="009F39DB">
      <w:pPr>
        <w:pStyle w:val="Listaszerbekezds"/>
        <w:spacing w:line="240" w:lineRule="auto"/>
        <w:rPr>
          <w:rFonts w:ascii="Garamond" w:hAnsi="Garamond"/>
        </w:rPr>
      </w:pPr>
    </w:p>
    <w:p w:rsidR="00BE69F0" w:rsidRDefault="00BE69F0" w:rsidP="00BE69F0">
      <w:pPr>
        <w:pStyle w:val="Listaszerbekezds"/>
        <w:numPr>
          <w:ilvl w:val="0"/>
          <w:numId w:val="30"/>
        </w:numPr>
        <w:spacing w:line="240" w:lineRule="auto"/>
        <w:ind w:left="357" w:hanging="357"/>
        <w:jc w:val="both"/>
        <w:rPr>
          <w:rFonts w:ascii="Garamond" w:hAnsi="Garamond"/>
        </w:rPr>
      </w:pPr>
      <w:r w:rsidRPr="00013F2F">
        <w:rPr>
          <w:rFonts w:ascii="Garamond" w:hAnsi="Garamond"/>
        </w:rPr>
        <w:t>A</w:t>
      </w:r>
      <w:r w:rsidR="00CC20E2">
        <w:rPr>
          <w:rFonts w:ascii="Garamond" w:hAnsi="Garamond"/>
        </w:rPr>
        <w:t>z</w:t>
      </w:r>
      <w:r w:rsidRPr="00013F2F">
        <w:rPr>
          <w:rFonts w:ascii="Garamond" w:hAnsi="Garamond"/>
        </w:rPr>
        <w:t xml:space="preserve"> </w:t>
      </w:r>
      <w:r w:rsidR="005B6F6D">
        <w:rPr>
          <w:rFonts w:ascii="Garamond" w:hAnsi="Garamond"/>
        </w:rPr>
        <w:t>EPS-GLOBAL Zrt.</w:t>
      </w:r>
      <w:r w:rsidRPr="00013F2F">
        <w:rPr>
          <w:rFonts w:ascii="Garamond" w:hAnsi="Garamond"/>
        </w:rPr>
        <w:t xml:space="preserve"> a jelen szerződés teljesítése érdekében valamennyi szakmai, illetve tevékenységi köréből eredő, a jelen szerződésben nem rögzített részfeladatot is </w:t>
      </w:r>
      <w:r w:rsidR="001465AD">
        <w:rPr>
          <w:rFonts w:ascii="Garamond" w:hAnsi="Garamond"/>
        </w:rPr>
        <w:t>teljesít</w:t>
      </w:r>
      <w:r w:rsidRPr="00013F2F">
        <w:rPr>
          <w:rFonts w:ascii="Garamond" w:hAnsi="Garamond"/>
        </w:rPr>
        <w:t xml:space="preserve">. </w:t>
      </w:r>
    </w:p>
    <w:p w:rsidR="00BE69F0" w:rsidRPr="009F39DB" w:rsidRDefault="00BE69F0" w:rsidP="009F39DB">
      <w:pPr>
        <w:pStyle w:val="Listaszerbekezds"/>
        <w:spacing w:line="240" w:lineRule="auto"/>
        <w:rPr>
          <w:rFonts w:ascii="Garamond" w:hAnsi="Garamond"/>
        </w:rPr>
      </w:pPr>
    </w:p>
    <w:p w:rsidR="009F39DB" w:rsidRPr="009F39DB" w:rsidRDefault="009F39DB" w:rsidP="009F39DB">
      <w:pPr>
        <w:pStyle w:val="Listaszerbekezds"/>
        <w:numPr>
          <w:ilvl w:val="0"/>
          <w:numId w:val="30"/>
        </w:numPr>
        <w:spacing w:line="240" w:lineRule="auto"/>
        <w:ind w:left="357" w:hanging="357"/>
        <w:jc w:val="both"/>
        <w:rPr>
          <w:rFonts w:ascii="Garamond" w:hAnsi="Garamond"/>
        </w:rPr>
      </w:pPr>
      <w:r w:rsidRPr="009F39DB">
        <w:rPr>
          <w:rFonts w:ascii="Garamond" w:hAnsi="Garamond"/>
        </w:rPr>
        <w:t>A</w:t>
      </w:r>
      <w:r w:rsidR="00CC20E2">
        <w:rPr>
          <w:rFonts w:ascii="Garamond" w:hAnsi="Garamond"/>
        </w:rPr>
        <w:t>z</w:t>
      </w:r>
      <w:r w:rsidRPr="009F39DB">
        <w:rPr>
          <w:rFonts w:ascii="Garamond" w:hAnsi="Garamond"/>
        </w:rPr>
        <w:t xml:space="preserve"> </w:t>
      </w:r>
      <w:r w:rsidR="005B6F6D">
        <w:rPr>
          <w:rFonts w:ascii="Garamond" w:hAnsi="Garamond"/>
        </w:rPr>
        <w:t>EPS-GLOBAL Zrt.</w:t>
      </w:r>
      <w:r w:rsidRPr="009F39DB">
        <w:rPr>
          <w:rFonts w:ascii="Garamond" w:hAnsi="Garamond"/>
        </w:rPr>
        <w:t xml:space="preserve"> a jelen szerződés teljesítésével kapcsolatban jogosult alvállalkozó/közreműködő igénybevételére. A</w:t>
      </w:r>
      <w:r w:rsidR="00CC20E2">
        <w:rPr>
          <w:rFonts w:ascii="Garamond" w:hAnsi="Garamond"/>
        </w:rPr>
        <w:t>z</w:t>
      </w:r>
      <w:r w:rsidRPr="009F39DB">
        <w:rPr>
          <w:rFonts w:ascii="Garamond" w:hAnsi="Garamond"/>
        </w:rPr>
        <w:t xml:space="preserve"> </w:t>
      </w:r>
      <w:r w:rsidR="005B6F6D">
        <w:rPr>
          <w:rFonts w:ascii="Garamond" w:hAnsi="Garamond"/>
        </w:rPr>
        <w:t>EPS-GLOBAL Zrt.</w:t>
      </w:r>
      <w:r w:rsidRPr="009F39DB">
        <w:rPr>
          <w:rFonts w:ascii="Garamond" w:hAnsi="Garamond"/>
        </w:rPr>
        <w:t xml:space="preserve"> az igénybe vett alvállalkozóért és közreműködőért úgy felel, mintha a feladatot maga végezte volna.</w:t>
      </w:r>
    </w:p>
    <w:p w:rsidR="0037724A" w:rsidRPr="009F39DB" w:rsidRDefault="0037724A" w:rsidP="009F39DB">
      <w:pPr>
        <w:pStyle w:val="Listaszerbekezds"/>
        <w:spacing w:line="240" w:lineRule="auto"/>
        <w:ind w:left="357"/>
        <w:jc w:val="both"/>
        <w:rPr>
          <w:rFonts w:ascii="Garamond" w:hAnsi="Garamond"/>
        </w:rPr>
      </w:pPr>
    </w:p>
    <w:p w:rsidR="0037724A" w:rsidRPr="003331FC" w:rsidRDefault="00516FA2" w:rsidP="003331FC">
      <w:pPr>
        <w:pStyle w:val="Listaszerbekezds"/>
        <w:numPr>
          <w:ilvl w:val="0"/>
          <w:numId w:val="30"/>
        </w:numPr>
        <w:spacing w:line="240" w:lineRule="auto"/>
        <w:ind w:left="357" w:hanging="357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CC20E2">
        <w:rPr>
          <w:rFonts w:ascii="Garamond" w:hAnsi="Garamond"/>
        </w:rPr>
        <w:t>z</w:t>
      </w:r>
      <w:r>
        <w:rPr>
          <w:rFonts w:ascii="Garamond" w:hAnsi="Garamond"/>
        </w:rPr>
        <w:t xml:space="preserve"> </w:t>
      </w:r>
      <w:r w:rsidR="005B6F6D">
        <w:rPr>
          <w:rFonts w:ascii="Garamond" w:hAnsi="Garamond"/>
        </w:rPr>
        <w:t>EPS-GLOBAL Zrt.</w:t>
      </w:r>
      <w:r w:rsidR="009F39DB" w:rsidRPr="009F39DB">
        <w:rPr>
          <w:rFonts w:ascii="Garamond" w:hAnsi="Garamond"/>
        </w:rPr>
        <w:t xml:space="preserve"> köteles saját hatáskörében gondoskodni arról, hogy az érvényben lévő munkavédelmi</w:t>
      </w:r>
      <w:r>
        <w:rPr>
          <w:rFonts w:ascii="Garamond" w:hAnsi="Garamond"/>
        </w:rPr>
        <w:t>-</w:t>
      </w:r>
      <w:r w:rsidR="009F39DB" w:rsidRPr="009F39DB">
        <w:rPr>
          <w:rFonts w:ascii="Garamond" w:hAnsi="Garamond"/>
        </w:rPr>
        <w:t xml:space="preserve"> és balesetelhárítási, valamint tűzvédelmi szabványok, a biztonságtechnikai és vagyonvédelmi rendszabályok, információbiztonsági jogszabályi kötelezettségek előírásait dolgozói, és alvállalkozói/közreműködői betartsák.</w:t>
      </w:r>
      <w:r w:rsidR="003331FC">
        <w:rPr>
          <w:rFonts w:ascii="Garamond" w:hAnsi="Garamond"/>
        </w:rPr>
        <w:t xml:space="preserve"> </w:t>
      </w:r>
      <w:r w:rsidR="0037724A" w:rsidRPr="003331FC">
        <w:rPr>
          <w:rFonts w:ascii="Garamond" w:hAnsi="Garamond"/>
        </w:rPr>
        <w:t>A</w:t>
      </w:r>
      <w:r w:rsidR="00CC20E2" w:rsidRPr="003331FC">
        <w:rPr>
          <w:rFonts w:ascii="Garamond" w:hAnsi="Garamond"/>
        </w:rPr>
        <w:t>z</w:t>
      </w:r>
      <w:r w:rsidR="0037724A" w:rsidRPr="003331FC">
        <w:rPr>
          <w:rFonts w:ascii="Garamond" w:hAnsi="Garamond"/>
        </w:rPr>
        <w:t xml:space="preserve"> </w:t>
      </w:r>
      <w:r w:rsidR="005B6F6D" w:rsidRPr="003331FC">
        <w:rPr>
          <w:rFonts w:ascii="Garamond" w:hAnsi="Garamond"/>
        </w:rPr>
        <w:t>EPS-GLOBAL Zrt.</w:t>
      </w:r>
      <w:r w:rsidR="0037724A" w:rsidRPr="003331FC">
        <w:rPr>
          <w:rFonts w:ascii="Garamond" w:hAnsi="Garamond"/>
        </w:rPr>
        <w:t xml:space="preserve"> </w:t>
      </w:r>
      <w:r w:rsidR="00CC20E2" w:rsidRPr="003331FC">
        <w:rPr>
          <w:rFonts w:ascii="Garamond" w:hAnsi="Garamond"/>
        </w:rPr>
        <w:t xml:space="preserve">gondoskodik a </w:t>
      </w:r>
      <w:r w:rsidR="0037724A" w:rsidRPr="003331FC">
        <w:rPr>
          <w:rFonts w:ascii="Garamond" w:hAnsi="Garamond"/>
        </w:rPr>
        <w:t>tevékenységéből eredő hulladék folyamatos elszállításáról.</w:t>
      </w:r>
    </w:p>
    <w:p w:rsidR="001465AD" w:rsidRPr="001465AD" w:rsidRDefault="001465AD" w:rsidP="001465AD">
      <w:pPr>
        <w:pStyle w:val="Listaszerbekezds"/>
        <w:rPr>
          <w:rFonts w:ascii="Garamond" w:hAnsi="Garamond"/>
        </w:rPr>
      </w:pPr>
    </w:p>
    <w:p w:rsidR="00516FA2" w:rsidRPr="00516FA2" w:rsidRDefault="00516FA2" w:rsidP="00516FA2">
      <w:pPr>
        <w:pStyle w:val="Listaszerbekezds"/>
        <w:rPr>
          <w:rFonts w:ascii="Garamond" w:hAnsi="Garamond"/>
        </w:rPr>
      </w:pPr>
    </w:p>
    <w:p w:rsidR="00C27CF7" w:rsidRPr="009F39DB" w:rsidRDefault="00C27CF7" w:rsidP="009F39DB">
      <w:pPr>
        <w:jc w:val="both"/>
        <w:rPr>
          <w:rFonts w:ascii="Garamond" w:hAnsi="Garamond"/>
          <w:b/>
        </w:rPr>
      </w:pPr>
      <w:r w:rsidRPr="009F39DB">
        <w:rPr>
          <w:rFonts w:ascii="Garamond" w:hAnsi="Garamond"/>
          <w:b/>
        </w:rPr>
        <w:t>A költségviselés</w:t>
      </w:r>
    </w:p>
    <w:p w:rsidR="00C27CF7" w:rsidRPr="009F39DB" w:rsidRDefault="00C27CF7" w:rsidP="009F39DB">
      <w:pPr>
        <w:pStyle w:val="Listaszerbekezds"/>
        <w:spacing w:line="240" w:lineRule="auto"/>
        <w:rPr>
          <w:rFonts w:ascii="Garamond" w:hAnsi="Garamond"/>
        </w:rPr>
      </w:pPr>
    </w:p>
    <w:p w:rsidR="00516FA2" w:rsidRDefault="00C27CF7" w:rsidP="009F39DB">
      <w:pPr>
        <w:pStyle w:val="Listaszerbekezds"/>
        <w:numPr>
          <w:ilvl w:val="0"/>
          <w:numId w:val="30"/>
        </w:numPr>
        <w:spacing w:line="240" w:lineRule="auto"/>
        <w:ind w:left="357" w:hanging="357"/>
        <w:jc w:val="both"/>
        <w:rPr>
          <w:rFonts w:ascii="Garamond" w:hAnsi="Garamond"/>
        </w:rPr>
      </w:pPr>
      <w:r w:rsidRPr="009F39DB">
        <w:rPr>
          <w:rFonts w:ascii="Garamond" w:hAnsi="Garamond"/>
        </w:rPr>
        <w:t>A Felek megállapodnak abban, hogy a</w:t>
      </w:r>
      <w:r w:rsidR="005047B5">
        <w:rPr>
          <w:rFonts w:ascii="Garamond" w:hAnsi="Garamond"/>
        </w:rPr>
        <w:t>z</w:t>
      </w:r>
      <w:r w:rsidR="00516FA2">
        <w:rPr>
          <w:rFonts w:ascii="Garamond" w:hAnsi="Garamond"/>
        </w:rPr>
        <w:t xml:space="preserve"> </w:t>
      </w:r>
      <w:r w:rsidR="005B6F6D">
        <w:rPr>
          <w:rFonts w:ascii="Garamond" w:hAnsi="Garamond"/>
        </w:rPr>
        <w:t>EPS-GLOBAL Zrt.</w:t>
      </w:r>
      <w:r w:rsidR="00516FA2">
        <w:rPr>
          <w:rFonts w:ascii="Garamond" w:hAnsi="Garamond"/>
        </w:rPr>
        <w:t xml:space="preserve"> a saját költségén</w:t>
      </w:r>
      <w:r w:rsidRPr="009F39DB">
        <w:rPr>
          <w:rFonts w:ascii="Garamond" w:hAnsi="Garamond"/>
        </w:rPr>
        <w:t xml:space="preserve"> köteles az Okos Parkolási </w:t>
      </w:r>
      <w:r w:rsidR="00E84E44">
        <w:rPr>
          <w:rFonts w:ascii="Garamond" w:hAnsi="Garamond"/>
        </w:rPr>
        <w:t xml:space="preserve">Demó </w:t>
      </w:r>
      <w:r w:rsidRPr="009F39DB">
        <w:rPr>
          <w:rFonts w:ascii="Garamond" w:hAnsi="Garamond"/>
        </w:rPr>
        <w:t xml:space="preserve">Rendszert kiépíteni és üzembe helyezni. A Felek megállapodnak abban, hogy a </w:t>
      </w:r>
      <w:r w:rsidR="00702C1D">
        <w:rPr>
          <w:rFonts w:ascii="Garamond" w:hAnsi="Garamond"/>
        </w:rPr>
        <w:t xml:space="preserve">Demó Rendszer </w:t>
      </w:r>
      <w:r w:rsidRPr="009F39DB">
        <w:rPr>
          <w:rFonts w:ascii="Garamond" w:hAnsi="Garamond"/>
        </w:rPr>
        <w:t>Parkolási Szolgáltatás nyújtásáért a</w:t>
      </w:r>
      <w:r w:rsidR="005047B5">
        <w:rPr>
          <w:rFonts w:ascii="Garamond" w:hAnsi="Garamond"/>
        </w:rPr>
        <w:t>z</w:t>
      </w:r>
      <w:r w:rsidRPr="009F39DB">
        <w:rPr>
          <w:rFonts w:ascii="Garamond" w:hAnsi="Garamond"/>
        </w:rPr>
        <w:t xml:space="preserve"> </w:t>
      </w:r>
      <w:r w:rsidR="005B6F6D">
        <w:rPr>
          <w:rFonts w:ascii="Garamond" w:hAnsi="Garamond"/>
        </w:rPr>
        <w:t>EPS-GLOBAL Zrt.</w:t>
      </w:r>
      <w:r w:rsidRPr="009F39DB">
        <w:rPr>
          <w:rFonts w:ascii="Garamond" w:hAnsi="Garamond"/>
        </w:rPr>
        <w:t xml:space="preserve"> külön díjazásra nem jogosult, és a </w:t>
      </w:r>
      <w:r w:rsidR="00516FA2">
        <w:rPr>
          <w:rFonts w:ascii="Garamond" w:hAnsi="Garamond"/>
        </w:rPr>
        <w:t xml:space="preserve">Parkolási </w:t>
      </w:r>
      <w:r w:rsidRPr="009F39DB">
        <w:rPr>
          <w:rFonts w:ascii="Garamond" w:hAnsi="Garamond"/>
        </w:rPr>
        <w:t>Szolgáltatással kapcsolatosan felmerülő költségeket az</w:t>
      </w:r>
      <w:r w:rsidR="00516FA2">
        <w:rPr>
          <w:rFonts w:ascii="Garamond" w:hAnsi="Garamond"/>
        </w:rPr>
        <w:t xml:space="preserve"> elektromos áramszolgáltatás költségének a</w:t>
      </w:r>
      <w:r w:rsidRPr="009F39DB">
        <w:rPr>
          <w:rFonts w:ascii="Garamond" w:hAnsi="Garamond"/>
        </w:rPr>
        <w:t xml:space="preserve"> ki</w:t>
      </w:r>
      <w:r w:rsidR="00516FA2">
        <w:rPr>
          <w:rFonts w:ascii="Garamond" w:hAnsi="Garamond"/>
        </w:rPr>
        <w:t>vételével a</w:t>
      </w:r>
      <w:r w:rsidR="005047B5">
        <w:rPr>
          <w:rFonts w:ascii="Garamond" w:hAnsi="Garamond"/>
        </w:rPr>
        <w:t>z</w:t>
      </w:r>
      <w:r w:rsidR="00516FA2">
        <w:rPr>
          <w:rFonts w:ascii="Garamond" w:hAnsi="Garamond"/>
        </w:rPr>
        <w:t xml:space="preserve"> </w:t>
      </w:r>
      <w:r w:rsidR="005B6F6D">
        <w:rPr>
          <w:rFonts w:ascii="Garamond" w:hAnsi="Garamond"/>
        </w:rPr>
        <w:t>EPS-GLOBAL Zrt.</w:t>
      </w:r>
      <w:r w:rsidR="00516FA2">
        <w:rPr>
          <w:rFonts w:ascii="Garamond" w:hAnsi="Garamond"/>
        </w:rPr>
        <w:t xml:space="preserve"> viseli.</w:t>
      </w:r>
    </w:p>
    <w:p w:rsidR="00BE69F0" w:rsidRPr="009F39DB" w:rsidRDefault="00BE69F0" w:rsidP="00BE69F0">
      <w:pPr>
        <w:pStyle w:val="Listaszerbekezds"/>
        <w:spacing w:line="240" w:lineRule="auto"/>
        <w:ind w:left="357"/>
        <w:jc w:val="both"/>
        <w:rPr>
          <w:rFonts w:ascii="Garamond" w:hAnsi="Garamond"/>
        </w:rPr>
      </w:pPr>
    </w:p>
    <w:p w:rsidR="00BE69F0" w:rsidRPr="00BE69F0" w:rsidRDefault="00BE69F0" w:rsidP="00BE69F0">
      <w:pPr>
        <w:pStyle w:val="Listaszerbekezds"/>
        <w:numPr>
          <w:ilvl w:val="0"/>
          <w:numId w:val="30"/>
        </w:numPr>
        <w:spacing w:line="240" w:lineRule="auto"/>
        <w:ind w:left="357" w:hanging="357"/>
        <w:jc w:val="both"/>
        <w:rPr>
          <w:rFonts w:ascii="Garamond" w:hAnsi="Garamond"/>
        </w:rPr>
      </w:pPr>
      <w:r w:rsidRPr="00BE69F0">
        <w:rPr>
          <w:rFonts w:ascii="Garamond" w:hAnsi="Garamond"/>
        </w:rPr>
        <w:t>A</w:t>
      </w:r>
      <w:r w:rsidR="005047B5">
        <w:rPr>
          <w:rFonts w:ascii="Garamond" w:hAnsi="Garamond"/>
        </w:rPr>
        <w:t>z</w:t>
      </w:r>
      <w:r w:rsidRPr="00BE69F0">
        <w:rPr>
          <w:rFonts w:ascii="Garamond" w:hAnsi="Garamond"/>
        </w:rPr>
        <w:t xml:space="preserve"> </w:t>
      </w:r>
      <w:r w:rsidR="005B6F6D">
        <w:rPr>
          <w:rFonts w:ascii="Garamond" w:hAnsi="Garamond"/>
        </w:rPr>
        <w:t>EPS-GLOBAL Zrt.</w:t>
      </w:r>
      <w:r w:rsidRPr="00BE69F0">
        <w:rPr>
          <w:rFonts w:ascii="Garamond" w:hAnsi="Garamond"/>
        </w:rPr>
        <w:t xml:space="preserve"> a </w:t>
      </w:r>
      <w:r>
        <w:rPr>
          <w:rFonts w:ascii="Garamond" w:hAnsi="Garamond"/>
        </w:rPr>
        <w:t xml:space="preserve">jelen </w:t>
      </w:r>
      <w:r w:rsidRPr="00BE69F0">
        <w:rPr>
          <w:rFonts w:ascii="Garamond" w:hAnsi="Garamond"/>
        </w:rPr>
        <w:t xml:space="preserve">szerződésben rögzített kötelezettségeit </w:t>
      </w:r>
      <w:r w:rsidR="0054043C">
        <w:rPr>
          <w:rFonts w:ascii="Garamond" w:hAnsi="Garamond"/>
        </w:rPr>
        <w:t xml:space="preserve">– a jelen szerződés szerinti kivétellel – </w:t>
      </w:r>
      <w:r w:rsidRPr="00BE69F0">
        <w:rPr>
          <w:rFonts w:ascii="Garamond" w:hAnsi="Garamond"/>
        </w:rPr>
        <w:t>teljes egészében saját költségén végzi el. A jelen szerződésben rögzített kötelezettségei teljesítéséhez szükséges valamennyi eszközt, építési</w:t>
      </w:r>
      <w:r w:rsidR="0054043C">
        <w:rPr>
          <w:rFonts w:ascii="Garamond" w:hAnsi="Garamond"/>
        </w:rPr>
        <w:t>-</w:t>
      </w:r>
      <w:r w:rsidRPr="00BE69F0">
        <w:rPr>
          <w:rFonts w:ascii="Garamond" w:hAnsi="Garamond"/>
        </w:rPr>
        <w:t xml:space="preserve"> és más anyagot (ideértve az alapanyagokat), terméket, gépet, felszerelést és berendezést, továbbá munkaerőt a</w:t>
      </w:r>
      <w:r w:rsidR="005047B5">
        <w:rPr>
          <w:rFonts w:ascii="Garamond" w:hAnsi="Garamond"/>
        </w:rPr>
        <w:t>z</w:t>
      </w:r>
      <w:r w:rsidRPr="00BE69F0">
        <w:rPr>
          <w:rFonts w:ascii="Garamond" w:hAnsi="Garamond"/>
        </w:rPr>
        <w:t xml:space="preserve"> </w:t>
      </w:r>
      <w:r w:rsidR="005B6F6D">
        <w:rPr>
          <w:rFonts w:ascii="Garamond" w:hAnsi="Garamond"/>
        </w:rPr>
        <w:t>EPS-GLOBAL Zrt.</w:t>
      </w:r>
      <w:r w:rsidRPr="00BE69F0">
        <w:rPr>
          <w:rFonts w:ascii="Garamond" w:hAnsi="Garamond"/>
        </w:rPr>
        <w:t xml:space="preserve"> köteles biztosítani, kivéve, ha a szerződés eltérően rendelkezik</w:t>
      </w:r>
      <w:r>
        <w:rPr>
          <w:rFonts w:ascii="Garamond" w:hAnsi="Garamond"/>
        </w:rPr>
        <w:t>.</w:t>
      </w:r>
    </w:p>
    <w:p w:rsidR="00516FA2" w:rsidRDefault="00516FA2" w:rsidP="00516FA2">
      <w:pPr>
        <w:pStyle w:val="Listaszerbekezds"/>
        <w:spacing w:line="240" w:lineRule="auto"/>
        <w:ind w:left="357"/>
        <w:jc w:val="both"/>
        <w:rPr>
          <w:rFonts w:ascii="Garamond" w:hAnsi="Garamond"/>
        </w:rPr>
      </w:pPr>
    </w:p>
    <w:p w:rsidR="00516FA2" w:rsidRDefault="00C27CF7" w:rsidP="00516FA2">
      <w:pPr>
        <w:pStyle w:val="Listaszerbekezds"/>
        <w:numPr>
          <w:ilvl w:val="0"/>
          <w:numId w:val="30"/>
        </w:numPr>
        <w:spacing w:line="240" w:lineRule="auto"/>
        <w:ind w:left="357" w:hanging="357"/>
        <w:jc w:val="both"/>
        <w:rPr>
          <w:rFonts w:ascii="Garamond" w:hAnsi="Garamond"/>
        </w:rPr>
      </w:pPr>
      <w:r w:rsidRPr="009F39DB">
        <w:rPr>
          <w:rFonts w:ascii="Garamond" w:hAnsi="Garamond"/>
        </w:rPr>
        <w:t>A Felek megállapodnak abban, hogy a</w:t>
      </w:r>
      <w:r w:rsidR="00BE69F0">
        <w:rPr>
          <w:rFonts w:ascii="Garamond" w:hAnsi="Garamond"/>
        </w:rPr>
        <w:t xml:space="preserve">z Okos Parkolási </w:t>
      </w:r>
      <w:r w:rsidR="00E84E44">
        <w:rPr>
          <w:rFonts w:ascii="Garamond" w:hAnsi="Garamond"/>
        </w:rPr>
        <w:t xml:space="preserve">Demó </w:t>
      </w:r>
      <w:r w:rsidR="00BE69F0">
        <w:rPr>
          <w:rFonts w:ascii="Garamond" w:hAnsi="Garamond"/>
        </w:rPr>
        <w:t>Rendszer kiépítéséhez, valamint a</w:t>
      </w:r>
      <w:r w:rsidRPr="009F39DB">
        <w:rPr>
          <w:rFonts w:ascii="Garamond" w:hAnsi="Garamond"/>
        </w:rPr>
        <w:t xml:space="preserve"> </w:t>
      </w:r>
      <w:r w:rsidR="00516FA2">
        <w:rPr>
          <w:rFonts w:ascii="Garamond" w:hAnsi="Garamond"/>
        </w:rPr>
        <w:t xml:space="preserve">Parkolási </w:t>
      </w:r>
      <w:r w:rsidRPr="009F39DB">
        <w:rPr>
          <w:rFonts w:ascii="Garamond" w:hAnsi="Garamond"/>
        </w:rPr>
        <w:t>Szolgáltatás biztosításához szükséges elektromos áramellátást a</w:t>
      </w:r>
      <w:r w:rsidR="005047B5">
        <w:rPr>
          <w:rFonts w:ascii="Garamond" w:hAnsi="Garamond"/>
        </w:rPr>
        <w:t>z</w:t>
      </w:r>
      <w:r w:rsidRPr="009F39DB">
        <w:rPr>
          <w:rFonts w:ascii="Garamond" w:hAnsi="Garamond"/>
        </w:rPr>
        <w:t xml:space="preserve"> </w:t>
      </w:r>
      <w:r w:rsidR="005B6F6D">
        <w:rPr>
          <w:rFonts w:ascii="Garamond" w:hAnsi="Garamond"/>
        </w:rPr>
        <w:t>Önkormányzat</w:t>
      </w:r>
      <w:r w:rsidRPr="009F39DB">
        <w:rPr>
          <w:rFonts w:ascii="Garamond" w:hAnsi="Garamond"/>
        </w:rPr>
        <w:t xml:space="preserve"> köteles biztosítani, és az azzal kapcsolatos valamennyi költség kizárólag a</w:t>
      </w:r>
      <w:r w:rsidR="005047B5">
        <w:rPr>
          <w:rFonts w:ascii="Garamond" w:hAnsi="Garamond"/>
        </w:rPr>
        <w:t>z</w:t>
      </w:r>
      <w:r w:rsidRPr="009F39DB">
        <w:rPr>
          <w:rFonts w:ascii="Garamond" w:hAnsi="Garamond"/>
        </w:rPr>
        <w:t xml:space="preserve"> </w:t>
      </w:r>
      <w:r w:rsidR="005B6F6D">
        <w:rPr>
          <w:rFonts w:ascii="Garamond" w:hAnsi="Garamond"/>
        </w:rPr>
        <w:t>Önkormányzat</w:t>
      </w:r>
      <w:r w:rsidR="005047B5">
        <w:rPr>
          <w:rFonts w:ascii="Garamond" w:hAnsi="Garamond"/>
        </w:rPr>
        <w:t>o</w:t>
      </w:r>
      <w:r w:rsidRPr="009F39DB">
        <w:rPr>
          <w:rFonts w:ascii="Garamond" w:hAnsi="Garamond"/>
        </w:rPr>
        <w:t>t terheli, és annak megtérítését részben sem követelheti a</w:t>
      </w:r>
      <w:r w:rsidR="00476037">
        <w:rPr>
          <w:rFonts w:ascii="Garamond" w:hAnsi="Garamond"/>
        </w:rPr>
        <w:t>z</w:t>
      </w:r>
      <w:r w:rsidRPr="009F39DB">
        <w:rPr>
          <w:rFonts w:ascii="Garamond" w:hAnsi="Garamond"/>
        </w:rPr>
        <w:t xml:space="preserve"> </w:t>
      </w:r>
      <w:r w:rsidR="005B6F6D">
        <w:rPr>
          <w:rFonts w:ascii="Garamond" w:hAnsi="Garamond"/>
        </w:rPr>
        <w:t xml:space="preserve">EPS-GLOBAL </w:t>
      </w:r>
      <w:proofErr w:type="spellStart"/>
      <w:r w:rsidR="005B6F6D">
        <w:rPr>
          <w:rFonts w:ascii="Garamond" w:hAnsi="Garamond"/>
        </w:rPr>
        <w:t>Zrt.</w:t>
      </w:r>
      <w:r w:rsidR="005047B5">
        <w:rPr>
          <w:rFonts w:ascii="Garamond" w:hAnsi="Garamond"/>
        </w:rPr>
        <w:t>-tő</w:t>
      </w:r>
      <w:r w:rsidRPr="009F39DB">
        <w:rPr>
          <w:rFonts w:ascii="Garamond" w:hAnsi="Garamond"/>
        </w:rPr>
        <w:t>l</w:t>
      </w:r>
      <w:proofErr w:type="spellEnd"/>
      <w:r w:rsidRPr="009F39DB">
        <w:rPr>
          <w:rFonts w:ascii="Garamond" w:hAnsi="Garamond"/>
        </w:rPr>
        <w:t>.</w:t>
      </w:r>
      <w:r w:rsidR="00516FA2">
        <w:rPr>
          <w:rFonts w:ascii="Garamond" w:hAnsi="Garamond"/>
        </w:rPr>
        <w:t xml:space="preserve"> </w:t>
      </w:r>
      <w:r w:rsidR="00516FA2" w:rsidRPr="00516FA2">
        <w:rPr>
          <w:rFonts w:ascii="Garamond" w:hAnsi="Garamond"/>
        </w:rPr>
        <w:t>A Felek megállapodnak abban, hogy a</w:t>
      </w:r>
      <w:r w:rsidR="005047B5">
        <w:rPr>
          <w:rFonts w:ascii="Garamond" w:hAnsi="Garamond"/>
        </w:rPr>
        <w:t>z</w:t>
      </w:r>
      <w:r w:rsidR="00516FA2" w:rsidRPr="00516FA2">
        <w:rPr>
          <w:rFonts w:ascii="Garamond" w:hAnsi="Garamond"/>
        </w:rPr>
        <w:t xml:space="preserve"> </w:t>
      </w:r>
      <w:r w:rsidR="005B6F6D">
        <w:rPr>
          <w:rFonts w:ascii="Garamond" w:hAnsi="Garamond"/>
        </w:rPr>
        <w:t xml:space="preserve">EPS-GLOBAL </w:t>
      </w:r>
      <w:proofErr w:type="spellStart"/>
      <w:r w:rsidR="005B6F6D">
        <w:rPr>
          <w:rFonts w:ascii="Garamond" w:hAnsi="Garamond"/>
        </w:rPr>
        <w:t>Zrt.</w:t>
      </w:r>
      <w:r w:rsidR="005047B5">
        <w:rPr>
          <w:rFonts w:ascii="Garamond" w:hAnsi="Garamond"/>
        </w:rPr>
        <w:t>-</w:t>
      </w:r>
      <w:r w:rsidR="00516FA2">
        <w:rPr>
          <w:rFonts w:ascii="Garamond" w:hAnsi="Garamond"/>
        </w:rPr>
        <w:t>t</w:t>
      </w:r>
      <w:proofErr w:type="spellEnd"/>
      <w:r w:rsidR="00516FA2">
        <w:rPr>
          <w:rFonts w:ascii="Garamond" w:hAnsi="Garamond"/>
        </w:rPr>
        <w:t xml:space="preserve"> semmilyen felelősség nem terheli azért, ha a </w:t>
      </w:r>
      <w:r w:rsidR="00702C1D">
        <w:rPr>
          <w:rFonts w:ascii="Garamond" w:hAnsi="Garamond"/>
        </w:rPr>
        <w:t xml:space="preserve">Demó Rendszer </w:t>
      </w:r>
      <w:r w:rsidR="00516FA2" w:rsidRPr="009F39DB">
        <w:rPr>
          <w:rFonts w:ascii="Garamond" w:hAnsi="Garamond"/>
        </w:rPr>
        <w:t>Parkolási Szolgáltatás</w:t>
      </w:r>
      <w:r w:rsidR="00BE69F0">
        <w:rPr>
          <w:rFonts w:ascii="Garamond" w:hAnsi="Garamond"/>
        </w:rPr>
        <w:t xml:space="preserve"> biztosítását</w:t>
      </w:r>
      <w:r w:rsidR="00516FA2">
        <w:rPr>
          <w:rFonts w:ascii="Garamond" w:hAnsi="Garamond"/>
        </w:rPr>
        <w:t xml:space="preserve"> az </w:t>
      </w:r>
      <w:r w:rsidR="00516FA2" w:rsidRPr="009F39DB">
        <w:rPr>
          <w:rFonts w:ascii="Garamond" w:hAnsi="Garamond"/>
        </w:rPr>
        <w:t>elektr</w:t>
      </w:r>
      <w:r w:rsidR="00BE69F0">
        <w:rPr>
          <w:rFonts w:ascii="Garamond" w:hAnsi="Garamond"/>
        </w:rPr>
        <w:t>omos áramellátás kimaradása, elégtelensége korlátozza vagy akadályozza.</w:t>
      </w:r>
    </w:p>
    <w:p w:rsidR="00BE69F0" w:rsidRDefault="00BE69F0" w:rsidP="00BE69F0">
      <w:pPr>
        <w:pStyle w:val="Listaszerbekezds"/>
        <w:rPr>
          <w:rFonts w:ascii="Garamond" w:hAnsi="Garamond"/>
        </w:rPr>
      </w:pPr>
    </w:p>
    <w:p w:rsidR="00E023AB" w:rsidRDefault="00E023AB" w:rsidP="00BE69F0">
      <w:pPr>
        <w:pStyle w:val="Listaszerbekezds"/>
        <w:rPr>
          <w:rFonts w:ascii="Garamond" w:hAnsi="Garamond"/>
        </w:rPr>
      </w:pPr>
    </w:p>
    <w:p w:rsidR="00E023AB" w:rsidRDefault="00E023AB" w:rsidP="00BE69F0">
      <w:pPr>
        <w:pStyle w:val="Listaszerbekezds"/>
        <w:rPr>
          <w:rFonts w:ascii="Garamond" w:hAnsi="Garamond"/>
        </w:rPr>
      </w:pPr>
    </w:p>
    <w:p w:rsidR="00E023AB" w:rsidRPr="00516FA2" w:rsidRDefault="00E023AB" w:rsidP="00BE69F0">
      <w:pPr>
        <w:pStyle w:val="Listaszerbekezds"/>
        <w:rPr>
          <w:rFonts w:ascii="Garamond" w:hAnsi="Garamond"/>
        </w:rPr>
      </w:pPr>
    </w:p>
    <w:p w:rsidR="00BE69F0" w:rsidRPr="009F39DB" w:rsidRDefault="00BE69F0" w:rsidP="00BE69F0">
      <w:pPr>
        <w:jc w:val="both"/>
        <w:rPr>
          <w:rFonts w:ascii="Garamond" w:hAnsi="Garamond"/>
          <w:b/>
        </w:rPr>
      </w:pPr>
      <w:r w:rsidRPr="009F39DB">
        <w:rPr>
          <w:rFonts w:ascii="Garamond" w:hAnsi="Garamond"/>
          <w:b/>
        </w:rPr>
        <w:lastRenderedPageBreak/>
        <w:t>A</w:t>
      </w:r>
      <w:r w:rsidR="0054043C">
        <w:rPr>
          <w:rFonts w:ascii="Garamond" w:hAnsi="Garamond"/>
          <w:b/>
        </w:rPr>
        <w:t>z</w:t>
      </w:r>
      <w:r w:rsidRPr="009F39DB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átadás-átvétel</w:t>
      </w:r>
    </w:p>
    <w:p w:rsidR="00BE69F0" w:rsidRPr="00013F2F" w:rsidRDefault="00BE69F0" w:rsidP="00013F2F">
      <w:pPr>
        <w:pStyle w:val="Listaszerbekezds"/>
        <w:spacing w:line="240" w:lineRule="auto"/>
        <w:ind w:left="357"/>
        <w:jc w:val="both"/>
        <w:rPr>
          <w:rFonts w:ascii="Garamond" w:hAnsi="Garamond"/>
        </w:rPr>
      </w:pPr>
    </w:p>
    <w:p w:rsidR="00C73B83" w:rsidRPr="00013F2F" w:rsidRDefault="00882CFF" w:rsidP="00013F2F">
      <w:pPr>
        <w:pStyle w:val="Listaszerbekezds"/>
        <w:numPr>
          <w:ilvl w:val="0"/>
          <w:numId w:val="30"/>
        </w:numPr>
        <w:spacing w:line="240" w:lineRule="auto"/>
        <w:ind w:left="357" w:hanging="357"/>
        <w:jc w:val="both"/>
        <w:rPr>
          <w:rFonts w:ascii="Garamond" w:hAnsi="Garamond"/>
        </w:rPr>
      </w:pPr>
      <w:r w:rsidRPr="00013F2F">
        <w:rPr>
          <w:rFonts w:ascii="Garamond" w:hAnsi="Garamond"/>
        </w:rPr>
        <w:t xml:space="preserve">A </w:t>
      </w:r>
      <w:r w:rsidRPr="009F39DB">
        <w:rPr>
          <w:rFonts w:ascii="Garamond" w:hAnsi="Garamond"/>
        </w:rPr>
        <w:t xml:space="preserve">Felek </w:t>
      </w:r>
      <w:r w:rsidR="00BE69F0">
        <w:rPr>
          <w:rFonts w:ascii="Garamond" w:hAnsi="Garamond"/>
        </w:rPr>
        <w:t xml:space="preserve">az Okos Parkolási </w:t>
      </w:r>
      <w:r w:rsidR="00E84E44">
        <w:rPr>
          <w:rFonts w:ascii="Garamond" w:hAnsi="Garamond"/>
        </w:rPr>
        <w:t xml:space="preserve">Demó </w:t>
      </w:r>
      <w:r w:rsidR="00BE69F0">
        <w:rPr>
          <w:rFonts w:ascii="Garamond" w:hAnsi="Garamond"/>
        </w:rPr>
        <w:t>Rendszert</w:t>
      </w:r>
      <w:r w:rsidR="00D401C5" w:rsidRPr="009F39DB">
        <w:rPr>
          <w:rFonts w:ascii="Garamond" w:hAnsi="Garamond"/>
        </w:rPr>
        <w:t xml:space="preserve"> </w:t>
      </w:r>
      <w:r w:rsidR="00404784" w:rsidRPr="009F39DB">
        <w:rPr>
          <w:rFonts w:ascii="Garamond" w:hAnsi="Garamond"/>
        </w:rPr>
        <w:t>az</w:t>
      </w:r>
      <w:r w:rsidRPr="009F39DB">
        <w:rPr>
          <w:rFonts w:ascii="Garamond" w:hAnsi="Garamond"/>
        </w:rPr>
        <w:t xml:space="preserve"> alábbi fe</w:t>
      </w:r>
      <w:r w:rsidR="00A21D0A" w:rsidRPr="009F39DB">
        <w:rPr>
          <w:rFonts w:ascii="Garamond" w:hAnsi="Garamond"/>
        </w:rPr>
        <w:t>ltételek</w:t>
      </w:r>
      <w:r w:rsidRPr="009F39DB">
        <w:rPr>
          <w:rFonts w:ascii="Garamond" w:hAnsi="Garamond"/>
        </w:rPr>
        <w:t xml:space="preserve"> szerződésszerű megvalósulása alapján tekintik </w:t>
      </w:r>
      <w:r w:rsidR="00404784" w:rsidRPr="009F39DB">
        <w:rPr>
          <w:rFonts w:ascii="Garamond" w:hAnsi="Garamond"/>
        </w:rPr>
        <w:t>teljesítettnek és átadottnak</w:t>
      </w:r>
      <w:r w:rsidR="00975998" w:rsidRPr="009F39DB">
        <w:rPr>
          <w:rFonts w:ascii="Garamond" w:hAnsi="Garamond"/>
        </w:rPr>
        <w:t>:</w:t>
      </w:r>
    </w:p>
    <w:p w:rsidR="00F11E24" w:rsidRPr="009F39DB" w:rsidRDefault="00F11E24" w:rsidP="00BE69F0">
      <w:pPr>
        <w:pStyle w:val="Szvegtrzs21"/>
        <w:numPr>
          <w:ilvl w:val="0"/>
          <w:numId w:val="22"/>
        </w:numPr>
        <w:shd w:val="clear" w:color="auto" w:fill="auto"/>
        <w:spacing w:after="0" w:line="240" w:lineRule="auto"/>
        <w:ind w:left="714" w:hanging="357"/>
        <w:rPr>
          <w:rFonts w:ascii="Garamond" w:hAnsi="Garamond"/>
          <w:sz w:val="24"/>
          <w:szCs w:val="24"/>
          <w:lang w:eastAsia="hu-HU" w:bidi="ar-SA"/>
        </w:rPr>
      </w:pPr>
      <w:r w:rsidRPr="009F39DB">
        <w:rPr>
          <w:rFonts w:ascii="Garamond" w:hAnsi="Garamond"/>
          <w:sz w:val="24"/>
          <w:szCs w:val="24"/>
          <w:lang w:eastAsia="hu-HU" w:bidi="ar-SA"/>
        </w:rPr>
        <w:t xml:space="preserve">a jelen szerződés tárgyát képező </w:t>
      </w:r>
      <w:r w:rsidR="00BE69F0" w:rsidRPr="0054043C">
        <w:rPr>
          <w:rFonts w:ascii="Garamond" w:hAnsi="Garamond"/>
          <w:sz w:val="24"/>
          <w:szCs w:val="24"/>
          <w:lang w:eastAsia="hu-HU" w:bidi="ar-SA"/>
        </w:rPr>
        <w:t xml:space="preserve">Okos Parkolási </w:t>
      </w:r>
      <w:r w:rsidR="00E84E44">
        <w:rPr>
          <w:rFonts w:ascii="Garamond" w:hAnsi="Garamond"/>
          <w:sz w:val="24"/>
          <w:szCs w:val="24"/>
          <w:lang w:eastAsia="hu-HU" w:bidi="ar-SA"/>
        </w:rPr>
        <w:t xml:space="preserve">Demó </w:t>
      </w:r>
      <w:r w:rsidR="00BE69F0" w:rsidRPr="0054043C">
        <w:rPr>
          <w:rFonts w:ascii="Garamond" w:hAnsi="Garamond"/>
          <w:sz w:val="24"/>
          <w:szCs w:val="24"/>
          <w:lang w:eastAsia="hu-HU" w:bidi="ar-SA"/>
        </w:rPr>
        <w:t xml:space="preserve">Rendszer </w:t>
      </w:r>
      <w:r w:rsidRPr="009F39DB">
        <w:rPr>
          <w:rFonts w:ascii="Garamond" w:hAnsi="Garamond"/>
          <w:sz w:val="24"/>
          <w:szCs w:val="24"/>
          <w:lang w:eastAsia="hu-HU" w:bidi="ar-SA"/>
        </w:rPr>
        <w:t>teljes körű és szerződésszerű megvalósítása,</w:t>
      </w:r>
    </w:p>
    <w:p w:rsidR="00F11E24" w:rsidRPr="009F39DB" w:rsidRDefault="00F11E24" w:rsidP="00BE69F0">
      <w:pPr>
        <w:pStyle w:val="Szvegtrzs21"/>
        <w:numPr>
          <w:ilvl w:val="0"/>
          <w:numId w:val="22"/>
        </w:numPr>
        <w:shd w:val="clear" w:color="auto" w:fill="auto"/>
        <w:spacing w:after="0" w:line="240" w:lineRule="auto"/>
        <w:ind w:left="714" w:hanging="357"/>
        <w:rPr>
          <w:rFonts w:ascii="Garamond" w:hAnsi="Garamond"/>
          <w:sz w:val="24"/>
          <w:szCs w:val="24"/>
          <w:lang w:eastAsia="hu-HU" w:bidi="ar-SA"/>
        </w:rPr>
      </w:pPr>
      <w:r w:rsidRPr="009F39DB">
        <w:rPr>
          <w:rFonts w:ascii="Garamond" w:hAnsi="Garamond"/>
          <w:sz w:val="24"/>
          <w:szCs w:val="24"/>
          <w:lang w:eastAsia="hu-HU" w:bidi="ar-SA"/>
        </w:rPr>
        <w:t>az előírt szabványoknak, specifikációknak és a műszaki k</w:t>
      </w:r>
      <w:r w:rsidR="00BE69F0">
        <w:rPr>
          <w:rFonts w:ascii="Garamond" w:hAnsi="Garamond"/>
          <w:sz w:val="24"/>
          <w:szCs w:val="24"/>
          <w:lang w:eastAsia="hu-HU" w:bidi="ar-SA"/>
        </w:rPr>
        <w:t>övetelményeknek való megfelelés.</w:t>
      </w:r>
    </w:p>
    <w:p w:rsidR="00A21D0A" w:rsidRPr="009F39DB" w:rsidRDefault="00A21D0A" w:rsidP="009F39DB">
      <w:pPr>
        <w:pStyle w:val="Szvegtrzs21"/>
        <w:shd w:val="clear" w:color="auto" w:fill="auto"/>
        <w:spacing w:after="0" w:line="240" w:lineRule="auto"/>
        <w:ind w:left="1315" w:firstLine="0"/>
        <w:rPr>
          <w:rFonts w:ascii="Garamond" w:hAnsi="Garamond"/>
          <w:sz w:val="24"/>
          <w:szCs w:val="24"/>
          <w:highlight w:val="yellow"/>
        </w:rPr>
      </w:pPr>
    </w:p>
    <w:p w:rsidR="00C73B83" w:rsidRPr="0013520C" w:rsidRDefault="00E46ADF" w:rsidP="0013520C">
      <w:pPr>
        <w:pStyle w:val="Listaszerbekezds"/>
        <w:numPr>
          <w:ilvl w:val="0"/>
          <w:numId w:val="30"/>
        </w:numPr>
        <w:spacing w:line="240" w:lineRule="auto"/>
        <w:ind w:left="357" w:hanging="357"/>
        <w:jc w:val="both"/>
        <w:rPr>
          <w:rFonts w:ascii="Garamond" w:hAnsi="Garamond"/>
        </w:rPr>
      </w:pPr>
      <w:r w:rsidRPr="009F39DB">
        <w:rPr>
          <w:rFonts w:ascii="Garamond" w:hAnsi="Garamond"/>
        </w:rPr>
        <w:t>A</w:t>
      </w:r>
      <w:r w:rsidR="005047B5">
        <w:rPr>
          <w:rFonts w:ascii="Garamond" w:hAnsi="Garamond"/>
        </w:rPr>
        <w:t>z</w:t>
      </w:r>
      <w:r w:rsidRPr="009F39DB">
        <w:rPr>
          <w:rFonts w:ascii="Garamond" w:hAnsi="Garamond"/>
        </w:rPr>
        <w:t xml:space="preserve"> </w:t>
      </w:r>
      <w:r w:rsidR="005B6F6D">
        <w:rPr>
          <w:rFonts w:ascii="Garamond" w:hAnsi="Garamond"/>
        </w:rPr>
        <w:t>EPS-GLOBAL Zrt.</w:t>
      </w:r>
      <w:r w:rsidR="00C73B83" w:rsidRPr="009F39DB">
        <w:rPr>
          <w:rFonts w:ascii="Garamond" w:hAnsi="Garamond"/>
        </w:rPr>
        <w:t xml:space="preserve"> a </w:t>
      </w:r>
      <w:r w:rsidR="00A21D0A" w:rsidRPr="009F39DB">
        <w:rPr>
          <w:rFonts w:ascii="Garamond" w:hAnsi="Garamond"/>
        </w:rPr>
        <w:t xml:space="preserve">jelen szerződés tárgyát képező </w:t>
      </w:r>
      <w:r w:rsidR="00BE69F0">
        <w:rPr>
          <w:rFonts w:ascii="Garamond" w:hAnsi="Garamond"/>
        </w:rPr>
        <w:t xml:space="preserve">Okos Parkolási </w:t>
      </w:r>
      <w:r w:rsidR="00E84E44">
        <w:rPr>
          <w:rFonts w:ascii="Garamond" w:hAnsi="Garamond"/>
        </w:rPr>
        <w:t xml:space="preserve">Demó </w:t>
      </w:r>
      <w:r w:rsidR="00BE69F0">
        <w:rPr>
          <w:rFonts w:ascii="Garamond" w:hAnsi="Garamond"/>
        </w:rPr>
        <w:t>Rendszer megvalósítását</w:t>
      </w:r>
      <w:r w:rsidR="00A21D0A" w:rsidRPr="009F39DB">
        <w:rPr>
          <w:rFonts w:ascii="Garamond" w:hAnsi="Garamond"/>
        </w:rPr>
        <w:t>, és a fenti feltételek fennállását</w:t>
      </w:r>
      <w:r w:rsidR="00C73B83" w:rsidRPr="009F39DB">
        <w:rPr>
          <w:rFonts w:ascii="Garamond" w:hAnsi="Garamond"/>
        </w:rPr>
        <w:t xml:space="preserve"> </w:t>
      </w:r>
      <w:r w:rsidR="00476037">
        <w:rPr>
          <w:rFonts w:ascii="Garamond" w:hAnsi="Garamond"/>
        </w:rPr>
        <w:t>készre jelent</w:t>
      </w:r>
      <w:r w:rsidR="00C73B83" w:rsidRPr="009F39DB">
        <w:rPr>
          <w:rFonts w:ascii="Garamond" w:hAnsi="Garamond"/>
        </w:rPr>
        <w:t>i a</w:t>
      </w:r>
      <w:r w:rsidR="005047B5">
        <w:rPr>
          <w:rFonts w:ascii="Garamond" w:hAnsi="Garamond"/>
        </w:rPr>
        <w:t>z</w:t>
      </w:r>
      <w:r w:rsidR="00C73B83" w:rsidRPr="009F39DB">
        <w:rPr>
          <w:rFonts w:ascii="Garamond" w:hAnsi="Garamond"/>
        </w:rPr>
        <w:t xml:space="preserve"> </w:t>
      </w:r>
      <w:r w:rsidR="005B6F6D">
        <w:rPr>
          <w:rFonts w:ascii="Garamond" w:hAnsi="Garamond"/>
        </w:rPr>
        <w:t>Önkormányzat</w:t>
      </w:r>
      <w:r w:rsidR="005047B5">
        <w:rPr>
          <w:rFonts w:ascii="Garamond" w:hAnsi="Garamond"/>
        </w:rPr>
        <w:t>na</w:t>
      </w:r>
      <w:r w:rsidR="00C73B83" w:rsidRPr="009F39DB">
        <w:rPr>
          <w:rFonts w:ascii="Garamond" w:hAnsi="Garamond"/>
        </w:rPr>
        <w:t xml:space="preserve">k. </w:t>
      </w:r>
      <w:r w:rsidR="00813EB9">
        <w:rPr>
          <w:rFonts w:ascii="Garamond" w:hAnsi="Garamond"/>
        </w:rPr>
        <w:t xml:space="preserve">Az </w:t>
      </w:r>
      <w:r w:rsidR="005B6F6D">
        <w:rPr>
          <w:rFonts w:ascii="Garamond" w:hAnsi="Garamond"/>
        </w:rPr>
        <w:t>Önkormányzat</w:t>
      </w:r>
      <w:r w:rsidR="00C73B83" w:rsidRPr="009F39DB">
        <w:rPr>
          <w:rFonts w:ascii="Garamond" w:hAnsi="Garamond"/>
        </w:rPr>
        <w:t xml:space="preserve"> a készre jelentést követő 15 </w:t>
      </w:r>
      <w:r w:rsidR="00920BC2" w:rsidRPr="009F39DB">
        <w:rPr>
          <w:rFonts w:ascii="Garamond" w:hAnsi="Garamond"/>
        </w:rPr>
        <w:t xml:space="preserve">(tizenöt) </w:t>
      </w:r>
      <w:r w:rsidR="00C73B83" w:rsidRPr="009F39DB">
        <w:rPr>
          <w:rFonts w:ascii="Garamond" w:hAnsi="Garamond"/>
        </w:rPr>
        <w:t>napon belül átadás-átvételi eljárás kere</w:t>
      </w:r>
      <w:r w:rsidR="00476037">
        <w:rPr>
          <w:rFonts w:ascii="Garamond" w:hAnsi="Garamond"/>
        </w:rPr>
        <w:t>tében a teljesítést megvizsgálja</w:t>
      </w:r>
      <w:r w:rsidR="00C73B83" w:rsidRPr="009F39DB">
        <w:rPr>
          <w:rFonts w:ascii="Garamond" w:hAnsi="Garamond"/>
        </w:rPr>
        <w:t xml:space="preserve"> és a te</w:t>
      </w:r>
      <w:r w:rsidR="00476037">
        <w:rPr>
          <w:rFonts w:ascii="Garamond" w:hAnsi="Garamond"/>
        </w:rPr>
        <w:t>ljesítésről írásban nyilatkoz</w:t>
      </w:r>
      <w:r w:rsidR="00A21D0A" w:rsidRPr="009F39DB">
        <w:rPr>
          <w:rFonts w:ascii="Garamond" w:hAnsi="Garamond"/>
        </w:rPr>
        <w:t>i</w:t>
      </w:r>
      <w:r w:rsidR="00476037">
        <w:rPr>
          <w:rFonts w:ascii="Garamond" w:hAnsi="Garamond"/>
        </w:rPr>
        <w:t>k</w:t>
      </w:r>
      <w:r w:rsidR="00A21D0A" w:rsidRPr="009F39DB">
        <w:rPr>
          <w:rFonts w:ascii="Garamond" w:hAnsi="Garamond"/>
        </w:rPr>
        <w:t>, és a vonatkozó jegyzőkönyveket, dokumentációkat átve</w:t>
      </w:r>
      <w:r w:rsidR="00476037">
        <w:rPr>
          <w:rFonts w:ascii="Garamond" w:hAnsi="Garamond"/>
        </w:rPr>
        <w:t>sz</w:t>
      </w:r>
      <w:r w:rsidR="00A21D0A" w:rsidRPr="009F39DB">
        <w:rPr>
          <w:rFonts w:ascii="Garamond" w:hAnsi="Garamond"/>
        </w:rPr>
        <w:t>i.</w:t>
      </w:r>
      <w:r w:rsidR="0013520C">
        <w:rPr>
          <w:rFonts w:ascii="Garamond" w:hAnsi="Garamond"/>
        </w:rPr>
        <w:t xml:space="preserve"> </w:t>
      </w:r>
      <w:r w:rsidR="00C73B83" w:rsidRPr="0013520C">
        <w:rPr>
          <w:rFonts w:ascii="Garamond" w:hAnsi="Garamond"/>
        </w:rPr>
        <w:t>Az átadás-átvétel keretében feltárt hibákat a</w:t>
      </w:r>
      <w:r w:rsidR="005047B5" w:rsidRPr="0013520C">
        <w:rPr>
          <w:rFonts w:ascii="Garamond" w:hAnsi="Garamond"/>
        </w:rPr>
        <w:t>z</w:t>
      </w:r>
      <w:r w:rsidR="00C73B83" w:rsidRPr="0013520C">
        <w:rPr>
          <w:rFonts w:ascii="Garamond" w:hAnsi="Garamond"/>
        </w:rPr>
        <w:t xml:space="preserve"> </w:t>
      </w:r>
      <w:r w:rsidR="005B6F6D" w:rsidRPr="0013520C">
        <w:rPr>
          <w:rFonts w:ascii="Garamond" w:hAnsi="Garamond"/>
        </w:rPr>
        <w:t>EPS-GLOBAL Zrt.</w:t>
      </w:r>
      <w:r w:rsidRPr="0013520C">
        <w:rPr>
          <w:rFonts w:ascii="Garamond" w:hAnsi="Garamond"/>
        </w:rPr>
        <w:t xml:space="preserve"> </w:t>
      </w:r>
      <w:r w:rsidR="00404784" w:rsidRPr="0013520C">
        <w:rPr>
          <w:rFonts w:ascii="Garamond" w:hAnsi="Garamond"/>
        </w:rPr>
        <w:t>és</w:t>
      </w:r>
      <w:r w:rsidR="00C73B83" w:rsidRPr="0013520C">
        <w:rPr>
          <w:rFonts w:ascii="Garamond" w:hAnsi="Garamond"/>
        </w:rPr>
        <w:t>szerű</w:t>
      </w:r>
      <w:r w:rsidRPr="0013520C">
        <w:rPr>
          <w:rFonts w:ascii="Garamond" w:hAnsi="Garamond"/>
        </w:rPr>
        <w:t>, a Felek által meghatározásra kerülő</w:t>
      </w:r>
      <w:r w:rsidR="00476037" w:rsidRPr="0013520C">
        <w:rPr>
          <w:rFonts w:ascii="Garamond" w:hAnsi="Garamond"/>
        </w:rPr>
        <w:t xml:space="preserve"> határidőn belül</w:t>
      </w:r>
      <w:r w:rsidR="00C73B83" w:rsidRPr="0013520C">
        <w:rPr>
          <w:rFonts w:ascii="Garamond" w:hAnsi="Garamond"/>
        </w:rPr>
        <w:t xml:space="preserve"> kijavít</w:t>
      </w:r>
      <w:r w:rsidR="00476037" w:rsidRPr="0013520C">
        <w:rPr>
          <w:rFonts w:ascii="Garamond" w:hAnsi="Garamond"/>
        </w:rPr>
        <w:t>j</w:t>
      </w:r>
      <w:r w:rsidR="00C73B83" w:rsidRPr="0013520C">
        <w:rPr>
          <w:rFonts w:ascii="Garamond" w:hAnsi="Garamond"/>
        </w:rPr>
        <w:t xml:space="preserve">a. </w:t>
      </w:r>
    </w:p>
    <w:p w:rsidR="00C73B83" w:rsidRPr="00BE69F0" w:rsidRDefault="00C73B83" w:rsidP="009F39DB">
      <w:pPr>
        <w:pStyle w:val="Listaszerbekezds"/>
        <w:tabs>
          <w:tab w:val="left" w:pos="567"/>
        </w:tabs>
        <w:spacing w:line="240" w:lineRule="auto"/>
        <w:ind w:left="567"/>
        <w:jc w:val="both"/>
        <w:rPr>
          <w:rFonts w:ascii="Garamond" w:hAnsi="Garamond"/>
          <w:iCs/>
          <w:color w:val="000000"/>
        </w:rPr>
      </w:pPr>
    </w:p>
    <w:p w:rsidR="00A76529" w:rsidRPr="00BE69F0" w:rsidRDefault="009F39DB" w:rsidP="009F39DB">
      <w:pPr>
        <w:jc w:val="both"/>
        <w:rPr>
          <w:rFonts w:ascii="Garamond" w:hAnsi="Garamond"/>
          <w:b/>
        </w:rPr>
      </w:pPr>
      <w:r w:rsidRPr="00BE69F0">
        <w:rPr>
          <w:rFonts w:ascii="Garamond" w:hAnsi="Garamond"/>
          <w:b/>
        </w:rPr>
        <w:t>Kapcsolattartás</w:t>
      </w:r>
      <w:r w:rsidR="00CE19BF" w:rsidRPr="00BE69F0">
        <w:rPr>
          <w:rFonts w:ascii="Garamond" w:hAnsi="Garamond"/>
          <w:b/>
        </w:rPr>
        <w:t>:</w:t>
      </w:r>
    </w:p>
    <w:p w:rsidR="00013F2F" w:rsidRPr="00BE69F0" w:rsidRDefault="00013F2F" w:rsidP="009F39DB">
      <w:pPr>
        <w:jc w:val="both"/>
        <w:rPr>
          <w:rFonts w:ascii="Garamond" w:hAnsi="Garamond"/>
          <w:b/>
        </w:rPr>
      </w:pPr>
    </w:p>
    <w:p w:rsidR="00053498" w:rsidRPr="00BE69F0" w:rsidRDefault="00053498" w:rsidP="009F39DB">
      <w:pPr>
        <w:pStyle w:val="Listaszerbekezds"/>
        <w:numPr>
          <w:ilvl w:val="0"/>
          <w:numId w:val="18"/>
        </w:numPr>
        <w:tabs>
          <w:tab w:val="left" w:pos="567"/>
        </w:tabs>
        <w:spacing w:line="240" w:lineRule="auto"/>
        <w:jc w:val="both"/>
        <w:rPr>
          <w:rFonts w:ascii="Garamond" w:hAnsi="Garamond"/>
          <w:iCs/>
          <w:vanish/>
          <w:color w:val="000000"/>
        </w:rPr>
      </w:pPr>
    </w:p>
    <w:p w:rsidR="00A76529" w:rsidRPr="00BE69F0" w:rsidRDefault="00404784" w:rsidP="009F39DB">
      <w:pPr>
        <w:pStyle w:val="Listaszerbekezds"/>
        <w:numPr>
          <w:ilvl w:val="0"/>
          <w:numId w:val="30"/>
        </w:numPr>
        <w:spacing w:line="240" w:lineRule="auto"/>
        <w:ind w:left="357" w:hanging="357"/>
        <w:jc w:val="both"/>
        <w:rPr>
          <w:rFonts w:ascii="Garamond" w:hAnsi="Garamond"/>
        </w:rPr>
      </w:pPr>
      <w:r w:rsidRPr="00BE69F0">
        <w:rPr>
          <w:rFonts w:ascii="Garamond" w:hAnsi="Garamond"/>
        </w:rPr>
        <w:t>F</w:t>
      </w:r>
      <w:r w:rsidR="00CE19BF" w:rsidRPr="00BE69F0">
        <w:rPr>
          <w:rFonts w:ascii="Garamond" w:hAnsi="Garamond"/>
        </w:rPr>
        <w:t xml:space="preserve">elek megállapodnak abban, hogy a </w:t>
      </w:r>
      <w:r w:rsidRPr="00BE69F0">
        <w:rPr>
          <w:rFonts w:ascii="Garamond" w:hAnsi="Garamond"/>
        </w:rPr>
        <w:t xml:space="preserve">jelen </w:t>
      </w:r>
      <w:r w:rsidR="00CE19BF" w:rsidRPr="00BE69F0">
        <w:rPr>
          <w:rFonts w:ascii="Garamond" w:hAnsi="Garamond"/>
        </w:rPr>
        <w:t>szerződés teljesítésével kapcsolatosan</w:t>
      </w:r>
      <w:r w:rsidR="00E46ADF" w:rsidRPr="00BE69F0">
        <w:rPr>
          <w:rFonts w:ascii="Garamond" w:hAnsi="Garamond"/>
        </w:rPr>
        <w:t xml:space="preserve"> a Felek részéről az alábbi személyek </w:t>
      </w:r>
      <w:r w:rsidR="00D214E8" w:rsidRPr="00BE69F0">
        <w:rPr>
          <w:rFonts w:ascii="Garamond" w:hAnsi="Garamond"/>
        </w:rPr>
        <w:t>járnak el, és a Felek a jelen szerződés alkalmazásában az alábbi kapcsolattartási elérhetőségeiket jelölik meg:</w:t>
      </w:r>
    </w:p>
    <w:p w:rsidR="00A76529" w:rsidRPr="00BE69F0" w:rsidRDefault="00A76529" w:rsidP="009F39DB">
      <w:pPr>
        <w:pStyle w:val="Listaszerbekezds"/>
        <w:spacing w:line="240" w:lineRule="auto"/>
        <w:ind w:left="357"/>
        <w:jc w:val="both"/>
        <w:rPr>
          <w:rFonts w:ascii="Garamond" w:hAnsi="Garamond"/>
        </w:rPr>
      </w:pPr>
    </w:p>
    <w:p w:rsidR="00A76529" w:rsidRPr="00BE69F0" w:rsidRDefault="00813EB9" w:rsidP="009F39DB">
      <w:pPr>
        <w:pStyle w:val="Standard"/>
        <w:tabs>
          <w:tab w:val="left" w:pos="0"/>
          <w:tab w:val="left" w:pos="426"/>
          <w:tab w:val="right" w:pos="8820"/>
        </w:tabs>
        <w:spacing w:line="240" w:lineRule="auto"/>
        <w:ind w:left="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</w:t>
      </w:r>
      <w:r w:rsidR="005B6F6D">
        <w:rPr>
          <w:rFonts w:ascii="Garamond" w:hAnsi="Garamond"/>
        </w:rPr>
        <w:t>Önkormányzat</w:t>
      </w:r>
      <w:r w:rsidR="00CE19BF" w:rsidRPr="00BE69F0">
        <w:rPr>
          <w:rFonts w:ascii="Garamond" w:hAnsi="Garamond"/>
        </w:rPr>
        <w:t xml:space="preserve"> részéről:</w:t>
      </w:r>
    </w:p>
    <w:p w:rsidR="00D214E8" w:rsidRPr="00BE69F0" w:rsidRDefault="00D214E8" w:rsidP="009F39DB">
      <w:pPr>
        <w:pStyle w:val="Norml1"/>
        <w:spacing w:after="0"/>
        <w:ind w:left="923"/>
        <w:jc w:val="both"/>
        <w:rPr>
          <w:rFonts w:ascii="Garamond" w:hAnsi="Garamond" w:cs="Times New Roman"/>
          <w:b/>
          <w:sz w:val="24"/>
          <w:szCs w:val="24"/>
          <w:highlight w:val="yellow"/>
        </w:rPr>
      </w:pPr>
      <w:r w:rsidRPr="00BE69F0">
        <w:rPr>
          <w:rFonts w:ascii="Garamond" w:hAnsi="Garamond" w:cs="Times New Roman"/>
          <w:sz w:val="24"/>
          <w:szCs w:val="24"/>
          <w:highlight w:val="yellow"/>
        </w:rPr>
        <w:t xml:space="preserve">Kapcsolattartó neve: </w:t>
      </w:r>
      <w:r w:rsidR="00BE69F0" w:rsidRPr="00BE69F0">
        <w:rPr>
          <w:rFonts w:ascii="Garamond" w:hAnsi="Garamond"/>
          <w:sz w:val="24"/>
          <w:szCs w:val="24"/>
          <w:highlight w:val="yellow"/>
        </w:rPr>
        <w:t>Nagymihály Csaba</w:t>
      </w:r>
    </w:p>
    <w:p w:rsidR="00D214E8" w:rsidRPr="00BE69F0" w:rsidRDefault="00D214E8" w:rsidP="009F39DB">
      <w:pPr>
        <w:pStyle w:val="Norml1"/>
        <w:spacing w:after="0"/>
        <w:ind w:left="923"/>
        <w:jc w:val="both"/>
        <w:rPr>
          <w:rFonts w:ascii="Garamond" w:hAnsi="Garamond" w:cs="Times New Roman"/>
          <w:sz w:val="24"/>
          <w:szCs w:val="24"/>
          <w:highlight w:val="yellow"/>
        </w:rPr>
      </w:pPr>
      <w:r w:rsidRPr="00BE69F0">
        <w:rPr>
          <w:rFonts w:ascii="Garamond" w:hAnsi="Garamond" w:cs="Times New Roman"/>
          <w:sz w:val="24"/>
          <w:szCs w:val="24"/>
          <w:highlight w:val="yellow"/>
        </w:rPr>
        <w:t>Címe: </w:t>
      </w:r>
      <w:r w:rsidR="005B6F6D">
        <w:rPr>
          <w:rFonts w:ascii="Garamond" w:hAnsi="Garamond" w:cs="Times New Roman"/>
          <w:sz w:val="24"/>
          <w:szCs w:val="24"/>
          <w:highlight w:val="yellow"/>
        </w:rPr>
        <w:t>Önkormányzat</w:t>
      </w:r>
      <w:r w:rsidRPr="00BE69F0">
        <w:rPr>
          <w:rFonts w:ascii="Garamond" w:hAnsi="Garamond" w:cs="Times New Roman"/>
          <w:sz w:val="24"/>
          <w:szCs w:val="24"/>
          <w:highlight w:val="yellow"/>
        </w:rPr>
        <w:t xml:space="preserve"> mindenkori székhelye</w:t>
      </w:r>
    </w:p>
    <w:p w:rsidR="00D214E8" w:rsidRPr="00BE69F0" w:rsidRDefault="00D214E8" w:rsidP="009F39DB">
      <w:pPr>
        <w:pStyle w:val="Norml1"/>
        <w:spacing w:after="0"/>
        <w:ind w:left="923"/>
        <w:jc w:val="both"/>
        <w:rPr>
          <w:rFonts w:ascii="Garamond" w:hAnsi="Garamond" w:cs="Times New Roman"/>
          <w:sz w:val="24"/>
          <w:szCs w:val="24"/>
          <w:highlight w:val="yellow"/>
        </w:rPr>
      </w:pPr>
      <w:r w:rsidRPr="00BE69F0">
        <w:rPr>
          <w:rFonts w:ascii="Garamond" w:hAnsi="Garamond" w:cs="Times New Roman"/>
          <w:sz w:val="24"/>
          <w:szCs w:val="24"/>
          <w:highlight w:val="yellow"/>
        </w:rPr>
        <w:t xml:space="preserve">Telefon: </w:t>
      </w:r>
      <w:r w:rsidR="00BE69F0" w:rsidRPr="00BE69F0">
        <w:rPr>
          <w:rFonts w:ascii="Garamond" w:hAnsi="Garamond"/>
          <w:sz w:val="24"/>
          <w:szCs w:val="24"/>
          <w:highlight w:val="yellow"/>
        </w:rPr>
        <w:t>+36 (70) 518-1387</w:t>
      </w:r>
    </w:p>
    <w:p w:rsidR="00D214E8" w:rsidRPr="00BE69F0" w:rsidRDefault="00D214E8" w:rsidP="009F39DB">
      <w:pPr>
        <w:pStyle w:val="Norml1"/>
        <w:spacing w:after="0"/>
        <w:ind w:left="923"/>
        <w:jc w:val="both"/>
        <w:rPr>
          <w:rFonts w:ascii="Garamond" w:hAnsi="Garamond" w:cs="Times New Roman"/>
          <w:sz w:val="24"/>
          <w:szCs w:val="24"/>
        </w:rPr>
      </w:pPr>
      <w:r w:rsidRPr="00BE69F0">
        <w:rPr>
          <w:rFonts w:ascii="Garamond" w:hAnsi="Garamond" w:cs="Times New Roman"/>
          <w:sz w:val="24"/>
          <w:szCs w:val="24"/>
          <w:highlight w:val="yellow"/>
        </w:rPr>
        <w:t xml:space="preserve">E-mail: </w:t>
      </w:r>
      <w:hyperlink r:id="rId8" w:history="1">
        <w:r w:rsidR="00BE69F0" w:rsidRPr="00BE69F0">
          <w:rPr>
            <w:rStyle w:val="Hiperhivatkozs"/>
            <w:rFonts w:ascii="Garamond" w:hAnsi="Garamond"/>
            <w:sz w:val="24"/>
            <w:szCs w:val="24"/>
            <w:highlight w:val="yellow"/>
          </w:rPr>
          <w:t>nagymihaly.csaba@hevizph.hu</w:t>
        </w:r>
      </w:hyperlink>
    </w:p>
    <w:p w:rsidR="00BE69F0" w:rsidRPr="00BE69F0" w:rsidRDefault="00BE69F0" w:rsidP="009F39DB">
      <w:pPr>
        <w:pStyle w:val="Standard"/>
        <w:tabs>
          <w:tab w:val="left" w:pos="540"/>
          <w:tab w:val="left" w:pos="4680"/>
          <w:tab w:val="right" w:pos="9360"/>
        </w:tabs>
        <w:spacing w:line="240" w:lineRule="auto"/>
        <w:ind w:left="1106" w:hanging="539"/>
        <w:rPr>
          <w:rFonts w:ascii="Garamond" w:hAnsi="Garamond"/>
          <w:lang w:eastAsia="zh-CN" w:bidi="hi-IN"/>
        </w:rPr>
      </w:pPr>
    </w:p>
    <w:p w:rsidR="00A76529" w:rsidRPr="00BE69F0" w:rsidRDefault="00813EB9" w:rsidP="009F39DB">
      <w:pPr>
        <w:pStyle w:val="Standard"/>
        <w:tabs>
          <w:tab w:val="left" w:pos="540"/>
          <w:tab w:val="left" w:pos="4680"/>
          <w:tab w:val="right" w:pos="9360"/>
        </w:tabs>
        <w:spacing w:line="240" w:lineRule="auto"/>
        <w:ind w:left="1106" w:hanging="539"/>
        <w:rPr>
          <w:rFonts w:ascii="Garamond" w:hAnsi="Garamond"/>
        </w:rPr>
      </w:pPr>
      <w:r>
        <w:rPr>
          <w:rFonts w:ascii="Garamond" w:hAnsi="Garamond"/>
        </w:rPr>
        <w:t xml:space="preserve">Az </w:t>
      </w:r>
      <w:r w:rsidR="005B6F6D">
        <w:rPr>
          <w:rFonts w:ascii="Garamond" w:hAnsi="Garamond"/>
        </w:rPr>
        <w:t>EPS-GLOBAL Zrt.</w:t>
      </w:r>
      <w:r w:rsidR="00CE19BF" w:rsidRPr="00BE69F0">
        <w:rPr>
          <w:rFonts w:ascii="Garamond" w:hAnsi="Garamond"/>
          <w:b/>
        </w:rPr>
        <w:t xml:space="preserve"> </w:t>
      </w:r>
      <w:r w:rsidR="00CE19BF" w:rsidRPr="00BE69F0">
        <w:rPr>
          <w:rFonts w:ascii="Garamond" w:hAnsi="Garamond"/>
        </w:rPr>
        <w:t>részéről</w:t>
      </w:r>
      <w:r w:rsidR="00CE19BF" w:rsidRPr="00BE69F0">
        <w:rPr>
          <w:rFonts w:ascii="Garamond" w:hAnsi="Garamond"/>
          <w:b/>
        </w:rPr>
        <w:t>:</w:t>
      </w:r>
    </w:p>
    <w:p w:rsidR="00D214E8" w:rsidRPr="00BE69F0" w:rsidRDefault="00D214E8" w:rsidP="009F39DB">
      <w:pPr>
        <w:pStyle w:val="Norml1"/>
        <w:spacing w:after="0"/>
        <w:ind w:left="923"/>
        <w:jc w:val="both"/>
        <w:rPr>
          <w:rFonts w:ascii="Garamond" w:hAnsi="Garamond" w:cs="Times New Roman"/>
          <w:b/>
          <w:sz w:val="24"/>
          <w:szCs w:val="24"/>
          <w:highlight w:val="yellow"/>
        </w:rPr>
      </w:pPr>
      <w:r w:rsidRPr="00BE69F0">
        <w:rPr>
          <w:rFonts w:ascii="Garamond" w:hAnsi="Garamond" w:cs="Times New Roman"/>
          <w:sz w:val="24"/>
          <w:szCs w:val="24"/>
          <w:highlight w:val="yellow"/>
        </w:rPr>
        <w:t xml:space="preserve">Kapcsolattartó neve: </w:t>
      </w:r>
      <w:r w:rsidR="00BE69F0" w:rsidRPr="00BE69F0">
        <w:rPr>
          <w:rFonts w:ascii="Garamond" w:hAnsi="Garamond"/>
          <w:sz w:val="24"/>
          <w:szCs w:val="24"/>
          <w:highlight w:val="yellow"/>
        </w:rPr>
        <w:t>Dürr Edgár</w:t>
      </w:r>
    </w:p>
    <w:p w:rsidR="00D214E8" w:rsidRPr="00BE69F0" w:rsidRDefault="00D214E8" w:rsidP="009F39DB">
      <w:pPr>
        <w:pStyle w:val="Norml1"/>
        <w:spacing w:after="0"/>
        <w:ind w:left="923"/>
        <w:jc w:val="both"/>
        <w:rPr>
          <w:rFonts w:ascii="Garamond" w:hAnsi="Garamond" w:cs="Times New Roman"/>
          <w:sz w:val="24"/>
          <w:szCs w:val="24"/>
          <w:highlight w:val="yellow"/>
        </w:rPr>
      </w:pPr>
      <w:r w:rsidRPr="00BE69F0">
        <w:rPr>
          <w:rFonts w:ascii="Garamond" w:hAnsi="Garamond" w:cs="Times New Roman"/>
          <w:sz w:val="24"/>
          <w:szCs w:val="24"/>
          <w:highlight w:val="yellow"/>
        </w:rPr>
        <w:t>Címe: </w:t>
      </w:r>
      <w:r w:rsidR="005B6F6D">
        <w:rPr>
          <w:rFonts w:ascii="Garamond" w:hAnsi="Garamond" w:cs="Times New Roman"/>
          <w:sz w:val="24"/>
          <w:szCs w:val="24"/>
          <w:highlight w:val="yellow"/>
        </w:rPr>
        <w:t>EPS-GLOBAL Zrt.</w:t>
      </w:r>
      <w:r w:rsidRPr="00BE69F0">
        <w:rPr>
          <w:rFonts w:ascii="Garamond" w:hAnsi="Garamond" w:cs="Times New Roman"/>
          <w:sz w:val="24"/>
          <w:szCs w:val="24"/>
          <w:highlight w:val="yellow"/>
        </w:rPr>
        <w:t xml:space="preserve"> mindenkori székhelye</w:t>
      </w:r>
    </w:p>
    <w:p w:rsidR="00D214E8" w:rsidRPr="00BE69F0" w:rsidRDefault="00D214E8" w:rsidP="009F39DB">
      <w:pPr>
        <w:pStyle w:val="Norml1"/>
        <w:spacing w:after="0"/>
        <w:ind w:left="923"/>
        <w:jc w:val="both"/>
        <w:rPr>
          <w:rFonts w:ascii="Garamond" w:hAnsi="Garamond" w:cs="Times New Roman"/>
          <w:sz w:val="24"/>
          <w:szCs w:val="24"/>
          <w:highlight w:val="yellow"/>
        </w:rPr>
      </w:pPr>
      <w:r w:rsidRPr="00BE69F0">
        <w:rPr>
          <w:rFonts w:ascii="Garamond" w:hAnsi="Garamond" w:cs="Times New Roman"/>
          <w:sz w:val="24"/>
          <w:szCs w:val="24"/>
          <w:highlight w:val="yellow"/>
        </w:rPr>
        <w:t>Telefon:</w:t>
      </w:r>
      <w:r w:rsidR="00BE69F0" w:rsidRPr="00BE69F0">
        <w:rPr>
          <w:rFonts w:ascii="Garamond" w:hAnsi="Garamond"/>
          <w:sz w:val="24"/>
          <w:szCs w:val="24"/>
          <w:highlight w:val="yellow"/>
        </w:rPr>
        <w:t xml:space="preserve"> +36 20-4630433</w:t>
      </w:r>
    </w:p>
    <w:p w:rsidR="00D214E8" w:rsidRPr="00BE69F0" w:rsidRDefault="00D214E8" w:rsidP="009F39DB">
      <w:pPr>
        <w:pStyle w:val="Norml1"/>
        <w:spacing w:after="0"/>
        <w:ind w:left="923"/>
        <w:jc w:val="both"/>
        <w:rPr>
          <w:rFonts w:ascii="Garamond" w:hAnsi="Garamond" w:cs="Times New Roman"/>
          <w:sz w:val="24"/>
          <w:szCs w:val="24"/>
        </w:rPr>
      </w:pPr>
      <w:r w:rsidRPr="00BE69F0">
        <w:rPr>
          <w:rFonts w:ascii="Garamond" w:hAnsi="Garamond" w:cs="Times New Roman"/>
          <w:sz w:val="24"/>
          <w:szCs w:val="24"/>
          <w:highlight w:val="yellow"/>
        </w:rPr>
        <w:t xml:space="preserve">E-mail: </w:t>
      </w:r>
      <w:hyperlink r:id="rId9" w:history="1">
        <w:r w:rsidR="00BE69F0" w:rsidRPr="00BE69F0">
          <w:rPr>
            <w:rStyle w:val="Hiperhivatkozs"/>
            <w:rFonts w:ascii="Garamond" w:hAnsi="Garamond"/>
            <w:sz w:val="24"/>
            <w:szCs w:val="24"/>
            <w:highlight w:val="yellow"/>
          </w:rPr>
          <w:t>edgar.durr@epsglobal.eu</w:t>
        </w:r>
      </w:hyperlink>
    </w:p>
    <w:p w:rsidR="00D214E8" w:rsidRPr="00BE69F0" w:rsidRDefault="00D214E8" w:rsidP="009F39DB">
      <w:pPr>
        <w:pStyle w:val="Standard"/>
        <w:tabs>
          <w:tab w:val="left" w:pos="540"/>
          <w:tab w:val="left" w:pos="4680"/>
          <w:tab w:val="right" w:pos="9360"/>
        </w:tabs>
        <w:spacing w:line="240" w:lineRule="auto"/>
        <w:ind w:left="540" w:hanging="540"/>
        <w:rPr>
          <w:rFonts w:ascii="Garamond" w:hAnsi="Garamond"/>
          <w:b/>
        </w:rPr>
      </w:pPr>
    </w:p>
    <w:p w:rsidR="00C73B83" w:rsidRDefault="00C73B83" w:rsidP="009F39DB">
      <w:pPr>
        <w:pStyle w:val="Listaszerbekezds"/>
        <w:numPr>
          <w:ilvl w:val="0"/>
          <w:numId w:val="30"/>
        </w:numPr>
        <w:spacing w:line="240" w:lineRule="auto"/>
        <w:ind w:left="357" w:hanging="357"/>
        <w:jc w:val="both"/>
        <w:rPr>
          <w:rFonts w:ascii="Garamond" w:hAnsi="Garamond"/>
        </w:rPr>
      </w:pPr>
      <w:r w:rsidRPr="00BE69F0">
        <w:rPr>
          <w:rFonts w:ascii="Garamond" w:hAnsi="Garamond"/>
        </w:rPr>
        <w:t>A jelen szerződéshez kapcsolódó, vagy annak alapján szükséges értesítéseket és egyéb közléseket, nyilatkozatokat írásba kell foglalni, és futárszolgálat, postai levél vagy e-mail útján kell megküldeni a címzettnek.</w:t>
      </w:r>
    </w:p>
    <w:p w:rsidR="00BE69F0" w:rsidRPr="00BE69F0" w:rsidRDefault="00BE69F0" w:rsidP="00BE69F0">
      <w:pPr>
        <w:pStyle w:val="Listaszerbekezds"/>
        <w:spacing w:line="240" w:lineRule="auto"/>
        <w:ind w:left="357"/>
        <w:jc w:val="both"/>
        <w:rPr>
          <w:rFonts w:ascii="Garamond" w:hAnsi="Garamond"/>
        </w:rPr>
      </w:pPr>
    </w:p>
    <w:p w:rsidR="00C73B83" w:rsidRPr="009F39DB" w:rsidRDefault="00C73B83" w:rsidP="009F39DB">
      <w:pPr>
        <w:pStyle w:val="Listaszerbekezds"/>
        <w:numPr>
          <w:ilvl w:val="0"/>
          <w:numId w:val="30"/>
        </w:numPr>
        <w:spacing w:line="240" w:lineRule="auto"/>
        <w:ind w:left="357" w:hanging="357"/>
        <w:jc w:val="both"/>
        <w:rPr>
          <w:rFonts w:ascii="Garamond" w:hAnsi="Garamond"/>
        </w:rPr>
      </w:pPr>
      <w:r w:rsidRPr="009F39DB">
        <w:rPr>
          <w:rFonts w:ascii="Garamond" w:hAnsi="Garamond"/>
        </w:rPr>
        <w:t>A</w:t>
      </w:r>
      <w:bookmarkStart w:id="1" w:name="_gjdgxs" w:colFirst="0" w:colLast="0"/>
      <w:bookmarkEnd w:id="1"/>
      <w:r w:rsidRPr="009F39DB">
        <w:rPr>
          <w:rFonts w:ascii="Garamond" w:hAnsi="Garamond"/>
        </w:rPr>
        <w:t xml:space="preserve"> jelen szerződés alapján vagy azzal kapcsolatban tett értesítéseket a Felek a fentiekben megadott vagy a Fél által a jelen pont szerint közölt értesítési elérhetőségekre kell megtenni. A jelen szerződéssel összefüggő értesítés érvényesen megtettnek és kézbesítettnek minősül</w:t>
      </w:r>
    </w:p>
    <w:p w:rsidR="00C73B83" w:rsidRPr="009F39DB" w:rsidRDefault="00C73B83" w:rsidP="00853663">
      <w:pPr>
        <w:pStyle w:val="Norml1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ind w:left="828" w:hanging="403"/>
        <w:jc w:val="both"/>
        <w:rPr>
          <w:rFonts w:ascii="Garamond" w:hAnsi="Garamond" w:cs="Times New Roman"/>
          <w:bCs/>
          <w:sz w:val="24"/>
          <w:szCs w:val="24"/>
        </w:rPr>
      </w:pPr>
      <w:r w:rsidRPr="009F39DB">
        <w:rPr>
          <w:rFonts w:ascii="Garamond" w:hAnsi="Garamond" w:cs="Times New Roman"/>
          <w:bCs/>
          <w:sz w:val="24"/>
          <w:szCs w:val="24"/>
        </w:rPr>
        <w:t>futárszolgálat útján történő kézbesítés esetén az átvételi elismervény, illetve a futárszolgálat által vezetett jegyzőkönyv címzett általi aláírása vagy az aláírás megtagadása napján (az aláírás megtagadásáról jegyzőkönyvet kell felvenni);</w:t>
      </w:r>
    </w:p>
    <w:p w:rsidR="00C73B83" w:rsidRPr="009F39DB" w:rsidRDefault="00C73B83" w:rsidP="00853663">
      <w:pPr>
        <w:pStyle w:val="Norml1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ind w:left="828" w:hanging="403"/>
        <w:jc w:val="both"/>
        <w:rPr>
          <w:rFonts w:ascii="Garamond" w:hAnsi="Garamond" w:cs="Times New Roman"/>
          <w:bCs/>
          <w:sz w:val="24"/>
          <w:szCs w:val="24"/>
        </w:rPr>
      </w:pPr>
      <w:r w:rsidRPr="009F39DB">
        <w:rPr>
          <w:rFonts w:ascii="Garamond" w:hAnsi="Garamond" w:cs="Times New Roman"/>
          <w:bCs/>
          <w:sz w:val="24"/>
          <w:szCs w:val="24"/>
        </w:rPr>
        <w:t xml:space="preserve">tértivevényes ajánlott levélben történt postai küldemény </w:t>
      </w:r>
      <w:proofErr w:type="gramStart"/>
      <w:r w:rsidRPr="009F39DB">
        <w:rPr>
          <w:rFonts w:ascii="Garamond" w:hAnsi="Garamond" w:cs="Times New Roman"/>
          <w:bCs/>
          <w:sz w:val="24"/>
          <w:szCs w:val="24"/>
        </w:rPr>
        <w:t>esetén</w:t>
      </w:r>
      <w:proofErr w:type="gramEnd"/>
      <w:r w:rsidRPr="009F39DB">
        <w:rPr>
          <w:rFonts w:ascii="Garamond" w:hAnsi="Garamond" w:cs="Times New Roman"/>
          <w:bCs/>
          <w:sz w:val="24"/>
          <w:szCs w:val="24"/>
        </w:rPr>
        <w:t xml:space="preserve"> a tértivevényen szereplő átvételi időpontban, illetve az átvétel hiányában a küldemény második kézbesítésének megkísérlésétől s</w:t>
      </w:r>
      <w:r w:rsidR="00DF3EEB" w:rsidRPr="009F39DB">
        <w:rPr>
          <w:rFonts w:ascii="Garamond" w:hAnsi="Garamond" w:cs="Times New Roman"/>
          <w:bCs/>
          <w:sz w:val="24"/>
          <w:szCs w:val="24"/>
        </w:rPr>
        <w:t>zámított 5. (ötödik) munkanapon;</w:t>
      </w:r>
    </w:p>
    <w:p w:rsidR="00DF3EEB" w:rsidRPr="009F39DB" w:rsidRDefault="00DF3EEB" w:rsidP="00853663">
      <w:pPr>
        <w:pStyle w:val="Norml1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ind w:left="828" w:hanging="403"/>
        <w:jc w:val="both"/>
        <w:rPr>
          <w:rFonts w:ascii="Garamond" w:hAnsi="Garamond" w:cs="Times New Roman"/>
          <w:bCs/>
          <w:sz w:val="24"/>
          <w:szCs w:val="24"/>
        </w:rPr>
      </w:pPr>
      <w:r w:rsidRPr="009F39DB">
        <w:rPr>
          <w:rFonts w:ascii="Garamond" w:hAnsi="Garamond" w:cs="Times New Roman"/>
          <w:bCs/>
          <w:sz w:val="24"/>
          <w:szCs w:val="24"/>
        </w:rPr>
        <w:t>e-mail esetében a megküldés napján.</w:t>
      </w:r>
    </w:p>
    <w:p w:rsidR="00853663" w:rsidRDefault="00853663" w:rsidP="009F39DB">
      <w:pPr>
        <w:pStyle w:val="Listaszerbekezds"/>
        <w:spacing w:line="240" w:lineRule="auto"/>
        <w:ind w:left="357"/>
        <w:jc w:val="both"/>
        <w:rPr>
          <w:rFonts w:ascii="Garamond" w:hAnsi="Garamond"/>
        </w:rPr>
      </w:pPr>
    </w:p>
    <w:p w:rsidR="00C73B83" w:rsidRPr="009F39DB" w:rsidRDefault="00C73B83" w:rsidP="009F39DB">
      <w:pPr>
        <w:pStyle w:val="Listaszerbekezds"/>
        <w:spacing w:line="240" w:lineRule="auto"/>
        <w:ind w:left="357"/>
        <w:jc w:val="both"/>
        <w:rPr>
          <w:rFonts w:ascii="Garamond" w:hAnsi="Garamond"/>
        </w:rPr>
      </w:pPr>
      <w:r w:rsidRPr="009F39DB">
        <w:rPr>
          <w:rFonts w:ascii="Garamond" w:hAnsi="Garamond"/>
        </w:rPr>
        <w:lastRenderedPageBreak/>
        <w:t>Amennyiben a Fél fenti értesítési adataiban (kapcsolattartó személy vagy értesítési cím) változás következik be, köteles arról a másik Felet haladéktalanul értesíteni, melynek késedelméből eredő valamennyi kárt és következményt a késedelmes Fél visel.</w:t>
      </w:r>
    </w:p>
    <w:p w:rsidR="00E43542" w:rsidRPr="009F39DB" w:rsidRDefault="00E43542" w:rsidP="009F39DB">
      <w:pPr>
        <w:pStyle w:val="Standard"/>
        <w:tabs>
          <w:tab w:val="left" w:pos="-1418"/>
        </w:tabs>
        <w:spacing w:line="240" w:lineRule="auto"/>
        <w:ind w:left="-567" w:firstLine="141"/>
        <w:rPr>
          <w:rFonts w:ascii="Garamond" w:hAnsi="Garamond"/>
          <w:bCs/>
          <w:color w:val="000000"/>
        </w:rPr>
      </w:pPr>
    </w:p>
    <w:p w:rsidR="00A76529" w:rsidRDefault="0030516A" w:rsidP="00013F2F">
      <w:pPr>
        <w:tabs>
          <w:tab w:val="left" w:pos="357"/>
        </w:tabs>
        <w:rPr>
          <w:rFonts w:ascii="Garamond" w:hAnsi="Garamond"/>
          <w:b/>
          <w:iCs/>
          <w:color w:val="000000"/>
        </w:rPr>
      </w:pPr>
      <w:r w:rsidRPr="00013F2F">
        <w:rPr>
          <w:rFonts w:ascii="Garamond" w:hAnsi="Garamond"/>
          <w:b/>
          <w:iCs/>
          <w:color w:val="000000"/>
        </w:rPr>
        <w:t>Titoktartás:</w:t>
      </w:r>
    </w:p>
    <w:p w:rsidR="00013F2F" w:rsidRPr="00013F2F" w:rsidRDefault="00013F2F" w:rsidP="00013F2F">
      <w:pPr>
        <w:tabs>
          <w:tab w:val="left" w:pos="357"/>
        </w:tabs>
        <w:rPr>
          <w:rFonts w:ascii="Garamond" w:hAnsi="Garamond"/>
          <w:b/>
          <w:iCs/>
          <w:color w:val="000000"/>
        </w:rPr>
      </w:pPr>
    </w:p>
    <w:p w:rsidR="00C53D17" w:rsidRPr="009F39DB" w:rsidRDefault="00C53D17" w:rsidP="009F39DB">
      <w:pPr>
        <w:pStyle w:val="Listaszerbekezds"/>
        <w:numPr>
          <w:ilvl w:val="0"/>
          <w:numId w:val="18"/>
        </w:numPr>
        <w:tabs>
          <w:tab w:val="left" w:pos="567"/>
        </w:tabs>
        <w:spacing w:line="240" w:lineRule="auto"/>
        <w:jc w:val="both"/>
        <w:rPr>
          <w:rFonts w:ascii="Garamond" w:hAnsi="Garamond"/>
          <w:vanish/>
        </w:rPr>
      </w:pPr>
    </w:p>
    <w:p w:rsidR="000D37F1" w:rsidRDefault="00CE19BF" w:rsidP="009F39DB">
      <w:pPr>
        <w:pStyle w:val="Listaszerbekezds"/>
        <w:numPr>
          <w:ilvl w:val="0"/>
          <w:numId w:val="30"/>
        </w:numPr>
        <w:spacing w:line="240" w:lineRule="auto"/>
        <w:ind w:left="357" w:hanging="357"/>
        <w:jc w:val="both"/>
        <w:rPr>
          <w:rFonts w:ascii="Garamond" w:hAnsi="Garamond"/>
        </w:rPr>
      </w:pPr>
      <w:r w:rsidRPr="009F39DB">
        <w:rPr>
          <w:rFonts w:ascii="Garamond" w:hAnsi="Garamond"/>
        </w:rPr>
        <w:t>A</w:t>
      </w:r>
      <w:r w:rsidR="005047B5">
        <w:rPr>
          <w:rFonts w:ascii="Garamond" w:hAnsi="Garamond"/>
        </w:rPr>
        <w:t>z</w:t>
      </w:r>
      <w:r w:rsidRPr="009F39DB">
        <w:rPr>
          <w:rFonts w:ascii="Garamond" w:hAnsi="Garamond"/>
        </w:rPr>
        <w:t xml:space="preserve"> </w:t>
      </w:r>
      <w:r w:rsidR="005B6F6D">
        <w:rPr>
          <w:rFonts w:ascii="Garamond" w:hAnsi="Garamond"/>
        </w:rPr>
        <w:t>Önkormányzat</w:t>
      </w:r>
      <w:r w:rsidR="00BE69F0" w:rsidRPr="009F39DB">
        <w:rPr>
          <w:rFonts w:ascii="Garamond" w:hAnsi="Garamond"/>
        </w:rPr>
        <w:t xml:space="preserve"> </w:t>
      </w:r>
      <w:r w:rsidRPr="009F39DB">
        <w:rPr>
          <w:rFonts w:ascii="Garamond" w:hAnsi="Garamond"/>
        </w:rPr>
        <w:t xml:space="preserve">kijelenti, hogy a </w:t>
      </w:r>
      <w:r w:rsidR="004F70A5" w:rsidRPr="009F39DB">
        <w:rPr>
          <w:rFonts w:ascii="Garamond" w:hAnsi="Garamond"/>
        </w:rPr>
        <w:t>jelen szerződés teljesítése</w:t>
      </w:r>
      <w:r w:rsidRPr="009F39DB">
        <w:rPr>
          <w:rFonts w:ascii="Garamond" w:hAnsi="Garamond"/>
        </w:rPr>
        <w:t xml:space="preserve"> alatt tudomására jutott bizalmas, valamint a</w:t>
      </w:r>
      <w:r w:rsidR="005047B5">
        <w:rPr>
          <w:rFonts w:ascii="Garamond" w:hAnsi="Garamond"/>
        </w:rPr>
        <w:t>z</w:t>
      </w:r>
      <w:r w:rsidRPr="009F39DB">
        <w:rPr>
          <w:rFonts w:ascii="Garamond" w:hAnsi="Garamond"/>
        </w:rPr>
        <w:t xml:space="preserve"> </w:t>
      </w:r>
      <w:r w:rsidR="005B6F6D">
        <w:rPr>
          <w:rFonts w:ascii="Garamond" w:hAnsi="Garamond"/>
        </w:rPr>
        <w:t>EPS-GLOBAL Zrt.</w:t>
      </w:r>
      <w:r w:rsidR="00BE69F0" w:rsidRPr="009F39DB">
        <w:rPr>
          <w:rFonts w:ascii="Garamond" w:hAnsi="Garamond"/>
        </w:rPr>
        <w:t xml:space="preserve"> </w:t>
      </w:r>
      <w:r w:rsidRPr="009F39DB">
        <w:rPr>
          <w:rFonts w:ascii="Garamond" w:hAnsi="Garamond"/>
        </w:rPr>
        <w:t>szellemi tulajdonával, üzletmenetével kapcsolatos információkat bizalmasan kezeli, azt harmadik fél számára nem adja ki.</w:t>
      </w:r>
      <w:r w:rsidR="004F70A5" w:rsidRPr="009F39DB">
        <w:rPr>
          <w:rFonts w:ascii="Garamond" w:hAnsi="Garamond"/>
        </w:rPr>
        <w:t xml:space="preserve"> </w:t>
      </w:r>
      <w:r w:rsidR="000D37F1" w:rsidRPr="009F39DB">
        <w:rPr>
          <w:rFonts w:ascii="Garamond" w:hAnsi="Garamond"/>
        </w:rPr>
        <w:t>A Felek megállapodnak abban, hogy a jelen szerződéssel,</w:t>
      </w:r>
      <w:r w:rsidR="00A05F27" w:rsidRPr="009F39DB">
        <w:rPr>
          <w:rFonts w:ascii="Garamond" w:hAnsi="Garamond"/>
        </w:rPr>
        <w:t xml:space="preserve"> valamint</w:t>
      </w:r>
      <w:r w:rsidR="000D37F1" w:rsidRPr="009F39DB">
        <w:rPr>
          <w:rFonts w:ascii="Garamond" w:hAnsi="Garamond"/>
        </w:rPr>
        <w:t xml:space="preserve"> a jelen szerződés teljesítése során megismert, a Felek üzleti tevékenységével, cégcsoportjával, üzleti kapcsolataival, vezetőivel, innovációival, kreatív koncepcióval vagy a tevékenységeivel kapcsolatos minden adat, információ, dokumentum (továbbiakban: </w:t>
      </w:r>
      <w:r w:rsidR="000D37F1" w:rsidRPr="009F39DB">
        <w:rPr>
          <w:rFonts w:ascii="Garamond" w:hAnsi="Garamond"/>
          <w:b/>
        </w:rPr>
        <w:t>Bizalmas Információ</w:t>
      </w:r>
      <w:r w:rsidR="000D37F1" w:rsidRPr="009F39DB">
        <w:rPr>
          <w:rFonts w:ascii="Garamond" w:hAnsi="Garamond"/>
        </w:rPr>
        <w:t>), függetlenül annak megjelenési formájától (írásbeli, akár szóbeli) bizalmasnak minősül és üzleti titokként kezelendő.</w:t>
      </w:r>
    </w:p>
    <w:p w:rsidR="00853663" w:rsidRPr="009F39DB" w:rsidRDefault="00853663" w:rsidP="00853663">
      <w:pPr>
        <w:pStyle w:val="Listaszerbekezds"/>
        <w:spacing w:line="240" w:lineRule="auto"/>
        <w:ind w:left="357"/>
        <w:jc w:val="both"/>
        <w:rPr>
          <w:rFonts w:ascii="Garamond" w:hAnsi="Garamond"/>
        </w:rPr>
      </w:pPr>
    </w:p>
    <w:p w:rsidR="000D37F1" w:rsidRPr="009F39DB" w:rsidRDefault="000D37F1" w:rsidP="009F39DB">
      <w:pPr>
        <w:pStyle w:val="Listaszerbekezds"/>
        <w:numPr>
          <w:ilvl w:val="0"/>
          <w:numId w:val="30"/>
        </w:numPr>
        <w:spacing w:line="240" w:lineRule="auto"/>
        <w:ind w:left="357" w:hanging="357"/>
        <w:jc w:val="both"/>
        <w:rPr>
          <w:rFonts w:ascii="Garamond" w:hAnsi="Garamond"/>
        </w:rPr>
      </w:pPr>
      <w:r w:rsidRPr="009F39DB">
        <w:rPr>
          <w:rFonts w:ascii="Garamond" w:hAnsi="Garamond"/>
        </w:rPr>
        <w:t xml:space="preserve">A Felek kötelesek a Bizalmas Információt üzleti titokként kezelni, és nem jogosultak a Bizalmas Információt harmadik személy számára bármilyen módon átadni vagy azt harmadik személynek hozzáférhetővé tenni, kivéve, amennyiben </w:t>
      </w:r>
    </w:p>
    <w:p w:rsidR="000D37F1" w:rsidRPr="009F39DB" w:rsidRDefault="000D37F1" w:rsidP="009F39DB">
      <w:pPr>
        <w:pStyle w:val="Norml1"/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Garamond" w:hAnsi="Garamond" w:cs="Times New Roman"/>
          <w:color w:val="000000"/>
          <w:sz w:val="24"/>
          <w:szCs w:val="24"/>
        </w:rPr>
      </w:pPr>
      <w:r w:rsidRPr="009F39DB">
        <w:rPr>
          <w:rFonts w:ascii="Garamond" w:hAnsi="Garamond" w:cs="Times New Roman"/>
          <w:color w:val="000000"/>
          <w:sz w:val="24"/>
          <w:szCs w:val="24"/>
        </w:rPr>
        <w:t xml:space="preserve">valamely jogszabály a Feleket kifejezetten erre kötelezi, vagy </w:t>
      </w:r>
    </w:p>
    <w:p w:rsidR="000D37F1" w:rsidRPr="009F39DB" w:rsidRDefault="000D37F1" w:rsidP="009F39DB">
      <w:pPr>
        <w:pStyle w:val="Norml1"/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Garamond" w:hAnsi="Garamond" w:cs="Times New Roman"/>
          <w:color w:val="000000"/>
          <w:sz w:val="24"/>
          <w:szCs w:val="24"/>
        </w:rPr>
      </w:pPr>
      <w:r w:rsidRPr="009F39DB">
        <w:rPr>
          <w:rFonts w:ascii="Garamond" w:hAnsi="Garamond" w:cs="Times New Roman"/>
          <w:color w:val="000000"/>
          <w:sz w:val="24"/>
          <w:szCs w:val="24"/>
        </w:rPr>
        <w:t>a Felek írásban mentesítik a másik Félt az említett titoktartási kötelezettségük alól.</w:t>
      </w:r>
    </w:p>
    <w:p w:rsidR="00BE69F0" w:rsidRDefault="00BE69F0" w:rsidP="00BE69F0">
      <w:pPr>
        <w:pStyle w:val="Listaszerbekezds"/>
        <w:spacing w:line="240" w:lineRule="auto"/>
        <w:ind w:left="357"/>
        <w:jc w:val="both"/>
        <w:rPr>
          <w:rFonts w:ascii="Garamond" w:hAnsi="Garamond"/>
        </w:rPr>
      </w:pPr>
    </w:p>
    <w:p w:rsidR="000D37F1" w:rsidRDefault="000D37F1" w:rsidP="00BE69F0">
      <w:pPr>
        <w:pStyle w:val="Listaszerbekezds"/>
        <w:numPr>
          <w:ilvl w:val="0"/>
          <w:numId w:val="30"/>
        </w:numPr>
        <w:spacing w:line="240" w:lineRule="auto"/>
        <w:ind w:left="357" w:hanging="357"/>
        <w:jc w:val="both"/>
        <w:rPr>
          <w:rFonts w:ascii="Garamond" w:hAnsi="Garamond"/>
        </w:rPr>
      </w:pPr>
      <w:r w:rsidRPr="009F39DB">
        <w:rPr>
          <w:rFonts w:ascii="Garamond" w:hAnsi="Garamond"/>
        </w:rPr>
        <w:t>A fenti titoktartási kötelezettség a jelen szerződés megszűnését követően is, időbeli korlát nélkül érvényben maradnak.</w:t>
      </w:r>
      <w:r w:rsidR="00BE69F0">
        <w:rPr>
          <w:rFonts w:ascii="Garamond" w:hAnsi="Garamond"/>
        </w:rPr>
        <w:t xml:space="preserve"> </w:t>
      </w:r>
      <w:r w:rsidRPr="00BE69F0">
        <w:rPr>
          <w:rFonts w:ascii="Garamond" w:hAnsi="Garamond"/>
        </w:rPr>
        <w:t xml:space="preserve">A fenti titoktartási kötelezettség alóli egyetlen kivétel azon harmadik személyek tekintetében áll fenn, akiknek alvállalkozóként, illetve teljesítési segédként történő igénybevételéről </w:t>
      </w:r>
      <w:r w:rsidR="00FF2121">
        <w:rPr>
          <w:rFonts w:ascii="Garamond" w:hAnsi="Garamond"/>
        </w:rPr>
        <w:t xml:space="preserve">az </w:t>
      </w:r>
      <w:r w:rsidR="005B6F6D">
        <w:rPr>
          <w:rFonts w:ascii="Garamond" w:hAnsi="Garamond"/>
        </w:rPr>
        <w:t>EPS-GLOBAL Zrt.</w:t>
      </w:r>
      <w:r w:rsidRPr="00BE69F0">
        <w:rPr>
          <w:rFonts w:ascii="Garamond" w:hAnsi="Garamond"/>
        </w:rPr>
        <w:t xml:space="preserve"> a</w:t>
      </w:r>
      <w:r w:rsidR="00766EDB">
        <w:rPr>
          <w:rFonts w:ascii="Garamond" w:hAnsi="Garamond"/>
        </w:rPr>
        <w:t>z</w:t>
      </w:r>
      <w:r w:rsidRPr="00BE69F0">
        <w:rPr>
          <w:rFonts w:ascii="Garamond" w:hAnsi="Garamond"/>
        </w:rPr>
        <w:t xml:space="preserve"> </w:t>
      </w:r>
      <w:r w:rsidR="005B6F6D">
        <w:rPr>
          <w:rFonts w:ascii="Garamond" w:hAnsi="Garamond"/>
        </w:rPr>
        <w:t>Önkormányzat</w:t>
      </w:r>
      <w:r w:rsidR="00766EDB">
        <w:rPr>
          <w:rFonts w:ascii="Garamond" w:hAnsi="Garamond"/>
        </w:rPr>
        <w:t>o</w:t>
      </w:r>
      <w:r w:rsidRPr="00BE69F0">
        <w:rPr>
          <w:rFonts w:ascii="Garamond" w:hAnsi="Garamond"/>
        </w:rPr>
        <w:t>t a jelen szerződésben foglalt tájékoztatási kötelezettsége alapján tájékoztatta.</w:t>
      </w:r>
    </w:p>
    <w:p w:rsidR="00D214E8" w:rsidRPr="00013F2F" w:rsidRDefault="00D214E8" w:rsidP="009F39DB">
      <w:pPr>
        <w:tabs>
          <w:tab w:val="left" w:pos="567"/>
        </w:tabs>
        <w:jc w:val="both"/>
        <w:rPr>
          <w:rFonts w:ascii="Garamond" w:hAnsi="Garamond"/>
        </w:rPr>
      </w:pPr>
    </w:p>
    <w:p w:rsidR="0043365F" w:rsidRPr="00013F2F" w:rsidRDefault="00D214E8" w:rsidP="009F39DB">
      <w:pPr>
        <w:tabs>
          <w:tab w:val="left" w:pos="357"/>
        </w:tabs>
        <w:rPr>
          <w:rFonts w:ascii="Garamond" w:hAnsi="Garamond"/>
          <w:b/>
          <w:iCs/>
          <w:color w:val="000000"/>
        </w:rPr>
      </w:pPr>
      <w:r w:rsidRPr="00013F2F">
        <w:rPr>
          <w:rFonts w:ascii="Garamond" w:hAnsi="Garamond"/>
          <w:b/>
          <w:iCs/>
          <w:color w:val="000000"/>
        </w:rPr>
        <w:t>S</w:t>
      </w:r>
      <w:r w:rsidR="0043365F" w:rsidRPr="00013F2F">
        <w:rPr>
          <w:rFonts w:ascii="Garamond" w:hAnsi="Garamond"/>
          <w:b/>
          <w:iCs/>
          <w:color w:val="000000"/>
        </w:rPr>
        <w:t>zellemi tulajdon:</w:t>
      </w:r>
    </w:p>
    <w:p w:rsidR="00013F2F" w:rsidRPr="00013F2F" w:rsidRDefault="00013F2F" w:rsidP="009F39DB">
      <w:pPr>
        <w:tabs>
          <w:tab w:val="left" w:pos="357"/>
        </w:tabs>
        <w:rPr>
          <w:rFonts w:ascii="Garamond" w:hAnsi="Garamond"/>
          <w:b/>
          <w:iCs/>
          <w:color w:val="000000"/>
        </w:rPr>
      </w:pPr>
    </w:p>
    <w:p w:rsidR="00D214E8" w:rsidRPr="009F39DB" w:rsidRDefault="00D214E8" w:rsidP="009F39DB">
      <w:pPr>
        <w:pStyle w:val="Listaszerbekezds"/>
        <w:numPr>
          <w:ilvl w:val="0"/>
          <w:numId w:val="18"/>
        </w:numPr>
        <w:tabs>
          <w:tab w:val="left" w:pos="567"/>
        </w:tabs>
        <w:spacing w:line="240" w:lineRule="auto"/>
        <w:jc w:val="both"/>
        <w:rPr>
          <w:rFonts w:ascii="Garamond" w:hAnsi="Garamond"/>
          <w:vanish/>
        </w:rPr>
      </w:pPr>
    </w:p>
    <w:p w:rsidR="00853663" w:rsidRPr="00853663" w:rsidRDefault="0043365F" w:rsidP="009F39DB">
      <w:pPr>
        <w:pStyle w:val="Listaszerbekezds"/>
        <w:numPr>
          <w:ilvl w:val="0"/>
          <w:numId w:val="30"/>
        </w:numPr>
        <w:spacing w:line="240" w:lineRule="auto"/>
        <w:ind w:left="357" w:hanging="357"/>
        <w:jc w:val="both"/>
        <w:rPr>
          <w:rFonts w:ascii="Garamond" w:hAnsi="Garamond"/>
        </w:rPr>
      </w:pPr>
      <w:r w:rsidRPr="00853663">
        <w:rPr>
          <w:rFonts w:ascii="Garamond" w:hAnsi="Garamond"/>
        </w:rPr>
        <w:t>A</w:t>
      </w:r>
      <w:r w:rsidR="00766EDB">
        <w:rPr>
          <w:rFonts w:ascii="Garamond" w:hAnsi="Garamond"/>
        </w:rPr>
        <w:t>z</w:t>
      </w:r>
      <w:r w:rsidR="00853663" w:rsidRPr="00853663">
        <w:rPr>
          <w:rFonts w:ascii="Garamond" w:hAnsi="Garamond"/>
        </w:rPr>
        <w:t xml:space="preserve"> </w:t>
      </w:r>
      <w:r w:rsidR="005B6F6D">
        <w:rPr>
          <w:rFonts w:ascii="Garamond" w:hAnsi="Garamond"/>
        </w:rPr>
        <w:t>Önkormányzat</w:t>
      </w:r>
      <w:r w:rsidR="00853663" w:rsidRPr="00853663">
        <w:rPr>
          <w:rFonts w:ascii="Garamond" w:hAnsi="Garamond"/>
        </w:rPr>
        <w:t xml:space="preserve"> tudomásul veszi és elfogadja, hogy a</w:t>
      </w:r>
      <w:r w:rsidR="00766EDB">
        <w:rPr>
          <w:rFonts w:ascii="Garamond" w:hAnsi="Garamond"/>
        </w:rPr>
        <w:t>z</w:t>
      </w:r>
      <w:r w:rsidRPr="00853663">
        <w:rPr>
          <w:rFonts w:ascii="Garamond" w:hAnsi="Garamond"/>
        </w:rPr>
        <w:t xml:space="preserve"> </w:t>
      </w:r>
      <w:r w:rsidR="005B6F6D">
        <w:rPr>
          <w:rFonts w:ascii="Garamond" w:hAnsi="Garamond"/>
        </w:rPr>
        <w:t xml:space="preserve">EPS-GLOBAL </w:t>
      </w:r>
      <w:proofErr w:type="spellStart"/>
      <w:r w:rsidR="005B6F6D">
        <w:rPr>
          <w:rFonts w:ascii="Garamond" w:hAnsi="Garamond"/>
        </w:rPr>
        <w:t>Zrt.</w:t>
      </w:r>
      <w:r w:rsidR="00FF2121">
        <w:rPr>
          <w:rFonts w:ascii="Garamond" w:hAnsi="Garamond"/>
        </w:rPr>
        <w:t>-ne</w:t>
      </w:r>
      <w:r w:rsidR="00853663" w:rsidRPr="00853663">
        <w:rPr>
          <w:rFonts w:ascii="Garamond" w:hAnsi="Garamond"/>
        </w:rPr>
        <w:t>k</w:t>
      </w:r>
      <w:proofErr w:type="spellEnd"/>
      <w:r w:rsidR="00853663" w:rsidRPr="00853663">
        <w:rPr>
          <w:rFonts w:ascii="Garamond" w:hAnsi="Garamond"/>
        </w:rPr>
        <w:t xml:space="preserve"> a jelen szerződés teljesítése során felhasznált, vagy a jelen szerződés teljesítése érdekében létrehozott a szerzői jogi védelem alatt álló művével kapcsolatos valamennyi jog kizárólag a</w:t>
      </w:r>
      <w:r w:rsidR="00766EDB">
        <w:rPr>
          <w:rFonts w:ascii="Garamond" w:hAnsi="Garamond"/>
        </w:rPr>
        <w:t>z</w:t>
      </w:r>
      <w:r w:rsidR="00853663" w:rsidRPr="00853663">
        <w:rPr>
          <w:rFonts w:ascii="Garamond" w:hAnsi="Garamond"/>
        </w:rPr>
        <w:t xml:space="preserve"> </w:t>
      </w:r>
      <w:r w:rsidR="005B6F6D">
        <w:rPr>
          <w:rFonts w:ascii="Garamond" w:hAnsi="Garamond"/>
        </w:rPr>
        <w:t xml:space="preserve">EPS-GLOBAL </w:t>
      </w:r>
      <w:proofErr w:type="spellStart"/>
      <w:r w:rsidR="005B6F6D">
        <w:rPr>
          <w:rFonts w:ascii="Garamond" w:hAnsi="Garamond"/>
        </w:rPr>
        <w:t>Zrt.</w:t>
      </w:r>
      <w:r w:rsidR="00766EDB">
        <w:rPr>
          <w:rFonts w:ascii="Garamond" w:hAnsi="Garamond"/>
        </w:rPr>
        <w:t>-</w:t>
      </w:r>
      <w:r w:rsidR="00853663" w:rsidRPr="00853663">
        <w:rPr>
          <w:rFonts w:ascii="Garamond" w:hAnsi="Garamond"/>
        </w:rPr>
        <w:t>t</w:t>
      </w:r>
      <w:proofErr w:type="spellEnd"/>
      <w:r w:rsidR="00853663" w:rsidRPr="00853663">
        <w:rPr>
          <w:rFonts w:ascii="Garamond" w:hAnsi="Garamond"/>
        </w:rPr>
        <w:t xml:space="preserve"> illeti meg.</w:t>
      </w:r>
    </w:p>
    <w:p w:rsidR="009F39DB" w:rsidRPr="00853663" w:rsidRDefault="009F39DB" w:rsidP="009F39DB">
      <w:pPr>
        <w:pStyle w:val="Listaszerbekezds"/>
        <w:spacing w:line="240" w:lineRule="auto"/>
        <w:ind w:left="357"/>
        <w:jc w:val="both"/>
        <w:rPr>
          <w:rFonts w:ascii="Garamond" w:hAnsi="Garamond"/>
        </w:rPr>
      </w:pPr>
    </w:p>
    <w:p w:rsidR="00853663" w:rsidRPr="00853663" w:rsidRDefault="00853663" w:rsidP="00853663">
      <w:pPr>
        <w:pStyle w:val="Listaszerbekezds"/>
        <w:numPr>
          <w:ilvl w:val="0"/>
          <w:numId w:val="30"/>
        </w:numPr>
        <w:spacing w:line="240" w:lineRule="auto"/>
        <w:ind w:left="357" w:hanging="357"/>
        <w:jc w:val="both"/>
        <w:rPr>
          <w:rFonts w:ascii="Garamond" w:hAnsi="Garamond"/>
        </w:rPr>
      </w:pPr>
      <w:r w:rsidRPr="00853663">
        <w:rPr>
          <w:rFonts w:ascii="Garamond" w:hAnsi="Garamond"/>
        </w:rPr>
        <w:t>A</w:t>
      </w:r>
      <w:r w:rsidR="00766EDB">
        <w:rPr>
          <w:rFonts w:ascii="Garamond" w:hAnsi="Garamond"/>
        </w:rPr>
        <w:t>z</w:t>
      </w:r>
      <w:r w:rsidRPr="00853663">
        <w:rPr>
          <w:rFonts w:ascii="Garamond" w:hAnsi="Garamond"/>
        </w:rPr>
        <w:t xml:space="preserve"> </w:t>
      </w:r>
      <w:r w:rsidR="005B6F6D">
        <w:rPr>
          <w:rFonts w:ascii="Garamond" w:hAnsi="Garamond"/>
        </w:rPr>
        <w:t>Önkormányzat</w:t>
      </w:r>
      <w:r w:rsidRPr="00853663">
        <w:rPr>
          <w:rFonts w:ascii="Garamond" w:hAnsi="Garamond"/>
        </w:rPr>
        <w:t xml:space="preserve"> tudomásul veszi és elfogadja, hogy a</w:t>
      </w:r>
      <w:r w:rsidR="00766EDB">
        <w:rPr>
          <w:rFonts w:ascii="Garamond" w:hAnsi="Garamond"/>
        </w:rPr>
        <w:t>z</w:t>
      </w:r>
      <w:r w:rsidRPr="00853663">
        <w:rPr>
          <w:rFonts w:ascii="Garamond" w:hAnsi="Garamond"/>
        </w:rPr>
        <w:t xml:space="preserve"> </w:t>
      </w:r>
      <w:r w:rsidR="005B6F6D">
        <w:rPr>
          <w:rFonts w:ascii="Garamond" w:hAnsi="Garamond"/>
        </w:rPr>
        <w:t xml:space="preserve">EPS-GLOBAL </w:t>
      </w:r>
      <w:proofErr w:type="spellStart"/>
      <w:r w:rsidR="005B6F6D">
        <w:rPr>
          <w:rFonts w:ascii="Garamond" w:hAnsi="Garamond"/>
        </w:rPr>
        <w:t>Zrt.</w:t>
      </w:r>
      <w:r w:rsidR="00766EDB">
        <w:rPr>
          <w:rFonts w:ascii="Garamond" w:hAnsi="Garamond"/>
        </w:rPr>
        <w:t>-</w:t>
      </w:r>
      <w:r w:rsidR="00FF2121">
        <w:rPr>
          <w:rFonts w:ascii="Garamond" w:hAnsi="Garamond"/>
        </w:rPr>
        <w:t>ne</w:t>
      </w:r>
      <w:r w:rsidRPr="00853663">
        <w:rPr>
          <w:rFonts w:ascii="Garamond" w:hAnsi="Garamond"/>
        </w:rPr>
        <w:t>k</w:t>
      </w:r>
      <w:proofErr w:type="spellEnd"/>
      <w:r w:rsidRPr="00853663">
        <w:rPr>
          <w:rFonts w:ascii="Garamond" w:hAnsi="Garamond"/>
        </w:rPr>
        <w:t xml:space="preserve"> a jelen szerződés teljesítése során felhasznált, vagy a jelen szerződés teljesítése érdekében létrehozott, iparjogvédelmi oltalom alatt álló vagy iparjogvédelmi oltalomban részesíthető alkotásával kapcsolatos valamennyi jog kizárólag a</w:t>
      </w:r>
      <w:r w:rsidR="00766EDB">
        <w:rPr>
          <w:rFonts w:ascii="Garamond" w:hAnsi="Garamond"/>
        </w:rPr>
        <w:t>z</w:t>
      </w:r>
      <w:r w:rsidRPr="00853663">
        <w:rPr>
          <w:rFonts w:ascii="Garamond" w:hAnsi="Garamond"/>
        </w:rPr>
        <w:t xml:space="preserve"> </w:t>
      </w:r>
      <w:r w:rsidR="005B6F6D">
        <w:rPr>
          <w:rFonts w:ascii="Garamond" w:hAnsi="Garamond"/>
        </w:rPr>
        <w:t xml:space="preserve">EPS-GLOBAL </w:t>
      </w:r>
      <w:proofErr w:type="spellStart"/>
      <w:r w:rsidR="005B6F6D">
        <w:rPr>
          <w:rFonts w:ascii="Garamond" w:hAnsi="Garamond"/>
        </w:rPr>
        <w:t>Zrt.</w:t>
      </w:r>
      <w:r w:rsidR="00766EDB">
        <w:rPr>
          <w:rFonts w:ascii="Garamond" w:hAnsi="Garamond"/>
        </w:rPr>
        <w:t>-</w:t>
      </w:r>
      <w:r w:rsidRPr="00853663">
        <w:rPr>
          <w:rFonts w:ascii="Garamond" w:hAnsi="Garamond"/>
        </w:rPr>
        <w:t>t</w:t>
      </w:r>
      <w:proofErr w:type="spellEnd"/>
      <w:r w:rsidRPr="00853663">
        <w:rPr>
          <w:rFonts w:ascii="Garamond" w:hAnsi="Garamond"/>
        </w:rPr>
        <w:t xml:space="preserve"> illeti meg.</w:t>
      </w:r>
    </w:p>
    <w:p w:rsidR="0043365F" w:rsidRPr="00013F2F" w:rsidRDefault="0043365F" w:rsidP="009F39DB">
      <w:pPr>
        <w:pStyle w:val="Listaszerbekezds"/>
        <w:tabs>
          <w:tab w:val="left" w:pos="567"/>
        </w:tabs>
        <w:spacing w:line="240" w:lineRule="auto"/>
        <w:ind w:left="567"/>
        <w:jc w:val="both"/>
        <w:rPr>
          <w:rFonts w:ascii="Garamond" w:hAnsi="Garamond"/>
        </w:rPr>
      </w:pPr>
    </w:p>
    <w:p w:rsidR="000F0BF5" w:rsidRPr="00013F2F" w:rsidRDefault="000F0BF5" w:rsidP="009F39DB">
      <w:pPr>
        <w:tabs>
          <w:tab w:val="left" w:pos="357"/>
        </w:tabs>
        <w:rPr>
          <w:rFonts w:ascii="Garamond" w:hAnsi="Garamond"/>
          <w:b/>
          <w:iCs/>
          <w:color w:val="000000"/>
        </w:rPr>
      </w:pPr>
      <w:r w:rsidRPr="00013F2F">
        <w:rPr>
          <w:rFonts w:ascii="Garamond" w:hAnsi="Garamond"/>
          <w:b/>
          <w:iCs/>
          <w:color w:val="000000"/>
        </w:rPr>
        <w:t>A szerződés megszűnése:</w:t>
      </w:r>
    </w:p>
    <w:p w:rsidR="00013F2F" w:rsidRPr="00013F2F" w:rsidRDefault="00013F2F" w:rsidP="009F39DB">
      <w:pPr>
        <w:tabs>
          <w:tab w:val="left" w:pos="357"/>
        </w:tabs>
        <w:rPr>
          <w:rFonts w:ascii="Garamond" w:hAnsi="Garamond"/>
          <w:b/>
          <w:iCs/>
          <w:color w:val="000000"/>
        </w:rPr>
      </w:pPr>
    </w:p>
    <w:p w:rsidR="00C53D17" w:rsidRPr="009F39DB" w:rsidRDefault="00C53D17" w:rsidP="009F39DB">
      <w:pPr>
        <w:pStyle w:val="Listaszerbekezds"/>
        <w:numPr>
          <w:ilvl w:val="0"/>
          <w:numId w:val="18"/>
        </w:numPr>
        <w:tabs>
          <w:tab w:val="left" w:pos="567"/>
        </w:tabs>
        <w:spacing w:line="240" w:lineRule="auto"/>
        <w:jc w:val="both"/>
        <w:rPr>
          <w:rFonts w:ascii="Garamond" w:hAnsi="Garamond"/>
          <w:vanish/>
          <w:color w:val="000000"/>
        </w:rPr>
      </w:pPr>
    </w:p>
    <w:p w:rsidR="00C73B83" w:rsidRDefault="00C73B83" w:rsidP="00F9755A">
      <w:pPr>
        <w:pStyle w:val="Listaszerbekezds"/>
        <w:numPr>
          <w:ilvl w:val="0"/>
          <w:numId w:val="30"/>
        </w:numPr>
        <w:spacing w:line="240" w:lineRule="auto"/>
        <w:ind w:left="357" w:hanging="357"/>
        <w:jc w:val="both"/>
        <w:rPr>
          <w:rFonts w:ascii="Garamond" w:hAnsi="Garamond"/>
        </w:rPr>
      </w:pPr>
      <w:r w:rsidRPr="00F9755A">
        <w:rPr>
          <w:rFonts w:ascii="Garamond" w:hAnsi="Garamond"/>
        </w:rPr>
        <w:t xml:space="preserve">A jelen szerződés megszűnik a Felek közös megegyezésével, bármelyik Fél rendkívüli felmondásával, </w:t>
      </w:r>
      <w:r w:rsidR="00F9755A" w:rsidRPr="00F9755A">
        <w:rPr>
          <w:rFonts w:ascii="Garamond" w:hAnsi="Garamond"/>
        </w:rPr>
        <w:t>a Parkolási Szolgáltatás időtartamának a lejártával</w:t>
      </w:r>
      <w:r w:rsidR="00F9755A">
        <w:rPr>
          <w:rFonts w:ascii="Garamond" w:hAnsi="Garamond"/>
        </w:rPr>
        <w:t xml:space="preserve"> </w:t>
      </w:r>
      <w:r w:rsidRPr="00F9755A">
        <w:rPr>
          <w:rFonts w:ascii="Garamond" w:hAnsi="Garamond"/>
        </w:rPr>
        <w:t>vagy a jogszabályban meghatározott egyéb esetekben.</w:t>
      </w:r>
    </w:p>
    <w:p w:rsidR="00F9755A" w:rsidRPr="00F9755A" w:rsidRDefault="00F9755A" w:rsidP="00F9755A">
      <w:pPr>
        <w:pStyle w:val="Listaszerbekezds"/>
        <w:spacing w:line="240" w:lineRule="auto"/>
        <w:ind w:left="357"/>
        <w:jc w:val="both"/>
        <w:rPr>
          <w:rFonts w:ascii="Garamond" w:hAnsi="Garamond"/>
        </w:rPr>
      </w:pPr>
    </w:p>
    <w:p w:rsidR="00C73B83" w:rsidRPr="009F39DB" w:rsidRDefault="00C73B83" w:rsidP="009F39DB">
      <w:pPr>
        <w:pStyle w:val="Listaszerbekezds"/>
        <w:numPr>
          <w:ilvl w:val="0"/>
          <w:numId w:val="30"/>
        </w:numPr>
        <w:spacing w:line="240" w:lineRule="auto"/>
        <w:ind w:left="357" w:hanging="357"/>
        <w:jc w:val="both"/>
        <w:rPr>
          <w:rFonts w:ascii="Garamond" w:hAnsi="Garamond"/>
        </w:rPr>
      </w:pPr>
      <w:r w:rsidRPr="009F39DB">
        <w:rPr>
          <w:rFonts w:ascii="Garamond" w:hAnsi="Garamond"/>
        </w:rPr>
        <w:t>A jelen szerződés rendkívüli, azonnali hatályú felmondására a másik fél súlyos szerződésszegő magatartására alapítottan kerülhet sor. Súlyos szerződésszegésnek minősül különösen, de nem kizárólagosan</w:t>
      </w:r>
    </w:p>
    <w:p w:rsidR="00C73B83" w:rsidRPr="009F39DB" w:rsidRDefault="00813EB9" w:rsidP="009F39DB">
      <w:pPr>
        <w:pStyle w:val="Norml1"/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546"/>
        <w:jc w:val="both"/>
        <w:rPr>
          <w:rFonts w:ascii="Garamond" w:hAnsi="Garamond" w:cs="Times New Roman"/>
          <w:b/>
          <w:color w:val="000000"/>
          <w:sz w:val="24"/>
          <w:szCs w:val="24"/>
        </w:rPr>
      </w:pPr>
      <w:r>
        <w:rPr>
          <w:rFonts w:ascii="Garamond" w:hAnsi="Garamond" w:cs="Times New Roman"/>
          <w:color w:val="000000"/>
          <w:sz w:val="24"/>
          <w:szCs w:val="24"/>
        </w:rPr>
        <w:lastRenderedPageBreak/>
        <w:t xml:space="preserve">az </w:t>
      </w:r>
      <w:r w:rsidR="005B6F6D">
        <w:rPr>
          <w:rFonts w:ascii="Garamond" w:hAnsi="Garamond" w:cs="Times New Roman"/>
          <w:color w:val="000000"/>
          <w:sz w:val="24"/>
          <w:szCs w:val="24"/>
        </w:rPr>
        <w:t>EPS-GLOBAL Zrt.</w:t>
      </w:r>
      <w:r w:rsidR="00C73B83" w:rsidRPr="009F39DB">
        <w:rPr>
          <w:rFonts w:ascii="Garamond" w:hAnsi="Garamond" w:cs="Times New Roman"/>
          <w:color w:val="000000"/>
          <w:sz w:val="24"/>
          <w:szCs w:val="24"/>
        </w:rPr>
        <w:t xml:space="preserve"> részéről, ha </w:t>
      </w:r>
    </w:p>
    <w:p w:rsidR="00C73B83" w:rsidRPr="009F39DB" w:rsidRDefault="00C73B83" w:rsidP="009F39DB">
      <w:pPr>
        <w:pStyle w:val="Norml1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82" w:hanging="357"/>
        <w:jc w:val="both"/>
        <w:rPr>
          <w:rFonts w:ascii="Garamond" w:hAnsi="Garamond" w:cs="Times New Roman"/>
          <w:b/>
          <w:color w:val="000000"/>
          <w:sz w:val="24"/>
          <w:szCs w:val="24"/>
        </w:rPr>
      </w:pPr>
      <w:r w:rsidRPr="009F39DB">
        <w:rPr>
          <w:rFonts w:ascii="Garamond" w:hAnsi="Garamond" w:cs="Times New Roman"/>
          <w:color w:val="000000"/>
          <w:sz w:val="24"/>
          <w:szCs w:val="24"/>
        </w:rPr>
        <w:t>a</w:t>
      </w:r>
      <w:r w:rsidR="00766EDB">
        <w:rPr>
          <w:rFonts w:ascii="Garamond" w:hAnsi="Garamond" w:cs="Times New Roman"/>
          <w:color w:val="000000"/>
          <w:sz w:val="24"/>
          <w:szCs w:val="24"/>
        </w:rPr>
        <w:t>z</w:t>
      </w:r>
      <w:r w:rsidRPr="009F39DB">
        <w:rPr>
          <w:rFonts w:ascii="Garamond" w:hAnsi="Garamond" w:cs="Times New Roman"/>
          <w:color w:val="000000"/>
          <w:sz w:val="24"/>
          <w:szCs w:val="24"/>
        </w:rPr>
        <w:t xml:space="preserve"> </w:t>
      </w:r>
      <w:r w:rsidR="005B6F6D">
        <w:rPr>
          <w:rFonts w:ascii="Garamond" w:hAnsi="Garamond" w:cs="Times New Roman"/>
          <w:color w:val="000000"/>
          <w:sz w:val="24"/>
          <w:szCs w:val="24"/>
        </w:rPr>
        <w:t>Önkormányzat</w:t>
      </w:r>
      <w:r w:rsidRPr="009F39DB">
        <w:rPr>
          <w:rFonts w:ascii="Garamond" w:hAnsi="Garamond" w:cs="Times New Roman"/>
          <w:color w:val="000000"/>
          <w:sz w:val="24"/>
          <w:szCs w:val="24"/>
        </w:rPr>
        <w:t xml:space="preserve"> folyamatos tájékoztatására és a vele való együttműködésre vonatkozó kötelezettségét súlyosan és ismétlődő jelleggel megszegi,</w:t>
      </w:r>
    </w:p>
    <w:p w:rsidR="00C73B83" w:rsidRPr="009F39DB" w:rsidRDefault="00C73B83" w:rsidP="009F39DB">
      <w:pPr>
        <w:pStyle w:val="Norml1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82" w:hanging="357"/>
        <w:jc w:val="both"/>
        <w:rPr>
          <w:rFonts w:ascii="Garamond" w:hAnsi="Garamond" w:cs="Times New Roman"/>
          <w:b/>
          <w:color w:val="000000"/>
          <w:sz w:val="24"/>
          <w:szCs w:val="24"/>
        </w:rPr>
      </w:pPr>
      <w:r w:rsidRPr="009F39DB">
        <w:rPr>
          <w:rFonts w:ascii="Garamond" w:hAnsi="Garamond" w:cs="Times New Roman"/>
          <w:color w:val="000000"/>
          <w:sz w:val="24"/>
          <w:szCs w:val="24"/>
        </w:rPr>
        <w:t>megsérti a jelen szerződés szerinti titoktartási kötelezettséget</w:t>
      </w:r>
      <w:r w:rsidR="00766EDB">
        <w:rPr>
          <w:rFonts w:ascii="Garamond" w:hAnsi="Garamond" w:cs="Times New Roman"/>
          <w:color w:val="000000"/>
          <w:sz w:val="24"/>
          <w:szCs w:val="24"/>
        </w:rPr>
        <w:t>.</w:t>
      </w:r>
    </w:p>
    <w:p w:rsidR="00C73B83" w:rsidRDefault="00C73B83" w:rsidP="009F39DB">
      <w:pPr>
        <w:pStyle w:val="Standard"/>
        <w:tabs>
          <w:tab w:val="left" w:pos="-1418"/>
        </w:tabs>
        <w:spacing w:line="240" w:lineRule="auto"/>
        <w:rPr>
          <w:rFonts w:ascii="Garamond" w:hAnsi="Garamond"/>
          <w:iCs/>
          <w:color w:val="000000"/>
        </w:rPr>
      </w:pPr>
    </w:p>
    <w:p w:rsidR="00F9755A" w:rsidRPr="009F39DB" w:rsidRDefault="00813EB9" w:rsidP="00F9755A">
      <w:pPr>
        <w:pStyle w:val="Norml1"/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546"/>
        <w:jc w:val="both"/>
        <w:rPr>
          <w:rFonts w:ascii="Garamond" w:hAnsi="Garamond" w:cs="Times New Roman"/>
          <w:b/>
          <w:color w:val="000000"/>
          <w:sz w:val="24"/>
          <w:szCs w:val="24"/>
        </w:rPr>
      </w:pPr>
      <w:r>
        <w:rPr>
          <w:rFonts w:ascii="Garamond" w:hAnsi="Garamond" w:cs="Times New Roman"/>
          <w:color w:val="000000"/>
          <w:sz w:val="24"/>
          <w:szCs w:val="24"/>
        </w:rPr>
        <w:t xml:space="preserve">az </w:t>
      </w:r>
      <w:r w:rsidR="005B6F6D">
        <w:rPr>
          <w:rFonts w:ascii="Garamond" w:hAnsi="Garamond" w:cs="Times New Roman"/>
          <w:color w:val="000000"/>
          <w:sz w:val="24"/>
          <w:szCs w:val="24"/>
        </w:rPr>
        <w:t>Önkormányzat</w:t>
      </w:r>
      <w:r w:rsidR="00F9755A" w:rsidRPr="009F39DB">
        <w:rPr>
          <w:rFonts w:ascii="Garamond" w:hAnsi="Garamond" w:cs="Times New Roman"/>
          <w:color w:val="000000"/>
          <w:sz w:val="24"/>
          <w:szCs w:val="24"/>
        </w:rPr>
        <w:t xml:space="preserve"> részéről, ha </w:t>
      </w:r>
    </w:p>
    <w:p w:rsidR="00F9755A" w:rsidRPr="009F39DB" w:rsidRDefault="00F9755A" w:rsidP="00F9755A">
      <w:pPr>
        <w:pStyle w:val="Norml1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82" w:hanging="357"/>
        <w:jc w:val="both"/>
        <w:rPr>
          <w:rFonts w:ascii="Garamond" w:hAnsi="Garamond" w:cs="Times New Roman"/>
          <w:b/>
          <w:color w:val="000000"/>
          <w:sz w:val="24"/>
          <w:szCs w:val="24"/>
        </w:rPr>
      </w:pPr>
      <w:r w:rsidRPr="009F39DB">
        <w:rPr>
          <w:rFonts w:ascii="Garamond" w:hAnsi="Garamond" w:cs="Times New Roman"/>
          <w:color w:val="000000"/>
          <w:sz w:val="24"/>
          <w:szCs w:val="24"/>
        </w:rPr>
        <w:t>megsérti a jelen szerződés szerinti titoktartási kötelezettséget, vagy</w:t>
      </w:r>
    </w:p>
    <w:p w:rsidR="00F9755A" w:rsidRPr="00F9755A" w:rsidRDefault="00F9755A" w:rsidP="00F9755A">
      <w:pPr>
        <w:pStyle w:val="Norml1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Garamond" w:hAnsi="Garamond" w:cs="Times New Roman"/>
          <w:b/>
          <w:color w:val="000000"/>
          <w:sz w:val="24"/>
          <w:szCs w:val="24"/>
        </w:rPr>
      </w:pPr>
      <w:r w:rsidRPr="009F39DB">
        <w:rPr>
          <w:rFonts w:ascii="Garamond" w:hAnsi="Garamond" w:cs="Times New Roman"/>
          <w:color w:val="000000"/>
          <w:sz w:val="24"/>
          <w:szCs w:val="24"/>
        </w:rPr>
        <w:t>a</w:t>
      </w:r>
      <w:r>
        <w:rPr>
          <w:rFonts w:ascii="Garamond" w:hAnsi="Garamond" w:cs="Times New Roman"/>
          <w:color w:val="000000"/>
          <w:sz w:val="24"/>
          <w:szCs w:val="24"/>
        </w:rPr>
        <w:t xml:space="preserve">z elektromos áramszolgáltatás biztosítására vonatkozó kötelezettségének nem tesz eleget, és </w:t>
      </w:r>
      <w:r w:rsidRPr="00F9755A">
        <w:rPr>
          <w:rFonts w:ascii="Garamond" w:hAnsi="Garamond" w:cs="Times New Roman"/>
          <w:color w:val="000000"/>
          <w:sz w:val="24"/>
          <w:szCs w:val="24"/>
        </w:rPr>
        <w:t>a</w:t>
      </w:r>
      <w:r>
        <w:rPr>
          <w:rFonts w:ascii="Garamond" w:hAnsi="Garamond" w:cs="Times New Roman"/>
          <w:color w:val="000000"/>
          <w:sz w:val="24"/>
          <w:szCs w:val="24"/>
        </w:rPr>
        <w:t>zt</w:t>
      </w:r>
      <w:r w:rsidRPr="00F9755A">
        <w:rPr>
          <w:rFonts w:ascii="Garamond" w:hAnsi="Garamond" w:cs="Times New Roman"/>
          <w:color w:val="000000"/>
          <w:sz w:val="24"/>
          <w:szCs w:val="24"/>
        </w:rPr>
        <w:t xml:space="preserve"> </w:t>
      </w:r>
      <w:r>
        <w:rPr>
          <w:rFonts w:ascii="Garamond" w:hAnsi="Garamond" w:cs="Times New Roman"/>
          <w:color w:val="000000"/>
          <w:sz w:val="24"/>
          <w:szCs w:val="24"/>
        </w:rPr>
        <w:t>a</w:t>
      </w:r>
      <w:r w:rsidR="00766EDB">
        <w:rPr>
          <w:rFonts w:ascii="Garamond" w:hAnsi="Garamond" w:cs="Times New Roman"/>
          <w:color w:val="000000"/>
          <w:sz w:val="24"/>
          <w:szCs w:val="24"/>
        </w:rPr>
        <w:t>z</w:t>
      </w:r>
      <w:r>
        <w:rPr>
          <w:rFonts w:ascii="Garamond" w:hAnsi="Garamond" w:cs="Times New Roman"/>
          <w:color w:val="000000"/>
          <w:sz w:val="24"/>
          <w:szCs w:val="24"/>
        </w:rPr>
        <w:t xml:space="preserve"> </w:t>
      </w:r>
      <w:r w:rsidR="005B6F6D">
        <w:rPr>
          <w:rFonts w:ascii="Garamond" w:hAnsi="Garamond" w:cs="Times New Roman"/>
          <w:color w:val="000000"/>
          <w:sz w:val="24"/>
          <w:szCs w:val="24"/>
        </w:rPr>
        <w:t>EPS-GLOBAL Zrt.</w:t>
      </w:r>
      <w:r w:rsidRPr="00F9755A">
        <w:rPr>
          <w:rFonts w:ascii="Garamond" w:hAnsi="Garamond" w:cs="Times New Roman"/>
          <w:color w:val="000000"/>
          <w:sz w:val="24"/>
          <w:szCs w:val="24"/>
        </w:rPr>
        <w:t xml:space="preserve"> által kitűzött póthatáridőre sem állítja helyre.</w:t>
      </w:r>
    </w:p>
    <w:p w:rsidR="00F9755A" w:rsidRPr="00013F2F" w:rsidRDefault="00F9755A" w:rsidP="009F39DB">
      <w:pPr>
        <w:pStyle w:val="Standard"/>
        <w:tabs>
          <w:tab w:val="left" w:pos="-1418"/>
        </w:tabs>
        <w:spacing w:line="240" w:lineRule="auto"/>
        <w:rPr>
          <w:rFonts w:ascii="Garamond" w:hAnsi="Garamond"/>
          <w:iCs/>
          <w:color w:val="000000"/>
        </w:rPr>
      </w:pPr>
    </w:p>
    <w:p w:rsidR="00A76529" w:rsidRPr="00013F2F" w:rsidRDefault="00CE19BF" w:rsidP="009F39DB">
      <w:pPr>
        <w:tabs>
          <w:tab w:val="left" w:pos="357"/>
        </w:tabs>
        <w:rPr>
          <w:rFonts w:ascii="Garamond" w:hAnsi="Garamond"/>
          <w:b/>
          <w:iCs/>
          <w:color w:val="000000"/>
        </w:rPr>
      </w:pPr>
      <w:r w:rsidRPr="00013F2F">
        <w:rPr>
          <w:rFonts w:ascii="Garamond" w:hAnsi="Garamond"/>
          <w:b/>
          <w:iCs/>
          <w:color w:val="000000"/>
        </w:rPr>
        <w:t>Egyéb rendelkezések:</w:t>
      </w:r>
    </w:p>
    <w:p w:rsidR="00013F2F" w:rsidRPr="00013F2F" w:rsidRDefault="00013F2F" w:rsidP="009F39DB">
      <w:pPr>
        <w:tabs>
          <w:tab w:val="left" w:pos="357"/>
        </w:tabs>
        <w:rPr>
          <w:rFonts w:ascii="Garamond" w:hAnsi="Garamond"/>
          <w:b/>
          <w:iCs/>
          <w:color w:val="000000"/>
        </w:rPr>
      </w:pPr>
    </w:p>
    <w:p w:rsidR="005A197B" w:rsidRPr="009F39DB" w:rsidRDefault="005A197B" w:rsidP="009F39DB">
      <w:pPr>
        <w:pStyle w:val="Listaszerbekezds"/>
        <w:numPr>
          <w:ilvl w:val="0"/>
          <w:numId w:val="18"/>
        </w:numPr>
        <w:tabs>
          <w:tab w:val="left" w:pos="567"/>
        </w:tabs>
        <w:spacing w:line="240" w:lineRule="auto"/>
        <w:jc w:val="both"/>
        <w:rPr>
          <w:rFonts w:ascii="Garamond" w:hAnsi="Garamond"/>
          <w:iCs/>
          <w:vanish/>
          <w:color w:val="000000"/>
        </w:rPr>
      </w:pPr>
    </w:p>
    <w:p w:rsidR="000D37F1" w:rsidRDefault="000D37F1" w:rsidP="009F39DB">
      <w:pPr>
        <w:pStyle w:val="Listaszerbekezds"/>
        <w:numPr>
          <w:ilvl w:val="0"/>
          <w:numId w:val="30"/>
        </w:numPr>
        <w:spacing w:line="240" w:lineRule="auto"/>
        <w:ind w:left="357" w:hanging="357"/>
        <w:jc w:val="both"/>
        <w:rPr>
          <w:rFonts w:ascii="Garamond" w:hAnsi="Garamond"/>
        </w:rPr>
      </w:pPr>
      <w:r w:rsidRPr="009F39DB">
        <w:rPr>
          <w:rFonts w:ascii="Garamond" w:hAnsi="Garamond"/>
        </w:rPr>
        <w:t>Felek a jelen szerződés teljesítése során kötelesek egymással és a teljesítésbe bevont harmadik személyekkel messzemenően együttműködni, a teljesítést érintő minden körülményről egymást kölcsönösen tájékoztatni.</w:t>
      </w:r>
    </w:p>
    <w:p w:rsidR="00F9755A" w:rsidRPr="009F39DB" w:rsidRDefault="00F9755A" w:rsidP="00F9755A">
      <w:pPr>
        <w:pStyle w:val="Listaszerbekezds"/>
        <w:spacing w:line="240" w:lineRule="auto"/>
        <w:ind w:left="357"/>
        <w:jc w:val="both"/>
        <w:rPr>
          <w:rFonts w:ascii="Garamond" w:hAnsi="Garamond"/>
        </w:rPr>
      </w:pPr>
    </w:p>
    <w:p w:rsidR="00C73B83" w:rsidRDefault="00C73B83" w:rsidP="009F39DB">
      <w:pPr>
        <w:pStyle w:val="Listaszerbekezds"/>
        <w:numPr>
          <w:ilvl w:val="0"/>
          <w:numId w:val="30"/>
        </w:numPr>
        <w:spacing w:line="240" w:lineRule="auto"/>
        <w:ind w:left="357" w:hanging="357"/>
        <w:jc w:val="both"/>
        <w:rPr>
          <w:rFonts w:ascii="Garamond" w:hAnsi="Garamond"/>
        </w:rPr>
      </w:pPr>
      <w:r w:rsidRPr="009F39DB">
        <w:rPr>
          <w:rFonts w:ascii="Garamond" w:hAnsi="Garamond"/>
        </w:rPr>
        <w:t>Jelen szerződés a Felek általi aláírással lép hatályba. Jelen szerződést csak mindkét fél által é</w:t>
      </w:r>
      <w:r w:rsidR="00F9755A">
        <w:rPr>
          <w:rFonts w:ascii="Garamond" w:hAnsi="Garamond"/>
        </w:rPr>
        <w:t xml:space="preserve">s </w:t>
      </w:r>
      <w:r w:rsidRPr="009F39DB">
        <w:rPr>
          <w:rFonts w:ascii="Garamond" w:hAnsi="Garamond"/>
        </w:rPr>
        <w:t>aláírt megállapodással lehet módosítani vagy kiegészíteni. Bármilyen szerződéses jogról való lemondás csak írásban érvényes.</w:t>
      </w:r>
    </w:p>
    <w:p w:rsidR="00013F2F" w:rsidRPr="009F39DB" w:rsidRDefault="00013F2F" w:rsidP="00013F2F">
      <w:pPr>
        <w:pStyle w:val="Listaszerbekezds"/>
        <w:spacing w:line="240" w:lineRule="auto"/>
        <w:ind w:left="357"/>
        <w:jc w:val="both"/>
        <w:rPr>
          <w:rFonts w:ascii="Garamond" w:hAnsi="Garamond"/>
        </w:rPr>
      </w:pPr>
    </w:p>
    <w:p w:rsidR="00DB264C" w:rsidRPr="009F39DB" w:rsidRDefault="00C73B83" w:rsidP="009F39DB">
      <w:pPr>
        <w:pStyle w:val="Listaszerbekezds"/>
        <w:numPr>
          <w:ilvl w:val="0"/>
          <w:numId w:val="30"/>
        </w:numPr>
        <w:spacing w:line="240" w:lineRule="auto"/>
        <w:ind w:left="357" w:hanging="357"/>
        <w:jc w:val="both"/>
        <w:rPr>
          <w:rFonts w:ascii="Garamond" w:hAnsi="Garamond"/>
        </w:rPr>
      </w:pPr>
      <w:r w:rsidRPr="009F39DB">
        <w:rPr>
          <w:rFonts w:ascii="Garamond" w:hAnsi="Garamond"/>
        </w:rPr>
        <w:t>Amennyiben a jelen szerződés valamely rendelkezése vagy annak alkalmazása bármely szempontból érvénytelen, vagy végrehajthatatlan, az a jelen szerződés fennmaradó re</w:t>
      </w:r>
      <w:r w:rsidR="00DB6AE1" w:rsidRPr="009F39DB">
        <w:rPr>
          <w:rFonts w:ascii="Garamond" w:hAnsi="Garamond"/>
        </w:rPr>
        <w:t>ndelkezéseinek érvényességét és végrehajthatóságát nem érinti és azok a jogilag megengedett legtágabb értelemben érvényesek és végrehajthatóak. A Felek megállapodnak abban, hogy az érvénytelen, vagy végrehajthatatlan rendelkezést kötelesek olyan érvényes, végrehajtható rendelkezéssel helyettesíteni - és ennek megfelelően a jelen szerződést módosítani -, amely legközelebb áll a Felek eredeti szándékához</w:t>
      </w:r>
      <w:r w:rsidR="000F0BF5" w:rsidRPr="009F39DB">
        <w:rPr>
          <w:rFonts w:ascii="Garamond" w:hAnsi="Garamond"/>
        </w:rPr>
        <w:t>.</w:t>
      </w:r>
    </w:p>
    <w:p w:rsidR="00821150" w:rsidRPr="009F39DB" w:rsidRDefault="00821150" w:rsidP="009F39DB">
      <w:pPr>
        <w:pStyle w:val="Listaszerbekezds"/>
        <w:spacing w:line="240" w:lineRule="auto"/>
        <w:rPr>
          <w:rFonts w:ascii="Garamond" w:hAnsi="Garamond"/>
          <w:color w:val="000000"/>
        </w:rPr>
      </w:pPr>
    </w:p>
    <w:p w:rsidR="00A76529" w:rsidRDefault="00821150" w:rsidP="009F39DB">
      <w:pPr>
        <w:tabs>
          <w:tab w:val="left" w:pos="357"/>
        </w:tabs>
        <w:rPr>
          <w:rFonts w:ascii="Garamond" w:hAnsi="Garamond"/>
          <w:b/>
          <w:iCs/>
          <w:color w:val="000000"/>
        </w:rPr>
      </w:pPr>
      <w:r w:rsidRPr="009F39DB">
        <w:rPr>
          <w:rFonts w:ascii="Garamond" w:hAnsi="Garamond"/>
          <w:b/>
          <w:iCs/>
          <w:color w:val="000000"/>
        </w:rPr>
        <w:t>Alkalmazandó jog</w:t>
      </w:r>
    </w:p>
    <w:p w:rsidR="00013F2F" w:rsidRPr="009F39DB" w:rsidRDefault="00013F2F" w:rsidP="009F39DB">
      <w:pPr>
        <w:tabs>
          <w:tab w:val="left" w:pos="357"/>
        </w:tabs>
        <w:rPr>
          <w:rFonts w:ascii="Garamond" w:hAnsi="Garamond"/>
          <w:b/>
          <w:iCs/>
          <w:color w:val="000000"/>
        </w:rPr>
      </w:pPr>
    </w:p>
    <w:p w:rsidR="000F0BF5" w:rsidRPr="009F39DB" w:rsidRDefault="000F0BF5" w:rsidP="009F39DB">
      <w:pPr>
        <w:pStyle w:val="Listaszerbekezds"/>
        <w:numPr>
          <w:ilvl w:val="0"/>
          <w:numId w:val="18"/>
        </w:numPr>
        <w:tabs>
          <w:tab w:val="left" w:pos="567"/>
        </w:tabs>
        <w:spacing w:line="240" w:lineRule="auto"/>
        <w:jc w:val="both"/>
        <w:rPr>
          <w:rFonts w:ascii="Garamond" w:hAnsi="Garamond"/>
          <w:vanish/>
        </w:rPr>
      </w:pPr>
    </w:p>
    <w:p w:rsidR="00DB264C" w:rsidRPr="009F39DB" w:rsidRDefault="00DB6AE1" w:rsidP="009F39DB">
      <w:pPr>
        <w:pStyle w:val="Listaszerbekezds"/>
        <w:numPr>
          <w:ilvl w:val="0"/>
          <w:numId w:val="30"/>
        </w:numPr>
        <w:spacing w:line="240" w:lineRule="auto"/>
        <w:ind w:left="357" w:hanging="357"/>
        <w:jc w:val="both"/>
        <w:rPr>
          <w:rFonts w:ascii="Garamond" w:hAnsi="Garamond"/>
        </w:rPr>
      </w:pPr>
      <w:r w:rsidRPr="009F39DB">
        <w:rPr>
          <w:rFonts w:ascii="Garamond" w:hAnsi="Garamond"/>
        </w:rPr>
        <w:t xml:space="preserve">A jelen szerződésben nem szabályozott kérdésekben a Magyarország Polgári Törvénykönyve </w:t>
      </w:r>
      <w:r w:rsidR="004F70A5" w:rsidRPr="009F39DB">
        <w:rPr>
          <w:rFonts w:ascii="Garamond" w:hAnsi="Garamond"/>
        </w:rPr>
        <w:t xml:space="preserve">(2013. évi V. törvény) </w:t>
      </w:r>
      <w:r w:rsidRPr="009F39DB">
        <w:rPr>
          <w:rFonts w:ascii="Garamond" w:hAnsi="Garamond"/>
        </w:rPr>
        <w:t>megfelelő rendelkezései, valamint a vonatkozó egyéb jogszabályok az irányadók.</w:t>
      </w:r>
    </w:p>
    <w:p w:rsidR="00A76529" w:rsidRPr="009F39DB" w:rsidRDefault="00A76529" w:rsidP="009F39DB">
      <w:pPr>
        <w:pStyle w:val="Standard"/>
        <w:spacing w:line="240" w:lineRule="auto"/>
        <w:jc w:val="both"/>
        <w:rPr>
          <w:rFonts w:ascii="Garamond" w:hAnsi="Garamond"/>
          <w:color w:val="000000"/>
        </w:rPr>
      </w:pPr>
    </w:p>
    <w:p w:rsidR="00A76529" w:rsidRPr="009F39DB" w:rsidRDefault="00821150" w:rsidP="009F39DB">
      <w:pPr>
        <w:pStyle w:val="Standard"/>
        <w:tabs>
          <w:tab w:val="left" w:pos="5130"/>
        </w:tabs>
        <w:spacing w:line="240" w:lineRule="auto"/>
        <w:jc w:val="both"/>
        <w:rPr>
          <w:rFonts w:ascii="Garamond" w:hAnsi="Garamond"/>
          <w:iCs/>
        </w:rPr>
      </w:pPr>
      <w:r w:rsidRPr="009F39DB">
        <w:rPr>
          <w:rFonts w:ascii="Garamond" w:hAnsi="Garamond"/>
          <w:iCs/>
        </w:rPr>
        <w:t>Budapest</w:t>
      </w:r>
      <w:r w:rsidR="00CE19BF" w:rsidRPr="009F39DB">
        <w:rPr>
          <w:rFonts w:ascii="Garamond" w:hAnsi="Garamond"/>
          <w:iCs/>
        </w:rPr>
        <w:t xml:space="preserve">, </w:t>
      </w:r>
      <w:r w:rsidRPr="009F39DB">
        <w:rPr>
          <w:rFonts w:ascii="Garamond" w:hAnsi="Garamond"/>
          <w:iCs/>
        </w:rPr>
        <w:t xml:space="preserve">2021. </w:t>
      </w:r>
      <w:r w:rsidRPr="009F39DB">
        <w:rPr>
          <w:rFonts w:ascii="Garamond" w:hAnsi="Garamond"/>
          <w:iCs/>
          <w:highlight w:val="yellow"/>
        </w:rPr>
        <w:t>………</w:t>
      </w:r>
    </w:p>
    <w:p w:rsidR="00821150" w:rsidRPr="009F39DB" w:rsidRDefault="00821150" w:rsidP="00F929E4">
      <w:pPr>
        <w:pStyle w:val="Standard"/>
        <w:spacing w:line="240" w:lineRule="auto"/>
        <w:jc w:val="both"/>
        <w:rPr>
          <w:rFonts w:ascii="Garamond" w:hAnsi="Garamond"/>
          <w:iCs/>
        </w:rPr>
      </w:pPr>
    </w:p>
    <w:p w:rsidR="00821150" w:rsidRPr="009F39DB" w:rsidRDefault="00821150" w:rsidP="00F929E4">
      <w:pPr>
        <w:pStyle w:val="Standard"/>
        <w:spacing w:line="240" w:lineRule="auto"/>
        <w:jc w:val="both"/>
        <w:rPr>
          <w:rFonts w:ascii="Garamond" w:hAnsi="Garamond"/>
          <w:iCs/>
        </w:rPr>
      </w:pPr>
    </w:p>
    <w:p w:rsidR="00E956C6" w:rsidRPr="009F39DB" w:rsidRDefault="00E956C6" w:rsidP="00F929E4">
      <w:pPr>
        <w:pStyle w:val="Standard"/>
        <w:spacing w:line="240" w:lineRule="auto"/>
        <w:jc w:val="both"/>
        <w:rPr>
          <w:rFonts w:ascii="Garamond" w:hAnsi="Garamond"/>
          <w:iCs/>
        </w:rPr>
      </w:pPr>
    </w:p>
    <w:p w:rsidR="00821150" w:rsidRPr="009F39DB" w:rsidRDefault="00821150" w:rsidP="00F929E4">
      <w:pPr>
        <w:jc w:val="both"/>
        <w:rPr>
          <w:rFonts w:ascii="Garamond" w:hAnsi="Garamond"/>
        </w:rPr>
      </w:pPr>
    </w:p>
    <w:tbl>
      <w:tblPr>
        <w:tblW w:w="9288" w:type="dxa"/>
        <w:jc w:val="center"/>
        <w:tblLook w:val="04A0" w:firstRow="1" w:lastRow="0" w:firstColumn="1" w:lastColumn="0" w:noHBand="0" w:noVBand="1"/>
      </w:tblPr>
      <w:tblGrid>
        <w:gridCol w:w="4644"/>
        <w:gridCol w:w="4644"/>
      </w:tblGrid>
      <w:tr w:rsidR="009F39DB" w:rsidRPr="009F39DB" w:rsidTr="009F39DB">
        <w:trPr>
          <w:jc w:val="center"/>
        </w:trPr>
        <w:tc>
          <w:tcPr>
            <w:tcW w:w="4644" w:type="dxa"/>
          </w:tcPr>
          <w:p w:rsidR="009F39DB" w:rsidRPr="009F39DB" w:rsidRDefault="009F39DB" w:rsidP="009F39DB">
            <w:pPr>
              <w:jc w:val="center"/>
              <w:rPr>
                <w:rFonts w:ascii="Garamond" w:hAnsi="Garamond"/>
                <w:bCs/>
              </w:rPr>
            </w:pPr>
            <w:r w:rsidRPr="009F39DB">
              <w:rPr>
                <w:rFonts w:ascii="Garamond" w:hAnsi="Garamond"/>
              </w:rPr>
              <w:t>…………………………………………</w:t>
            </w:r>
            <w:r w:rsidRPr="009F39DB">
              <w:rPr>
                <w:rFonts w:ascii="Garamond" w:hAnsi="Garamond"/>
              </w:rPr>
              <w:br/>
            </w:r>
            <w:r w:rsidRPr="009F39DB">
              <w:rPr>
                <w:rFonts w:ascii="Garamond" w:eastAsia="Times New Roman" w:hAnsi="Garamond" w:cs="Times New Roman"/>
                <w:b/>
                <w:lang w:eastAsia="ar-SA"/>
              </w:rPr>
              <w:t>Hévíz Város Önkormányzata</w:t>
            </w:r>
          </w:p>
          <w:p w:rsidR="009F39DB" w:rsidRPr="009F39DB" w:rsidRDefault="009F39DB" w:rsidP="009F39DB">
            <w:pPr>
              <w:jc w:val="center"/>
              <w:rPr>
                <w:rFonts w:ascii="Garamond" w:hAnsi="Garamond"/>
                <w:bCs/>
              </w:rPr>
            </w:pPr>
            <w:r w:rsidRPr="009F39DB">
              <w:rPr>
                <w:rFonts w:ascii="Garamond" w:hAnsi="Garamond"/>
                <w:bCs/>
              </w:rPr>
              <w:t xml:space="preserve">képviseli: </w:t>
            </w:r>
            <w:r w:rsidRPr="009F39DB">
              <w:rPr>
                <w:rFonts w:ascii="Garamond" w:hAnsi="Garamond" w:cs="Times New Roman"/>
              </w:rPr>
              <w:t>Papp Gábor polgármester</w:t>
            </w:r>
          </w:p>
          <w:p w:rsidR="009F39DB" w:rsidRPr="009F39DB" w:rsidRDefault="009F39DB" w:rsidP="009F39DB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4644" w:type="dxa"/>
            <w:shd w:val="clear" w:color="auto" w:fill="auto"/>
          </w:tcPr>
          <w:p w:rsidR="009F39DB" w:rsidRPr="009F39DB" w:rsidRDefault="009F39DB" w:rsidP="009F39DB">
            <w:pPr>
              <w:pStyle w:val="Norml1"/>
              <w:spacing w:after="0"/>
              <w:rPr>
                <w:rFonts w:ascii="Garamond" w:hAnsi="Garamond"/>
                <w:sz w:val="24"/>
                <w:szCs w:val="24"/>
              </w:rPr>
            </w:pPr>
            <w:r w:rsidRPr="009F39DB">
              <w:rPr>
                <w:rFonts w:ascii="Garamond" w:hAnsi="Garamond"/>
                <w:sz w:val="24"/>
                <w:szCs w:val="24"/>
              </w:rPr>
              <w:t>……………………………………</w:t>
            </w:r>
          </w:p>
          <w:p w:rsidR="009F39DB" w:rsidRPr="009F39DB" w:rsidRDefault="009F39DB" w:rsidP="009F39DB">
            <w:pPr>
              <w:pStyle w:val="Standard"/>
              <w:spacing w:line="240" w:lineRule="auto"/>
              <w:jc w:val="center"/>
              <w:rPr>
                <w:rFonts w:ascii="Garamond" w:hAnsi="Garamond"/>
                <w:b/>
                <w:bCs/>
              </w:rPr>
            </w:pPr>
            <w:r w:rsidRPr="009F39DB">
              <w:rPr>
                <w:rFonts w:ascii="Garamond" w:hAnsi="Garamond"/>
                <w:b/>
                <w:bCs/>
              </w:rPr>
              <w:t>EPS-GLOBAL Zrt.</w:t>
            </w:r>
          </w:p>
          <w:p w:rsidR="009F39DB" w:rsidRPr="009F39DB" w:rsidRDefault="009F39DB" w:rsidP="005B6F6D">
            <w:pPr>
              <w:pStyle w:val="Standard"/>
              <w:spacing w:line="240" w:lineRule="auto"/>
              <w:jc w:val="center"/>
              <w:rPr>
                <w:rFonts w:ascii="Garamond" w:hAnsi="Garamond"/>
              </w:rPr>
            </w:pPr>
            <w:r w:rsidRPr="009F39DB">
              <w:rPr>
                <w:rFonts w:ascii="Garamond" w:hAnsi="Garamond"/>
              </w:rPr>
              <w:t xml:space="preserve">képviselik: Petheő Tamás és </w:t>
            </w:r>
            <w:r w:rsidRPr="009F39DB">
              <w:rPr>
                <w:rFonts w:ascii="Garamond" w:hAnsi="Garamond"/>
                <w:highlight w:val="yellow"/>
              </w:rPr>
              <w:t>Gyarmati Zoltán</w:t>
            </w:r>
            <w:r w:rsidRPr="009F39DB">
              <w:rPr>
                <w:rFonts w:ascii="Garamond" w:hAnsi="Garamond"/>
              </w:rPr>
              <w:t xml:space="preserve"> igazgatósági tagok együttesen</w:t>
            </w:r>
          </w:p>
        </w:tc>
      </w:tr>
    </w:tbl>
    <w:p w:rsidR="00821150" w:rsidRPr="009F39DB" w:rsidRDefault="00821150" w:rsidP="009F39DB">
      <w:pPr>
        <w:jc w:val="both"/>
        <w:rPr>
          <w:rFonts w:ascii="Garamond" w:hAnsi="Garamond"/>
        </w:rPr>
      </w:pPr>
    </w:p>
    <w:sectPr w:rsidR="00821150" w:rsidRPr="009F39DB" w:rsidSect="00516FA2">
      <w:footerReference w:type="even" r:id="rId10"/>
      <w:footerReference w:type="default" r:id="rId11"/>
      <w:pgSz w:w="11906" w:h="16838"/>
      <w:pgMar w:top="1418" w:right="1418" w:bottom="1418" w:left="1418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0B67" w:rsidRDefault="00060B67">
      <w:r>
        <w:separator/>
      </w:r>
    </w:p>
  </w:endnote>
  <w:endnote w:type="continuationSeparator" w:id="0">
    <w:p w:rsidR="00060B67" w:rsidRDefault="00060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Noto Sans Symbols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&amp;#39">
    <w:charset w:val="00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DengXian">
    <w:altName w:val="等线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6037" w:rsidRDefault="0039506F">
    <w:pPr>
      <w:pStyle w:val="llb"/>
      <w:ind w:right="360"/>
    </w:pPr>
    <w:r>
      <w:fldChar w:fldCharType="begin"/>
    </w:r>
    <w:r>
      <w:instrText xml:space="preserve"> PAGE </w:instrText>
    </w:r>
    <w:r>
      <w:fldChar w:fldCharType="separate"/>
    </w:r>
    <w:r w:rsidR="00476037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709290"/>
      <w:docPartObj>
        <w:docPartGallery w:val="Page Numbers (Bottom of Page)"/>
        <w:docPartUnique/>
      </w:docPartObj>
    </w:sdtPr>
    <w:sdtEndPr/>
    <w:sdtContent>
      <w:p w:rsidR="00476037" w:rsidRDefault="0039506F">
        <w:pPr>
          <w:pStyle w:val="ll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F0475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476037" w:rsidRDefault="00476037">
    <w:pPr>
      <w:pStyle w:val="Standar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0B67" w:rsidRDefault="00060B67">
      <w:r>
        <w:rPr>
          <w:color w:val="000000"/>
        </w:rPr>
        <w:separator/>
      </w:r>
    </w:p>
  </w:footnote>
  <w:footnote w:type="continuationSeparator" w:id="0">
    <w:p w:rsidR="00060B67" w:rsidRDefault="00060B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97187"/>
    <w:multiLevelType w:val="multilevel"/>
    <w:tmpl w:val="44DC39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E30F4E"/>
    <w:multiLevelType w:val="hybridMultilevel"/>
    <w:tmpl w:val="0E843A6E"/>
    <w:lvl w:ilvl="0" w:tplc="EDEC1932">
      <w:start w:val="25"/>
      <w:numFmt w:val="bullet"/>
      <w:lvlText w:val="-"/>
      <w:lvlJc w:val="left"/>
      <w:pPr>
        <w:ind w:left="717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0D9252DB"/>
    <w:multiLevelType w:val="multilevel"/>
    <w:tmpl w:val="A208837C"/>
    <w:styleLink w:val="WW8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0D9F4867"/>
    <w:multiLevelType w:val="multilevel"/>
    <w:tmpl w:val="7E062DE8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1./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DAA5A4E"/>
    <w:multiLevelType w:val="multilevel"/>
    <w:tmpl w:val="475A9EDE"/>
    <w:lvl w:ilvl="0">
      <w:start w:val="5"/>
      <w:numFmt w:val="bullet"/>
      <w:lvlText w:val="-"/>
      <w:lvlJc w:val="left"/>
      <w:pPr>
        <w:ind w:left="786" w:hanging="360"/>
      </w:pPr>
      <w:rPr>
        <w:rFonts w:ascii="Palatino Linotype" w:eastAsia="Palatino Linotype" w:hAnsi="Palatino Linotype" w:cs="Palatino Linotype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6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0EB5784A"/>
    <w:multiLevelType w:val="hybridMultilevel"/>
    <w:tmpl w:val="01E4D07E"/>
    <w:lvl w:ilvl="0" w:tplc="040E000D">
      <w:start w:val="1"/>
      <w:numFmt w:val="bullet"/>
      <w:lvlText w:val=""/>
      <w:lvlJc w:val="left"/>
      <w:pPr>
        <w:ind w:left="1125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6" w15:restartNumberingAfterBreak="0">
    <w:nsid w:val="1B070369"/>
    <w:multiLevelType w:val="multilevel"/>
    <w:tmpl w:val="D9785B0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 w:val="0"/>
        <w:i/>
        <w:sz w:val="19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i w:val="0"/>
        <w:iCs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  <w:sz w:val="19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  <w:sz w:val="19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  <w:sz w:val="19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  <w:sz w:val="19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 w:val="0"/>
        <w:i/>
        <w:sz w:val="19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  <w:sz w:val="19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  <w:sz w:val="19"/>
      </w:rPr>
    </w:lvl>
  </w:abstractNum>
  <w:abstractNum w:abstractNumId="7" w15:restartNumberingAfterBreak="0">
    <w:nsid w:val="1B193F71"/>
    <w:multiLevelType w:val="multilevel"/>
    <w:tmpl w:val="476EB652"/>
    <w:lvl w:ilvl="0">
      <w:start w:val="1"/>
      <w:numFmt w:val="decimal"/>
      <w:lvlText w:val="%1."/>
      <w:lvlJc w:val="left"/>
      <w:pPr>
        <w:ind w:left="405" w:hanging="405"/>
      </w:pPr>
      <w:rPr>
        <w:b w:val="0"/>
      </w:rPr>
    </w:lvl>
    <w:lvl w:ilvl="1">
      <w:start w:val="1"/>
      <w:numFmt w:val="bullet"/>
      <w:lvlText w:val="✓"/>
      <w:lvlJc w:val="left"/>
      <w:pPr>
        <w:ind w:left="830" w:hanging="405"/>
      </w:pPr>
      <w:rPr>
        <w:rFonts w:ascii="Noto Sans Symbols" w:eastAsia="Noto Sans Symbols" w:hAnsi="Noto Sans Symbols" w:cs="Noto Sans Symbols"/>
        <w:b w:val="0"/>
      </w:rPr>
    </w:lvl>
    <w:lvl w:ilvl="2">
      <w:start w:val="1"/>
      <w:numFmt w:val="decimal"/>
      <w:lvlText w:val="%1.✓.%3."/>
      <w:lvlJc w:val="left"/>
      <w:pPr>
        <w:ind w:left="1570" w:hanging="720"/>
      </w:pPr>
    </w:lvl>
    <w:lvl w:ilvl="3">
      <w:start w:val="1"/>
      <w:numFmt w:val="decimal"/>
      <w:lvlText w:val="%1.✓.%3.%4."/>
      <w:lvlJc w:val="left"/>
      <w:pPr>
        <w:ind w:left="1995" w:hanging="720"/>
      </w:pPr>
    </w:lvl>
    <w:lvl w:ilvl="4">
      <w:start w:val="1"/>
      <w:numFmt w:val="decimal"/>
      <w:lvlText w:val="%1.✓.%3.%4.%5."/>
      <w:lvlJc w:val="left"/>
      <w:pPr>
        <w:ind w:left="2420" w:hanging="720"/>
      </w:pPr>
    </w:lvl>
    <w:lvl w:ilvl="5">
      <w:start w:val="1"/>
      <w:numFmt w:val="decimal"/>
      <w:lvlText w:val="%1.✓.%3.%4.%5.%6."/>
      <w:lvlJc w:val="left"/>
      <w:pPr>
        <w:ind w:left="3205" w:hanging="1080"/>
      </w:pPr>
    </w:lvl>
    <w:lvl w:ilvl="6">
      <w:start w:val="1"/>
      <w:numFmt w:val="decimal"/>
      <w:lvlText w:val="%1.✓.%3.%4.%5.%6.%7."/>
      <w:lvlJc w:val="left"/>
      <w:pPr>
        <w:ind w:left="3630" w:hanging="1080"/>
      </w:pPr>
    </w:lvl>
    <w:lvl w:ilvl="7">
      <w:start w:val="1"/>
      <w:numFmt w:val="decimal"/>
      <w:lvlText w:val="%1.✓.%3.%4.%5.%6.%7.%8."/>
      <w:lvlJc w:val="left"/>
      <w:pPr>
        <w:ind w:left="4415" w:hanging="1440"/>
      </w:pPr>
    </w:lvl>
    <w:lvl w:ilvl="8">
      <w:start w:val="1"/>
      <w:numFmt w:val="decimal"/>
      <w:lvlText w:val="%1.✓.%3.%4.%5.%6.%7.%8.%9."/>
      <w:lvlJc w:val="left"/>
      <w:pPr>
        <w:ind w:left="4840" w:hanging="1440"/>
      </w:pPr>
    </w:lvl>
  </w:abstractNum>
  <w:abstractNum w:abstractNumId="8" w15:restartNumberingAfterBreak="0">
    <w:nsid w:val="21C54410"/>
    <w:multiLevelType w:val="multilevel"/>
    <w:tmpl w:val="BA12CBEA"/>
    <w:lvl w:ilvl="0">
      <w:start w:val="28"/>
      <w:numFmt w:val="decimal"/>
      <w:lvlText w:val="%1."/>
      <w:lvlJc w:val="left"/>
      <w:pPr>
        <w:ind w:left="405" w:hanging="405"/>
      </w:pPr>
    </w:lvl>
    <w:lvl w:ilvl="1">
      <w:start w:val="1"/>
      <w:numFmt w:val="bullet"/>
      <w:lvlText w:val="✓"/>
      <w:lvlJc w:val="left"/>
      <w:pPr>
        <w:ind w:left="830" w:hanging="405"/>
      </w:pPr>
      <w:rPr>
        <w:rFonts w:ascii="Noto Sans Symbols" w:eastAsia="Noto Sans Symbols" w:hAnsi="Noto Sans Symbols" w:cs="Noto Sans Symbols"/>
      </w:rPr>
    </w:lvl>
    <w:lvl w:ilvl="2">
      <w:start w:val="1"/>
      <w:numFmt w:val="decimal"/>
      <w:lvlText w:val="%1.✓.%3."/>
      <w:lvlJc w:val="left"/>
      <w:pPr>
        <w:ind w:left="1570" w:hanging="720"/>
      </w:pPr>
    </w:lvl>
    <w:lvl w:ilvl="3">
      <w:start w:val="1"/>
      <w:numFmt w:val="decimal"/>
      <w:lvlText w:val="%1.✓.%3.%4."/>
      <w:lvlJc w:val="left"/>
      <w:pPr>
        <w:ind w:left="1995" w:hanging="720"/>
      </w:pPr>
    </w:lvl>
    <w:lvl w:ilvl="4">
      <w:start w:val="1"/>
      <w:numFmt w:val="decimal"/>
      <w:lvlText w:val="%1.✓.%3.%4.%5."/>
      <w:lvlJc w:val="left"/>
      <w:pPr>
        <w:ind w:left="2420" w:hanging="720"/>
      </w:pPr>
    </w:lvl>
    <w:lvl w:ilvl="5">
      <w:start w:val="1"/>
      <w:numFmt w:val="decimal"/>
      <w:lvlText w:val="%1.✓.%3.%4.%5.%6."/>
      <w:lvlJc w:val="left"/>
      <w:pPr>
        <w:ind w:left="3205" w:hanging="1080"/>
      </w:pPr>
    </w:lvl>
    <w:lvl w:ilvl="6">
      <w:start w:val="1"/>
      <w:numFmt w:val="decimal"/>
      <w:lvlText w:val="%1.✓.%3.%4.%5.%6.%7."/>
      <w:lvlJc w:val="left"/>
      <w:pPr>
        <w:ind w:left="3630" w:hanging="1080"/>
      </w:pPr>
    </w:lvl>
    <w:lvl w:ilvl="7">
      <w:start w:val="1"/>
      <w:numFmt w:val="decimal"/>
      <w:lvlText w:val="%1.✓.%3.%4.%5.%6.%7.%8."/>
      <w:lvlJc w:val="left"/>
      <w:pPr>
        <w:ind w:left="4415" w:hanging="1440"/>
      </w:pPr>
    </w:lvl>
    <w:lvl w:ilvl="8">
      <w:start w:val="1"/>
      <w:numFmt w:val="decimal"/>
      <w:lvlText w:val="%1.✓.%3.%4.%5.%6.%7.%8.%9."/>
      <w:lvlJc w:val="left"/>
      <w:pPr>
        <w:ind w:left="4840" w:hanging="1440"/>
      </w:pPr>
    </w:lvl>
  </w:abstractNum>
  <w:abstractNum w:abstractNumId="9" w15:restartNumberingAfterBreak="0">
    <w:nsid w:val="23C56531"/>
    <w:multiLevelType w:val="hybridMultilevel"/>
    <w:tmpl w:val="B02C2BB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BB0AB0"/>
    <w:multiLevelType w:val="hybridMultilevel"/>
    <w:tmpl w:val="4102619E"/>
    <w:lvl w:ilvl="0" w:tplc="80689D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8E10609"/>
    <w:multiLevelType w:val="hybridMultilevel"/>
    <w:tmpl w:val="A692E1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6A2530"/>
    <w:multiLevelType w:val="hybridMultilevel"/>
    <w:tmpl w:val="CEB8F2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4B3A8E"/>
    <w:multiLevelType w:val="multilevel"/>
    <w:tmpl w:val="B37AE128"/>
    <w:lvl w:ilvl="0">
      <w:start w:val="1"/>
      <w:numFmt w:val="none"/>
      <w:lvlText w:val=""/>
      <w:legacy w:legacy="1" w:legacySpace="120" w:legacyIndent="360"/>
      <w:lvlJc w:val="left"/>
      <w:pPr>
        <w:ind w:left="360" w:hanging="360"/>
      </w:pPr>
      <w:rPr>
        <w:rFonts w:ascii="Symbol" w:hAnsi="Symbol"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lowerLetter"/>
      <w:lvlText w:val="(%3)"/>
      <w:legacy w:legacy="1" w:legacySpace="120" w:legacyIndent="432"/>
      <w:lvlJc w:val="left"/>
      <w:pPr>
        <w:ind w:left="504" w:hanging="432"/>
      </w:pPr>
    </w:lvl>
    <w:lvl w:ilvl="3">
      <w:start w:val="1"/>
      <w:numFmt w:val="lowerRoman"/>
      <w:lvlText w:val="(%4)"/>
      <w:legacy w:legacy="1" w:legacySpace="120" w:legacyIndent="144"/>
      <w:lvlJc w:val="left"/>
      <w:pPr>
        <w:ind w:left="648" w:hanging="144"/>
      </w:pPr>
    </w:lvl>
    <w:lvl w:ilvl="4">
      <w:start w:val="1"/>
      <w:numFmt w:val="decimal"/>
      <w:lvlText w:val="%5)"/>
      <w:legacy w:legacy="1" w:legacySpace="120" w:legacyIndent="432"/>
      <w:lvlJc w:val="left"/>
      <w:pPr>
        <w:ind w:left="1080" w:hanging="432"/>
      </w:pPr>
    </w:lvl>
    <w:lvl w:ilvl="5">
      <w:start w:val="1"/>
      <w:numFmt w:val="lowerLetter"/>
      <w:lvlText w:val="%6)"/>
      <w:legacy w:legacy="1" w:legacySpace="120" w:legacyIndent="432"/>
      <w:lvlJc w:val="left"/>
      <w:pPr>
        <w:ind w:left="1512" w:hanging="432"/>
      </w:pPr>
    </w:lvl>
    <w:lvl w:ilvl="6">
      <w:start w:val="1"/>
      <w:numFmt w:val="lowerRoman"/>
      <w:lvlText w:val="%7)"/>
      <w:legacy w:legacy="1" w:legacySpace="120" w:legacyIndent="288"/>
      <w:lvlJc w:val="left"/>
      <w:pPr>
        <w:ind w:left="1800" w:hanging="288"/>
      </w:pPr>
    </w:lvl>
    <w:lvl w:ilvl="7">
      <w:start w:val="1"/>
      <w:numFmt w:val="lowerLetter"/>
      <w:lvlText w:val="%8."/>
      <w:legacy w:legacy="1" w:legacySpace="120" w:legacyIndent="432"/>
      <w:lvlJc w:val="left"/>
      <w:pPr>
        <w:ind w:left="2232" w:hanging="432"/>
      </w:pPr>
    </w:lvl>
    <w:lvl w:ilvl="8">
      <w:start w:val="1"/>
      <w:numFmt w:val="lowerRoman"/>
      <w:lvlText w:val="%9."/>
      <w:legacy w:legacy="1" w:legacySpace="120" w:legacyIndent="144"/>
      <w:lvlJc w:val="left"/>
      <w:pPr>
        <w:ind w:left="2376" w:hanging="144"/>
      </w:pPr>
    </w:lvl>
  </w:abstractNum>
  <w:abstractNum w:abstractNumId="14" w15:restartNumberingAfterBreak="0">
    <w:nsid w:val="2F6A2B69"/>
    <w:multiLevelType w:val="multilevel"/>
    <w:tmpl w:val="564875EC"/>
    <w:lvl w:ilvl="0">
      <w:start w:val="1"/>
      <w:numFmt w:val="decimal"/>
      <w:lvlText w:val="11.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0F56067"/>
    <w:multiLevelType w:val="hybridMultilevel"/>
    <w:tmpl w:val="392CAE00"/>
    <w:lvl w:ilvl="0" w:tplc="375E7D58">
      <w:start w:val="1"/>
      <w:numFmt w:val="lowerRoman"/>
      <w:lvlText w:val="(%1)"/>
      <w:lvlJc w:val="left"/>
      <w:pPr>
        <w:ind w:left="114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5B21A66"/>
    <w:multiLevelType w:val="hybridMultilevel"/>
    <w:tmpl w:val="DCD2E26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BB1BAA"/>
    <w:multiLevelType w:val="multilevel"/>
    <w:tmpl w:val="475A9EDE"/>
    <w:lvl w:ilvl="0">
      <w:start w:val="5"/>
      <w:numFmt w:val="bullet"/>
      <w:lvlText w:val="-"/>
      <w:lvlJc w:val="left"/>
      <w:pPr>
        <w:ind w:left="786" w:hanging="360"/>
      </w:pPr>
      <w:rPr>
        <w:rFonts w:ascii="Palatino Linotype" w:eastAsia="Palatino Linotype" w:hAnsi="Palatino Linotype" w:cs="Palatino Linotype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6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467A7310"/>
    <w:multiLevelType w:val="multilevel"/>
    <w:tmpl w:val="6CA4414E"/>
    <w:styleLink w:val="WW8Num2"/>
    <w:lvl w:ilvl="0">
      <w:start w:val="1"/>
      <w:numFmt w:val="decimal"/>
      <w:lvlText w:val="%1.,"/>
      <w:lvlJc w:val="left"/>
      <w:pPr>
        <w:ind w:left="360" w:hanging="360"/>
      </w:pPr>
      <w:rPr>
        <w:rFonts w:cs="Times New Roman"/>
        <w:iCs/>
        <w:color w:val="000000"/>
      </w:rPr>
    </w:lvl>
    <w:lvl w:ilvl="1">
      <w:start w:val="1"/>
      <w:numFmt w:val="decimal"/>
      <w:lvlText w:val="%1.%2.2."/>
      <w:lvlJc w:val="left"/>
      <w:pPr>
        <w:ind w:left="792" w:hanging="432"/>
      </w:pPr>
      <w:rPr>
        <w:rFonts w:cs="Times New Roman"/>
        <w:iCs/>
        <w:color w:val="000000"/>
      </w:rPr>
    </w:lvl>
    <w:lvl w:ilvl="2">
      <w:start w:val="1145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iCs/>
        <w:color w:val="00000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iCs/>
        <w:color w:val="00000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iCs/>
        <w:color w:val="00000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iCs/>
        <w:color w:val="00000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iCs/>
        <w:color w:val="00000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iCs/>
        <w:color w:val="000000"/>
      </w:rPr>
    </w:lvl>
  </w:abstractNum>
  <w:abstractNum w:abstractNumId="19" w15:restartNumberingAfterBreak="0">
    <w:nsid w:val="46D47B8B"/>
    <w:multiLevelType w:val="multilevel"/>
    <w:tmpl w:val="AD88AA44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1./%2"/>
      <w:lvlJc w:val="left"/>
      <w:pPr>
        <w:ind w:left="720" w:hanging="360"/>
      </w:pPr>
      <w:rPr>
        <w:rFonts w:hint="default"/>
      </w:rPr>
    </w:lvl>
    <w:lvl w:ilvl="2">
      <w:start w:val="1"/>
      <w:numFmt w:val="ordinal"/>
      <w:lvlText w:val="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471662DC"/>
    <w:multiLevelType w:val="multilevel"/>
    <w:tmpl w:val="C20CF01A"/>
    <w:lvl w:ilvl="0">
      <w:start w:val="1"/>
      <w:numFmt w:val="bullet"/>
      <w:lvlText w:val="✓"/>
      <w:lvlJc w:val="left"/>
      <w:pPr>
        <w:ind w:left="92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474726C4"/>
    <w:multiLevelType w:val="multilevel"/>
    <w:tmpl w:val="C0309C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22" w15:restartNumberingAfterBreak="0">
    <w:nsid w:val="546C00ED"/>
    <w:multiLevelType w:val="multilevel"/>
    <w:tmpl w:val="45C4CDEC"/>
    <w:styleLink w:val="WW8Num1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23" w15:restartNumberingAfterBreak="0">
    <w:nsid w:val="5B632504"/>
    <w:multiLevelType w:val="multilevel"/>
    <w:tmpl w:val="334434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24" w15:restartNumberingAfterBreak="0">
    <w:nsid w:val="5DD4584A"/>
    <w:multiLevelType w:val="multilevel"/>
    <w:tmpl w:val="B78CFD82"/>
    <w:styleLink w:val="WW8Num3"/>
    <w:lvl w:ilvl="0">
      <w:numFmt w:val="bullet"/>
      <w:lvlText w:val=""/>
      <w:lvlJc w:val="left"/>
      <w:pPr>
        <w:ind w:left="108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 w:cs="Wingdings"/>
      </w:rPr>
    </w:lvl>
  </w:abstractNum>
  <w:abstractNum w:abstractNumId="25" w15:restartNumberingAfterBreak="0">
    <w:nsid w:val="6F6B39D7"/>
    <w:multiLevelType w:val="multilevel"/>
    <w:tmpl w:val="C0309C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26" w15:restartNumberingAfterBreak="0">
    <w:nsid w:val="71A63EED"/>
    <w:multiLevelType w:val="singleLevel"/>
    <w:tmpl w:val="81C62582"/>
    <w:lvl w:ilvl="0">
      <w:start w:val="2"/>
      <w:numFmt w:val="bullet"/>
      <w:lvlText w:val="-"/>
      <w:lvlJc w:val="left"/>
      <w:pPr>
        <w:tabs>
          <w:tab w:val="num" w:pos="1086"/>
        </w:tabs>
        <w:ind w:left="1086" w:hanging="360"/>
      </w:pPr>
      <w:rPr>
        <w:rFonts w:hint="default"/>
      </w:rPr>
    </w:lvl>
  </w:abstractNum>
  <w:abstractNum w:abstractNumId="27" w15:restartNumberingAfterBreak="0">
    <w:nsid w:val="74D618E9"/>
    <w:multiLevelType w:val="multilevel"/>
    <w:tmpl w:val="9216EE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D201897"/>
    <w:multiLevelType w:val="multilevel"/>
    <w:tmpl w:val="54FE2A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num w:numId="1">
    <w:abstractNumId w:val="22"/>
  </w:num>
  <w:num w:numId="2">
    <w:abstractNumId w:val="18"/>
  </w:num>
  <w:num w:numId="3">
    <w:abstractNumId w:val="24"/>
  </w:num>
  <w:num w:numId="4">
    <w:abstractNumId w:val="2"/>
  </w:num>
  <w:num w:numId="5">
    <w:abstractNumId w:val="18"/>
    <w:lvlOverride w:ilvl="0">
      <w:lvl w:ilvl="0">
        <w:start w:val="32767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6">
    <w:abstractNumId w:val="24"/>
  </w:num>
  <w:num w:numId="7">
    <w:abstractNumId w:val="16"/>
  </w:num>
  <w:num w:numId="8">
    <w:abstractNumId w:val="9"/>
  </w:num>
  <w:num w:numId="9">
    <w:abstractNumId w:val="14"/>
  </w:num>
  <w:num w:numId="10">
    <w:abstractNumId w:val="4"/>
  </w:num>
  <w:num w:numId="11">
    <w:abstractNumId w:val="8"/>
  </w:num>
  <w:num w:numId="12">
    <w:abstractNumId w:val="7"/>
  </w:num>
  <w:num w:numId="13">
    <w:abstractNumId w:val="17"/>
  </w:num>
  <w:num w:numId="14">
    <w:abstractNumId w:val="20"/>
  </w:num>
  <w:num w:numId="15">
    <w:abstractNumId w:val="15"/>
  </w:num>
  <w:num w:numId="16">
    <w:abstractNumId w:val="21"/>
  </w:num>
  <w:num w:numId="17">
    <w:abstractNumId w:val="28"/>
  </w:num>
  <w:num w:numId="18">
    <w:abstractNumId w:val="23"/>
  </w:num>
  <w:num w:numId="19">
    <w:abstractNumId w:val="0"/>
  </w:num>
  <w:num w:numId="20">
    <w:abstractNumId w:val="10"/>
  </w:num>
  <w:num w:numId="21">
    <w:abstractNumId w:val="5"/>
  </w:num>
  <w:num w:numId="22">
    <w:abstractNumId w:val="12"/>
  </w:num>
  <w:num w:numId="23">
    <w:abstractNumId w:val="6"/>
  </w:num>
  <w:num w:numId="24">
    <w:abstractNumId w:val="25"/>
  </w:num>
  <w:num w:numId="25">
    <w:abstractNumId w:val="19"/>
  </w:num>
  <w:num w:numId="26">
    <w:abstractNumId w:val="26"/>
  </w:num>
  <w:num w:numId="27">
    <w:abstractNumId w:val="3"/>
  </w:num>
  <w:num w:numId="28">
    <w:abstractNumId w:val="13"/>
  </w:num>
  <w:num w:numId="29">
    <w:abstractNumId w:val="27"/>
  </w:num>
  <w:num w:numId="30">
    <w:abstractNumId w:val="11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529"/>
    <w:rsid w:val="0001019B"/>
    <w:rsid w:val="00013F2F"/>
    <w:rsid w:val="000150E7"/>
    <w:rsid w:val="00016842"/>
    <w:rsid w:val="00021338"/>
    <w:rsid w:val="0003659B"/>
    <w:rsid w:val="00036EA6"/>
    <w:rsid w:val="000432C4"/>
    <w:rsid w:val="00053498"/>
    <w:rsid w:val="00060B67"/>
    <w:rsid w:val="00062BCB"/>
    <w:rsid w:val="00074C67"/>
    <w:rsid w:val="00082C73"/>
    <w:rsid w:val="00086EEF"/>
    <w:rsid w:val="000870D6"/>
    <w:rsid w:val="0009529D"/>
    <w:rsid w:val="000C10B6"/>
    <w:rsid w:val="000C3799"/>
    <w:rsid w:val="000D01A3"/>
    <w:rsid w:val="000D37F1"/>
    <w:rsid w:val="000E2939"/>
    <w:rsid w:val="000F0BF5"/>
    <w:rsid w:val="00102C1E"/>
    <w:rsid w:val="00102F76"/>
    <w:rsid w:val="00105301"/>
    <w:rsid w:val="0011114E"/>
    <w:rsid w:val="00112947"/>
    <w:rsid w:val="0012681E"/>
    <w:rsid w:val="001268B0"/>
    <w:rsid w:val="0013520C"/>
    <w:rsid w:val="00143A90"/>
    <w:rsid w:val="001465AD"/>
    <w:rsid w:val="00150871"/>
    <w:rsid w:val="00153CD4"/>
    <w:rsid w:val="00164268"/>
    <w:rsid w:val="00180EA6"/>
    <w:rsid w:val="00180EC8"/>
    <w:rsid w:val="00181967"/>
    <w:rsid w:val="0018381E"/>
    <w:rsid w:val="001B12DA"/>
    <w:rsid w:val="001D23E7"/>
    <w:rsid w:val="001E642E"/>
    <w:rsid w:val="00204452"/>
    <w:rsid w:val="00211348"/>
    <w:rsid w:val="002270D7"/>
    <w:rsid w:val="00230AC9"/>
    <w:rsid w:val="00233116"/>
    <w:rsid w:val="00241E53"/>
    <w:rsid w:val="00257E8E"/>
    <w:rsid w:val="00262E6E"/>
    <w:rsid w:val="0027179B"/>
    <w:rsid w:val="00275E3E"/>
    <w:rsid w:val="002C60FE"/>
    <w:rsid w:val="002D0AB6"/>
    <w:rsid w:val="002F0475"/>
    <w:rsid w:val="003002A8"/>
    <w:rsid w:val="0030516A"/>
    <w:rsid w:val="0031149D"/>
    <w:rsid w:val="00315C42"/>
    <w:rsid w:val="00325D79"/>
    <w:rsid w:val="003331FC"/>
    <w:rsid w:val="00335C9B"/>
    <w:rsid w:val="003537B7"/>
    <w:rsid w:val="00360AA0"/>
    <w:rsid w:val="00371985"/>
    <w:rsid w:val="0037724A"/>
    <w:rsid w:val="003803B0"/>
    <w:rsid w:val="0039506F"/>
    <w:rsid w:val="003A520A"/>
    <w:rsid w:val="003A6225"/>
    <w:rsid w:val="003C64DB"/>
    <w:rsid w:val="003E3D18"/>
    <w:rsid w:val="00404784"/>
    <w:rsid w:val="00414CE0"/>
    <w:rsid w:val="00422D2D"/>
    <w:rsid w:val="0043365F"/>
    <w:rsid w:val="00433B48"/>
    <w:rsid w:val="00435098"/>
    <w:rsid w:val="004454CA"/>
    <w:rsid w:val="00456C6A"/>
    <w:rsid w:val="00461740"/>
    <w:rsid w:val="0046315B"/>
    <w:rsid w:val="00465027"/>
    <w:rsid w:val="00476037"/>
    <w:rsid w:val="00487AB8"/>
    <w:rsid w:val="004B439A"/>
    <w:rsid w:val="004B77C1"/>
    <w:rsid w:val="004F4A3F"/>
    <w:rsid w:val="004F70A5"/>
    <w:rsid w:val="005047B5"/>
    <w:rsid w:val="0050719A"/>
    <w:rsid w:val="00516FA2"/>
    <w:rsid w:val="00520942"/>
    <w:rsid w:val="00524839"/>
    <w:rsid w:val="0052510A"/>
    <w:rsid w:val="0054043C"/>
    <w:rsid w:val="00560E89"/>
    <w:rsid w:val="00576B2F"/>
    <w:rsid w:val="005770C6"/>
    <w:rsid w:val="005A197B"/>
    <w:rsid w:val="005B6F6D"/>
    <w:rsid w:val="005E53B9"/>
    <w:rsid w:val="005E7918"/>
    <w:rsid w:val="00633C8A"/>
    <w:rsid w:val="00675D11"/>
    <w:rsid w:val="0069083B"/>
    <w:rsid w:val="00692DE1"/>
    <w:rsid w:val="006E5D51"/>
    <w:rsid w:val="00702C1D"/>
    <w:rsid w:val="00706953"/>
    <w:rsid w:val="007116BE"/>
    <w:rsid w:val="007179FB"/>
    <w:rsid w:val="00736952"/>
    <w:rsid w:val="00740708"/>
    <w:rsid w:val="00744050"/>
    <w:rsid w:val="00754521"/>
    <w:rsid w:val="007562E0"/>
    <w:rsid w:val="00766EDB"/>
    <w:rsid w:val="00777CE5"/>
    <w:rsid w:val="0078652C"/>
    <w:rsid w:val="00790342"/>
    <w:rsid w:val="00796D70"/>
    <w:rsid w:val="007B160E"/>
    <w:rsid w:val="007B1D31"/>
    <w:rsid w:val="007C2C63"/>
    <w:rsid w:val="00802E21"/>
    <w:rsid w:val="008102EF"/>
    <w:rsid w:val="00813ACC"/>
    <w:rsid w:val="00813EB9"/>
    <w:rsid w:val="008164A8"/>
    <w:rsid w:val="00821150"/>
    <w:rsid w:val="00822A14"/>
    <w:rsid w:val="00824E30"/>
    <w:rsid w:val="00853663"/>
    <w:rsid w:val="008656A0"/>
    <w:rsid w:val="0088262E"/>
    <w:rsid w:val="00882CFF"/>
    <w:rsid w:val="008C550C"/>
    <w:rsid w:val="008F5AEB"/>
    <w:rsid w:val="00904FF2"/>
    <w:rsid w:val="00920BC2"/>
    <w:rsid w:val="00946CDA"/>
    <w:rsid w:val="00975998"/>
    <w:rsid w:val="009763E8"/>
    <w:rsid w:val="00977287"/>
    <w:rsid w:val="009A0121"/>
    <w:rsid w:val="009A3155"/>
    <w:rsid w:val="009A59B8"/>
    <w:rsid w:val="009B4EBE"/>
    <w:rsid w:val="009D5D34"/>
    <w:rsid w:val="009F39DB"/>
    <w:rsid w:val="00A05F27"/>
    <w:rsid w:val="00A118DC"/>
    <w:rsid w:val="00A21D0A"/>
    <w:rsid w:val="00A50134"/>
    <w:rsid w:val="00A51D54"/>
    <w:rsid w:val="00A652D3"/>
    <w:rsid w:val="00A76529"/>
    <w:rsid w:val="00A765AE"/>
    <w:rsid w:val="00A9409A"/>
    <w:rsid w:val="00A97C65"/>
    <w:rsid w:val="00A97C9F"/>
    <w:rsid w:val="00AA0243"/>
    <w:rsid w:val="00AA45D2"/>
    <w:rsid w:val="00AB2F84"/>
    <w:rsid w:val="00AB676E"/>
    <w:rsid w:val="00AB7191"/>
    <w:rsid w:val="00AD416A"/>
    <w:rsid w:val="00AF7422"/>
    <w:rsid w:val="00B2461E"/>
    <w:rsid w:val="00B2523E"/>
    <w:rsid w:val="00B33B55"/>
    <w:rsid w:val="00B46ABD"/>
    <w:rsid w:val="00B479D8"/>
    <w:rsid w:val="00B52464"/>
    <w:rsid w:val="00B63A80"/>
    <w:rsid w:val="00B6427A"/>
    <w:rsid w:val="00B97A86"/>
    <w:rsid w:val="00BA131C"/>
    <w:rsid w:val="00BB6C68"/>
    <w:rsid w:val="00BC26AD"/>
    <w:rsid w:val="00BE3FF9"/>
    <w:rsid w:val="00BE69F0"/>
    <w:rsid w:val="00BE77FB"/>
    <w:rsid w:val="00BF05D8"/>
    <w:rsid w:val="00C0270A"/>
    <w:rsid w:val="00C213A7"/>
    <w:rsid w:val="00C24E7C"/>
    <w:rsid w:val="00C27CF7"/>
    <w:rsid w:val="00C36B3F"/>
    <w:rsid w:val="00C5166A"/>
    <w:rsid w:val="00C53D17"/>
    <w:rsid w:val="00C54DA3"/>
    <w:rsid w:val="00C552FD"/>
    <w:rsid w:val="00C556C3"/>
    <w:rsid w:val="00C66CB9"/>
    <w:rsid w:val="00C73B83"/>
    <w:rsid w:val="00C843CA"/>
    <w:rsid w:val="00C94A09"/>
    <w:rsid w:val="00C9713C"/>
    <w:rsid w:val="00CC20E2"/>
    <w:rsid w:val="00CE19BF"/>
    <w:rsid w:val="00CE28AD"/>
    <w:rsid w:val="00D211DA"/>
    <w:rsid w:val="00D214E8"/>
    <w:rsid w:val="00D401C5"/>
    <w:rsid w:val="00D47AF3"/>
    <w:rsid w:val="00D50161"/>
    <w:rsid w:val="00D55B4B"/>
    <w:rsid w:val="00D81E61"/>
    <w:rsid w:val="00D95EBA"/>
    <w:rsid w:val="00DA13CD"/>
    <w:rsid w:val="00DB264C"/>
    <w:rsid w:val="00DB6AE1"/>
    <w:rsid w:val="00DC11DA"/>
    <w:rsid w:val="00DC1585"/>
    <w:rsid w:val="00DD66F7"/>
    <w:rsid w:val="00DE6492"/>
    <w:rsid w:val="00DF23DC"/>
    <w:rsid w:val="00DF3EEB"/>
    <w:rsid w:val="00E023AB"/>
    <w:rsid w:val="00E43542"/>
    <w:rsid w:val="00E46ADF"/>
    <w:rsid w:val="00E72FDB"/>
    <w:rsid w:val="00E84E44"/>
    <w:rsid w:val="00E92A14"/>
    <w:rsid w:val="00E956C6"/>
    <w:rsid w:val="00EB75B3"/>
    <w:rsid w:val="00ED1229"/>
    <w:rsid w:val="00ED1D69"/>
    <w:rsid w:val="00ED339B"/>
    <w:rsid w:val="00ED4C16"/>
    <w:rsid w:val="00EF3E1E"/>
    <w:rsid w:val="00F07BFA"/>
    <w:rsid w:val="00F11E24"/>
    <w:rsid w:val="00F36B14"/>
    <w:rsid w:val="00F62383"/>
    <w:rsid w:val="00F65DB6"/>
    <w:rsid w:val="00F74430"/>
    <w:rsid w:val="00F87BED"/>
    <w:rsid w:val="00F929E4"/>
    <w:rsid w:val="00F9755A"/>
    <w:rsid w:val="00FA59B7"/>
    <w:rsid w:val="00FC5DC1"/>
    <w:rsid w:val="00FD3CD8"/>
    <w:rsid w:val="00FD573B"/>
    <w:rsid w:val="00FF2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80A8F0-295B-4176-97AF-7665CEE84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kern w:val="3"/>
        <w:sz w:val="24"/>
        <w:szCs w:val="24"/>
        <w:lang w:val="hu-HU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F5AEB"/>
    <w:pPr>
      <w:suppressAutoHyphens/>
    </w:pPr>
  </w:style>
  <w:style w:type="paragraph" w:styleId="Cmsor1">
    <w:name w:val="heading 1"/>
    <w:basedOn w:val="Norml"/>
    <w:next w:val="Norml"/>
    <w:uiPriority w:val="9"/>
    <w:qFormat/>
    <w:rsid w:val="008F5AEB"/>
    <w:pPr>
      <w:keepNext/>
      <w:keepLines/>
      <w:spacing w:before="240"/>
      <w:outlineLvl w:val="0"/>
    </w:pPr>
    <w:rPr>
      <w:rFonts w:ascii="Calibri Light" w:eastAsia="Times New Roman" w:hAnsi="Calibri Light" w:cs="Calibri Light"/>
      <w:color w:val="2E74B5"/>
      <w:sz w:val="32"/>
      <w:szCs w:val="29"/>
    </w:rPr>
  </w:style>
  <w:style w:type="paragraph" w:styleId="Cmsor4">
    <w:name w:val="heading 4"/>
    <w:basedOn w:val="Standard"/>
    <w:next w:val="Textbody"/>
    <w:uiPriority w:val="9"/>
    <w:unhideWhenUsed/>
    <w:qFormat/>
    <w:rsid w:val="008F5AEB"/>
    <w:pPr>
      <w:keepNext/>
      <w:tabs>
        <w:tab w:val="left" w:pos="0"/>
        <w:tab w:val="right" w:pos="8820"/>
      </w:tabs>
      <w:jc w:val="center"/>
      <w:outlineLvl w:val="3"/>
    </w:pPr>
    <w:rPr>
      <w:rFonts w:ascii="Calibri" w:eastAsia="Calibri" w:hAnsi="Calibri" w:cs="Calibri"/>
      <w:b/>
      <w:bCs/>
      <w:sz w:val="28"/>
      <w:szCs w:val="28"/>
      <w:lang w:val="en-US"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andard">
    <w:name w:val="Standard"/>
    <w:rsid w:val="008F5AEB"/>
    <w:pPr>
      <w:widowControl/>
      <w:suppressAutoHyphens/>
      <w:spacing w:line="100" w:lineRule="atLeast"/>
    </w:pPr>
    <w:rPr>
      <w:rFonts w:eastAsia="Times New Roman" w:cs="Times New Roman"/>
      <w:lang w:eastAsia="hu-HU" w:bidi="ar-SA"/>
    </w:rPr>
  </w:style>
  <w:style w:type="paragraph" w:customStyle="1" w:styleId="Heading">
    <w:name w:val="Heading"/>
    <w:basedOn w:val="Standard"/>
    <w:next w:val="Textbody"/>
    <w:rsid w:val="008F5AE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8F5AEB"/>
    <w:pPr>
      <w:jc w:val="center"/>
    </w:pPr>
    <w:rPr>
      <w:b/>
      <w:bCs/>
    </w:rPr>
  </w:style>
  <w:style w:type="paragraph" w:styleId="Lista">
    <w:name w:val="List"/>
    <w:basedOn w:val="Textbody"/>
    <w:rsid w:val="008F5AEB"/>
    <w:rPr>
      <w:rFonts w:cs="Mangal"/>
    </w:rPr>
  </w:style>
  <w:style w:type="paragraph" w:styleId="Kpalrs">
    <w:name w:val="caption"/>
    <w:basedOn w:val="Standard"/>
    <w:rsid w:val="008F5AEB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8F5AEB"/>
    <w:pPr>
      <w:suppressLineNumbers/>
    </w:pPr>
    <w:rPr>
      <w:rFonts w:cs="Mangal"/>
    </w:rPr>
  </w:style>
  <w:style w:type="paragraph" w:styleId="llb">
    <w:name w:val="footer"/>
    <w:basedOn w:val="Standard"/>
    <w:link w:val="llbChar"/>
    <w:uiPriority w:val="99"/>
    <w:rsid w:val="008F5AEB"/>
    <w:pPr>
      <w:suppressLineNumbers/>
      <w:tabs>
        <w:tab w:val="center" w:pos="4536"/>
        <w:tab w:val="right" w:pos="9072"/>
      </w:tabs>
    </w:pPr>
    <w:rPr>
      <w:lang w:val="en-US" w:eastAsia="en-US"/>
    </w:rPr>
  </w:style>
  <w:style w:type="paragraph" w:styleId="Szvegtrzs2">
    <w:name w:val="Body Text 2"/>
    <w:basedOn w:val="Standard"/>
    <w:rsid w:val="008F5AEB"/>
    <w:pPr>
      <w:tabs>
        <w:tab w:val="left" w:leader="dot" w:pos="7371"/>
        <w:tab w:val="right" w:leader="dot" w:pos="8222"/>
      </w:tabs>
      <w:spacing w:before="120"/>
      <w:ind w:right="708"/>
      <w:jc w:val="both"/>
    </w:pPr>
    <w:rPr>
      <w:lang w:val="en-US" w:eastAsia="en-US"/>
    </w:rPr>
  </w:style>
  <w:style w:type="paragraph" w:styleId="Cm">
    <w:name w:val="Title"/>
    <w:basedOn w:val="Standard"/>
    <w:next w:val="Alcm"/>
    <w:uiPriority w:val="10"/>
    <w:qFormat/>
    <w:rsid w:val="008F5AEB"/>
    <w:pPr>
      <w:tabs>
        <w:tab w:val="left" w:pos="5812"/>
      </w:tabs>
      <w:jc w:val="center"/>
    </w:pPr>
    <w:rPr>
      <w:b/>
      <w:bCs/>
      <w:sz w:val="28"/>
      <w:szCs w:val="20"/>
    </w:rPr>
  </w:style>
  <w:style w:type="paragraph" w:styleId="Alcm">
    <w:name w:val="Subtitle"/>
    <w:basedOn w:val="Heading"/>
    <w:next w:val="Textbody"/>
    <w:uiPriority w:val="11"/>
    <w:qFormat/>
    <w:rsid w:val="008F5AEB"/>
    <w:pPr>
      <w:jc w:val="center"/>
    </w:pPr>
    <w:rPr>
      <w:i/>
      <w:iCs/>
    </w:rPr>
  </w:style>
  <w:style w:type="paragraph" w:customStyle="1" w:styleId="standard0">
    <w:name w:val="standard"/>
    <w:basedOn w:val="Standard"/>
    <w:rsid w:val="008F5AEB"/>
    <w:rPr>
      <w:rFonts w:ascii="&amp;#39" w:eastAsia="&amp;#39" w:hAnsi="&amp;#39" w:cs="&amp;#39"/>
    </w:rPr>
  </w:style>
  <w:style w:type="paragraph" w:styleId="Listaszerbekezds">
    <w:name w:val="List Paragraph"/>
    <w:basedOn w:val="Standard"/>
    <w:link w:val="ListaszerbekezdsChar"/>
    <w:uiPriority w:val="34"/>
    <w:qFormat/>
    <w:rsid w:val="008F5AEB"/>
    <w:pPr>
      <w:ind w:left="720"/>
    </w:pPr>
  </w:style>
  <w:style w:type="paragraph" w:styleId="Nincstrkz">
    <w:name w:val="No Spacing"/>
    <w:rsid w:val="008F5AEB"/>
    <w:pPr>
      <w:widowControl/>
      <w:suppressAutoHyphens/>
      <w:spacing w:line="100" w:lineRule="atLeast"/>
    </w:pPr>
    <w:rPr>
      <w:rFonts w:eastAsia="Times New Roman" w:cs="Times New Roman"/>
      <w:sz w:val="20"/>
      <w:szCs w:val="20"/>
      <w:lang w:eastAsia="ar-SA" w:bidi="ar-SA"/>
    </w:rPr>
  </w:style>
  <w:style w:type="paragraph" w:styleId="lfej">
    <w:name w:val="header"/>
    <w:basedOn w:val="Standard"/>
    <w:rsid w:val="008F5AEB"/>
    <w:pPr>
      <w:suppressLineNumbers/>
      <w:tabs>
        <w:tab w:val="center" w:pos="4703"/>
        <w:tab w:val="right" w:pos="9406"/>
      </w:tabs>
    </w:pPr>
  </w:style>
  <w:style w:type="paragraph" w:customStyle="1" w:styleId="TableContents">
    <w:name w:val="Table Contents"/>
    <w:basedOn w:val="Standard"/>
    <w:rsid w:val="008F5AEB"/>
    <w:pPr>
      <w:suppressLineNumbers/>
    </w:pPr>
  </w:style>
  <w:style w:type="paragraph" w:customStyle="1" w:styleId="TableHeading">
    <w:name w:val="Table Heading"/>
    <w:basedOn w:val="TableContents"/>
    <w:rsid w:val="008F5AEB"/>
    <w:pPr>
      <w:jc w:val="center"/>
    </w:pPr>
    <w:rPr>
      <w:b/>
      <w:bCs/>
    </w:rPr>
  </w:style>
  <w:style w:type="character" w:customStyle="1" w:styleId="WW8Num1z0">
    <w:name w:val="WW8Num1z0"/>
    <w:rsid w:val="008F5AEB"/>
  </w:style>
  <w:style w:type="character" w:customStyle="1" w:styleId="WW8Num1z1">
    <w:name w:val="WW8Num1z1"/>
    <w:rsid w:val="008F5AEB"/>
  </w:style>
  <w:style w:type="character" w:customStyle="1" w:styleId="WW8Num1z2">
    <w:name w:val="WW8Num1z2"/>
    <w:rsid w:val="008F5AEB"/>
  </w:style>
  <w:style w:type="character" w:customStyle="1" w:styleId="WW8Num1z3">
    <w:name w:val="WW8Num1z3"/>
    <w:rsid w:val="008F5AEB"/>
  </w:style>
  <w:style w:type="character" w:customStyle="1" w:styleId="WW8Num1z4">
    <w:name w:val="WW8Num1z4"/>
    <w:rsid w:val="008F5AEB"/>
  </w:style>
  <w:style w:type="character" w:customStyle="1" w:styleId="WW8Num1z5">
    <w:name w:val="WW8Num1z5"/>
    <w:rsid w:val="008F5AEB"/>
  </w:style>
  <w:style w:type="character" w:customStyle="1" w:styleId="WW8Num1z6">
    <w:name w:val="WW8Num1z6"/>
    <w:rsid w:val="008F5AEB"/>
  </w:style>
  <w:style w:type="character" w:customStyle="1" w:styleId="WW8Num1z7">
    <w:name w:val="WW8Num1z7"/>
    <w:rsid w:val="008F5AEB"/>
  </w:style>
  <w:style w:type="character" w:customStyle="1" w:styleId="WW8Num1z8">
    <w:name w:val="WW8Num1z8"/>
    <w:rsid w:val="008F5AEB"/>
  </w:style>
  <w:style w:type="character" w:customStyle="1" w:styleId="WW8Num2z0">
    <w:name w:val="WW8Num2z0"/>
    <w:rsid w:val="008F5AEB"/>
    <w:rPr>
      <w:rFonts w:cs="Times New Roman"/>
      <w:iCs/>
      <w:color w:val="000000"/>
    </w:rPr>
  </w:style>
  <w:style w:type="character" w:customStyle="1" w:styleId="WW8Num3z0">
    <w:name w:val="WW8Num3z0"/>
    <w:rsid w:val="008F5AEB"/>
    <w:rPr>
      <w:rFonts w:ascii="Symbol" w:eastAsia="Symbol" w:hAnsi="Symbol" w:cs="Symbol"/>
    </w:rPr>
  </w:style>
  <w:style w:type="character" w:customStyle="1" w:styleId="WW8Num3z1">
    <w:name w:val="WW8Num3z1"/>
    <w:rsid w:val="008F5AEB"/>
    <w:rPr>
      <w:rFonts w:ascii="Courier New" w:eastAsia="Courier New" w:hAnsi="Courier New" w:cs="Courier New"/>
    </w:rPr>
  </w:style>
  <w:style w:type="character" w:customStyle="1" w:styleId="WW8Num3z2">
    <w:name w:val="WW8Num3z2"/>
    <w:rsid w:val="008F5AEB"/>
    <w:rPr>
      <w:rFonts w:ascii="Wingdings" w:eastAsia="Wingdings" w:hAnsi="Wingdings" w:cs="Wingdings"/>
    </w:rPr>
  </w:style>
  <w:style w:type="character" w:customStyle="1" w:styleId="WW8Num4z0">
    <w:name w:val="WW8Num4z0"/>
    <w:rsid w:val="008F5AEB"/>
  </w:style>
  <w:style w:type="character" w:customStyle="1" w:styleId="WW8Num4z1">
    <w:name w:val="WW8Num4z1"/>
    <w:rsid w:val="008F5AEB"/>
  </w:style>
  <w:style w:type="character" w:customStyle="1" w:styleId="WW8Num4z2">
    <w:name w:val="WW8Num4z2"/>
    <w:rsid w:val="008F5AEB"/>
  </w:style>
  <w:style w:type="character" w:customStyle="1" w:styleId="WW8Num4z3">
    <w:name w:val="WW8Num4z3"/>
    <w:rsid w:val="008F5AEB"/>
  </w:style>
  <w:style w:type="character" w:customStyle="1" w:styleId="WW8Num4z4">
    <w:name w:val="WW8Num4z4"/>
    <w:rsid w:val="008F5AEB"/>
  </w:style>
  <w:style w:type="character" w:customStyle="1" w:styleId="WW8Num4z5">
    <w:name w:val="WW8Num4z5"/>
    <w:rsid w:val="008F5AEB"/>
  </w:style>
  <w:style w:type="character" w:customStyle="1" w:styleId="WW8Num4z6">
    <w:name w:val="WW8Num4z6"/>
    <w:rsid w:val="008F5AEB"/>
  </w:style>
  <w:style w:type="character" w:customStyle="1" w:styleId="WW8Num4z7">
    <w:name w:val="WW8Num4z7"/>
    <w:rsid w:val="008F5AEB"/>
  </w:style>
  <w:style w:type="character" w:customStyle="1" w:styleId="WW8Num4z8">
    <w:name w:val="WW8Num4z8"/>
    <w:rsid w:val="008F5AEB"/>
  </w:style>
  <w:style w:type="character" w:customStyle="1" w:styleId="Heading4Char">
    <w:name w:val="Heading 4 Char"/>
    <w:basedOn w:val="Bekezdsalapbettpusa"/>
    <w:rsid w:val="008F5AEB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FooterChar">
    <w:name w:val="Footer Char"/>
    <w:basedOn w:val="Bekezdsalapbettpusa"/>
    <w:rsid w:val="008F5AEB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BodyTextChar">
    <w:name w:val="Body Text Char"/>
    <w:basedOn w:val="Bekezdsalapbettpusa"/>
    <w:rsid w:val="008F5AEB"/>
    <w:rPr>
      <w:rFonts w:ascii="Times New Roman" w:eastAsia="Times New Roman" w:hAnsi="Times New Roman" w:cs="Times New Roman"/>
      <w:b/>
      <w:bCs/>
      <w:sz w:val="24"/>
      <w:szCs w:val="24"/>
      <w:lang w:val="hu-HU" w:eastAsia="hu-HU"/>
    </w:rPr>
  </w:style>
  <w:style w:type="character" w:customStyle="1" w:styleId="BodyText2Char">
    <w:name w:val="Body Text 2 Char"/>
    <w:basedOn w:val="Bekezdsalapbettpusa"/>
    <w:rsid w:val="008F5AEB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Oldalszm">
    <w:name w:val="page number"/>
    <w:rsid w:val="008F5AEB"/>
    <w:rPr>
      <w:rFonts w:cs="Times New Roman"/>
    </w:rPr>
  </w:style>
  <w:style w:type="character" w:customStyle="1" w:styleId="TitleChar">
    <w:name w:val="Title Char"/>
    <w:basedOn w:val="Bekezdsalapbettpusa"/>
    <w:rsid w:val="008F5AEB"/>
    <w:rPr>
      <w:rFonts w:ascii="Times New Roman" w:eastAsia="Times New Roman" w:hAnsi="Times New Roman" w:cs="Times New Roman"/>
      <w:b/>
      <w:sz w:val="28"/>
      <w:szCs w:val="20"/>
      <w:lang w:val="hu-HU" w:eastAsia="hu-HU"/>
    </w:rPr>
  </w:style>
  <w:style w:type="character" w:customStyle="1" w:styleId="HeaderChar">
    <w:name w:val="Header Char"/>
    <w:basedOn w:val="Bekezdsalapbettpusa"/>
    <w:rsid w:val="008F5AEB"/>
    <w:rPr>
      <w:rFonts w:ascii="Times New Roman" w:eastAsia="Times New Roman" w:hAnsi="Times New Roman" w:cs="Times New Roman"/>
      <w:sz w:val="24"/>
      <w:szCs w:val="24"/>
      <w:lang w:val="hu-HU" w:eastAsia="hu-HU"/>
    </w:rPr>
  </w:style>
  <w:style w:type="character" w:customStyle="1" w:styleId="StrongEmphasis">
    <w:name w:val="Strong Emphasis"/>
    <w:basedOn w:val="Bekezdsalapbettpusa"/>
    <w:rsid w:val="008F5AEB"/>
    <w:rPr>
      <w:b/>
      <w:bCs/>
    </w:rPr>
  </w:style>
  <w:style w:type="character" w:customStyle="1" w:styleId="Internetlink">
    <w:name w:val="Internet link"/>
    <w:basedOn w:val="Bekezdsalapbettpusa"/>
    <w:rsid w:val="008F5AEB"/>
    <w:rPr>
      <w:color w:val="0000FF"/>
      <w:u w:val="single"/>
    </w:rPr>
  </w:style>
  <w:style w:type="character" w:customStyle="1" w:styleId="ListLabel1">
    <w:name w:val="ListLabel 1"/>
    <w:rsid w:val="008F5AEB"/>
    <w:rPr>
      <w:rFonts w:cs="Times New Roman"/>
    </w:rPr>
  </w:style>
  <w:style w:type="character" w:customStyle="1" w:styleId="ListLabel2">
    <w:name w:val="ListLabel 2"/>
    <w:rsid w:val="008F5AEB"/>
    <w:rPr>
      <w:rFonts w:cs="Courier New"/>
    </w:rPr>
  </w:style>
  <w:style w:type="character" w:customStyle="1" w:styleId="Cmsor1Char">
    <w:name w:val="Címsor 1 Char"/>
    <w:basedOn w:val="Bekezdsalapbettpusa"/>
    <w:rsid w:val="008F5AEB"/>
    <w:rPr>
      <w:rFonts w:ascii="Calibri Light" w:eastAsia="Times New Roman" w:hAnsi="Calibri Light" w:cs="Calibri Light"/>
      <w:color w:val="2E74B5"/>
      <w:sz w:val="32"/>
      <w:szCs w:val="29"/>
    </w:rPr>
  </w:style>
  <w:style w:type="character" w:customStyle="1" w:styleId="NumberingSymbols">
    <w:name w:val="Numbering Symbols"/>
    <w:rsid w:val="008F5AEB"/>
  </w:style>
  <w:style w:type="paragraph" w:customStyle="1" w:styleId="Default">
    <w:name w:val="Default"/>
    <w:rsid w:val="008F5AEB"/>
    <w:pPr>
      <w:widowControl/>
      <w:autoSpaceDE w:val="0"/>
      <w:textAlignment w:val="auto"/>
    </w:pPr>
    <w:rPr>
      <w:rFonts w:cs="Times New Roman"/>
      <w:color w:val="000000"/>
      <w:kern w:val="0"/>
      <w:lang w:bidi="ar-SA"/>
    </w:rPr>
  </w:style>
  <w:style w:type="numbering" w:customStyle="1" w:styleId="WW8Num1">
    <w:name w:val="WW8Num1"/>
    <w:basedOn w:val="Nemlista"/>
    <w:rsid w:val="008F5AEB"/>
    <w:pPr>
      <w:numPr>
        <w:numId w:val="1"/>
      </w:numPr>
    </w:pPr>
  </w:style>
  <w:style w:type="numbering" w:customStyle="1" w:styleId="WW8Num2">
    <w:name w:val="WW8Num2"/>
    <w:basedOn w:val="Nemlista"/>
    <w:rsid w:val="008F5AEB"/>
    <w:pPr>
      <w:numPr>
        <w:numId w:val="2"/>
      </w:numPr>
    </w:pPr>
  </w:style>
  <w:style w:type="numbering" w:customStyle="1" w:styleId="WW8Num3">
    <w:name w:val="WW8Num3"/>
    <w:basedOn w:val="Nemlista"/>
    <w:rsid w:val="008F5AEB"/>
    <w:pPr>
      <w:numPr>
        <w:numId w:val="3"/>
      </w:numPr>
    </w:pPr>
  </w:style>
  <w:style w:type="numbering" w:customStyle="1" w:styleId="WW8Num4">
    <w:name w:val="WW8Num4"/>
    <w:basedOn w:val="Nemlista"/>
    <w:rsid w:val="008F5AEB"/>
    <w:pPr>
      <w:numPr>
        <w:numId w:val="4"/>
      </w:numPr>
    </w:pPr>
  </w:style>
  <w:style w:type="character" w:styleId="Jegyzethivatkozs">
    <w:name w:val="annotation reference"/>
    <w:basedOn w:val="Bekezdsalapbettpusa"/>
    <w:uiPriority w:val="99"/>
    <w:semiHidden/>
    <w:unhideWhenUsed/>
    <w:rsid w:val="0009529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09529D"/>
    <w:rPr>
      <w:sz w:val="20"/>
      <w:szCs w:val="18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09529D"/>
    <w:rPr>
      <w:sz w:val="20"/>
      <w:szCs w:val="18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9529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9529D"/>
    <w:rPr>
      <w:b/>
      <w:bCs/>
      <w:sz w:val="20"/>
      <w:szCs w:val="18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9529D"/>
    <w:rPr>
      <w:rFonts w:ascii="Segoe UI" w:hAnsi="Segoe UI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9529D"/>
    <w:rPr>
      <w:rFonts w:ascii="Segoe UI" w:hAnsi="Segoe UI"/>
      <w:sz w:val="18"/>
      <w:szCs w:val="16"/>
    </w:rPr>
  </w:style>
  <w:style w:type="character" w:customStyle="1" w:styleId="Szvegtrzs20">
    <w:name w:val="Szövegtörzs (2)_"/>
    <w:basedOn w:val="Bekezdsalapbettpusa"/>
    <w:link w:val="Szvegtrzs21"/>
    <w:rsid w:val="00C556C3"/>
    <w:rPr>
      <w:rFonts w:eastAsia="Times New Roman" w:cs="Times New Roman"/>
      <w:sz w:val="19"/>
      <w:szCs w:val="19"/>
      <w:shd w:val="clear" w:color="auto" w:fill="FFFFFF"/>
    </w:rPr>
  </w:style>
  <w:style w:type="paragraph" w:customStyle="1" w:styleId="Szvegtrzs21">
    <w:name w:val="Szövegtörzs (2)"/>
    <w:basedOn w:val="Norml"/>
    <w:link w:val="Szvegtrzs20"/>
    <w:rsid w:val="00C556C3"/>
    <w:pPr>
      <w:shd w:val="clear" w:color="auto" w:fill="FFFFFF"/>
      <w:suppressAutoHyphens w:val="0"/>
      <w:autoSpaceDN/>
      <w:spacing w:after="480" w:line="0" w:lineRule="atLeast"/>
      <w:ind w:hanging="360"/>
      <w:jc w:val="both"/>
      <w:textAlignment w:val="auto"/>
    </w:pPr>
    <w:rPr>
      <w:rFonts w:eastAsia="Times New Roman" w:cs="Times New Roman"/>
      <w:sz w:val="19"/>
      <w:szCs w:val="19"/>
    </w:rPr>
  </w:style>
  <w:style w:type="character" w:customStyle="1" w:styleId="Cmsor10">
    <w:name w:val="Címsor #1_"/>
    <w:basedOn w:val="Bekezdsalapbettpusa"/>
    <w:link w:val="Cmsor11"/>
    <w:rsid w:val="00C556C3"/>
    <w:rPr>
      <w:rFonts w:eastAsia="Times New Roman" w:cs="Times New Roman"/>
      <w:b/>
      <w:bCs/>
      <w:shd w:val="clear" w:color="auto" w:fill="FFFFFF"/>
    </w:rPr>
  </w:style>
  <w:style w:type="paragraph" w:customStyle="1" w:styleId="Cmsor11">
    <w:name w:val="Címsor #1"/>
    <w:basedOn w:val="Norml"/>
    <w:link w:val="Cmsor10"/>
    <w:rsid w:val="00C556C3"/>
    <w:pPr>
      <w:shd w:val="clear" w:color="auto" w:fill="FFFFFF"/>
      <w:suppressAutoHyphens w:val="0"/>
      <w:autoSpaceDN/>
      <w:spacing w:before="360" w:after="360" w:line="0" w:lineRule="atLeast"/>
      <w:jc w:val="both"/>
      <w:textAlignment w:val="auto"/>
      <w:outlineLvl w:val="0"/>
    </w:pPr>
    <w:rPr>
      <w:rFonts w:eastAsia="Times New Roman" w:cs="Times New Roman"/>
      <w:b/>
      <w:bCs/>
    </w:rPr>
  </w:style>
  <w:style w:type="character" w:styleId="Hiperhivatkozs">
    <w:name w:val="Hyperlink"/>
    <w:basedOn w:val="Bekezdsalapbettpusa"/>
    <w:rsid w:val="00C556C3"/>
    <w:rPr>
      <w:color w:val="0066CC"/>
      <w:u w:val="single"/>
    </w:rPr>
  </w:style>
  <w:style w:type="character" w:customStyle="1" w:styleId="Cmsor2">
    <w:name w:val="Címsor #2_"/>
    <w:basedOn w:val="Bekezdsalapbettpusa"/>
    <w:link w:val="Cmsor20"/>
    <w:rsid w:val="00C73B83"/>
    <w:rPr>
      <w:rFonts w:eastAsia="Times New Roman" w:cs="Times New Roman"/>
      <w:sz w:val="19"/>
      <w:szCs w:val="19"/>
      <w:shd w:val="clear" w:color="auto" w:fill="FFFFFF"/>
    </w:rPr>
  </w:style>
  <w:style w:type="paragraph" w:customStyle="1" w:styleId="Cmsor20">
    <w:name w:val="Címsor #2"/>
    <w:basedOn w:val="Norml"/>
    <w:link w:val="Cmsor2"/>
    <w:rsid w:val="00C73B83"/>
    <w:pPr>
      <w:shd w:val="clear" w:color="auto" w:fill="FFFFFF"/>
      <w:suppressAutoHyphens w:val="0"/>
      <w:autoSpaceDN/>
      <w:spacing w:before="480" w:after="240" w:line="0" w:lineRule="atLeast"/>
      <w:jc w:val="both"/>
      <w:textAlignment w:val="auto"/>
      <w:outlineLvl w:val="1"/>
    </w:pPr>
    <w:rPr>
      <w:rFonts w:eastAsia="Times New Roman" w:cs="Times New Roman"/>
      <w:sz w:val="19"/>
      <w:szCs w:val="19"/>
    </w:rPr>
  </w:style>
  <w:style w:type="paragraph" w:customStyle="1" w:styleId="Norml1">
    <w:name w:val="Normál1"/>
    <w:rsid w:val="00C73B83"/>
    <w:pPr>
      <w:widowControl/>
      <w:autoSpaceDN/>
      <w:spacing w:after="120"/>
      <w:jc w:val="center"/>
      <w:textAlignment w:val="auto"/>
    </w:pPr>
    <w:rPr>
      <w:rFonts w:ascii="Palatino Linotype" w:eastAsia="Palatino Linotype" w:hAnsi="Palatino Linotype" w:cs="Palatino Linotype"/>
      <w:kern w:val="0"/>
      <w:sz w:val="19"/>
      <w:szCs w:val="19"/>
      <w:lang w:eastAsia="hu-HU" w:bidi="ar-SA"/>
    </w:rPr>
  </w:style>
  <w:style w:type="character" w:customStyle="1" w:styleId="ListaszerbekezdsChar">
    <w:name w:val="Listaszerű bekezdés Char"/>
    <w:basedOn w:val="Bekezdsalapbettpusa"/>
    <w:link w:val="Listaszerbekezds"/>
    <w:uiPriority w:val="34"/>
    <w:locked/>
    <w:rsid w:val="00C73B83"/>
    <w:rPr>
      <w:rFonts w:eastAsia="Times New Roman" w:cs="Times New Roman"/>
      <w:lang w:eastAsia="hu-HU" w:bidi="ar-SA"/>
    </w:rPr>
  </w:style>
  <w:style w:type="character" w:customStyle="1" w:styleId="llbChar">
    <w:name w:val="Élőláb Char"/>
    <w:basedOn w:val="Bekezdsalapbettpusa"/>
    <w:link w:val="llb"/>
    <w:uiPriority w:val="99"/>
    <w:rsid w:val="00A765AE"/>
    <w:rPr>
      <w:rFonts w:eastAsia="Times New Roman" w:cs="Times New Roman"/>
      <w:lang w:val="en-US" w:eastAsia="en-US" w:bidi="ar-SA"/>
    </w:rPr>
  </w:style>
  <w:style w:type="paragraph" w:customStyle="1" w:styleId="Schedule1">
    <w:name w:val="Schedule 1"/>
    <w:basedOn w:val="Norml"/>
    <w:qFormat/>
    <w:rsid w:val="00435098"/>
    <w:pPr>
      <w:widowControl/>
      <w:autoSpaceDN/>
      <w:spacing w:before="240" w:after="140" w:line="290" w:lineRule="auto"/>
      <w:jc w:val="both"/>
      <w:textAlignment w:val="auto"/>
    </w:pPr>
    <w:rPr>
      <w:rFonts w:ascii="Verdana" w:eastAsia="Times New Roman" w:hAnsi="Verdana" w:cs="Times New Roman"/>
      <w:b/>
      <w:color w:val="00000A"/>
      <w:kern w:val="0"/>
      <w:sz w:val="20"/>
      <w:szCs w:val="20"/>
      <w:lang w:eastAsia="en-US" w:bidi="ar-SA"/>
    </w:rPr>
  </w:style>
  <w:style w:type="paragraph" w:customStyle="1" w:styleId="Parties">
    <w:name w:val="Parties"/>
    <w:basedOn w:val="Norml"/>
    <w:qFormat/>
    <w:rsid w:val="00435098"/>
    <w:pPr>
      <w:widowControl/>
      <w:autoSpaceDN/>
      <w:spacing w:after="140" w:line="290" w:lineRule="auto"/>
      <w:jc w:val="both"/>
      <w:textAlignment w:val="auto"/>
    </w:pPr>
    <w:rPr>
      <w:rFonts w:ascii="Arial" w:eastAsia="Times New Roman" w:hAnsi="Arial" w:cs="Times New Roman"/>
      <w:color w:val="00000A"/>
      <w:kern w:val="0"/>
      <w:sz w:val="20"/>
      <w:lang w:eastAsia="en-US" w:bidi="ar-SA"/>
    </w:rPr>
  </w:style>
  <w:style w:type="character" w:customStyle="1" w:styleId="FontStyle12">
    <w:name w:val="Font Style12"/>
    <w:basedOn w:val="Bekezdsalapbettpusa"/>
    <w:rsid w:val="00435098"/>
    <w:rPr>
      <w:rFonts w:ascii="Garamond" w:hAnsi="Garamond" w:cs="Garamond"/>
      <w:sz w:val="22"/>
      <w:szCs w:val="22"/>
    </w:rPr>
  </w:style>
  <w:style w:type="paragraph" w:customStyle="1" w:styleId="m-9044499933608576081gmail-m1466175819950376338gmail-normal">
    <w:name w:val="m_-9044499933608576081gmail-m_1466175819950376338gmail-normal"/>
    <w:basedOn w:val="Norml"/>
    <w:rsid w:val="0043365F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hu-HU" w:bidi="ar-SA"/>
    </w:rPr>
  </w:style>
  <w:style w:type="character" w:customStyle="1" w:styleId="Szvegtrzs3">
    <w:name w:val="Szövegtörzs (3)_"/>
    <w:basedOn w:val="Bekezdsalapbettpusa"/>
    <w:link w:val="Szvegtrzs30"/>
    <w:rsid w:val="007116BE"/>
    <w:rPr>
      <w:rFonts w:eastAsia="Times New Roman" w:cs="Times New Roman"/>
      <w:b/>
      <w:bCs/>
      <w:shd w:val="clear" w:color="auto" w:fill="FFFFFF"/>
    </w:rPr>
  </w:style>
  <w:style w:type="paragraph" w:customStyle="1" w:styleId="Szvegtrzs30">
    <w:name w:val="Szövegtörzs (3)"/>
    <w:basedOn w:val="Norml"/>
    <w:link w:val="Szvegtrzs3"/>
    <w:rsid w:val="007116BE"/>
    <w:pPr>
      <w:shd w:val="clear" w:color="auto" w:fill="FFFFFF"/>
      <w:suppressAutoHyphens w:val="0"/>
      <w:autoSpaceDN/>
      <w:spacing w:after="360" w:line="0" w:lineRule="atLeast"/>
      <w:jc w:val="center"/>
      <w:textAlignment w:val="auto"/>
    </w:pPr>
    <w:rPr>
      <w:rFonts w:eastAsia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76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gymihaly.csaba@hevizph.h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edgar.durr@epsglobal.e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11FA3C-ABCB-4E1E-98AA-B2A035636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2028</Words>
  <Characters>13997</Characters>
  <DocSecurity>0</DocSecurity>
  <Lines>116</Lines>
  <Paragraphs>31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2021-08-05T15:17:00Z</cp:lastPrinted>
  <dcterms:created xsi:type="dcterms:W3CDTF">2021-10-29T13:13:00Z</dcterms:created>
  <dcterms:modified xsi:type="dcterms:W3CDTF">2021-10-29T13:37:00Z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