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EC3" w:rsidRDefault="00E5007D" w:rsidP="005E3EC3">
      <w:pPr>
        <w:tabs>
          <w:tab w:val="left" w:pos="7655"/>
        </w:tabs>
        <w:jc w:val="both"/>
        <w:rPr>
          <w:sz w:val="24"/>
        </w:rPr>
      </w:pPr>
      <w:r w:rsidRPr="00B95F96">
        <w:rPr>
          <w:rFonts w:ascii="ScalaSans" w:hAnsi="ScalaSans"/>
          <w:noProof/>
          <w:lang w:eastAsia="hu-HU"/>
        </w:rPr>
        <w:drawing>
          <wp:anchor distT="0" distB="0" distL="114300" distR="114300" simplePos="0" relativeHeight="251657216" behindDoc="1" locked="0" layoutInCell="1" allowOverlap="1">
            <wp:simplePos x="0" y="0"/>
            <wp:positionH relativeFrom="column">
              <wp:posOffset>-419100</wp:posOffset>
            </wp:positionH>
            <wp:positionV relativeFrom="paragraph">
              <wp:posOffset>19685</wp:posOffset>
            </wp:positionV>
            <wp:extent cx="817245" cy="980440"/>
            <wp:effectExtent l="0" t="0" r="1905" b="0"/>
            <wp:wrapSquare wrapText="bothSides"/>
            <wp:docPr id="5" name="Kép 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7245" cy="9804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3EC3" w:rsidRPr="00B95F96" w:rsidRDefault="00E5007D" w:rsidP="005E3EC3">
      <w:pPr>
        <w:pStyle w:val="BasicParagraph"/>
        <w:spacing w:before="120" w:after="160" w:line="240" w:lineRule="auto"/>
        <w:rPr>
          <w:rFonts w:ascii="ScalaSans" w:hAnsi="ScalaSans" w:cs="ScalaSans"/>
          <w:b/>
          <w:bCs/>
          <w:color w:val="auto"/>
          <w:spacing w:val="42"/>
          <w:sz w:val="32"/>
          <w:szCs w:val="32"/>
        </w:rPr>
      </w:pPr>
      <w:r w:rsidRPr="00B95F96">
        <w:rPr>
          <w:rFonts w:ascii="ScalaSans" w:hAnsi="ScalaSans"/>
          <w:noProof/>
          <w:lang w:val="hu-HU"/>
        </w:rPr>
        <w:drawing>
          <wp:anchor distT="0" distB="0" distL="114300" distR="114300" simplePos="0" relativeHeight="251658240" behindDoc="0" locked="0" layoutInCell="1" allowOverlap="1">
            <wp:simplePos x="0" y="0"/>
            <wp:positionH relativeFrom="page">
              <wp:posOffset>1530985</wp:posOffset>
            </wp:positionH>
            <wp:positionV relativeFrom="page">
              <wp:posOffset>1274445</wp:posOffset>
            </wp:positionV>
            <wp:extent cx="4070985" cy="10795"/>
            <wp:effectExtent l="0" t="0" r="0" b="0"/>
            <wp:wrapNone/>
            <wp:docPr id="4" name="Kép 3"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vonal"/>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70985" cy="10795"/>
                    </a:xfrm>
                    <a:prstGeom prst="rect">
                      <a:avLst/>
                    </a:prstGeom>
                    <a:noFill/>
                    <a:ln>
                      <a:noFill/>
                    </a:ln>
                  </pic:spPr>
                </pic:pic>
              </a:graphicData>
            </a:graphic>
            <wp14:sizeRelH relativeFrom="leftMargin">
              <wp14:pctWidth>0</wp14:pctWidth>
            </wp14:sizeRelH>
            <wp14:sizeRelV relativeFrom="topMargin">
              <wp14:pctHeight>0</wp14:pctHeight>
            </wp14:sizeRelV>
          </wp:anchor>
        </w:drawing>
      </w:r>
      <w:r w:rsidR="0081687D">
        <w:rPr>
          <w:rFonts w:ascii="ScalaSans" w:hAnsi="ScalaSans" w:cs="ScalaSans"/>
          <w:b/>
          <w:bCs/>
          <w:color w:val="auto"/>
          <w:spacing w:val="42"/>
          <w:sz w:val="32"/>
          <w:szCs w:val="32"/>
        </w:rPr>
        <w:t>HÉVÍZ VÁROS JEGYZŐJE</w:t>
      </w:r>
    </w:p>
    <w:p w:rsidR="005E3EC3" w:rsidRPr="00B95F96" w:rsidRDefault="005E3EC3" w:rsidP="005E3EC3">
      <w:pPr>
        <w:pStyle w:val="BasicParagraph"/>
        <w:spacing w:line="240" w:lineRule="auto"/>
        <w:rPr>
          <w:rFonts w:ascii="ScalaSans" w:hAnsi="ScalaSans"/>
        </w:rPr>
      </w:pPr>
      <w:r w:rsidRPr="00B95F96">
        <w:rPr>
          <w:rFonts w:ascii="ScalaSans" w:hAnsi="ScalaSans"/>
        </w:rPr>
        <w:t>8380 Hévíz, Kossuth Lajos u. 1.</w:t>
      </w:r>
    </w:p>
    <w:p w:rsidR="005E3EC3" w:rsidRDefault="005E3EC3" w:rsidP="005E3EC3">
      <w:pPr>
        <w:spacing w:after="0" w:line="240" w:lineRule="auto"/>
        <w:jc w:val="both"/>
        <w:rPr>
          <w:rFonts w:ascii="Arial" w:hAnsi="Arial" w:cs="Arial"/>
          <w:sz w:val="24"/>
          <w:szCs w:val="24"/>
        </w:rPr>
      </w:pPr>
    </w:p>
    <w:p w:rsidR="005E3EC3" w:rsidRDefault="005E3EC3" w:rsidP="005E3EC3">
      <w:pPr>
        <w:spacing w:after="0" w:line="240" w:lineRule="auto"/>
        <w:jc w:val="both"/>
        <w:rPr>
          <w:rFonts w:ascii="Arial" w:hAnsi="Arial" w:cs="Arial"/>
          <w:sz w:val="24"/>
          <w:szCs w:val="24"/>
        </w:rPr>
      </w:pPr>
    </w:p>
    <w:p w:rsidR="005E3EC3" w:rsidRDefault="005E3EC3" w:rsidP="005E3EC3">
      <w:pPr>
        <w:spacing w:after="0" w:line="240" w:lineRule="auto"/>
        <w:jc w:val="both"/>
        <w:rPr>
          <w:rFonts w:ascii="Arial" w:hAnsi="Arial" w:cs="Arial"/>
          <w:sz w:val="24"/>
          <w:szCs w:val="24"/>
        </w:rPr>
      </w:pPr>
    </w:p>
    <w:p w:rsidR="00245347" w:rsidRDefault="00245347" w:rsidP="005E3EC3">
      <w:pPr>
        <w:spacing w:after="0" w:line="240" w:lineRule="auto"/>
        <w:jc w:val="both"/>
        <w:rPr>
          <w:rFonts w:ascii="Arial" w:hAnsi="Arial" w:cs="Arial"/>
          <w:sz w:val="24"/>
          <w:szCs w:val="24"/>
        </w:rPr>
      </w:pPr>
    </w:p>
    <w:p w:rsidR="005E3EC3" w:rsidRPr="005C7AA5" w:rsidRDefault="005E3EC3" w:rsidP="005E3EC3">
      <w:pPr>
        <w:spacing w:after="0" w:line="240" w:lineRule="auto"/>
        <w:jc w:val="both"/>
        <w:rPr>
          <w:rFonts w:ascii="Arial" w:hAnsi="Arial" w:cs="Arial"/>
          <w:sz w:val="24"/>
          <w:szCs w:val="24"/>
        </w:rPr>
      </w:pPr>
      <w:r>
        <w:rPr>
          <w:rFonts w:ascii="Arial" w:hAnsi="Arial" w:cs="Arial"/>
          <w:sz w:val="24"/>
          <w:szCs w:val="24"/>
        </w:rPr>
        <w:t>Iktatószá</w:t>
      </w:r>
      <w:r w:rsidR="00245347">
        <w:rPr>
          <w:rFonts w:ascii="Arial" w:hAnsi="Arial" w:cs="Arial"/>
          <w:sz w:val="24"/>
          <w:szCs w:val="24"/>
        </w:rPr>
        <w:t>m</w:t>
      </w:r>
      <w:r w:rsidRPr="0087703B">
        <w:rPr>
          <w:rFonts w:ascii="Arial" w:hAnsi="Arial" w:cs="Arial"/>
          <w:sz w:val="24"/>
          <w:szCs w:val="24"/>
        </w:rPr>
        <w:t>:</w:t>
      </w:r>
      <w:r w:rsidRPr="002A2405">
        <w:rPr>
          <w:rFonts w:ascii="Arial" w:hAnsi="Arial" w:cs="Arial"/>
          <w:color w:val="00B0F0"/>
          <w:sz w:val="24"/>
          <w:szCs w:val="24"/>
        </w:rPr>
        <w:t xml:space="preserve"> </w:t>
      </w:r>
      <w:r w:rsidRPr="0087703B">
        <w:rPr>
          <w:rFonts w:ascii="Arial" w:hAnsi="Arial" w:cs="Arial"/>
          <w:sz w:val="24"/>
          <w:szCs w:val="24"/>
        </w:rPr>
        <w:t>HTO</w:t>
      </w:r>
      <w:r w:rsidRPr="00B52A73">
        <w:rPr>
          <w:rFonts w:ascii="Arial" w:hAnsi="Arial" w:cs="Arial"/>
          <w:sz w:val="24"/>
          <w:szCs w:val="24"/>
        </w:rPr>
        <w:t>/</w:t>
      </w:r>
      <w:r w:rsidR="00657A73">
        <w:rPr>
          <w:rFonts w:ascii="Arial" w:hAnsi="Arial" w:cs="Arial"/>
          <w:sz w:val="24"/>
          <w:szCs w:val="24"/>
        </w:rPr>
        <w:t>962-1</w:t>
      </w:r>
      <w:r w:rsidRPr="00B52A73">
        <w:rPr>
          <w:rFonts w:ascii="Arial" w:hAnsi="Arial" w:cs="Arial"/>
          <w:sz w:val="24"/>
          <w:szCs w:val="24"/>
        </w:rPr>
        <w:t>/201</w:t>
      </w:r>
      <w:r w:rsidR="00D95947" w:rsidRPr="00B52A73">
        <w:rPr>
          <w:rFonts w:ascii="Arial" w:hAnsi="Arial" w:cs="Arial"/>
          <w:sz w:val="24"/>
          <w:szCs w:val="24"/>
        </w:rPr>
        <w:t>5</w:t>
      </w:r>
      <w:r w:rsidRPr="00B52A73">
        <w:rPr>
          <w:rFonts w:ascii="Arial" w:hAnsi="Arial" w:cs="Arial"/>
          <w:sz w:val="24"/>
          <w:szCs w:val="24"/>
        </w:rPr>
        <w:t>.</w:t>
      </w:r>
    </w:p>
    <w:p w:rsidR="005E3EC3" w:rsidRPr="005C7AA5" w:rsidRDefault="005E3EC3" w:rsidP="005E3EC3">
      <w:pPr>
        <w:spacing w:after="0" w:line="240" w:lineRule="auto"/>
        <w:jc w:val="both"/>
        <w:rPr>
          <w:rFonts w:ascii="Arial" w:hAnsi="Arial" w:cs="Arial"/>
          <w:sz w:val="24"/>
          <w:szCs w:val="24"/>
        </w:rPr>
      </w:pPr>
    </w:p>
    <w:p w:rsidR="005E3EC3" w:rsidRDefault="005E3EC3" w:rsidP="00B52A73">
      <w:pPr>
        <w:tabs>
          <w:tab w:val="center" w:pos="4422"/>
        </w:tabs>
        <w:spacing w:after="0" w:line="240" w:lineRule="auto"/>
        <w:jc w:val="both"/>
        <w:rPr>
          <w:rFonts w:ascii="Arial" w:hAnsi="Arial" w:cs="Arial"/>
          <w:sz w:val="24"/>
          <w:szCs w:val="24"/>
        </w:rPr>
      </w:pPr>
      <w:r>
        <w:rPr>
          <w:rFonts w:ascii="Arial" w:hAnsi="Arial" w:cs="Arial"/>
          <w:sz w:val="24"/>
          <w:szCs w:val="24"/>
        </w:rPr>
        <w:t>Napirend sorszáma:</w:t>
      </w:r>
      <w:r w:rsidR="00B52A73">
        <w:rPr>
          <w:rFonts w:ascii="Arial" w:hAnsi="Arial" w:cs="Arial"/>
          <w:sz w:val="24"/>
          <w:szCs w:val="24"/>
        </w:rPr>
        <w:tab/>
      </w:r>
    </w:p>
    <w:p w:rsidR="005E3EC3" w:rsidRDefault="005E3EC3" w:rsidP="005E3EC3">
      <w:pPr>
        <w:spacing w:after="0"/>
        <w:jc w:val="both"/>
        <w:rPr>
          <w:rFonts w:ascii="Arial" w:hAnsi="Arial" w:cs="Arial"/>
          <w:sz w:val="24"/>
          <w:szCs w:val="24"/>
        </w:rPr>
      </w:pPr>
    </w:p>
    <w:p w:rsidR="005E3EC3" w:rsidRPr="00E012A4" w:rsidRDefault="005E3EC3" w:rsidP="005E3EC3">
      <w:pPr>
        <w:spacing w:after="0" w:line="240" w:lineRule="auto"/>
        <w:jc w:val="both"/>
        <w:rPr>
          <w:rFonts w:ascii="Arial" w:hAnsi="Arial" w:cs="Arial"/>
          <w:sz w:val="24"/>
          <w:szCs w:val="24"/>
        </w:rPr>
      </w:pPr>
    </w:p>
    <w:p w:rsidR="005E3EC3" w:rsidRPr="002D4BC8" w:rsidRDefault="005E3EC3" w:rsidP="005E3EC3">
      <w:pPr>
        <w:spacing w:after="0" w:line="240" w:lineRule="auto"/>
        <w:jc w:val="center"/>
        <w:rPr>
          <w:rFonts w:ascii="Arial" w:hAnsi="Arial" w:cs="Arial"/>
          <w:b/>
          <w:sz w:val="24"/>
          <w:szCs w:val="24"/>
        </w:rPr>
      </w:pPr>
      <w:r w:rsidRPr="002D4BC8">
        <w:rPr>
          <w:rFonts w:ascii="Arial" w:hAnsi="Arial" w:cs="Arial"/>
          <w:b/>
          <w:sz w:val="24"/>
          <w:szCs w:val="24"/>
        </w:rPr>
        <w:t>Előterjesztés</w:t>
      </w:r>
    </w:p>
    <w:p w:rsidR="005E3EC3" w:rsidRPr="002D4BC8" w:rsidRDefault="005E3EC3" w:rsidP="005E3EC3">
      <w:pPr>
        <w:spacing w:after="0" w:line="240" w:lineRule="auto"/>
        <w:rPr>
          <w:rFonts w:ascii="Arial" w:hAnsi="Arial" w:cs="Arial"/>
          <w:b/>
          <w:sz w:val="24"/>
          <w:szCs w:val="24"/>
        </w:rPr>
      </w:pPr>
    </w:p>
    <w:p w:rsidR="005E3EC3" w:rsidRPr="002D4BC8" w:rsidRDefault="005E3EC3" w:rsidP="005E3EC3">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rsidR="005E3EC3" w:rsidRPr="002D4BC8" w:rsidRDefault="00200543" w:rsidP="005E3EC3">
      <w:pPr>
        <w:spacing w:after="0" w:line="240" w:lineRule="auto"/>
        <w:jc w:val="center"/>
        <w:rPr>
          <w:rFonts w:ascii="Arial" w:hAnsi="Arial" w:cs="Arial"/>
          <w:b/>
          <w:sz w:val="24"/>
          <w:szCs w:val="24"/>
        </w:rPr>
      </w:pPr>
      <w:r>
        <w:rPr>
          <w:rFonts w:ascii="Arial" w:hAnsi="Arial" w:cs="Arial"/>
          <w:b/>
          <w:sz w:val="24"/>
          <w:szCs w:val="24"/>
        </w:rPr>
        <w:t>2015</w:t>
      </w:r>
      <w:r w:rsidR="00F10DC6">
        <w:rPr>
          <w:rFonts w:ascii="Arial" w:hAnsi="Arial" w:cs="Arial"/>
          <w:b/>
          <w:sz w:val="24"/>
          <w:szCs w:val="24"/>
        </w:rPr>
        <w:t xml:space="preserve">. </w:t>
      </w:r>
      <w:r w:rsidR="006A1371">
        <w:rPr>
          <w:rFonts w:ascii="Arial" w:hAnsi="Arial" w:cs="Arial"/>
          <w:b/>
          <w:sz w:val="24"/>
          <w:szCs w:val="24"/>
        </w:rPr>
        <w:t>június 25-e</w:t>
      </w:r>
      <w:r w:rsidR="005E3EC3" w:rsidRPr="005D7AF8">
        <w:rPr>
          <w:rFonts w:ascii="Arial" w:hAnsi="Arial" w:cs="Arial"/>
          <w:b/>
          <w:sz w:val="24"/>
          <w:szCs w:val="24"/>
        </w:rPr>
        <w:t xml:space="preserve">i </w:t>
      </w:r>
      <w:r w:rsidR="005E3EC3">
        <w:rPr>
          <w:rFonts w:ascii="Arial" w:hAnsi="Arial" w:cs="Arial"/>
          <w:b/>
          <w:sz w:val="24"/>
          <w:szCs w:val="24"/>
        </w:rPr>
        <w:t xml:space="preserve">nyilvános </w:t>
      </w:r>
      <w:r w:rsidR="005E3EC3" w:rsidRPr="002D4BC8">
        <w:rPr>
          <w:rFonts w:ascii="Arial" w:hAnsi="Arial" w:cs="Arial"/>
          <w:b/>
          <w:sz w:val="24"/>
          <w:szCs w:val="24"/>
        </w:rPr>
        <w:t>ülésére</w:t>
      </w:r>
    </w:p>
    <w:p w:rsidR="005E3EC3" w:rsidRPr="002D4BC8" w:rsidRDefault="005E3EC3" w:rsidP="005E3EC3">
      <w:pPr>
        <w:spacing w:after="0"/>
        <w:jc w:val="center"/>
        <w:rPr>
          <w:rFonts w:ascii="Arial" w:hAnsi="Arial" w:cs="Arial"/>
          <w:b/>
          <w:sz w:val="24"/>
          <w:szCs w:val="24"/>
        </w:rPr>
      </w:pPr>
    </w:p>
    <w:p w:rsidR="005E3EC3" w:rsidRDefault="005E3EC3" w:rsidP="005E3EC3">
      <w:pPr>
        <w:spacing w:after="0"/>
        <w:jc w:val="center"/>
        <w:rPr>
          <w:rFonts w:ascii="Arial" w:hAnsi="Arial" w:cs="Arial"/>
          <w:b/>
          <w:sz w:val="24"/>
          <w:szCs w:val="24"/>
        </w:rPr>
      </w:pPr>
    </w:p>
    <w:p w:rsidR="005E3EC3" w:rsidRDefault="005E3EC3" w:rsidP="005E3EC3">
      <w:pPr>
        <w:spacing w:after="0"/>
        <w:jc w:val="center"/>
        <w:rPr>
          <w:rFonts w:ascii="Arial" w:hAnsi="Arial" w:cs="Arial"/>
          <w:b/>
          <w:sz w:val="24"/>
          <w:szCs w:val="24"/>
        </w:rPr>
      </w:pPr>
    </w:p>
    <w:p w:rsidR="005E3EC3" w:rsidRPr="001058BD" w:rsidRDefault="005E3EC3" w:rsidP="005E3EC3">
      <w:pPr>
        <w:spacing w:after="0" w:line="240" w:lineRule="auto"/>
        <w:jc w:val="center"/>
        <w:rPr>
          <w:rFonts w:ascii="Arial" w:hAnsi="Arial" w:cs="Arial"/>
          <w:b/>
          <w:sz w:val="24"/>
          <w:szCs w:val="24"/>
        </w:rPr>
      </w:pPr>
    </w:p>
    <w:p w:rsidR="00111A40" w:rsidRPr="005E3EC3" w:rsidRDefault="004202EA" w:rsidP="00C2700D">
      <w:pPr>
        <w:spacing w:after="0" w:line="240" w:lineRule="auto"/>
        <w:ind w:left="993" w:hanging="993"/>
        <w:jc w:val="both"/>
        <w:rPr>
          <w:rFonts w:ascii="Arial" w:hAnsi="Arial" w:cs="Arial"/>
          <w:sz w:val="24"/>
          <w:szCs w:val="24"/>
        </w:rPr>
      </w:pPr>
      <w:r>
        <w:rPr>
          <w:rFonts w:ascii="Arial" w:hAnsi="Arial" w:cs="Arial"/>
          <w:b/>
          <w:sz w:val="24"/>
          <w:szCs w:val="24"/>
        </w:rPr>
        <w:t>Tárgy:</w:t>
      </w:r>
      <w:r w:rsidR="00C2700D">
        <w:rPr>
          <w:rFonts w:ascii="Arial" w:hAnsi="Arial" w:cs="Arial"/>
          <w:b/>
          <w:sz w:val="24"/>
          <w:szCs w:val="24"/>
        </w:rPr>
        <w:tab/>
      </w:r>
      <w:r w:rsidR="00442B29">
        <w:rPr>
          <w:rFonts w:ascii="Arial" w:hAnsi="Arial" w:cs="Arial"/>
          <w:sz w:val="24"/>
          <w:szCs w:val="24"/>
        </w:rPr>
        <w:t>Tájékoztató az</w:t>
      </w:r>
      <w:r w:rsidR="006A1371">
        <w:rPr>
          <w:rFonts w:ascii="Arial" w:hAnsi="Arial" w:cs="Arial"/>
          <w:sz w:val="24"/>
          <w:szCs w:val="24"/>
        </w:rPr>
        <w:t xml:space="preserve"> idegenforgalmi adókötelezettség teljesítésének helyszíni ellenőrzési tapasztalatairól</w:t>
      </w:r>
    </w:p>
    <w:p w:rsidR="005E3EC3" w:rsidRPr="005E3EC3" w:rsidRDefault="005E3EC3" w:rsidP="005E3EC3">
      <w:pPr>
        <w:spacing w:after="0" w:line="240" w:lineRule="auto"/>
        <w:ind w:left="1416" w:firstLine="708"/>
        <w:jc w:val="both"/>
        <w:rPr>
          <w:rFonts w:ascii="Arial" w:hAnsi="Arial" w:cs="Arial"/>
          <w:sz w:val="24"/>
          <w:szCs w:val="24"/>
        </w:rPr>
      </w:pPr>
    </w:p>
    <w:p w:rsidR="005E3EC3" w:rsidRPr="001058BD" w:rsidRDefault="005E3EC3" w:rsidP="005E3EC3">
      <w:pPr>
        <w:spacing w:after="0" w:line="240" w:lineRule="auto"/>
        <w:jc w:val="both"/>
        <w:rPr>
          <w:rFonts w:ascii="Arial" w:hAnsi="Arial" w:cs="Arial"/>
          <w:sz w:val="24"/>
          <w:szCs w:val="24"/>
        </w:rPr>
      </w:pPr>
    </w:p>
    <w:p w:rsidR="005E3EC3" w:rsidRPr="001058BD" w:rsidRDefault="005E3EC3" w:rsidP="005E3EC3">
      <w:pPr>
        <w:spacing w:after="0" w:line="240" w:lineRule="auto"/>
        <w:jc w:val="both"/>
        <w:rPr>
          <w:rFonts w:ascii="Arial" w:hAnsi="Arial" w:cs="Arial"/>
          <w:sz w:val="24"/>
          <w:szCs w:val="24"/>
        </w:rPr>
      </w:pPr>
    </w:p>
    <w:p w:rsidR="005E3EC3" w:rsidRPr="001058BD" w:rsidRDefault="005E3EC3" w:rsidP="005E3EC3">
      <w:pPr>
        <w:spacing w:after="0" w:line="240" w:lineRule="auto"/>
        <w:jc w:val="both"/>
        <w:rPr>
          <w:rFonts w:ascii="Arial" w:hAnsi="Arial" w:cs="Arial"/>
          <w:sz w:val="24"/>
          <w:szCs w:val="24"/>
        </w:rPr>
      </w:pPr>
      <w:r w:rsidRPr="001058BD">
        <w:rPr>
          <w:rFonts w:ascii="Arial" w:hAnsi="Arial" w:cs="Arial"/>
          <w:b/>
          <w:sz w:val="24"/>
          <w:szCs w:val="24"/>
        </w:rPr>
        <w:t>Az előterjesztő:</w:t>
      </w:r>
      <w:r w:rsidR="0081687D">
        <w:rPr>
          <w:rFonts w:ascii="Arial" w:hAnsi="Arial" w:cs="Arial"/>
          <w:sz w:val="24"/>
          <w:szCs w:val="24"/>
        </w:rPr>
        <w:t xml:space="preserve"> </w:t>
      </w:r>
      <w:r w:rsidR="0081687D">
        <w:rPr>
          <w:rFonts w:ascii="Arial" w:hAnsi="Arial" w:cs="Arial"/>
          <w:sz w:val="24"/>
          <w:szCs w:val="24"/>
        </w:rPr>
        <w:tab/>
        <w:t>dr. Tüske Róbert jegyző</w:t>
      </w:r>
    </w:p>
    <w:p w:rsidR="005E3EC3" w:rsidRPr="001058BD" w:rsidRDefault="005E3EC3" w:rsidP="005E3EC3">
      <w:pPr>
        <w:spacing w:after="0" w:line="240" w:lineRule="auto"/>
        <w:jc w:val="both"/>
        <w:rPr>
          <w:rFonts w:ascii="Arial" w:hAnsi="Arial" w:cs="Arial"/>
          <w:sz w:val="24"/>
          <w:szCs w:val="24"/>
        </w:rPr>
      </w:pPr>
    </w:p>
    <w:p w:rsidR="005E3EC3" w:rsidRPr="001058BD" w:rsidRDefault="005E3EC3" w:rsidP="005E3EC3">
      <w:pPr>
        <w:spacing w:after="0" w:line="240" w:lineRule="auto"/>
        <w:jc w:val="both"/>
        <w:rPr>
          <w:rFonts w:ascii="Arial" w:hAnsi="Arial" w:cs="Arial"/>
          <w:sz w:val="24"/>
          <w:szCs w:val="24"/>
        </w:rPr>
      </w:pPr>
    </w:p>
    <w:p w:rsidR="005E3EC3" w:rsidRPr="001058BD" w:rsidRDefault="005E3EC3" w:rsidP="005E3EC3">
      <w:pPr>
        <w:autoSpaceDE w:val="0"/>
        <w:autoSpaceDN w:val="0"/>
        <w:adjustRightInd w:val="0"/>
        <w:spacing w:after="0" w:line="240" w:lineRule="auto"/>
        <w:ind w:left="2124" w:hanging="2124"/>
        <w:jc w:val="both"/>
        <w:rPr>
          <w:rFonts w:ascii="Arial" w:hAnsi="Arial" w:cs="Arial"/>
          <w:sz w:val="24"/>
          <w:szCs w:val="24"/>
        </w:rPr>
      </w:pPr>
      <w:r w:rsidRPr="001058BD">
        <w:rPr>
          <w:rFonts w:ascii="Arial" w:hAnsi="Arial" w:cs="Arial"/>
          <w:b/>
          <w:sz w:val="24"/>
          <w:szCs w:val="24"/>
        </w:rPr>
        <w:t xml:space="preserve">Készítette: </w:t>
      </w:r>
      <w:r w:rsidRPr="001058BD">
        <w:rPr>
          <w:rFonts w:ascii="Arial" w:hAnsi="Arial" w:cs="Arial"/>
          <w:sz w:val="24"/>
          <w:szCs w:val="24"/>
        </w:rPr>
        <w:t xml:space="preserve"> </w:t>
      </w:r>
      <w:r w:rsidRPr="001058BD">
        <w:rPr>
          <w:rFonts w:ascii="Arial" w:hAnsi="Arial" w:cs="Arial"/>
          <w:sz w:val="24"/>
          <w:szCs w:val="24"/>
        </w:rPr>
        <w:tab/>
      </w:r>
      <w:r w:rsidR="00FF1BE1">
        <w:rPr>
          <w:rFonts w:ascii="Arial" w:hAnsi="Arial" w:cs="Arial"/>
          <w:sz w:val="24"/>
          <w:szCs w:val="24"/>
        </w:rPr>
        <w:t>Panka-Kovács Melinda hatósági ügyintéző</w:t>
      </w:r>
    </w:p>
    <w:p w:rsidR="005E3EC3" w:rsidRPr="001058BD" w:rsidRDefault="005E3EC3" w:rsidP="005E3EC3">
      <w:pPr>
        <w:autoSpaceDE w:val="0"/>
        <w:autoSpaceDN w:val="0"/>
        <w:adjustRightInd w:val="0"/>
        <w:spacing w:after="0" w:line="240" w:lineRule="auto"/>
        <w:ind w:left="2124" w:hanging="2124"/>
        <w:jc w:val="both"/>
        <w:rPr>
          <w:rFonts w:ascii="Arial" w:hAnsi="Arial" w:cs="Arial"/>
          <w:sz w:val="24"/>
          <w:szCs w:val="24"/>
        </w:rPr>
      </w:pPr>
    </w:p>
    <w:p w:rsidR="005E3EC3" w:rsidRPr="001058BD" w:rsidRDefault="005E3EC3" w:rsidP="005E3EC3">
      <w:pPr>
        <w:autoSpaceDE w:val="0"/>
        <w:autoSpaceDN w:val="0"/>
        <w:adjustRightInd w:val="0"/>
        <w:spacing w:after="0" w:line="240" w:lineRule="auto"/>
        <w:ind w:left="2124" w:hanging="2124"/>
        <w:jc w:val="both"/>
        <w:rPr>
          <w:rFonts w:ascii="Arial" w:hAnsi="Arial" w:cs="Arial"/>
          <w:sz w:val="24"/>
          <w:szCs w:val="24"/>
        </w:rPr>
      </w:pPr>
      <w:r w:rsidRPr="001058BD">
        <w:rPr>
          <w:rFonts w:ascii="Arial" w:hAnsi="Arial" w:cs="Arial"/>
          <w:sz w:val="24"/>
          <w:szCs w:val="24"/>
        </w:rPr>
        <w:tab/>
      </w:r>
    </w:p>
    <w:p w:rsidR="00FF1BE1" w:rsidRPr="00FF1BE1" w:rsidRDefault="005E3EC3" w:rsidP="00255172">
      <w:pPr>
        <w:autoSpaceDE w:val="0"/>
        <w:spacing w:after="0"/>
        <w:jc w:val="both"/>
        <w:rPr>
          <w:rFonts w:ascii="Arial" w:hAnsi="Arial" w:cs="Arial"/>
          <w:sz w:val="24"/>
          <w:szCs w:val="24"/>
          <w:lang w:eastAsia="zh-CN"/>
        </w:rPr>
      </w:pPr>
      <w:r w:rsidRPr="001058BD">
        <w:rPr>
          <w:rFonts w:ascii="Arial" w:hAnsi="Arial" w:cs="Arial"/>
          <w:b/>
          <w:sz w:val="24"/>
          <w:szCs w:val="24"/>
        </w:rPr>
        <w:t>Megtárgyalta:</w:t>
      </w:r>
      <w:r w:rsidRPr="001058BD">
        <w:rPr>
          <w:rFonts w:ascii="Arial" w:hAnsi="Arial" w:cs="Arial"/>
          <w:sz w:val="24"/>
          <w:szCs w:val="24"/>
        </w:rPr>
        <w:t xml:space="preserve"> </w:t>
      </w:r>
      <w:r w:rsidRPr="001058BD">
        <w:rPr>
          <w:rFonts w:ascii="Arial" w:hAnsi="Arial" w:cs="Arial"/>
          <w:sz w:val="24"/>
          <w:szCs w:val="24"/>
        </w:rPr>
        <w:tab/>
      </w:r>
      <w:r w:rsidR="00B704D6">
        <w:rPr>
          <w:rFonts w:ascii="Arial" w:hAnsi="Arial" w:cs="Arial"/>
          <w:sz w:val="24"/>
          <w:szCs w:val="24"/>
          <w:lang w:eastAsia="zh-CN"/>
        </w:rPr>
        <w:t>Pénzügyi, Turisztikai és Városfejlesztési Bizottság</w:t>
      </w:r>
    </w:p>
    <w:p w:rsidR="005E3EC3" w:rsidRPr="001058BD" w:rsidRDefault="005E3EC3" w:rsidP="005E3EC3">
      <w:pPr>
        <w:autoSpaceDE w:val="0"/>
        <w:autoSpaceDN w:val="0"/>
        <w:adjustRightInd w:val="0"/>
        <w:spacing w:after="0" w:line="240" w:lineRule="auto"/>
        <w:jc w:val="both"/>
        <w:rPr>
          <w:rFonts w:ascii="Arial" w:hAnsi="Arial" w:cs="Arial"/>
          <w:sz w:val="24"/>
          <w:szCs w:val="24"/>
        </w:rPr>
      </w:pPr>
    </w:p>
    <w:p w:rsidR="005E3EC3" w:rsidRPr="001058BD" w:rsidRDefault="005E3EC3" w:rsidP="005E3EC3">
      <w:pPr>
        <w:autoSpaceDE w:val="0"/>
        <w:autoSpaceDN w:val="0"/>
        <w:adjustRightInd w:val="0"/>
        <w:spacing w:after="0" w:line="240" w:lineRule="auto"/>
        <w:jc w:val="both"/>
        <w:rPr>
          <w:rFonts w:ascii="Arial" w:hAnsi="Arial" w:cs="Arial"/>
          <w:sz w:val="24"/>
          <w:szCs w:val="24"/>
        </w:rPr>
      </w:pPr>
    </w:p>
    <w:p w:rsidR="005E3EC3" w:rsidRDefault="005E3EC3" w:rsidP="005E3EC3">
      <w:pPr>
        <w:autoSpaceDE w:val="0"/>
        <w:autoSpaceDN w:val="0"/>
        <w:adjustRightInd w:val="0"/>
        <w:spacing w:after="0" w:line="240" w:lineRule="auto"/>
        <w:jc w:val="both"/>
        <w:rPr>
          <w:rFonts w:ascii="Arial" w:hAnsi="Arial" w:cs="Arial"/>
          <w:sz w:val="24"/>
          <w:szCs w:val="24"/>
        </w:rPr>
      </w:pPr>
      <w:r w:rsidRPr="001058BD">
        <w:rPr>
          <w:rFonts w:ascii="Arial" w:hAnsi="Arial" w:cs="Arial"/>
          <w:b/>
          <w:sz w:val="24"/>
          <w:szCs w:val="24"/>
        </w:rPr>
        <w:t xml:space="preserve">Törvényességi szempontból ellenőrizte: </w:t>
      </w:r>
      <w:r w:rsidR="0081687D">
        <w:rPr>
          <w:rFonts w:ascii="Arial" w:hAnsi="Arial" w:cs="Arial"/>
          <w:sz w:val="24"/>
          <w:szCs w:val="24"/>
        </w:rPr>
        <w:t>d</w:t>
      </w:r>
      <w:r w:rsidR="00BD1DBE">
        <w:rPr>
          <w:rFonts w:ascii="Arial" w:hAnsi="Arial" w:cs="Arial"/>
          <w:sz w:val="24"/>
          <w:szCs w:val="24"/>
        </w:rPr>
        <w:t xml:space="preserve">r. </w:t>
      </w:r>
      <w:r w:rsidR="00B704D6">
        <w:rPr>
          <w:rFonts w:ascii="Arial" w:hAnsi="Arial" w:cs="Arial"/>
          <w:sz w:val="24"/>
          <w:szCs w:val="24"/>
        </w:rPr>
        <w:t>Tüske Róbert jegyző</w:t>
      </w:r>
    </w:p>
    <w:p w:rsidR="00B704D6" w:rsidRDefault="00B704D6" w:rsidP="005E3EC3">
      <w:pPr>
        <w:autoSpaceDE w:val="0"/>
        <w:autoSpaceDN w:val="0"/>
        <w:adjustRightInd w:val="0"/>
        <w:spacing w:after="0" w:line="240" w:lineRule="auto"/>
        <w:jc w:val="both"/>
        <w:rPr>
          <w:rFonts w:ascii="Arial" w:hAnsi="Arial" w:cs="Arial"/>
          <w:sz w:val="24"/>
          <w:szCs w:val="24"/>
        </w:rPr>
      </w:pPr>
    </w:p>
    <w:p w:rsidR="00B704D6" w:rsidRPr="001058BD" w:rsidRDefault="00B704D6" w:rsidP="005E3EC3">
      <w:pPr>
        <w:autoSpaceDE w:val="0"/>
        <w:autoSpaceDN w:val="0"/>
        <w:adjustRightInd w:val="0"/>
        <w:spacing w:after="0" w:line="240" w:lineRule="auto"/>
        <w:jc w:val="both"/>
        <w:rPr>
          <w:rFonts w:ascii="Arial" w:hAnsi="Arial" w:cs="Arial"/>
          <w:sz w:val="24"/>
          <w:szCs w:val="24"/>
        </w:rPr>
      </w:pPr>
    </w:p>
    <w:p w:rsidR="005E3EC3" w:rsidRPr="002D4BC8" w:rsidRDefault="005E3EC3" w:rsidP="005E3EC3">
      <w:pPr>
        <w:spacing w:after="0" w:line="240" w:lineRule="auto"/>
        <w:rPr>
          <w:rFonts w:ascii="Arial" w:hAnsi="Arial" w:cs="Arial"/>
          <w:sz w:val="24"/>
          <w:szCs w:val="24"/>
        </w:rPr>
      </w:pPr>
    </w:p>
    <w:p w:rsidR="005E3EC3" w:rsidRDefault="005E3EC3" w:rsidP="005E3EC3">
      <w:pPr>
        <w:spacing w:after="0" w:line="240" w:lineRule="auto"/>
        <w:rPr>
          <w:rFonts w:ascii="Arial" w:hAnsi="Arial" w:cs="Arial"/>
          <w:sz w:val="24"/>
          <w:szCs w:val="24"/>
        </w:rPr>
      </w:pPr>
    </w:p>
    <w:p w:rsidR="00FF6598" w:rsidRDefault="00FF6598" w:rsidP="005E3EC3">
      <w:pPr>
        <w:spacing w:after="0" w:line="240" w:lineRule="auto"/>
        <w:rPr>
          <w:rFonts w:ascii="Arial" w:hAnsi="Arial" w:cs="Arial"/>
          <w:sz w:val="24"/>
          <w:szCs w:val="24"/>
        </w:rPr>
      </w:pPr>
    </w:p>
    <w:p w:rsidR="005E3EC3" w:rsidRPr="002D4BC8" w:rsidRDefault="005E3EC3" w:rsidP="005E3EC3">
      <w:pPr>
        <w:spacing w:after="0" w:line="240" w:lineRule="auto"/>
        <w:rPr>
          <w:rFonts w:ascii="Arial" w:hAnsi="Arial" w:cs="Arial"/>
          <w:sz w:val="24"/>
          <w:szCs w:val="24"/>
        </w:rPr>
      </w:pPr>
    </w:p>
    <w:p w:rsidR="005E3EC3" w:rsidRPr="002D4BC8" w:rsidRDefault="005E3EC3" w:rsidP="005E3EC3">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5E3EC3" w:rsidRPr="002D4BC8" w:rsidRDefault="0081687D" w:rsidP="005E3EC3">
      <w:pPr>
        <w:tabs>
          <w:tab w:val="center" w:pos="7797"/>
        </w:tabs>
        <w:spacing w:after="0" w:line="240" w:lineRule="auto"/>
        <w:jc w:val="both"/>
        <w:rPr>
          <w:rFonts w:ascii="Arial" w:hAnsi="Arial" w:cs="Arial"/>
          <w:sz w:val="24"/>
          <w:szCs w:val="24"/>
        </w:rPr>
      </w:pPr>
      <w:r>
        <w:rPr>
          <w:rFonts w:ascii="Arial" w:hAnsi="Arial" w:cs="Arial"/>
          <w:sz w:val="24"/>
          <w:szCs w:val="24"/>
        </w:rPr>
        <w:tab/>
        <w:t>dr. Tüske Róbert</w:t>
      </w:r>
    </w:p>
    <w:p w:rsidR="005E3EC3" w:rsidRDefault="005E3EC3" w:rsidP="005E3EC3">
      <w:pPr>
        <w:spacing w:after="0" w:line="240" w:lineRule="auto"/>
        <w:jc w:val="both"/>
        <w:rPr>
          <w:rFonts w:ascii="Arial" w:hAnsi="Arial" w:cs="Arial"/>
          <w:sz w:val="24"/>
          <w:szCs w:val="24"/>
        </w:rPr>
      </w:pP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Pr>
          <w:rFonts w:ascii="Arial" w:hAnsi="Arial" w:cs="Arial"/>
          <w:sz w:val="24"/>
          <w:szCs w:val="24"/>
        </w:rPr>
        <w:t xml:space="preserve"> </w:t>
      </w:r>
      <w:r w:rsidR="0081687D">
        <w:rPr>
          <w:rFonts w:ascii="Arial" w:hAnsi="Arial" w:cs="Arial"/>
          <w:sz w:val="24"/>
          <w:szCs w:val="24"/>
        </w:rPr>
        <w:t xml:space="preserve">    jegyző</w:t>
      </w:r>
    </w:p>
    <w:p w:rsidR="005E3EC3" w:rsidRDefault="005E3EC3" w:rsidP="005E3EC3">
      <w:pPr>
        <w:spacing w:after="0" w:line="240" w:lineRule="auto"/>
        <w:jc w:val="both"/>
        <w:rPr>
          <w:rFonts w:ascii="Arial" w:hAnsi="Arial" w:cs="Arial"/>
          <w:sz w:val="24"/>
          <w:szCs w:val="24"/>
        </w:rPr>
      </w:pPr>
    </w:p>
    <w:p w:rsidR="005E3EC3" w:rsidRDefault="005E3EC3" w:rsidP="005E3EC3">
      <w:pPr>
        <w:spacing w:after="0" w:line="240" w:lineRule="auto"/>
        <w:rPr>
          <w:rFonts w:ascii="Arial" w:hAnsi="Arial" w:cs="Arial"/>
          <w:sz w:val="24"/>
          <w:szCs w:val="24"/>
        </w:rPr>
      </w:pPr>
    </w:p>
    <w:p w:rsidR="005E3EC3" w:rsidRDefault="005E3EC3" w:rsidP="005E3EC3">
      <w:pPr>
        <w:spacing w:after="0" w:line="240" w:lineRule="auto"/>
        <w:rPr>
          <w:rFonts w:ascii="Arial" w:hAnsi="Arial" w:cs="Arial"/>
          <w:sz w:val="24"/>
          <w:szCs w:val="24"/>
        </w:rPr>
      </w:pPr>
    </w:p>
    <w:p w:rsidR="005E3EC3" w:rsidRDefault="005E3EC3" w:rsidP="005E3EC3">
      <w:pPr>
        <w:spacing w:after="0" w:line="240" w:lineRule="auto"/>
        <w:rPr>
          <w:rFonts w:ascii="Arial" w:hAnsi="Arial" w:cs="Arial"/>
          <w:sz w:val="24"/>
          <w:szCs w:val="24"/>
        </w:rPr>
      </w:pPr>
    </w:p>
    <w:p w:rsidR="005E3EC3" w:rsidRDefault="005E3EC3" w:rsidP="005E3EC3">
      <w:pPr>
        <w:spacing w:after="0" w:line="240" w:lineRule="auto"/>
        <w:rPr>
          <w:rFonts w:ascii="Arial" w:hAnsi="Arial" w:cs="Arial"/>
          <w:sz w:val="24"/>
          <w:szCs w:val="24"/>
        </w:rPr>
        <w:sectPr w:rsidR="005E3EC3" w:rsidSect="005E3EC3">
          <w:headerReference w:type="default" r:id="rId10"/>
          <w:pgSz w:w="11906" w:h="16838"/>
          <w:pgMar w:top="567" w:right="1531" w:bottom="567" w:left="1531" w:header="567" w:footer="567" w:gutter="0"/>
          <w:cols w:space="708"/>
          <w:docGrid w:linePitch="360"/>
        </w:sectPr>
      </w:pPr>
    </w:p>
    <w:p w:rsidR="005E3EC3" w:rsidRDefault="005E3EC3" w:rsidP="005E3EC3">
      <w:pPr>
        <w:spacing w:after="0" w:line="240" w:lineRule="auto"/>
        <w:jc w:val="center"/>
        <w:rPr>
          <w:rFonts w:ascii="Arial" w:hAnsi="Arial" w:cs="Arial"/>
          <w:b/>
          <w:sz w:val="24"/>
          <w:szCs w:val="24"/>
        </w:rPr>
      </w:pPr>
      <w:r>
        <w:rPr>
          <w:rFonts w:ascii="Arial" w:hAnsi="Arial" w:cs="Arial"/>
          <w:b/>
          <w:sz w:val="24"/>
          <w:szCs w:val="24"/>
        </w:rPr>
        <w:lastRenderedPageBreak/>
        <w:t>1.</w:t>
      </w:r>
    </w:p>
    <w:p w:rsidR="0081687D" w:rsidRDefault="0081687D"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r>
        <w:rPr>
          <w:rFonts w:ascii="Arial" w:hAnsi="Arial" w:cs="Arial"/>
          <w:b/>
          <w:sz w:val="24"/>
          <w:szCs w:val="24"/>
        </w:rPr>
        <w:t>Tárgy és tényállás ismertetése</w:t>
      </w:r>
    </w:p>
    <w:p w:rsidR="005E3EC3" w:rsidRDefault="005E3EC3" w:rsidP="005E3EC3">
      <w:pPr>
        <w:spacing w:after="0" w:line="240" w:lineRule="auto"/>
        <w:jc w:val="center"/>
        <w:rPr>
          <w:rFonts w:ascii="Arial" w:hAnsi="Arial" w:cs="Arial"/>
          <w:b/>
          <w:sz w:val="24"/>
          <w:szCs w:val="24"/>
        </w:rPr>
      </w:pPr>
    </w:p>
    <w:p w:rsidR="009E7CEB" w:rsidRDefault="009E7CEB" w:rsidP="005E3EC3">
      <w:pPr>
        <w:spacing w:after="0" w:line="240" w:lineRule="auto"/>
        <w:jc w:val="center"/>
        <w:rPr>
          <w:rFonts w:ascii="Arial" w:hAnsi="Arial" w:cs="Arial"/>
          <w:b/>
          <w:sz w:val="24"/>
          <w:szCs w:val="24"/>
        </w:rPr>
      </w:pPr>
    </w:p>
    <w:p w:rsidR="005E3EC3" w:rsidRDefault="005E3EC3" w:rsidP="005E3EC3">
      <w:pPr>
        <w:spacing w:after="0" w:line="240" w:lineRule="auto"/>
        <w:jc w:val="both"/>
        <w:rPr>
          <w:rFonts w:ascii="Arial" w:hAnsi="Arial" w:cs="Arial"/>
        </w:rPr>
      </w:pPr>
      <w:r w:rsidRPr="00B5063B">
        <w:rPr>
          <w:rFonts w:ascii="Arial" w:hAnsi="Arial" w:cs="Arial"/>
        </w:rPr>
        <w:t>Tisztelt Képviselő-testület!</w:t>
      </w:r>
    </w:p>
    <w:p w:rsidR="009E7CEB" w:rsidRDefault="009E7CEB" w:rsidP="005E3EC3">
      <w:pPr>
        <w:spacing w:after="0" w:line="240" w:lineRule="auto"/>
        <w:jc w:val="both"/>
        <w:rPr>
          <w:rFonts w:ascii="Arial" w:hAnsi="Arial" w:cs="Arial"/>
        </w:rPr>
      </w:pPr>
    </w:p>
    <w:p w:rsidR="00143CB3" w:rsidRDefault="00143CB3" w:rsidP="005E3EC3">
      <w:pPr>
        <w:spacing w:after="0" w:line="240" w:lineRule="auto"/>
        <w:jc w:val="both"/>
        <w:rPr>
          <w:rFonts w:ascii="Arial" w:hAnsi="Arial" w:cs="Arial"/>
        </w:rPr>
      </w:pPr>
      <w:r>
        <w:rPr>
          <w:rFonts w:ascii="Arial" w:hAnsi="Arial" w:cs="Arial"/>
        </w:rPr>
        <w:t>Az idegenforgalmi adó jogi környezetét a helyi adókról szóló 1990. évi C törvény (továbbiakban: Htv.) szabályozza. A törvény alapján az önkormányzat képviselő-testülete rendelettel vezetheti be illetékességi területén az idegenforgalmi adót, állapíthatja meg annak mértékét, valamint a törvényben meghatározott mentességeket további mentességekkel történő kibővítését. A Htv. felhatalmazása alapján Hévíz Város Önkormányzat Képviselő-testülete a helyi adókról szóló 4/2010. (II. 10.) rendeletével (továbbiakban: Har.) bevezette az idegenforgalmi adót, valamint 15/2010. (VI. 30.) rendeletével (továbbiakban: Vhr.) szabályozta az adó beszedésére kötelezettek bejelentési, nyilvántartás vezetési kötelezettségét. Az általános eljárási szabályokat az adózás rendjéről szóló 2003. évi XCII. törvény (továbbiakban: Art.) szabályozza.</w:t>
      </w:r>
    </w:p>
    <w:p w:rsidR="00143CB3" w:rsidRDefault="00143CB3" w:rsidP="005E3EC3">
      <w:pPr>
        <w:spacing w:after="0" w:line="240" w:lineRule="auto"/>
        <w:jc w:val="both"/>
        <w:rPr>
          <w:rFonts w:ascii="Arial" w:hAnsi="Arial" w:cs="Arial"/>
        </w:rPr>
      </w:pPr>
    </w:p>
    <w:p w:rsidR="00AA232C" w:rsidRDefault="00E65311" w:rsidP="005E3EC3">
      <w:pPr>
        <w:spacing w:after="0" w:line="240" w:lineRule="auto"/>
        <w:jc w:val="both"/>
        <w:rPr>
          <w:rFonts w:ascii="Arial" w:hAnsi="Arial" w:cs="Arial"/>
        </w:rPr>
      </w:pPr>
      <w:r>
        <w:rPr>
          <w:rFonts w:ascii="Arial" w:hAnsi="Arial" w:cs="Arial"/>
        </w:rPr>
        <w:t>Az idegenforgalmi adóval kapcsolatos kötelezettség teljesítését az önkormányzati adóh</w:t>
      </w:r>
      <w:r w:rsidR="005715C9">
        <w:rPr>
          <w:rFonts w:ascii="Arial" w:hAnsi="Arial" w:cs="Arial"/>
        </w:rPr>
        <w:t>atóság ellenőrzi. Az ellenőrzés feladatát</w:t>
      </w:r>
      <w:r>
        <w:rPr>
          <w:rFonts w:ascii="Arial" w:hAnsi="Arial" w:cs="Arial"/>
        </w:rPr>
        <w:t xml:space="preserve"> megbízólevéllel rendelkező adóellenőrök </w:t>
      </w:r>
      <w:r w:rsidR="005715C9">
        <w:rPr>
          <w:rFonts w:ascii="Arial" w:hAnsi="Arial" w:cs="Arial"/>
        </w:rPr>
        <w:t>látják el</w:t>
      </w:r>
      <w:r w:rsidR="00861571">
        <w:rPr>
          <w:rFonts w:ascii="Arial" w:hAnsi="Arial" w:cs="Arial"/>
        </w:rPr>
        <w:t>.</w:t>
      </w:r>
      <w:r w:rsidR="009E316F">
        <w:rPr>
          <w:rFonts w:ascii="Arial" w:hAnsi="Arial" w:cs="Arial"/>
        </w:rPr>
        <w:t xml:space="preserve"> </w:t>
      </w:r>
      <w:r w:rsidR="00CD0369">
        <w:rPr>
          <w:rFonts w:ascii="Arial" w:hAnsi="Arial" w:cs="Arial"/>
        </w:rPr>
        <w:t>2015. év során az</w:t>
      </w:r>
      <w:r w:rsidR="008D2447">
        <w:rPr>
          <w:rFonts w:ascii="Arial" w:hAnsi="Arial" w:cs="Arial"/>
        </w:rPr>
        <w:t xml:space="preserve"> eddig</w:t>
      </w:r>
      <w:r w:rsidR="00CD0369">
        <w:rPr>
          <w:rFonts w:ascii="Arial" w:hAnsi="Arial" w:cs="Arial"/>
        </w:rPr>
        <w:t xml:space="preserve"> lefolytatott</w:t>
      </w:r>
      <w:r w:rsidR="008D2447">
        <w:rPr>
          <w:rFonts w:ascii="Arial" w:hAnsi="Arial" w:cs="Arial"/>
        </w:rPr>
        <w:t xml:space="preserve"> ellenőrzésekben a hatósági osztály részéről 5 fő vett részt</w:t>
      </w:r>
      <w:r w:rsidR="00AA232C">
        <w:rPr>
          <w:rFonts w:ascii="Arial" w:hAnsi="Arial" w:cs="Arial"/>
        </w:rPr>
        <w:t xml:space="preserve"> (gépjármű</w:t>
      </w:r>
      <w:r w:rsidR="008D2447">
        <w:rPr>
          <w:rFonts w:ascii="Arial" w:hAnsi="Arial" w:cs="Arial"/>
        </w:rPr>
        <w:t xml:space="preserve">adó ügyintéző, iparűzési adóügyintéző, idegenforgalmi adóügyintéző, építményadó ügyintéző, és hatósági ügyintéző). Az ellenőrzéseket a hivatali egyéb feladataik mellett </w:t>
      </w:r>
      <w:r w:rsidR="005715C9">
        <w:rPr>
          <w:rFonts w:ascii="Arial" w:hAnsi="Arial" w:cs="Arial"/>
        </w:rPr>
        <w:t>végzik</w:t>
      </w:r>
      <w:r w:rsidR="008D2447">
        <w:rPr>
          <w:rFonts w:ascii="Arial" w:hAnsi="Arial" w:cs="Arial"/>
        </w:rPr>
        <w:t>.</w:t>
      </w:r>
      <w:r w:rsidR="00861571">
        <w:rPr>
          <w:rFonts w:ascii="Arial" w:hAnsi="Arial" w:cs="Arial"/>
        </w:rPr>
        <w:t xml:space="preserve"> Minden ellenőrzés alkalmával 2 fő adóellenőr volt jelen.</w:t>
      </w:r>
      <w:r>
        <w:rPr>
          <w:rFonts w:ascii="Arial" w:hAnsi="Arial" w:cs="Arial"/>
        </w:rPr>
        <w:t xml:space="preserve"> Az ellenőrzés</w:t>
      </w:r>
      <w:r w:rsidR="00861571">
        <w:rPr>
          <w:rFonts w:ascii="Arial" w:hAnsi="Arial" w:cs="Arial"/>
        </w:rPr>
        <w:t>ekről</w:t>
      </w:r>
      <w:r>
        <w:rPr>
          <w:rFonts w:ascii="Arial" w:hAnsi="Arial" w:cs="Arial"/>
        </w:rPr>
        <w:t xml:space="preserve"> jegyzőkönyv készül</w:t>
      </w:r>
      <w:r w:rsidR="00861571">
        <w:rPr>
          <w:rFonts w:ascii="Arial" w:hAnsi="Arial" w:cs="Arial"/>
        </w:rPr>
        <w:t>t</w:t>
      </w:r>
      <w:r>
        <w:rPr>
          <w:rFonts w:ascii="Arial" w:hAnsi="Arial" w:cs="Arial"/>
        </w:rPr>
        <w:t>.</w:t>
      </w:r>
      <w:r w:rsidR="00447FF6">
        <w:rPr>
          <w:rFonts w:ascii="Arial" w:hAnsi="Arial" w:cs="Arial"/>
        </w:rPr>
        <w:t xml:space="preserve"> </w:t>
      </w:r>
      <w:r w:rsidR="005715C9">
        <w:rPr>
          <w:rFonts w:ascii="Arial" w:hAnsi="Arial" w:cs="Arial"/>
        </w:rPr>
        <w:t>Amennyiben az ellenőrzés jogszabálysértést nem tár</w:t>
      </w:r>
      <w:r w:rsidR="00861571">
        <w:rPr>
          <w:rFonts w:ascii="Arial" w:hAnsi="Arial" w:cs="Arial"/>
        </w:rPr>
        <w:t>t</w:t>
      </w:r>
      <w:r w:rsidR="005715C9">
        <w:rPr>
          <w:rFonts w:ascii="Arial" w:hAnsi="Arial" w:cs="Arial"/>
        </w:rPr>
        <w:t xml:space="preserve"> fel, az eljárás a jegyzőkönyv átadásával lezárul</w:t>
      </w:r>
      <w:r w:rsidR="00861571">
        <w:rPr>
          <w:rFonts w:ascii="Arial" w:hAnsi="Arial" w:cs="Arial"/>
        </w:rPr>
        <w:t>t</w:t>
      </w:r>
      <w:r w:rsidR="005715C9">
        <w:rPr>
          <w:rFonts w:ascii="Arial" w:hAnsi="Arial" w:cs="Arial"/>
        </w:rPr>
        <w:t xml:space="preserve">. </w:t>
      </w:r>
      <w:r w:rsidR="00447FF6">
        <w:rPr>
          <w:rFonts w:ascii="Arial" w:hAnsi="Arial" w:cs="Arial"/>
        </w:rPr>
        <w:t>Az adóbeszedésre kötelezett a jegyzőkönyv megállapításaira a jegyzőkönyv átvételét követő 15 napon belül írásban észrevételt tehet. Ezen lehetőséggel a szállásadók nem éltek.</w:t>
      </w:r>
      <w:r w:rsidR="005715C9">
        <w:rPr>
          <w:rFonts w:ascii="Arial" w:hAnsi="Arial" w:cs="Arial"/>
        </w:rPr>
        <w:t xml:space="preserve"> Jogszabálysértés esetén az eljárás megindításától számított (helyszíni ellenőrzés időpontjától) 30 napon belül szükséges az eljárást lefolytatni. </w:t>
      </w:r>
    </w:p>
    <w:p w:rsidR="005715C9" w:rsidRDefault="005715C9" w:rsidP="005E3EC3">
      <w:pPr>
        <w:spacing w:after="0" w:line="240" w:lineRule="auto"/>
        <w:jc w:val="both"/>
        <w:rPr>
          <w:rFonts w:ascii="Arial" w:hAnsi="Arial" w:cs="Arial"/>
        </w:rPr>
      </w:pPr>
    </w:p>
    <w:p w:rsidR="00AA232C" w:rsidRDefault="008A43E6" w:rsidP="00DF0296">
      <w:pPr>
        <w:spacing w:after="0" w:line="240" w:lineRule="auto"/>
        <w:jc w:val="both"/>
        <w:rPr>
          <w:rFonts w:ascii="Arial" w:hAnsi="Arial" w:cs="Arial"/>
        </w:rPr>
      </w:pPr>
      <w:r>
        <w:rPr>
          <w:rFonts w:ascii="Arial" w:hAnsi="Arial" w:cs="Arial"/>
        </w:rPr>
        <w:t xml:space="preserve">Az idei évben </w:t>
      </w:r>
      <w:r w:rsidR="00DE67CD">
        <w:rPr>
          <w:rFonts w:ascii="Arial" w:hAnsi="Arial" w:cs="Arial"/>
        </w:rPr>
        <w:t xml:space="preserve">80 alkalommal történt </w:t>
      </w:r>
      <w:r>
        <w:rPr>
          <w:rFonts w:ascii="Arial" w:hAnsi="Arial" w:cs="Arial"/>
        </w:rPr>
        <w:t>i</w:t>
      </w:r>
      <w:r w:rsidR="009E316F">
        <w:rPr>
          <w:rFonts w:ascii="Arial" w:hAnsi="Arial" w:cs="Arial"/>
        </w:rPr>
        <w:t>degenforgalmi adókötelezettség teljes</w:t>
      </w:r>
      <w:r>
        <w:rPr>
          <w:rFonts w:ascii="Arial" w:hAnsi="Arial" w:cs="Arial"/>
        </w:rPr>
        <w:t>ítésének helyszíni</w:t>
      </w:r>
      <w:r w:rsidR="00DE67CD">
        <w:rPr>
          <w:rFonts w:ascii="Arial" w:hAnsi="Arial" w:cs="Arial"/>
        </w:rPr>
        <w:t xml:space="preserve"> el</w:t>
      </w:r>
      <w:r w:rsidR="00657A73">
        <w:rPr>
          <w:rFonts w:ascii="Arial" w:hAnsi="Arial" w:cs="Arial"/>
        </w:rPr>
        <w:t>l</w:t>
      </w:r>
      <w:r w:rsidR="00DE67CD">
        <w:rPr>
          <w:rFonts w:ascii="Arial" w:hAnsi="Arial" w:cs="Arial"/>
        </w:rPr>
        <w:t>enőrzése</w:t>
      </w:r>
      <w:r>
        <w:rPr>
          <w:rFonts w:ascii="Arial" w:hAnsi="Arial" w:cs="Arial"/>
        </w:rPr>
        <w:t xml:space="preserve">, </w:t>
      </w:r>
      <w:r w:rsidR="00447FF6">
        <w:rPr>
          <w:rFonts w:ascii="Arial" w:hAnsi="Arial" w:cs="Arial"/>
        </w:rPr>
        <w:t xml:space="preserve">ebből 14 </w:t>
      </w:r>
      <w:r>
        <w:rPr>
          <w:rFonts w:ascii="Arial" w:hAnsi="Arial" w:cs="Arial"/>
        </w:rPr>
        <w:t xml:space="preserve">esetben </w:t>
      </w:r>
      <w:r w:rsidR="00B53D72">
        <w:rPr>
          <w:rFonts w:ascii="Arial" w:hAnsi="Arial" w:cs="Arial"/>
        </w:rPr>
        <w:t xml:space="preserve">jogszabálysértés </w:t>
      </w:r>
      <w:r>
        <w:rPr>
          <w:rFonts w:ascii="Arial" w:hAnsi="Arial" w:cs="Arial"/>
        </w:rPr>
        <w:t>került megállapításra</w:t>
      </w:r>
      <w:r w:rsidR="00B53D72">
        <w:rPr>
          <w:rFonts w:ascii="Arial" w:hAnsi="Arial" w:cs="Arial"/>
        </w:rPr>
        <w:t>, ezen eredmény százalékos megoszlását szemlélteti az alábbi diagram.</w:t>
      </w:r>
      <w:r w:rsidR="00447FF6">
        <w:rPr>
          <w:rFonts w:ascii="Arial" w:hAnsi="Arial" w:cs="Arial"/>
        </w:rPr>
        <w:t xml:space="preserve"> </w:t>
      </w:r>
    </w:p>
    <w:p w:rsidR="00B53D72" w:rsidRDefault="00B53D72" w:rsidP="00DF0296">
      <w:pPr>
        <w:spacing w:after="0" w:line="240" w:lineRule="auto"/>
        <w:jc w:val="both"/>
        <w:rPr>
          <w:rFonts w:ascii="Arial" w:hAnsi="Arial" w:cs="Arial"/>
        </w:rPr>
      </w:pPr>
    </w:p>
    <w:p w:rsidR="00B53D72" w:rsidRDefault="004B076B" w:rsidP="00B53D72">
      <w:pPr>
        <w:spacing w:after="0" w:line="240" w:lineRule="auto"/>
        <w:jc w:val="center"/>
        <w:rPr>
          <w:rFonts w:ascii="Arial" w:hAnsi="Arial" w:cs="Arial"/>
        </w:rPr>
      </w:pPr>
      <w:r>
        <w:rPr>
          <w:noProof/>
          <w:lang w:eastAsia="hu-HU"/>
        </w:rPr>
        <w:drawing>
          <wp:inline distT="0" distB="0" distL="0" distR="0" wp14:anchorId="755596AB" wp14:editId="6C98D611">
            <wp:extent cx="4572000" cy="2743200"/>
            <wp:effectExtent l="0" t="0" r="0" b="0"/>
            <wp:docPr id="7" name="Diagram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D2447" w:rsidRDefault="008D2447" w:rsidP="005E3EC3">
      <w:pPr>
        <w:spacing w:after="0" w:line="240" w:lineRule="auto"/>
        <w:jc w:val="both"/>
        <w:rPr>
          <w:rFonts w:ascii="Arial" w:hAnsi="Arial" w:cs="Arial"/>
        </w:rPr>
      </w:pPr>
    </w:p>
    <w:p w:rsidR="0019015A" w:rsidRDefault="00D5327A" w:rsidP="005E3EC3">
      <w:pPr>
        <w:spacing w:after="0" w:line="240" w:lineRule="auto"/>
        <w:jc w:val="both"/>
        <w:rPr>
          <w:rFonts w:ascii="Arial" w:hAnsi="Arial" w:cs="Arial"/>
          <w:szCs w:val="24"/>
        </w:rPr>
      </w:pPr>
      <w:r>
        <w:rPr>
          <w:rFonts w:ascii="Arial" w:hAnsi="Arial" w:cs="Arial"/>
          <w:szCs w:val="24"/>
        </w:rPr>
        <w:t xml:space="preserve">A jogszabálysértések a Vhr. rendelkezéseinek be nem tartásából adódtak. </w:t>
      </w:r>
    </w:p>
    <w:p w:rsidR="00DF0296" w:rsidRDefault="0019015A" w:rsidP="005E3EC3">
      <w:pPr>
        <w:spacing w:after="0" w:line="240" w:lineRule="auto"/>
        <w:jc w:val="both"/>
        <w:rPr>
          <w:rFonts w:ascii="Arial" w:hAnsi="Arial" w:cs="Arial"/>
        </w:rPr>
      </w:pPr>
      <w:r>
        <w:rPr>
          <w:rFonts w:ascii="Arial" w:hAnsi="Arial" w:cs="Arial"/>
          <w:szCs w:val="24"/>
        </w:rPr>
        <w:lastRenderedPageBreak/>
        <w:t>A Vhr.</w:t>
      </w:r>
      <w:r w:rsidR="008D2447" w:rsidRPr="008D2447">
        <w:rPr>
          <w:rFonts w:ascii="Arial" w:hAnsi="Arial" w:cs="Arial"/>
        </w:rPr>
        <w:t xml:space="preserve"> 2.§ (1) bekezdése alapján a szállásadónak </w:t>
      </w:r>
      <w:r>
        <w:rPr>
          <w:rFonts w:ascii="Arial" w:hAnsi="Arial" w:cs="Arial"/>
        </w:rPr>
        <w:t>a Vhr.</w:t>
      </w:r>
      <w:r w:rsidR="008D2447" w:rsidRPr="008D2447">
        <w:rPr>
          <w:rFonts w:ascii="Arial" w:hAnsi="Arial" w:cs="Arial"/>
        </w:rPr>
        <w:t xml:space="preserve"> 1. számú mellékletében meghatározott formátumú idegenforgalmi adó nyilvántartó könyvet </w:t>
      </w:r>
      <w:r w:rsidR="00B33444">
        <w:rPr>
          <w:rFonts w:ascii="Arial" w:hAnsi="Arial" w:cs="Arial"/>
        </w:rPr>
        <w:t xml:space="preserve">(a továbbiakban: vendégkönyv) </w:t>
      </w:r>
      <w:r w:rsidR="008D2447" w:rsidRPr="008D2447">
        <w:rPr>
          <w:rFonts w:ascii="Arial" w:hAnsi="Arial" w:cs="Arial"/>
        </w:rPr>
        <w:t xml:space="preserve">kell vezetnie. </w:t>
      </w:r>
      <w:r>
        <w:rPr>
          <w:rFonts w:ascii="Arial" w:hAnsi="Arial" w:cs="Arial"/>
        </w:rPr>
        <w:t>A Vhr.</w:t>
      </w:r>
      <w:r w:rsidR="008D2447" w:rsidRPr="008D2447">
        <w:rPr>
          <w:rFonts w:ascii="Arial" w:hAnsi="Arial" w:cs="Arial"/>
        </w:rPr>
        <w:t xml:space="preserve"> 4.§ (2) bekezdése szerint "A vendégkönyvbe a vendég érkezésekor </w:t>
      </w:r>
      <w:r w:rsidR="008D2447" w:rsidRPr="00D5327A">
        <w:rPr>
          <w:rFonts w:ascii="Arial" w:hAnsi="Arial" w:cs="Arial"/>
          <w:u w:val="single"/>
        </w:rPr>
        <w:t>haladéktalanul</w:t>
      </w:r>
      <w:r w:rsidR="008D2447" w:rsidRPr="008D2447">
        <w:rPr>
          <w:rFonts w:ascii="Arial" w:hAnsi="Arial" w:cs="Arial"/>
        </w:rPr>
        <w:t xml:space="preserve"> fel kell jegyezni a vendég nevét, valamint az érkezés időpontját."</w:t>
      </w:r>
      <w:r w:rsidR="00DF0296">
        <w:rPr>
          <w:rFonts w:ascii="Arial" w:hAnsi="Arial" w:cs="Arial"/>
        </w:rPr>
        <w:t xml:space="preserve"> </w:t>
      </w:r>
      <w:r w:rsidR="00B33444">
        <w:rPr>
          <w:rFonts w:ascii="Arial" w:hAnsi="Arial" w:cs="Arial"/>
        </w:rPr>
        <w:t>Valamennyi jogszabálysértés ezen pontra való hivatkozással került megállapításra.</w:t>
      </w:r>
    </w:p>
    <w:p w:rsidR="0019015A" w:rsidRPr="0081687D" w:rsidRDefault="00D5327A" w:rsidP="005E3EC3">
      <w:pPr>
        <w:spacing w:after="0" w:line="240" w:lineRule="auto"/>
        <w:jc w:val="both"/>
        <w:rPr>
          <w:rFonts w:ascii="Arial" w:hAnsi="Arial" w:cs="Arial"/>
        </w:rPr>
      </w:pPr>
      <w:r>
        <w:rPr>
          <w:rFonts w:ascii="Arial" w:hAnsi="Arial" w:cs="Arial"/>
        </w:rPr>
        <w:t xml:space="preserve">A Vhr. </w:t>
      </w:r>
      <w:r w:rsidR="00DF0296">
        <w:rPr>
          <w:rFonts w:ascii="Arial" w:hAnsi="Arial" w:cs="Arial"/>
        </w:rPr>
        <w:t xml:space="preserve">3. § </w:t>
      </w:r>
      <w:r w:rsidRPr="00D5327A">
        <w:rPr>
          <w:rFonts w:ascii="Arial" w:hAnsi="Arial" w:cs="Arial"/>
        </w:rPr>
        <w:t xml:space="preserve">(4) </w:t>
      </w:r>
      <w:r w:rsidR="00DF0296">
        <w:rPr>
          <w:rFonts w:ascii="Arial" w:hAnsi="Arial" w:cs="Arial"/>
        </w:rPr>
        <w:t>bekezdése az</w:t>
      </w:r>
      <w:r w:rsidRPr="00D5327A">
        <w:rPr>
          <w:rFonts w:ascii="Arial" w:hAnsi="Arial" w:cs="Arial"/>
        </w:rPr>
        <w:t xml:space="preserve"> Idegen</w:t>
      </w:r>
      <w:r w:rsidR="00DF0296">
        <w:rPr>
          <w:rFonts w:ascii="Arial" w:hAnsi="Arial" w:cs="Arial"/>
        </w:rPr>
        <w:t>forgalmi Adó Nyilvántartó Könyv</w:t>
      </w:r>
      <w:r w:rsidRPr="00D5327A">
        <w:rPr>
          <w:rFonts w:ascii="Arial" w:hAnsi="Arial" w:cs="Arial"/>
        </w:rPr>
        <w:t xml:space="preserve"> tárgyévet követő év január 31. napjáig </w:t>
      </w:r>
      <w:r w:rsidR="00DF0296">
        <w:rPr>
          <w:rFonts w:ascii="Arial" w:hAnsi="Arial" w:cs="Arial"/>
        </w:rPr>
        <w:t>az önkormányzati adóhatóságnál történő bemutatását írja elő.</w:t>
      </w:r>
      <w:r w:rsidR="00B9108F">
        <w:rPr>
          <w:rFonts w:ascii="Arial" w:hAnsi="Arial" w:cs="Arial"/>
        </w:rPr>
        <w:t xml:space="preserve"> Ezen kötelezettség elmulasztását - a vendégek be nem jegyzésének elmulasztása mellett - 1 esetben állapítottuk meg. Ez az alacsony szám köszönhető annak</w:t>
      </w:r>
      <w:r w:rsidR="00215C35">
        <w:rPr>
          <w:rFonts w:ascii="Arial" w:hAnsi="Arial" w:cs="Arial"/>
        </w:rPr>
        <w:t xml:space="preserve"> is</w:t>
      </w:r>
      <w:r w:rsidR="00B9108F">
        <w:rPr>
          <w:rFonts w:ascii="Arial" w:hAnsi="Arial" w:cs="Arial"/>
        </w:rPr>
        <w:t xml:space="preserve">, hogy 2015. január 9. napján a szállásadók részére </w:t>
      </w:r>
      <w:r w:rsidR="00D1558E">
        <w:rPr>
          <w:rFonts w:ascii="Arial" w:hAnsi="Arial" w:cs="Arial"/>
        </w:rPr>
        <w:t>levél</w:t>
      </w:r>
      <w:r w:rsidR="00B9108F">
        <w:rPr>
          <w:rFonts w:ascii="Arial" w:hAnsi="Arial" w:cs="Arial"/>
        </w:rPr>
        <w:t xml:space="preserve"> került kézbesítésre, mely tartalmazta a záradékolási kötelezettség</w:t>
      </w:r>
      <w:r w:rsidR="00D1558E">
        <w:rPr>
          <w:rFonts w:ascii="Arial" w:hAnsi="Arial" w:cs="Arial"/>
        </w:rPr>
        <w:t xml:space="preserve">re való felhívást is, illetve az önkormányzat honlapján, a Hévízi Televízióban, </w:t>
      </w:r>
      <w:r w:rsidR="00D1558E" w:rsidRPr="0081687D">
        <w:rPr>
          <w:rFonts w:ascii="Arial" w:hAnsi="Arial" w:cs="Arial"/>
        </w:rPr>
        <w:t>és a Forrás újságban is megjelent záradékoltatási kötelezettség témájú hirdetmény.</w:t>
      </w:r>
      <w:r w:rsidR="00FA4FCA" w:rsidRPr="0081687D">
        <w:rPr>
          <w:rFonts w:ascii="Arial" w:hAnsi="Arial" w:cs="Arial"/>
        </w:rPr>
        <w:t xml:space="preserve"> A tavalyi évben záradékoltatás elmaradása miatti jogszabálysértés tömegesen fordult elő, emiatt 2014. nyarán minden mulasztó felsz</w:t>
      </w:r>
      <w:r w:rsidR="00A47BCF" w:rsidRPr="0081687D">
        <w:rPr>
          <w:rFonts w:ascii="Arial" w:hAnsi="Arial" w:cs="Arial"/>
        </w:rPr>
        <w:t>ólítást kapott a záradékolásra. V</w:t>
      </w:r>
      <w:r w:rsidR="00FA4FCA" w:rsidRPr="0081687D">
        <w:rPr>
          <w:rFonts w:ascii="Arial" w:hAnsi="Arial" w:cs="Arial"/>
        </w:rPr>
        <w:t>alószínűsíthető, hogy a szállásadók ezért fokozottan figyeltek ezen rendelkezés betartására.</w:t>
      </w:r>
    </w:p>
    <w:p w:rsidR="00FA4FCA" w:rsidRPr="0081687D" w:rsidRDefault="00FA4FCA" w:rsidP="005E3EC3">
      <w:pPr>
        <w:spacing w:after="0" w:line="240" w:lineRule="auto"/>
        <w:jc w:val="both"/>
        <w:rPr>
          <w:rFonts w:ascii="Arial" w:hAnsi="Arial" w:cs="Arial"/>
        </w:rPr>
      </w:pPr>
    </w:p>
    <w:p w:rsidR="008D2447" w:rsidRPr="008D2447" w:rsidRDefault="008D2447" w:rsidP="008D2447">
      <w:pPr>
        <w:spacing w:after="0" w:line="240" w:lineRule="auto"/>
        <w:jc w:val="both"/>
        <w:rPr>
          <w:rFonts w:ascii="Arial" w:hAnsi="Arial" w:cs="Arial"/>
        </w:rPr>
      </w:pPr>
      <w:r w:rsidRPr="008D2447">
        <w:rPr>
          <w:rFonts w:ascii="Arial" w:hAnsi="Arial" w:cs="Arial"/>
        </w:rPr>
        <w:t xml:space="preserve">Az </w:t>
      </w:r>
      <w:r w:rsidR="005715C9">
        <w:rPr>
          <w:rFonts w:ascii="Arial" w:hAnsi="Arial" w:cs="Arial"/>
        </w:rPr>
        <w:t>Vhr.</w:t>
      </w:r>
      <w:r w:rsidRPr="008D2447">
        <w:rPr>
          <w:rFonts w:ascii="Arial" w:hAnsi="Arial" w:cs="Arial"/>
        </w:rPr>
        <w:t xml:space="preserve"> 6. §-a szerint: "Az a szállásadó, aki bejelentési, nyilvántartás vezetési kötelezettségét nem teljesíti, az adózás rendjéről szóló törvényben meghatározott mulasztási bírsággal sújtható."</w:t>
      </w:r>
    </w:p>
    <w:p w:rsidR="008D2447" w:rsidRPr="008D2447" w:rsidRDefault="008D2447" w:rsidP="008D2447">
      <w:pPr>
        <w:spacing w:after="0" w:line="240" w:lineRule="auto"/>
        <w:jc w:val="both"/>
        <w:rPr>
          <w:rFonts w:ascii="Arial" w:hAnsi="Arial" w:cs="Arial"/>
        </w:rPr>
      </w:pPr>
      <w:r w:rsidRPr="008D2447">
        <w:rPr>
          <w:rFonts w:ascii="Arial" w:hAnsi="Arial" w:cs="Arial"/>
        </w:rPr>
        <w:t xml:space="preserve">Az Art. 172. § (1) alapján "a magánszemély adózó 200 ezer forintig, más adózó 500 ezer forintig terjedő mulasztási bírsággal sújtható, ha </w:t>
      </w:r>
    </w:p>
    <w:p w:rsidR="008D2447" w:rsidRPr="008D2447" w:rsidRDefault="008D2447" w:rsidP="008D2447">
      <w:pPr>
        <w:spacing w:after="0" w:line="240" w:lineRule="auto"/>
        <w:jc w:val="both"/>
        <w:rPr>
          <w:rFonts w:ascii="Arial" w:hAnsi="Arial" w:cs="Arial"/>
        </w:rPr>
      </w:pPr>
      <w:r w:rsidRPr="008D2447">
        <w:rPr>
          <w:rFonts w:ascii="Arial" w:hAnsi="Arial" w:cs="Arial"/>
        </w:rPr>
        <w:t>e) a jogszabályokban előírt bizonylatok kiállítását, illetve könyvek, nyilvántartások vezetését elmulasztja."</w:t>
      </w:r>
    </w:p>
    <w:p w:rsidR="008D2447" w:rsidRDefault="008D2447" w:rsidP="005E3EC3">
      <w:pPr>
        <w:spacing w:after="0" w:line="240" w:lineRule="auto"/>
        <w:jc w:val="both"/>
        <w:rPr>
          <w:rFonts w:ascii="Arial" w:hAnsi="Arial" w:cs="Arial"/>
        </w:rPr>
      </w:pPr>
    </w:p>
    <w:p w:rsidR="00DF0296" w:rsidRDefault="00215C35" w:rsidP="00DF0296">
      <w:pPr>
        <w:spacing w:after="0" w:line="240" w:lineRule="auto"/>
        <w:jc w:val="both"/>
        <w:rPr>
          <w:rFonts w:ascii="Arial" w:hAnsi="Arial" w:cs="Arial"/>
        </w:rPr>
      </w:pPr>
      <w:r>
        <w:rPr>
          <w:rFonts w:ascii="Arial" w:hAnsi="Arial" w:cs="Arial"/>
        </w:rPr>
        <w:t xml:space="preserve">Fentiekben leírtak alapján </w:t>
      </w:r>
      <w:r w:rsidR="00DF0296">
        <w:rPr>
          <w:rFonts w:ascii="Arial" w:hAnsi="Arial" w:cs="Arial"/>
        </w:rPr>
        <w:t>3 adóbeszedésre kötelezett kapott a jegyzőkönyv alapján jogszabálysértő gyakorlat megszüntetésére szóló felhívást, 8 esetben került mulasztási bírság kiszabásra összesen 200.000 Ft összegben.</w:t>
      </w:r>
    </w:p>
    <w:p w:rsidR="00DF0296" w:rsidRDefault="00DF0296" w:rsidP="00DF0296">
      <w:pPr>
        <w:spacing w:after="0" w:line="240" w:lineRule="auto"/>
        <w:jc w:val="both"/>
        <w:rPr>
          <w:rFonts w:ascii="Arial" w:hAnsi="Arial" w:cs="Arial"/>
        </w:rPr>
      </w:pPr>
      <w:r>
        <w:rPr>
          <w:rFonts w:ascii="Arial" w:hAnsi="Arial" w:cs="Arial"/>
        </w:rPr>
        <w:t>3 adóbeszedésre kötelezett esetében még nem került határozat kibocsátásra, mivel a jegyzőkönyv megállapításaira vonatkozó észrevétel tételére nyitva álló határidő – az előterjesztés készítésének időpontjában - még nem telt le.</w:t>
      </w:r>
    </w:p>
    <w:p w:rsidR="00B53D72" w:rsidRDefault="00B53D72" w:rsidP="00DF0296">
      <w:pPr>
        <w:spacing w:after="0" w:line="240" w:lineRule="auto"/>
        <w:jc w:val="both"/>
        <w:rPr>
          <w:rFonts w:ascii="Arial" w:hAnsi="Arial" w:cs="Arial"/>
        </w:rPr>
      </w:pPr>
    </w:p>
    <w:p w:rsidR="00DB45B6" w:rsidRPr="0081687D" w:rsidRDefault="00DB45B6" w:rsidP="00B53D72">
      <w:pPr>
        <w:spacing w:after="0" w:line="240" w:lineRule="auto"/>
        <w:jc w:val="both"/>
        <w:rPr>
          <w:rFonts w:ascii="Arial" w:hAnsi="Arial" w:cs="Arial"/>
        </w:rPr>
      </w:pPr>
      <w:r w:rsidRPr="0081687D">
        <w:rPr>
          <w:rFonts w:ascii="Arial" w:hAnsi="Arial" w:cs="Arial"/>
        </w:rPr>
        <w:t xml:space="preserve">Az alábbi táblázat </w:t>
      </w:r>
      <w:r w:rsidR="00B53D72" w:rsidRPr="0081687D">
        <w:rPr>
          <w:rFonts w:ascii="Arial" w:hAnsi="Arial" w:cs="Arial"/>
        </w:rPr>
        <w:t>mutatja be</w:t>
      </w:r>
      <w:r w:rsidRPr="0081687D">
        <w:rPr>
          <w:rFonts w:ascii="Arial" w:hAnsi="Arial" w:cs="Arial"/>
        </w:rPr>
        <w:t xml:space="preserve"> a kereskedelmi és egyéb szálláshelyeken végzett ellenőrzések és a feltárt jogszabálysértések arányát</w:t>
      </w:r>
      <w:r w:rsidR="00FA4FCA" w:rsidRPr="0081687D">
        <w:rPr>
          <w:rFonts w:ascii="Arial" w:hAnsi="Arial" w:cs="Arial"/>
        </w:rPr>
        <w:t>, valamint a vendégkönyvbe be nem jegyzett vendégek számát</w:t>
      </w:r>
      <w:r w:rsidRPr="0081687D">
        <w:rPr>
          <w:rFonts w:ascii="Arial" w:hAnsi="Arial" w:cs="Arial"/>
        </w:rPr>
        <w:t>.</w:t>
      </w:r>
    </w:p>
    <w:p w:rsidR="00FA4FCA" w:rsidRPr="0081687D" w:rsidRDefault="00FA4FCA" w:rsidP="005E3EC3">
      <w:pPr>
        <w:spacing w:after="0" w:line="240" w:lineRule="auto"/>
        <w:jc w:val="both"/>
        <w:rPr>
          <w:rFonts w:ascii="Arial" w:hAnsi="Arial" w:cs="Arial"/>
        </w:rPr>
      </w:pPr>
    </w:p>
    <w:tbl>
      <w:tblPr>
        <w:tblW w:w="9351" w:type="dxa"/>
        <w:jc w:val="center"/>
        <w:tblCellMar>
          <w:left w:w="70" w:type="dxa"/>
          <w:right w:w="70" w:type="dxa"/>
        </w:tblCellMar>
        <w:tblLook w:val="04A0" w:firstRow="1" w:lastRow="0" w:firstColumn="1" w:lastColumn="0" w:noHBand="0" w:noVBand="1"/>
      </w:tblPr>
      <w:tblGrid>
        <w:gridCol w:w="2122"/>
        <w:gridCol w:w="1559"/>
        <w:gridCol w:w="1559"/>
        <w:gridCol w:w="2182"/>
        <w:gridCol w:w="1929"/>
      </w:tblGrid>
      <w:tr w:rsidR="0081687D" w:rsidRPr="0081687D" w:rsidTr="00FA4FCA">
        <w:trPr>
          <w:trHeight w:val="1500"/>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FCA" w:rsidRPr="0081687D" w:rsidRDefault="00FA4FCA" w:rsidP="00FA4FCA">
            <w:pPr>
              <w:spacing w:after="0" w:line="240" w:lineRule="auto"/>
              <w:jc w:val="center"/>
              <w:rPr>
                <w:rFonts w:ascii="Arial" w:eastAsia="Times New Roman" w:hAnsi="Arial" w:cs="Arial"/>
                <w:sz w:val="24"/>
                <w:szCs w:val="24"/>
                <w:lang w:eastAsia="hu-HU"/>
              </w:rPr>
            </w:pPr>
            <w:r w:rsidRPr="0081687D">
              <w:rPr>
                <w:rFonts w:ascii="Arial" w:eastAsia="Times New Roman" w:hAnsi="Arial" w:cs="Arial"/>
                <w:sz w:val="24"/>
                <w:szCs w:val="24"/>
                <w:lang w:eastAsia="hu-HU"/>
              </w:rPr>
              <w:t>Megnevezés</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A4FCA" w:rsidRPr="0081687D" w:rsidRDefault="00FA4FCA" w:rsidP="00FA4FCA">
            <w:pPr>
              <w:spacing w:after="0" w:line="240" w:lineRule="auto"/>
              <w:jc w:val="center"/>
              <w:rPr>
                <w:rFonts w:ascii="Arial" w:eastAsia="Times New Roman" w:hAnsi="Arial" w:cs="Arial"/>
                <w:sz w:val="24"/>
                <w:szCs w:val="24"/>
                <w:lang w:eastAsia="hu-HU"/>
              </w:rPr>
            </w:pPr>
            <w:r w:rsidRPr="0081687D">
              <w:rPr>
                <w:rFonts w:ascii="Arial" w:eastAsia="Times New Roman" w:hAnsi="Arial" w:cs="Arial"/>
                <w:sz w:val="24"/>
                <w:szCs w:val="24"/>
                <w:lang w:eastAsia="hu-HU"/>
              </w:rPr>
              <w:t>Ellenőrzések száma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A4FCA" w:rsidRPr="0081687D" w:rsidRDefault="00FA4FCA" w:rsidP="00FA4FCA">
            <w:pPr>
              <w:spacing w:after="0" w:line="240" w:lineRule="auto"/>
              <w:jc w:val="center"/>
              <w:rPr>
                <w:rFonts w:ascii="Arial" w:eastAsia="Times New Roman" w:hAnsi="Arial" w:cs="Arial"/>
                <w:sz w:val="24"/>
                <w:szCs w:val="24"/>
                <w:lang w:eastAsia="hu-HU"/>
              </w:rPr>
            </w:pPr>
            <w:r w:rsidRPr="0081687D">
              <w:rPr>
                <w:rFonts w:ascii="Arial" w:eastAsia="Times New Roman" w:hAnsi="Arial" w:cs="Arial"/>
                <w:sz w:val="24"/>
                <w:szCs w:val="24"/>
                <w:lang w:eastAsia="hu-HU"/>
              </w:rPr>
              <w:t>Jogszabály-sértések száma</w:t>
            </w:r>
          </w:p>
        </w:tc>
        <w:tc>
          <w:tcPr>
            <w:tcW w:w="2182" w:type="dxa"/>
            <w:tcBorders>
              <w:top w:val="single" w:sz="4" w:space="0" w:color="auto"/>
              <w:left w:val="nil"/>
              <w:bottom w:val="single" w:sz="4" w:space="0" w:color="auto"/>
              <w:right w:val="single" w:sz="4" w:space="0" w:color="auto"/>
            </w:tcBorders>
            <w:shd w:val="clear" w:color="auto" w:fill="auto"/>
            <w:vAlign w:val="center"/>
            <w:hideMark/>
          </w:tcPr>
          <w:p w:rsidR="00FA4FCA" w:rsidRPr="0081687D" w:rsidRDefault="00FA4FCA" w:rsidP="00FA4FCA">
            <w:pPr>
              <w:spacing w:after="0" w:line="240" w:lineRule="auto"/>
              <w:jc w:val="center"/>
              <w:rPr>
                <w:rFonts w:ascii="Arial" w:eastAsia="Times New Roman" w:hAnsi="Arial" w:cs="Arial"/>
                <w:sz w:val="24"/>
                <w:szCs w:val="24"/>
                <w:lang w:eastAsia="hu-HU"/>
              </w:rPr>
            </w:pPr>
            <w:r w:rsidRPr="0081687D">
              <w:rPr>
                <w:rFonts w:ascii="Arial" w:eastAsia="Times New Roman" w:hAnsi="Arial" w:cs="Arial"/>
                <w:sz w:val="24"/>
                <w:szCs w:val="24"/>
                <w:lang w:eastAsia="hu-HU"/>
              </w:rPr>
              <w:t>Az ellenőrzések számához viszonyítva a jogszabálysértések aránya</w:t>
            </w:r>
          </w:p>
        </w:tc>
        <w:tc>
          <w:tcPr>
            <w:tcW w:w="1929" w:type="dxa"/>
            <w:tcBorders>
              <w:top w:val="single" w:sz="4" w:space="0" w:color="auto"/>
              <w:left w:val="nil"/>
              <w:bottom w:val="single" w:sz="4" w:space="0" w:color="auto"/>
              <w:right w:val="single" w:sz="4" w:space="0" w:color="auto"/>
            </w:tcBorders>
            <w:shd w:val="clear" w:color="auto" w:fill="auto"/>
            <w:vAlign w:val="center"/>
            <w:hideMark/>
          </w:tcPr>
          <w:p w:rsidR="00FA4FCA" w:rsidRPr="0081687D" w:rsidRDefault="00FA4FCA" w:rsidP="00FA4FCA">
            <w:pPr>
              <w:spacing w:after="0" w:line="240" w:lineRule="auto"/>
              <w:jc w:val="center"/>
              <w:rPr>
                <w:rFonts w:ascii="Arial" w:eastAsia="Times New Roman" w:hAnsi="Arial" w:cs="Arial"/>
                <w:sz w:val="24"/>
                <w:szCs w:val="24"/>
                <w:lang w:eastAsia="hu-HU"/>
              </w:rPr>
            </w:pPr>
            <w:r w:rsidRPr="0081687D">
              <w:rPr>
                <w:rFonts w:ascii="Arial" w:eastAsia="Times New Roman" w:hAnsi="Arial" w:cs="Arial"/>
                <w:sz w:val="24"/>
                <w:szCs w:val="24"/>
                <w:lang w:eastAsia="hu-HU"/>
              </w:rPr>
              <w:t>Vendégkönyvbe be nem jegyzett vendégek száma</w:t>
            </w:r>
          </w:p>
        </w:tc>
      </w:tr>
      <w:tr w:rsidR="0081687D" w:rsidRPr="0081687D" w:rsidTr="00FA4FCA">
        <w:trPr>
          <w:trHeight w:val="600"/>
          <w:jc w:val="center"/>
        </w:trPr>
        <w:tc>
          <w:tcPr>
            <w:tcW w:w="2122" w:type="dxa"/>
            <w:tcBorders>
              <w:top w:val="nil"/>
              <w:left w:val="single" w:sz="4" w:space="0" w:color="auto"/>
              <w:bottom w:val="single" w:sz="4" w:space="0" w:color="auto"/>
              <w:right w:val="single" w:sz="4" w:space="0" w:color="auto"/>
            </w:tcBorders>
            <w:shd w:val="clear" w:color="auto" w:fill="auto"/>
            <w:vAlign w:val="bottom"/>
            <w:hideMark/>
          </w:tcPr>
          <w:p w:rsidR="00FA4FCA" w:rsidRPr="0081687D" w:rsidRDefault="00FA4FCA" w:rsidP="00FA4FCA">
            <w:pPr>
              <w:spacing w:after="0" w:line="240" w:lineRule="auto"/>
              <w:rPr>
                <w:rFonts w:ascii="Arial" w:eastAsia="Times New Roman" w:hAnsi="Arial" w:cs="Arial"/>
                <w:sz w:val="24"/>
                <w:szCs w:val="24"/>
                <w:lang w:eastAsia="hu-HU"/>
              </w:rPr>
            </w:pPr>
            <w:r w:rsidRPr="0081687D">
              <w:rPr>
                <w:rFonts w:ascii="Arial" w:eastAsia="Times New Roman" w:hAnsi="Arial" w:cs="Arial"/>
                <w:sz w:val="24"/>
                <w:szCs w:val="24"/>
                <w:lang w:eastAsia="hu-HU"/>
              </w:rPr>
              <w:t>Kereskedelmi szálláshely</w:t>
            </w:r>
          </w:p>
        </w:tc>
        <w:tc>
          <w:tcPr>
            <w:tcW w:w="1559" w:type="dxa"/>
            <w:tcBorders>
              <w:top w:val="nil"/>
              <w:left w:val="nil"/>
              <w:bottom w:val="single" w:sz="4" w:space="0" w:color="auto"/>
              <w:right w:val="single" w:sz="4" w:space="0" w:color="auto"/>
            </w:tcBorders>
            <w:shd w:val="clear" w:color="auto" w:fill="auto"/>
            <w:noWrap/>
            <w:vAlign w:val="bottom"/>
            <w:hideMark/>
          </w:tcPr>
          <w:p w:rsidR="00FA4FCA" w:rsidRPr="0081687D" w:rsidRDefault="00FA4FCA" w:rsidP="00FA4FCA">
            <w:pPr>
              <w:spacing w:after="0" w:line="240" w:lineRule="auto"/>
              <w:jc w:val="right"/>
              <w:rPr>
                <w:rFonts w:ascii="Arial" w:eastAsia="Times New Roman" w:hAnsi="Arial" w:cs="Arial"/>
                <w:sz w:val="24"/>
                <w:szCs w:val="24"/>
                <w:lang w:eastAsia="hu-HU"/>
              </w:rPr>
            </w:pPr>
            <w:r w:rsidRPr="0081687D">
              <w:rPr>
                <w:rFonts w:ascii="Arial" w:eastAsia="Times New Roman" w:hAnsi="Arial" w:cs="Arial"/>
                <w:sz w:val="24"/>
                <w:szCs w:val="24"/>
                <w:lang w:eastAsia="hu-HU"/>
              </w:rPr>
              <w:t>15</w:t>
            </w:r>
          </w:p>
        </w:tc>
        <w:tc>
          <w:tcPr>
            <w:tcW w:w="1559" w:type="dxa"/>
            <w:tcBorders>
              <w:top w:val="nil"/>
              <w:left w:val="nil"/>
              <w:bottom w:val="single" w:sz="4" w:space="0" w:color="auto"/>
              <w:right w:val="single" w:sz="4" w:space="0" w:color="auto"/>
            </w:tcBorders>
            <w:shd w:val="clear" w:color="auto" w:fill="auto"/>
            <w:noWrap/>
            <w:vAlign w:val="bottom"/>
            <w:hideMark/>
          </w:tcPr>
          <w:p w:rsidR="00FA4FCA" w:rsidRPr="0081687D" w:rsidRDefault="00FA4FCA" w:rsidP="00FA4FCA">
            <w:pPr>
              <w:spacing w:after="0" w:line="240" w:lineRule="auto"/>
              <w:jc w:val="right"/>
              <w:rPr>
                <w:rFonts w:ascii="Arial" w:eastAsia="Times New Roman" w:hAnsi="Arial" w:cs="Arial"/>
                <w:sz w:val="24"/>
                <w:szCs w:val="24"/>
                <w:lang w:eastAsia="hu-HU"/>
              </w:rPr>
            </w:pPr>
            <w:r w:rsidRPr="0081687D">
              <w:rPr>
                <w:rFonts w:ascii="Arial" w:eastAsia="Times New Roman" w:hAnsi="Arial" w:cs="Arial"/>
                <w:sz w:val="24"/>
                <w:szCs w:val="24"/>
                <w:lang w:eastAsia="hu-HU"/>
              </w:rPr>
              <w:t>4</w:t>
            </w:r>
          </w:p>
        </w:tc>
        <w:tc>
          <w:tcPr>
            <w:tcW w:w="2182" w:type="dxa"/>
            <w:tcBorders>
              <w:top w:val="nil"/>
              <w:left w:val="nil"/>
              <w:bottom w:val="single" w:sz="4" w:space="0" w:color="auto"/>
              <w:right w:val="single" w:sz="4" w:space="0" w:color="auto"/>
            </w:tcBorders>
            <w:shd w:val="clear" w:color="auto" w:fill="auto"/>
            <w:noWrap/>
            <w:vAlign w:val="bottom"/>
            <w:hideMark/>
          </w:tcPr>
          <w:p w:rsidR="00FA4FCA" w:rsidRPr="0081687D" w:rsidRDefault="00FA4FCA" w:rsidP="00FA4FCA">
            <w:pPr>
              <w:spacing w:after="0" w:line="240" w:lineRule="auto"/>
              <w:jc w:val="right"/>
              <w:rPr>
                <w:rFonts w:ascii="Arial" w:eastAsia="Times New Roman" w:hAnsi="Arial" w:cs="Arial"/>
                <w:sz w:val="24"/>
                <w:szCs w:val="24"/>
                <w:lang w:eastAsia="hu-HU"/>
              </w:rPr>
            </w:pPr>
            <w:r w:rsidRPr="0081687D">
              <w:rPr>
                <w:rFonts w:ascii="Arial" w:eastAsia="Times New Roman" w:hAnsi="Arial" w:cs="Arial"/>
                <w:sz w:val="24"/>
                <w:szCs w:val="24"/>
                <w:lang w:eastAsia="hu-HU"/>
              </w:rPr>
              <w:t>27%</w:t>
            </w:r>
          </w:p>
        </w:tc>
        <w:tc>
          <w:tcPr>
            <w:tcW w:w="1929" w:type="dxa"/>
            <w:tcBorders>
              <w:top w:val="nil"/>
              <w:left w:val="nil"/>
              <w:bottom w:val="single" w:sz="4" w:space="0" w:color="auto"/>
              <w:right w:val="single" w:sz="4" w:space="0" w:color="auto"/>
            </w:tcBorders>
            <w:shd w:val="clear" w:color="auto" w:fill="auto"/>
            <w:noWrap/>
            <w:vAlign w:val="bottom"/>
            <w:hideMark/>
          </w:tcPr>
          <w:p w:rsidR="00FA4FCA" w:rsidRPr="0081687D" w:rsidRDefault="00FA4FCA" w:rsidP="00FA4FCA">
            <w:pPr>
              <w:spacing w:after="0" w:line="240" w:lineRule="auto"/>
              <w:jc w:val="right"/>
              <w:rPr>
                <w:rFonts w:ascii="Arial" w:eastAsia="Times New Roman" w:hAnsi="Arial" w:cs="Arial"/>
                <w:sz w:val="24"/>
                <w:szCs w:val="24"/>
                <w:lang w:eastAsia="hu-HU"/>
              </w:rPr>
            </w:pPr>
            <w:r w:rsidRPr="0081687D">
              <w:rPr>
                <w:rStyle w:val="Lbjegyzet-hivatkozs"/>
                <w:rFonts w:ascii="Arial" w:eastAsia="Times New Roman" w:hAnsi="Arial" w:cs="Arial"/>
                <w:sz w:val="24"/>
                <w:szCs w:val="24"/>
                <w:lang w:eastAsia="hu-HU"/>
              </w:rPr>
              <w:footnoteReference w:customMarkFollows="1" w:id="1"/>
              <w:sym w:font="Symbol" w:char="F02A"/>
            </w:r>
            <w:r w:rsidRPr="0081687D">
              <w:rPr>
                <w:rFonts w:ascii="Arial" w:eastAsia="Times New Roman" w:hAnsi="Arial" w:cs="Arial"/>
                <w:sz w:val="24"/>
                <w:szCs w:val="24"/>
                <w:lang w:eastAsia="hu-HU"/>
              </w:rPr>
              <w:t>17</w:t>
            </w:r>
          </w:p>
        </w:tc>
      </w:tr>
      <w:tr w:rsidR="0081687D" w:rsidRPr="0081687D" w:rsidTr="00FA4FCA">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FA4FCA" w:rsidRPr="0081687D" w:rsidRDefault="00FA4FCA" w:rsidP="00FA4FCA">
            <w:pPr>
              <w:spacing w:after="0" w:line="240" w:lineRule="auto"/>
              <w:rPr>
                <w:rFonts w:ascii="Arial" w:eastAsia="Times New Roman" w:hAnsi="Arial" w:cs="Arial"/>
                <w:sz w:val="24"/>
                <w:szCs w:val="24"/>
                <w:lang w:eastAsia="hu-HU"/>
              </w:rPr>
            </w:pPr>
            <w:r w:rsidRPr="0081687D">
              <w:rPr>
                <w:rFonts w:ascii="Arial" w:eastAsia="Times New Roman" w:hAnsi="Arial" w:cs="Arial"/>
                <w:sz w:val="24"/>
                <w:szCs w:val="24"/>
                <w:lang w:eastAsia="hu-HU"/>
              </w:rPr>
              <w:t>Egyéb szálláshely</w:t>
            </w:r>
          </w:p>
        </w:tc>
        <w:tc>
          <w:tcPr>
            <w:tcW w:w="1559" w:type="dxa"/>
            <w:tcBorders>
              <w:top w:val="nil"/>
              <w:left w:val="nil"/>
              <w:bottom w:val="single" w:sz="4" w:space="0" w:color="auto"/>
              <w:right w:val="single" w:sz="4" w:space="0" w:color="auto"/>
            </w:tcBorders>
            <w:shd w:val="clear" w:color="auto" w:fill="auto"/>
            <w:noWrap/>
            <w:vAlign w:val="bottom"/>
            <w:hideMark/>
          </w:tcPr>
          <w:p w:rsidR="00FA4FCA" w:rsidRPr="0081687D" w:rsidRDefault="00FA4FCA" w:rsidP="00FA4FCA">
            <w:pPr>
              <w:spacing w:after="0" w:line="240" w:lineRule="auto"/>
              <w:jc w:val="right"/>
              <w:rPr>
                <w:rFonts w:ascii="Arial" w:eastAsia="Times New Roman" w:hAnsi="Arial" w:cs="Arial"/>
                <w:sz w:val="24"/>
                <w:szCs w:val="24"/>
                <w:lang w:eastAsia="hu-HU"/>
              </w:rPr>
            </w:pPr>
            <w:r w:rsidRPr="0081687D">
              <w:rPr>
                <w:rFonts w:ascii="Arial" w:eastAsia="Times New Roman" w:hAnsi="Arial" w:cs="Arial"/>
                <w:sz w:val="24"/>
                <w:szCs w:val="24"/>
                <w:lang w:eastAsia="hu-HU"/>
              </w:rPr>
              <w:t>65</w:t>
            </w:r>
          </w:p>
        </w:tc>
        <w:tc>
          <w:tcPr>
            <w:tcW w:w="1559" w:type="dxa"/>
            <w:tcBorders>
              <w:top w:val="nil"/>
              <w:left w:val="nil"/>
              <w:bottom w:val="single" w:sz="4" w:space="0" w:color="auto"/>
              <w:right w:val="single" w:sz="4" w:space="0" w:color="auto"/>
            </w:tcBorders>
            <w:shd w:val="clear" w:color="auto" w:fill="auto"/>
            <w:noWrap/>
            <w:vAlign w:val="bottom"/>
            <w:hideMark/>
          </w:tcPr>
          <w:p w:rsidR="00FA4FCA" w:rsidRPr="0081687D" w:rsidRDefault="00FA4FCA" w:rsidP="00FA4FCA">
            <w:pPr>
              <w:spacing w:after="0" w:line="240" w:lineRule="auto"/>
              <w:jc w:val="right"/>
              <w:rPr>
                <w:rFonts w:ascii="Arial" w:eastAsia="Times New Roman" w:hAnsi="Arial" w:cs="Arial"/>
                <w:sz w:val="24"/>
                <w:szCs w:val="24"/>
                <w:lang w:eastAsia="hu-HU"/>
              </w:rPr>
            </w:pPr>
            <w:r w:rsidRPr="0081687D">
              <w:rPr>
                <w:rFonts w:ascii="Arial" w:eastAsia="Times New Roman" w:hAnsi="Arial" w:cs="Arial"/>
                <w:sz w:val="24"/>
                <w:szCs w:val="24"/>
                <w:lang w:eastAsia="hu-HU"/>
              </w:rPr>
              <w:t>10</w:t>
            </w:r>
          </w:p>
        </w:tc>
        <w:tc>
          <w:tcPr>
            <w:tcW w:w="2182" w:type="dxa"/>
            <w:tcBorders>
              <w:top w:val="nil"/>
              <w:left w:val="nil"/>
              <w:bottom w:val="single" w:sz="4" w:space="0" w:color="auto"/>
              <w:right w:val="single" w:sz="4" w:space="0" w:color="auto"/>
            </w:tcBorders>
            <w:shd w:val="clear" w:color="auto" w:fill="auto"/>
            <w:noWrap/>
            <w:vAlign w:val="bottom"/>
            <w:hideMark/>
          </w:tcPr>
          <w:p w:rsidR="00FA4FCA" w:rsidRPr="0081687D" w:rsidRDefault="00FA4FCA" w:rsidP="00FA4FCA">
            <w:pPr>
              <w:spacing w:after="0" w:line="240" w:lineRule="auto"/>
              <w:jc w:val="right"/>
              <w:rPr>
                <w:rFonts w:ascii="Arial" w:eastAsia="Times New Roman" w:hAnsi="Arial" w:cs="Arial"/>
                <w:sz w:val="24"/>
                <w:szCs w:val="24"/>
                <w:lang w:eastAsia="hu-HU"/>
              </w:rPr>
            </w:pPr>
            <w:r w:rsidRPr="0081687D">
              <w:rPr>
                <w:rFonts w:ascii="Arial" w:eastAsia="Times New Roman" w:hAnsi="Arial" w:cs="Arial"/>
                <w:sz w:val="24"/>
                <w:szCs w:val="24"/>
                <w:lang w:eastAsia="hu-HU"/>
              </w:rPr>
              <w:t>15%</w:t>
            </w:r>
          </w:p>
        </w:tc>
        <w:tc>
          <w:tcPr>
            <w:tcW w:w="1929" w:type="dxa"/>
            <w:tcBorders>
              <w:top w:val="nil"/>
              <w:left w:val="nil"/>
              <w:bottom w:val="single" w:sz="4" w:space="0" w:color="auto"/>
              <w:right w:val="single" w:sz="4" w:space="0" w:color="auto"/>
            </w:tcBorders>
            <w:shd w:val="clear" w:color="auto" w:fill="auto"/>
            <w:noWrap/>
            <w:vAlign w:val="bottom"/>
            <w:hideMark/>
          </w:tcPr>
          <w:p w:rsidR="00FA4FCA" w:rsidRPr="0081687D" w:rsidRDefault="00FA4FCA" w:rsidP="00FA4FCA">
            <w:pPr>
              <w:spacing w:after="0" w:line="240" w:lineRule="auto"/>
              <w:jc w:val="right"/>
              <w:rPr>
                <w:rFonts w:ascii="Arial" w:eastAsia="Times New Roman" w:hAnsi="Arial" w:cs="Arial"/>
                <w:sz w:val="24"/>
                <w:szCs w:val="24"/>
                <w:lang w:eastAsia="hu-HU"/>
              </w:rPr>
            </w:pPr>
            <w:r w:rsidRPr="0081687D">
              <w:rPr>
                <w:rFonts w:ascii="Arial" w:eastAsia="Times New Roman" w:hAnsi="Arial" w:cs="Arial"/>
                <w:sz w:val="24"/>
                <w:szCs w:val="24"/>
                <w:lang w:eastAsia="hu-HU"/>
              </w:rPr>
              <w:t>26</w:t>
            </w:r>
          </w:p>
        </w:tc>
      </w:tr>
      <w:tr w:rsidR="00FA4FCA" w:rsidRPr="0081687D" w:rsidTr="00FA4FCA">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FA4FCA" w:rsidRPr="0081687D" w:rsidRDefault="00FA4FCA" w:rsidP="00FA4FCA">
            <w:pPr>
              <w:spacing w:after="0" w:line="240" w:lineRule="auto"/>
              <w:rPr>
                <w:rFonts w:ascii="Arial" w:eastAsia="Times New Roman" w:hAnsi="Arial" w:cs="Arial"/>
                <w:sz w:val="24"/>
                <w:szCs w:val="24"/>
                <w:lang w:eastAsia="hu-HU"/>
              </w:rPr>
            </w:pPr>
            <w:r w:rsidRPr="0081687D">
              <w:rPr>
                <w:rFonts w:ascii="Arial" w:eastAsia="Times New Roman" w:hAnsi="Arial" w:cs="Arial"/>
                <w:sz w:val="24"/>
                <w:szCs w:val="24"/>
                <w:lang w:eastAsia="hu-HU"/>
              </w:rPr>
              <w:t>Összesen</w:t>
            </w:r>
          </w:p>
        </w:tc>
        <w:tc>
          <w:tcPr>
            <w:tcW w:w="1559" w:type="dxa"/>
            <w:tcBorders>
              <w:top w:val="nil"/>
              <w:left w:val="nil"/>
              <w:bottom w:val="single" w:sz="4" w:space="0" w:color="auto"/>
              <w:right w:val="single" w:sz="4" w:space="0" w:color="auto"/>
            </w:tcBorders>
            <w:shd w:val="clear" w:color="auto" w:fill="auto"/>
            <w:noWrap/>
            <w:vAlign w:val="bottom"/>
            <w:hideMark/>
          </w:tcPr>
          <w:p w:rsidR="00FA4FCA" w:rsidRPr="0081687D" w:rsidRDefault="00FA4FCA" w:rsidP="00FA4FCA">
            <w:pPr>
              <w:spacing w:after="0" w:line="240" w:lineRule="auto"/>
              <w:jc w:val="right"/>
              <w:rPr>
                <w:rFonts w:ascii="Arial" w:eastAsia="Times New Roman" w:hAnsi="Arial" w:cs="Arial"/>
                <w:sz w:val="24"/>
                <w:szCs w:val="24"/>
                <w:lang w:eastAsia="hu-HU"/>
              </w:rPr>
            </w:pPr>
            <w:r w:rsidRPr="0081687D">
              <w:rPr>
                <w:rFonts w:ascii="Arial" w:eastAsia="Times New Roman" w:hAnsi="Arial" w:cs="Arial"/>
                <w:sz w:val="24"/>
                <w:szCs w:val="24"/>
                <w:lang w:eastAsia="hu-HU"/>
              </w:rPr>
              <w:t>80</w:t>
            </w:r>
          </w:p>
        </w:tc>
        <w:tc>
          <w:tcPr>
            <w:tcW w:w="1559" w:type="dxa"/>
            <w:tcBorders>
              <w:top w:val="nil"/>
              <w:left w:val="nil"/>
              <w:bottom w:val="single" w:sz="4" w:space="0" w:color="auto"/>
              <w:right w:val="single" w:sz="4" w:space="0" w:color="auto"/>
            </w:tcBorders>
            <w:shd w:val="clear" w:color="auto" w:fill="auto"/>
            <w:noWrap/>
            <w:vAlign w:val="bottom"/>
            <w:hideMark/>
          </w:tcPr>
          <w:p w:rsidR="00FA4FCA" w:rsidRPr="0081687D" w:rsidRDefault="00FA4FCA" w:rsidP="00FA4FCA">
            <w:pPr>
              <w:spacing w:after="0" w:line="240" w:lineRule="auto"/>
              <w:jc w:val="right"/>
              <w:rPr>
                <w:rFonts w:ascii="Arial" w:eastAsia="Times New Roman" w:hAnsi="Arial" w:cs="Arial"/>
                <w:sz w:val="24"/>
                <w:szCs w:val="24"/>
                <w:lang w:eastAsia="hu-HU"/>
              </w:rPr>
            </w:pPr>
            <w:r w:rsidRPr="0081687D">
              <w:rPr>
                <w:rFonts w:ascii="Arial" w:eastAsia="Times New Roman" w:hAnsi="Arial" w:cs="Arial"/>
                <w:sz w:val="24"/>
                <w:szCs w:val="24"/>
                <w:lang w:eastAsia="hu-HU"/>
              </w:rPr>
              <w:t>14</w:t>
            </w:r>
          </w:p>
        </w:tc>
        <w:tc>
          <w:tcPr>
            <w:tcW w:w="2182" w:type="dxa"/>
            <w:tcBorders>
              <w:top w:val="nil"/>
              <w:left w:val="nil"/>
              <w:bottom w:val="single" w:sz="4" w:space="0" w:color="auto"/>
              <w:right w:val="single" w:sz="4" w:space="0" w:color="auto"/>
            </w:tcBorders>
            <w:shd w:val="clear" w:color="auto" w:fill="auto"/>
            <w:noWrap/>
            <w:vAlign w:val="bottom"/>
            <w:hideMark/>
          </w:tcPr>
          <w:p w:rsidR="00FA4FCA" w:rsidRPr="0081687D" w:rsidRDefault="00FA4FCA" w:rsidP="00FA4FCA">
            <w:pPr>
              <w:spacing w:after="0" w:line="240" w:lineRule="auto"/>
              <w:jc w:val="right"/>
              <w:rPr>
                <w:rFonts w:ascii="Arial" w:eastAsia="Times New Roman" w:hAnsi="Arial" w:cs="Arial"/>
                <w:sz w:val="24"/>
                <w:szCs w:val="24"/>
                <w:lang w:eastAsia="hu-HU"/>
              </w:rPr>
            </w:pPr>
            <w:r w:rsidRPr="0081687D">
              <w:rPr>
                <w:rFonts w:ascii="Arial" w:eastAsia="Times New Roman" w:hAnsi="Arial" w:cs="Arial"/>
                <w:sz w:val="24"/>
                <w:szCs w:val="24"/>
                <w:lang w:eastAsia="hu-HU"/>
              </w:rPr>
              <w:t>18%</w:t>
            </w:r>
          </w:p>
        </w:tc>
        <w:tc>
          <w:tcPr>
            <w:tcW w:w="1929" w:type="dxa"/>
            <w:tcBorders>
              <w:top w:val="nil"/>
              <w:left w:val="nil"/>
              <w:bottom w:val="single" w:sz="4" w:space="0" w:color="auto"/>
              <w:right w:val="single" w:sz="4" w:space="0" w:color="auto"/>
            </w:tcBorders>
            <w:shd w:val="clear" w:color="auto" w:fill="auto"/>
            <w:noWrap/>
            <w:vAlign w:val="bottom"/>
            <w:hideMark/>
          </w:tcPr>
          <w:p w:rsidR="00FA4FCA" w:rsidRPr="0081687D" w:rsidRDefault="00FA4FCA" w:rsidP="00FA4FCA">
            <w:pPr>
              <w:spacing w:after="0" w:line="240" w:lineRule="auto"/>
              <w:jc w:val="right"/>
              <w:rPr>
                <w:rFonts w:ascii="Arial" w:eastAsia="Times New Roman" w:hAnsi="Arial" w:cs="Arial"/>
                <w:sz w:val="24"/>
                <w:szCs w:val="24"/>
                <w:lang w:eastAsia="hu-HU"/>
              </w:rPr>
            </w:pPr>
            <w:r w:rsidRPr="0081687D">
              <w:rPr>
                <w:rFonts w:ascii="Arial" w:eastAsia="Times New Roman" w:hAnsi="Arial" w:cs="Arial"/>
                <w:sz w:val="24"/>
                <w:szCs w:val="24"/>
                <w:lang w:eastAsia="hu-HU"/>
              </w:rPr>
              <w:t>43</w:t>
            </w:r>
          </w:p>
        </w:tc>
      </w:tr>
    </w:tbl>
    <w:p w:rsidR="00FA4FCA" w:rsidRPr="0081687D" w:rsidRDefault="00FA4FCA" w:rsidP="005E3EC3">
      <w:pPr>
        <w:spacing w:after="0" w:line="240" w:lineRule="auto"/>
        <w:jc w:val="both"/>
        <w:rPr>
          <w:rFonts w:ascii="Arial" w:hAnsi="Arial" w:cs="Arial"/>
        </w:rPr>
      </w:pPr>
    </w:p>
    <w:p w:rsidR="009E0466" w:rsidRDefault="009E0466" w:rsidP="005E3EC3">
      <w:pPr>
        <w:spacing w:after="0" w:line="240" w:lineRule="auto"/>
        <w:jc w:val="both"/>
        <w:rPr>
          <w:rFonts w:ascii="Arial" w:hAnsi="Arial" w:cs="Arial"/>
        </w:rPr>
      </w:pPr>
      <w:r w:rsidRPr="0081687D">
        <w:rPr>
          <w:rFonts w:ascii="Arial" w:hAnsi="Arial" w:cs="Arial"/>
        </w:rPr>
        <w:t xml:space="preserve">A kereskedelmi szálláshelyeket kimutatatott magas jogszabálysértési arányszám </w:t>
      </w:r>
      <w:r>
        <w:rPr>
          <w:rFonts w:ascii="Arial" w:hAnsi="Arial" w:cs="Arial"/>
        </w:rPr>
        <w:t>magyarázatához tartozik, hogy ezen típusú szálláshely</w:t>
      </w:r>
      <w:r w:rsidR="00861571">
        <w:rPr>
          <w:rFonts w:ascii="Arial" w:hAnsi="Arial" w:cs="Arial"/>
        </w:rPr>
        <w:t>ek közül elsősorban azokat vontuk</w:t>
      </w:r>
      <w:r>
        <w:rPr>
          <w:rFonts w:ascii="Arial" w:hAnsi="Arial" w:cs="Arial"/>
        </w:rPr>
        <w:t xml:space="preserve"> ellenőrzés alá, ahol a korábbi években is szabálytal</w:t>
      </w:r>
      <w:r w:rsidR="00861571">
        <w:rPr>
          <w:rFonts w:ascii="Arial" w:hAnsi="Arial" w:cs="Arial"/>
        </w:rPr>
        <w:t>anságok kerültek megállapításra.</w:t>
      </w:r>
      <w:r w:rsidR="00FA4FCA">
        <w:rPr>
          <w:rFonts w:ascii="Arial" w:hAnsi="Arial" w:cs="Arial"/>
        </w:rPr>
        <w:t xml:space="preserve"> </w:t>
      </w:r>
    </w:p>
    <w:p w:rsidR="008A43E6" w:rsidRDefault="008A43E6" w:rsidP="005E3EC3">
      <w:pPr>
        <w:spacing w:after="0" w:line="240" w:lineRule="auto"/>
        <w:jc w:val="both"/>
        <w:rPr>
          <w:rFonts w:ascii="Arial" w:hAnsi="Arial" w:cs="Arial"/>
        </w:rPr>
      </w:pPr>
    </w:p>
    <w:p w:rsidR="008A43E6" w:rsidRDefault="008A43E6" w:rsidP="005E3EC3">
      <w:pPr>
        <w:spacing w:after="0" w:line="240" w:lineRule="auto"/>
        <w:jc w:val="both"/>
        <w:rPr>
          <w:rFonts w:ascii="Arial" w:hAnsi="Arial" w:cs="Arial"/>
        </w:rPr>
      </w:pPr>
      <w:r>
        <w:rPr>
          <w:rFonts w:ascii="Arial" w:hAnsi="Arial" w:cs="Arial"/>
        </w:rPr>
        <w:lastRenderedPageBreak/>
        <w:t xml:space="preserve">Az ellenőrzések eredményeként nem a mulasztási bírságból befolyó bevételnövelését kívánjuk elérni, hanem az „ellenőrzési jelenléttel” a szállásadók jogkövető magatartásra történő ösztönzése a cél. </w:t>
      </w:r>
    </w:p>
    <w:p w:rsidR="008A43E6" w:rsidRDefault="008A43E6" w:rsidP="005E3EC3">
      <w:pPr>
        <w:spacing w:after="0" w:line="240" w:lineRule="auto"/>
        <w:jc w:val="both"/>
        <w:rPr>
          <w:rFonts w:ascii="Arial" w:hAnsi="Arial" w:cs="Arial"/>
        </w:rPr>
      </w:pPr>
      <w:r>
        <w:rPr>
          <w:rFonts w:ascii="Arial" w:hAnsi="Arial" w:cs="Arial"/>
        </w:rPr>
        <w:t xml:space="preserve">Ahol szabálytalanságok feltárása történt, </w:t>
      </w:r>
      <w:r w:rsidR="00DE67CD">
        <w:rPr>
          <w:rFonts w:ascii="Arial" w:hAnsi="Arial" w:cs="Arial"/>
        </w:rPr>
        <w:t>ott</w:t>
      </w:r>
      <w:r>
        <w:rPr>
          <w:rFonts w:ascii="Arial" w:hAnsi="Arial" w:cs="Arial"/>
        </w:rPr>
        <w:t xml:space="preserve"> minden esetben utóellenőrzés</w:t>
      </w:r>
      <w:r w:rsidR="00DE67CD">
        <w:rPr>
          <w:rFonts w:ascii="Arial" w:hAnsi="Arial" w:cs="Arial"/>
        </w:rPr>
        <w:t>re</w:t>
      </w:r>
      <w:r>
        <w:rPr>
          <w:rFonts w:ascii="Arial" w:hAnsi="Arial" w:cs="Arial"/>
        </w:rPr>
        <w:t xml:space="preserve"> kerül sor.</w:t>
      </w:r>
    </w:p>
    <w:p w:rsidR="00861571" w:rsidRDefault="00861571" w:rsidP="005E3EC3">
      <w:pPr>
        <w:spacing w:after="0" w:line="240" w:lineRule="auto"/>
        <w:jc w:val="both"/>
        <w:rPr>
          <w:rFonts w:ascii="Arial" w:hAnsi="Arial" w:cs="Arial"/>
        </w:rPr>
      </w:pPr>
    </w:p>
    <w:p w:rsidR="00DF5D32" w:rsidRDefault="00861571" w:rsidP="005E3EC3">
      <w:pPr>
        <w:spacing w:after="0" w:line="240" w:lineRule="auto"/>
        <w:jc w:val="both"/>
        <w:rPr>
          <w:rFonts w:ascii="Arial" w:hAnsi="Arial" w:cs="Arial"/>
        </w:rPr>
      </w:pPr>
      <w:r>
        <w:rPr>
          <w:rFonts w:ascii="Arial" w:hAnsi="Arial" w:cs="Arial"/>
        </w:rPr>
        <w:t xml:space="preserve">Korábbi </w:t>
      </w:r>
      <w:r w:rsidRPr="00861571">
        <w:rPr>
          <w:rFonts w:ascii="Arial" w:hAnsi="Arial" w:cs="Arial"/>
        </w:rPr>
        <w:t>Pénzügyi, Turisztikai és Városfejlesztési Bizottság</w:t>
      </w:r>
      <w:r>
        <w:rPr>
          <w:rFonts w:ascii="Arial" w:hAnsi="Arial" w:cs="Arial"/>
        </w:rPr>
        <w:t xml:space="preserve">i </w:t>
      </w:r>
      <w:r w:rsidR="00CD4B8B">
        <w:rPr>
          <w:rFonts w:ascii="Arial" w:hAnsi="Arial" w:cs="Arial"/>
        </w:rPr>
        <w:t>ülésen felvetődött a társasházakban található egyéb szálláshelyek ellenőrzésének szükségessége. Az eddigi ellenőrzések során 11 ellenőrzés</w:t>
      </w:r>
      <w:r w:rsidR="00EE630B">
        <w:rPr>
          <w:rFonts w:ascii="Arial" w:hAnsi="Arial" w:cs="Arial"/>
        </w:rPr>
        <w:t xml:space="preserve"> került lefolytatásra </w:t>
      </w:r>
      <w:r w:rsidR="00CD4B8B">
        <w:rPr>
          <w:rFonts w:ascii="Arial" w:hAnsi="Arial" w:cs="Arial"/>
        </w:rPr>
        <w:t>társasházban, ezen ellenőrzést megkönnyítette, hogy a társasházban portaszolgálat működött, így a vendégkönyve</w:t>
      </w:r>
      <w:r w:rsidR="00EE630B">
        <w:rPr>
          <w:rFonts w:ascii="Arial" w:hAnsi="Arial" w:cs="Arial"/>
        </w:rPr>
        <w:t>k a helyszínen megtalálhatóak voltak.</w:t>
      </w:r>
    </w:p>
    <w:p w:rsidR="00CD4B8B" w:rsidRDefault="00CD4B8B" w:rsidP="005E3EC3">
      <w:pPr>
        <w:spacing w:after="0" w:line="240" w:lineRule="auto"/>
        <w:jc w:val="both"/>
        <w:rPr>
          <w:rFonts w:ascii="Arial" w:hAnsi="Arial" w:cs="Arial"/>
        </w:rPr>
      </w:pPr>
    </w:p>
    <w:p w:rsidR="00CD4B8B" w:rsidRDefault="00CD4B8B" w:rsidP="005E3EC3">
      <w:pPr>
        <w:spacing w:after="0" w:line="240" w:lineRule="auto"/>
        <w:jc w:val="both"/>
        <w:rPr>
          <w:rFonts w:ascii="Arial" w:hAnsi="Arial" w:cs="Arial"/>
        </w:rPr>
      </w:pPr>
      <w:r>
        <w:rPr>
          <w:rFonts w:ascii="Arial" w:hAnsi="Arial" w:cs="Arial"/>
        </w:rPr>
        <w:t xml:space="preserve">Több társasházba </w:t>
      </w:r>
      <w:r w:rsidR="00344630">
        <w:rPr>
          <w:rFonts w:ascii="Arial" w:hAnsi="Arial" w:cs="Arial"/>
        </w:rPr>
        <w:t>is történt ellenőrzési kísérlet,</w:t>
      </w:r>
      <w:r>
        <w:rPr>
          <w:rFonts w:ascii="Arial" w:hAnsi="Arial" w:cs="Arial"/>
        </w:rPr>
        <w:t xml:space="preserve"> de ahol nem működött portaszolgálat</w:t>
      </w:r>
      <w:r w:rsidR="00344630">
        <w:rPr>
          <w:rFonts w:ascii="Arial" w:hAnsi="Arial" w:cs="Arial"/>
        </w:rPr>
        <w:t xml:space="preserve"> ott meghiúsult az ellenőrzés, mivel nem sikerült oda bejutni</w:t>
      </w:r>
      <w:r w:rsidR="00820E22">
        <w:rPr>
          <w:rFonts w:ascii="Arial" w:hAnsi="Arial" w:cs="Arial"/>
        </w:rPr>
        <w:t>.</w:t>
      </w:r>
      <w:r>
        <w:rPr>
          <w:rFonts w:ascii="Arial" w:hAnsi="Arial" w:cs="Arial"/>
        </w:rPr>
        <w:t xml:space="preserve"> </w:t>
      </w:r>
      <w:r w:rsidR="00EE630B">
        <w:rPr>
          <w:rFonts w:ascii="Arial" w:hAnsi="Arial" w:cs="Arial"/>
        </w:rPr>
        <w:t>Cél</w:t>
      </w:r>
      <w:r w:rsidR="00723DA2">
        <w:rPr>
          <w:rFonts w:ascii="Arial" w:hAnsi="Arial" w:cs="Arial"/>
        </w:rPr>
        <w:t xml:space="preserve"> az ellen</w:t>
      </w:r>
      <w:r w:rsidR="00EE630B">
        <w:rPr>
          <w:rFonts w:ascii="Arial" w:hAnsi="Arial" w:cs="Arial"/>
        </w:rPr>
        <w:t>őrzések során, hogy a vendégeket</w:t>
      </w:r>
      <w:r w:rsidR="00723DA2">
        <w:rPr>
          <w:rFonts w:ascii="Arial" w:hAnsi="Arial" w:cs="Arial"/>
        </w:rPr>
        <w:t xml:space="preserve"> az eljárás során </w:t>
      </w:r>
      <w:r w:rsidR="00820E22">
        <w:rPr>
          <w:rFonts w:ascii="Arial" w:hAnsi="Arial" w:cs="Arial"/>
        </w:rPr>
        <w:t xml:space="preserve">ne </w:t>
      </w:r>
      <w:r w:rsidR="00723DA2">
        <w:rPr>
          <w:rFonts w:ascii="Arial" w:hAnsi="Arial" w:cs="Arial"/>
        </w:rPr>
        <w:t xml:space="preserve">„zavarjuk”. </w:t>
      </w:r>
      <w:r>
        <w:rPr>
          <w:rFonts w:ascii="Arial" w:hAnsi="Arial" w:cs="Arial"/>
        </w:rPr>
        <w:t xml:space="preserve">A társasházi ellenőrzéseknél, mivel 1-1 lakásról van szó, valószínűleg a vendéget </w:t>
      </w:r>
      <w:r w:rsidR="00723DA2">
        <w:rPr>
          <w:rFonts w:ascii="Arial" w:hAnsi="Arial" w:cs="Arial"/>
        </w:rPr>
        <w:t>és nem a szállásadót találnánk a szálláshelyen. Telefonon történő egyeztetés alapján lehetőség nyílik a társasházi lakásban működő szálláshely ellenőrzésére, melynek várhatóan eredményeképpen (a felkészülési idő miatt) a jegyzőkönyvben rögzítésre kerül, hogy „az ellenőrzés jogszabálysértést nem tárt fel”.</w:t>
      </w:r>
    </w:p>
    <w:p w:rsidR="00861571" w:rsidRDefault="00861571" w:rsidP="005E3EC3">
      <w:pPr>
        <w:spacing w:after="0" w:line="240" w:lineRule="auto"/>
        <w:jc w:val="both"/>
        <w:rPr>
          <w:rFonts w:ascii="Arial" w:hAnsi="Arial" w:cs="Arial"/>
        </w:rPr>
      </w:pPr>
    </w:p>
    <w:p w:rsidR="00861571" w:rsidRPr="00CD4B8B" w:rsidRDefault="00FB70A6" w:rsidP="005E3EC3">
      <w:pPr>
        <w:spacing w:after="0" w:line="240" w:lineRule="auto"/>
        <w:jc w:val="both"/>
        <w:rPr>
          <w:rFonts w:ascii="Arial" w:hAnsi="Arial" w:cs="Arial"/>
        </w:rPr>
      </w:pPr>
      <w:r>
        <w:rPr>
          <w:rFonts w:ascii="Arial" w:hAnsi="Arial" w:cs="Arial"/>
        </w:rPr>
        <w:t xml:space="preserve">Az adóellenőrzések során mindig biztosításra került, hogy legalább az egyik ellenőr beszéljen idegen nyelvet (német, orosz). </w:t>
      </w:r>
    </w:p>
    <w:p w:rsidR="00DF5D32" w:rsidRDefault="00DF5D32" w:rsidP="005E3EC3">
      <w:pPr>
        <w:spacing w:after="0" w:line="240" w:lineRule="auto"/>
        <w:jc w:val="both"/>
        <w:rPr>
          <w:rFonts w:ascii="Arial" w:hAnsi="Arial" w:cs="Arial"/>
          <w:b/>
        </w:rPr>
      </w:pPr>
    </w:p>
    <w:p w:rsidR="00DE67CD" w:rsidRDefault="00DE67CD" w:rsidP="00DE67CD">
      <w:pPr>
        <w:spacing w:after="0" w:line="240" w:lineRule="auto"/>
        <w:jc w:val="both"/>
        <w:rPr>
          <w:rFonts w:ascii="Arial" w:hAnsi="Arial" w:cs="Arial"/>
        </w:rPr>
      </w:pPr>
      <w:r>
        <w:rPr>
          <w:rFonts w:ascii="Arial" w:hAnsi="Arial" w:cs="Arial"/>
        </w:rPr>
        <w:t>Az előterjesztés elkészítésekor 471 db egyéb szálláshelyet és 37 kereskedelmi szálláshelyet tartalmaz a szálláshely nyilvántartás. Optimális eset lenne, ha minden szálláshely ellenőrzésére az idei évben sor kerülne.</w:t>
      </w:r>
    </w:p>
    <w:p w:rsidR="00DE67CD" w:rsidRDefault="00DE67CD" w:rsidP="005E3EC3">
      <w:pPr>
        <w:spacing w:after="0" w:line="240" w:lineRule="auto"/>
        <w:jc w:val="both"/>
        <w:rPr>
          <w:rFonts w:ascii="Arial" w:hAnsi="Arial" w:cs="Arial"/>
          <w:b/>
        </w:rPr>
      </w:pPr>
    </w:p>
    <w:p w:rsidR="00344630" w:rsidRPr="00344630" w:rsidRDefault="00344630" w:rsidP="005E3EC3">
      <w:pPr>
        <w:spacing w:after="0" w:line="240" w:lineRule="auto"/>
        <w:jc w:val="both"/>
        <w:rPr>
          <w:rFonts w:ascii="Arial" w:hAnsi="Arial" w:cs="Arial"/>
        </w:rPr>
      </w:pPr>
      <w:r>
        <w:rPr>
          <w:rFonts w:ascii="Arial" w:hAnsi="Arial" w:cs="Arial"/>
        </w:rPr>
        <w:t xml:space="preserve">Mivel az ellenőrzést jelenleg a hatósági osztályon egyéb feladatot is ellátó köztisztviselők végzik - a nyári szabadságok, illetve a hivatalban történő elérhetőség-, egymás helyettesítésének biztosítása, miatt – az idegenforgalmi főszezonban </w:t>
      </w:r>
      <w:r w:rsidR="004B076B">
        <w:rPr>
          <w:rFonts w:ascii="Arial" w:hAnsi="Arial" w:cs="Arial"/>
        </w:rPr>
        <w:t>a jelenlegi ellenőrzési struktúra megmaradása esetén az ellenőrzés várhatóan</w:t>
      </w:r>
      <w:r>
        <w:rPr>
          <w:rFonts w:ascii="Arial" w:hAnsi="Arial" w:cs="Arial"/>
        </w:rPr>
        <w:t xml:space="preserve"> nehézségbe </w:t>
      </w:r>
      <w:r w:rsidR="004B076B">
        <w:rPr>
          <w:rFonts w:ascii="Arial" w:hAnsi="Arial" w:cs="Arial"/>
        </w:rPr>
        <w:t xml:space="preserve">fog </w:t>
      </w:r>
      <w:r>
        <w:rPr>
          <w:rFonts w:ascii="Arial" w:hAnsi="Arial" w:cs="Arial"/>
        </w:rPr>
        <w:t>ütköz</w:t>
      </w:r>
      <w:r w:rsidR="004B076B">
        <w:rPr>
          <w:rFonts w:ascii="Arial" w:hAnsi="Arial" w:cs="Arial"/>
        </w:rPr>
        <w:t>ni</w:t>
      </w:r>
      <w:r>
        <w:rPr>
          <w:rFonts w:ascii="Arial" w:hAnsi="Arial" w:cs="Arial"/>
        </w:rPr>
        <w:t>.</w:t>
      </w:r>
    </w:p>
    <w:p w:rsidR="005E3EC3" w:rsidRDefault="005E3EC3" w:rsidP="005E3EC3">
      <w:pPr>
        <w:spacing w:after="0" w:line="240" w:lineRule="auto"/>
        <w:jc w:val="both"/>
        <w:rPr>
          <w:rFonts w:ascii="Arial" w:hAnsi="Arial" w:cs="Arial"/>
        </w:rPr>
      </w:pPr>
    </w:p>
    <w:p w:rsidR="00AA487A" w:rsidRDefault="00AA487A" w:rsidP="005E3EC3">
      <w:pPr>
        <w:spacing w:after="0" w:line="240" w:lineRule="auto"/>
        <w:jc w:val="both"/>
        <w:rPr>
          <w:rFonts w:ascii="Arial" w:hAnsi="Arial" w:cs="Arial"/>
        </w:rPr>
      </w:pPr>
      <w:r>
        <w:rPr>
          <w:rFonts w:ascii="Arial" w:hAnsi="Arial" w:cs="Arial"/>
        </w:rPr>
        <w:t>Az idegenforgalmi adóellenőrzések 2015. évi további rendjére vonatkozó tervünk a következő:</w:t>
      </w:r>
    </w:p>
    <w:p w:rsidR="00AA487A" w:rsidRDefault="00AA487A" w:rsidP="00AA487A">
      <w:pPr>
        <w:pStyle w:val="Listaszerbekezds"/>
        <w:numPr>
          <w:ilvl w:val="0"/>
          <w:numId w:val="40"/>
        </w:numPr>
        <w:spacing w:after="0" w:line="240" w:lineRule="auto"/>
        <w:jc w:val="both"/>
        <w:rPr>
          <w:rFonts w:ascii="Arial" w:hAnsi="Arial" w:cs="Arial"/>
        </w:rPr>
      </w:pPr>
      <w:r>
        <w:rPr>
          <w:rFonts w:ascii="Arial" w:hAnsi="Arial" w:cs="Arial"/>
        </w:rPr>
        <w:t>növeljük az ellenőrzések számát</w:t>
      </w:r>
    </w:p>
    <w:p w:rsidR="00AA487A" w:rsidRDefault="00AA487A" w:rsidP="00AA487A">
      <w:pPr>
        <w:pStyle w:val="Listaszerbekezds"/>
        <w:numPr>
          <w:ilvl w:val="0"/>
          <w:numId w:val="40"/>
        </w:numPr>
        <w:spacing w:after="0" w:line="240" w:lineRule="auto"/>
        <w:jc w:val="both"/>
        <w:rPr>
          <w:rFonts w:ascii="Arial" w:hAnsi="Arial" w:cs="Arial"/>
        </w:rPr>
      </w:pPr>
      <w:r>
        <w:rPr>
          <w:rFonts w:ascii="Arial" w:hAnsi="Arial" w:cs="Arial"/>
        </w:rPr>
        <w:t>az adóbeszedésre kötelezettek által elkövetett mulasztásokat azok súlyuktól függően bírságolni fogjuk</w:t>
      </w:r>
    </w:p>
    <w:p w:rsidR="00AA487A" w:rsidRDefault="00AA487A" w:rsidP="00AA487A">
      <w:pPr>
        <w:pStyle w:val="Listaszerbekezds"/>
        <w:numPr>
          <w:ilvl w:val="0"/>
          <w:numId w:val="40"/>
        </w:numPr>
        <w:spacing w:after="0" w:line="240" w:lineRule="auto"/>
        <w:jc w:val="both"/>
        <w:rPr>
          <w:rFonts w:ascii="Arial" w:hAnsi="Arial" w:cs="Arial"/>
        </w:rPr>
      </w:pPr>
      <w:r>
        <w:rPr>
          <w:rFonts w:ascii="Arial" w:hAnsi="Arial" w:cs="Arial"/>
        </w:rPr>
        <w:t>pl. ha nincs záradékoltatva az Idegenforgalmi Adó Nyilvántartó Könyv, az várhatóan egy azonos összegű bírság kiszabását alapozza meg</w:t>
      </w:r>
    </w:p>
    <w:p w:rsidR="00AA487A" w:rsidRDefault="00AA487A" w:rsidP="00AA487A">
      <w:pPr>
        <w:pStyle w:val="Listaszerbekezds"/>
        <w:numPr>
          <w:ilvl w:val="0"/>
          <w:numId w:val="40"/>
        </w:numPr>
        <w:spacing w:after="0" w:line="240" w:lineRule="auto"/>
        <w:jc w:val="both"/>
        <w:rPr>
          <w:rFonts w:ascii="Arial" w:hAnsi="Arial" w:cs="Arial"/>
        </w:rPr>
      </w:pPr>
      <w:r>
        <w:rPr>
          <w:rFonts w:ascii="Arial" w:hAnsi="Arial" w:cs="Arial"/>
        </w:rPr>
        <w:t>abban az esetben, ha vagy önálló szabálytalanságként vagy egyéb szabálytalanság mellett a vendég nincs beírva az Idegenforgalmi Adó Nyilvántartó Könyvbe, abban az esetben a vendégek számától és az esetleges további szabálytalanságtól függő súlyozott bírság kerül megállapításra</w:t>
      </w:r>
    </w:p>
    <w:p w:rsidR="00AA487A" w:rsidRDefault="00AA487A" w:rsidP="00AA487A">
      <w:pPr>
        <w:pStyle w:val="Listaszerbekezds"/>
        <w:numPr>
          <w:ilvl w:val="0"/>
          <w:numId w:val="40"/>
        </w:numPr>
        <w:spacing w:after="0" w:line="240" w:lineRule="auto"/>
        <w:jc w:val="both"/>
        <w:rPr>
          <w:rFonts w:ascii="Arial" w:hAnsi="Arial" w:cs="Arial"/>
        </w:rPr>
      </w:pPr>
      <w:r>
        <w:rPr>
          <w:rFonts w:ascii="Arial" w:hAnsi="Arial" w:cs="Arial"/>
        </w:rPr>
        <w:t>abban az esetben, ha az adóbeszedésre kötelezett nem nyújtott be bevallást és még a befizetéssel is elmaradása van, ilyen esetben is súlyozott bírságolás várható.</w:t>
      </w:r>
    </w:p>
    <w:p w:rsidR="00AA487A" w:rsidRDefault="00AA487A" w:rsidP="00AA487A">
      <w:pPr>
        <w:spacing w:after="0" w:line="240" w:lineRule="auto"/>
        <w:jc w:val="both"/>
        <w:rPr>
          <w:rFonts w:ascii="Arial" w:hAnsi="Arial" w:cs="Arial"/>
        </w:rPr>
      </w:pPr>
    </w:p>
    <w:p w:rsidR="00AA487A" w:rsidRDefault="00AA487A" w:rsidP="00AA487A">
      <w:pPr>
        <w:spacing w:after="0" w:line="240" w:lineRule="auto"/>
        <w:jc w:val="both"/>
        <w:rPr>
          <w:rFonts w:ascii="Arial" w:hAnsi="Arial" w:cs="Arial"/>
        </w:rPr>
      </w:pPr>
      <w:r>
        <w:rPr>
          <w:rFonts w:ascii="Arial" w:hAnsi="Arial" w:cs="Arial"/>
        </w:rPr>
        <w:t>Az ellenőrzések során továbbra is kiemelt hangsúlyt fogunk helyezni a helyszíni ellenőrzésre, melyet a szabályokat betartva köztisztviselők fognak végezni. A személyi létszám kapacitása és az ellátandó napi feladatok azonban ezen ellenőrzések számát behatárolják.</w:t>
      </w:r>
    </w:p>
    <w:p w:rsidR="001B7EC5" w:rsidRDefault="001B7EC5" w:rsidP="00AA487A">
      <w:pPr>
        <w:spacing w:after="0" w:line="240" w:lineRule="auto"/>
        <w:jc w:val="both"/>
        <w:rPr>
          <w:rFonts w:ascii="Arial" w:hAnsi="Arial" w:cs="Arial"/>
        </w:rPr>
      </w:pPr>
    </w:p>
    <w:p w:rsidR="001B7EC5" w:rsidRPr="00AA487A" w:rsidRDefault="001B7EC5" w:rsidP="00AA487A">
      <w:pPr>
        <w:spacing w:after="0" w:line="240" w:lineRule="auto"/>
        <w:jc w:val="both"/>
        <w:rPr>
          <w:rFonts w:ascii="Arial" w:hAnsi="Arial" w:cs="Arial"/>
        </w:rPr>
      </w:pPr>
      <w:r>
        <w:rPr>
          <w:rFonts w:ascii="Arial" w:hAnsi="Arial" w:cs="Arial"/>
        </w:rPr>
        <w:t>A helyszíni ellenőrzés mellett nagyobb hangsúlyt fogunk helyezni az olyan ellenőrzésekre, amikor az adó befizetésére kötelezett kerül berendelésre, beidézésre az adóhatósághoz olyan esetekben, amikor az ellenőrzés célja így is elérhető. Ilyen eset tipikusan a bevallások és befizetések ellentmondásainak feltárása, az Idegenforgalmi Adó Nyilvántartó Könyv elmaradt záradékoltatásának pótlása.</w:t>
      </w:r>
    </w:p>
    <w:p w:rsidR="00AA487A" w:rsidRDefault="00AA487A" w:rsidP="0081687D">
      <w:pPr>
        <w:spacing w:after="0" w:line="240" w:lineRule="auto"/>
        <w:jc w:val="both"/>
        <w:rPr>
          <w:rFonts w:ascii="Arial" w:hAnsi="Arial" w:cs="Arial"/>
        </w:rPr>
      </w:pPr>
    </w:p>
    <w:p w:rsidR="005E3EC3" w:rsidRDefault="005E3EC3" w:rsidP="005E3EC3">
      <w:pPr>
        <w:spacing w:after="0" w:line="240" w:lineRule="auto"/>
        <w:jc w:val="both"/>
        <w:rPr>
          <w:rFonts w:ascii="Arial" w:hAnsi="Arial" w:cs="Arial"/>
        </w:rPr>
      </w:pPr>
      <w:r>
        <w:rPr>
          <w:rFonts w:ascii="Arial" w:hAnsi="Arial" w:cs="Arial"/>
        </w:rPr>
        <w:t>Ké</w:t>
      </w:r>
      <w:r w:rsidRPr="005520F5">
        <w:rPr>
          <w:rFonts w:ascii="Arial" w:hAnsi="Arial" w:cs="Arial"/>
        </w:rPr>
        <w:t>rem a</w:t>
      </w:r>
      <w:r w:rsidR="00820E22">
        <w:rPr>
          <w:rFonts w:ascii="Arial" w:hAnsi="Arial" w:cs="Arial"/>
        </w:rPr>
        <w:t xml:space="preserve"> Tisztelt Képviselő-testületet a</w:t>
      </w:r>
      <w:r w:rsidRPr="005520F5">
        <w:rPr>
          <w:rFonts w:ascii="Arial" w:hAnsi="Arial" w:cs="Arial"/>
        </w:rPr>
        <w:t xml:space="preserve"> </w:t>
      </w:r>
      <w:r w:rsidR="00344630">
        <w:rPr>
          <w:rFonts w:ascii="Arial" w:hAnsi="Arial" w:cs="Arial"/>
        </w:rPr>
        <w:t>tájékoztató</w:t>
      </w:r>
      <w:r w:rsidR="00820E22">
        <w:rPr>
          <w:rFonts w:ascii="Arial" w:hAnsi="Arial" w:cs="Arial"/>
        </w:rPr>
        <w:t xml:space="preserve"> elfogadására.</w:t>
      </w:r>
    </w:p>
    <w:p w:rsidR="005E3EC3" w:rsidRDefault="00FB70A6" w:rsidP="002C602F">
      <w:pPr>
        <w:spacing w:after="0" w:line="240" w:lineRule="auto"/>
        <w:jc w:val="center"/>
        <w:rPr>
          <w:rFonts w:ascii="Arial" w:hAnsi="Arial" w:cs="Arial"/>
          <w:b/>
          <w:sz w:val="24"/>
          <w:szCs w:val="24"/>
        </w:rPr>
      </w:pPr>
      <w:r>
        <w:rPr>
          <w:rFonts w:ascii="Arial" w:hAnsi="Arial" w:cs="Arial"/>
        </w:rPr>
        <w:br w:type="page"/>
      </w:r>
      <w:r w:rsidR="005E3EC3">
        <w:rPr>
          <w:rFonts w:ascii="Arial" w:hAnsi="Arial" w:cs="Arial"/>
          <w:b/>
          <w:sz w:val="24"/>
          <w:szCs w:val="24"/>
        </w:rPr>
        <w:lastRenderedPageBreak/>
        <w:t>2.</w:t>
      </w:r>
    </w:p>
    <w:p w:rsidR="002C602F" w:rsidRDefault="002C602F" w:rsidP="002C602F">
      <w:pPr>
        <w:spacing w:after="0" w:line="240" w:lineRule="auto"/>
        <w:jc w:val="center"/>
        <w:rPr>
          <w:rFonts w:ascii="Arial" w:hAnsi="Arial" w:cs="Arial"/>
          <w:b/>
          <w:sz w:val="24"/>
          <w:szCs w:val="24"/>
        </w:rPr>
      </w:pPr>
    </w:p>
    <w:p w:rsidR="007E7D70" w:rsidRDefault="00820E22" w:rsidP="007E7D70">
      <w:pPr>
        <w:spacing w:after="0" w:line="240" w:lineRule="auto"/>
        <w:jc w:val="center"/>
        <w:rPr>
          <w:rFonts w:ascii="Arial" w:hAnsi="Arial" w:cs="Arial"/>
          <w:b/>
        </w:rPr>
      </w:pPr>
      <w:r>
        <w:rPr>
          <w:rFonts w:ascii="Arial" w:hAnsi="Arial" w:cs="Arial"/>
          <w:b/>
        </w:rPr>
        <w:t>Határozati javaslat</w:t>
      </w:r>
    </w:p>
    <w:p w:rsidR="00031425" w:rsidRPr="0075267D" w:rsidRDefault="00031425" w:rsidP="007E7D70">
      <w:pPr>
        <w:spacing w:after="0" w:line="240" w:lineRule="auto"/>
        <w:jc w:val="center"/>
        <w:rPr>
          <w:rFonts w:ascii="Arial" w:hAnsi="Arial" w:cs="Arial"/>
          <w:b/>
        </w:rPr>
      </w:pPr>
    </w:p>
    <w:p w:rsidR="007E7D70" w:rsidRDefault="007E7D70" w:rsidP="007E7D70">
      <w:pPr>
        <w:spacing w:after="0" w:line="300" w:lineRule="exact"/>
        <w:jc w:val="both"/>
        <w:rPr>
          <w:rFonts w:ascii="Arial" w:hAnsi="Arial" w:cs="Arial"/>
          <w:sz w:val="24"/>
          <w:szCs w:val="24"/>
        </w:rPr>
      </w:pPr>
    </w:p>
    <w:p w:rsidR="00820E22" w:rsidRDefault="007E7D70" w:rsidP="00820E22">
      <w:pPr>
        <w:spacing w:after="0" w:line="240" w:lineRule="auto"/>
        <w:jc w:val="both"/>
        <w:rPr>
          <w:rFonts w:ascii="Arial" w:hAnsi="Arial" w:cs="Arial"/>
          <w:sz w:val="24"/>
          <w:szCs w:val="24"/>
        </w:rPr>
      </w:pPr>
      <w:r w:rsidRPr="00BF0BC0">
        <w:rPr>
          <w:rFonts w:ascii="Arial" w:hAnsi="Arial" w:cs="Arial"/>
          <w:bCs/>
          <w:lang w:eastAsia="hu-HU"/>
        </w:rPr>
        <w:t>Hévíz Város Önkormányzat Képviselő-testülete</w:t>
      </w:r>
      <w:r w:rsidR="00820E22" w:rsidRPr="00820E22">
        <w:rPr>
          <w:rFonts w:ascii="Arial" w:hAnsi="Arial" w:cs="Arial"/>
          <w:sz w:val="24"/>
          <w:szCs w:val="24"/>
        </w:rPr>
        <w:t xml:space="preserve"> </w:t>
      </w:r>
      <w:r w:rsidR="00820E22">
        <w:rPr>
          <w:rFonts w:ascii="Arial" w:hAnsi="Arial" w:cs="Arial"/>
          <w:sz w:val="24"/>
          <w:szCs w:val="24"/>
        </w:rPr>
        <w:t>az idegenforgalmi adókötelezettség teljesítésének helyszíni ellenőrzési tapasztalatair</w:t>
      </w:r>
      <w:r w:rsidR="0081687D">
        <w:rPr>
          <w:rFonts w:ascii="Arial" w:hAnsi="Arial" w:cs="Arial"/>
          <w:sz w:val="24"/>
          <w:szCs w:val="24"/>
        </w:rPr>
        <w:t>ól szóló tájékoztatót elfogadja és egyetért az önkormányzati adóhatóság által bemutatott idegenforgalmi adókötelezettség ellenőrzésére vonatkozó ellenőrzési irányokkal.</w:t>
      </w:r>
    </w:p>
    <w:p w:rsidR="0081687D" w:rsidRPr="005E3EC3" w:rsidRDefault="0081687D" w:rsidP="00820E22">
      <w:pPr>
        <w:spacing w:after="0" w:line="240" w:lineRule="auto"/>
        <w:jc w:val="both"/>
        <w:rPr>
          <w:rFonts w:ascii="Arial" w:hAnsi="Arial" w:cs="Arial"/>
          <w:sz w:val="24"/>
          <w:szCs w:val="24"/>
        </w:rPr>
      </w:pPr>
    </w:p>
    <w:p w:rsidR="000146B9" w:rsidRDefault="0081687D" w:rsidP="00820E22">
      <w:pPr>
        <w:autoSpaceDE w:val="0"/>
        <w:autoSpaceDN w:val="0"/>
        <w:adjustRightInd w:val="0"/>
        <w:spacing w:after="0" w:line="240" w:lineRule="auto"/>
        <w:jc w:val="both"/>
        <w:outlineLvl w:val="0"/>
        <w:rPr>
          <w:rFonts w:ascii="Arial" w:hAnsi="Arial" w:cs="Arial"/>
          <w:bCs/>
          <w:lang w:eastAsia="hu-HU"/>
        </w:rPr>
      </w:pPr>
      <w:r w:rsidRPr="0081687D">
        <w:rPr>
          <w:rFonts w:ascii="Arial" w:hAnsi="Arial" w:cs="Arial"/>
          <w:bCs/>
          <w:u w:val="single"/>
          <w:lang w:eastAsia="hu-HU"/>
        </w:rPr>
        <w:t>Felelős:</w:t>
      </w:r>
      <w:r>
        <w:rPr>
          <w:rFonts w:ascii="Arial" w:hAnsi="Arial" w:cs="Arial"/>
          <w:bCs/>
          <w:lang w:eastAsia="hu-HU"/>
        </w:rPr>
        <w:t xml:space="preserve"> </w:t>
      </w:r>
      <w:r>
        <w:rPr>
          <w:rFonts w:ascii="Arial" w:hAnsi="Arial" w:cs="Arial"/>
          <w:bCs/>
          <w:lang w:eastAsia="hu-HU"/>
        </w:rPr>
        <w:tab/>
        <w:t>dr. Tüske Róbert jegyző</w:t>
      </w:r>
    </w:p>
    <w:p w:rsidR="0081687D" w:rsidRDefault="0081687D" w:rsidP="00820E22">
      <w:pPr>
        <w:autoSpaceDE w:val="0"/>
        <w:autoSpaceDN w:val="0"/>
        <w:adjustRightInd w:val="0"/>
        <w:spacing w:after="0" w:line="240" w:lineRule="auto"/>
        <w:jc w:val="both"/>
        <w:outlineLvl w:val="0"/>
        <w:rPr>
          <w:rFonts w:ascii="Arial" w:hAnsi="Arial" w:cs="Arial"/>
          <w:i/>
          <w:iCs/>
          <w:u w:val="single"/>
        </w:rPr>
      </w:pPr>
      <w:r w:rsidRPr="0081687D">
        <w:rPr>
          <w:rFonts w:ascii="Arial" w:hAnsi="Arial" w:cs="Arial"/>
          <w:bCs/>
          <w:u w:val="single"/>
          <w:lang w:eastAsia="hu-HU"/>
        </w:rPr>
        <w:t>Határidő</w:t>
      </w:r>
      <w:r>
        <w:rPr>
          <w:rFonts w:ascii="Arial" w:hAnsi="Arial" w:cs="Arial"/>
          <w:bCs/>
          <w:lang w:eastAsia="hu-HU"/>
        </w:rPr>
        <w:t xml:space="preserve">: </w:t>
      </w:r>
      <w:r>
        <w:rPr>
          <w:rFonts w:ascii="Arial" w:hAnsi="Arial" w:cs="Arial"/>
          <w:bCs/>
          <w:lang w:eastAsia="hu-HU"/>
        </w:rPr>
        <w:tab/>
        <w:t>folyamatos és 2015. december 31.</w:t>
      </w:r>
    </w:p>
    <w:p w:rsidR="00820E22" w:rsidRDefault="00820E22">
      <w:pPr>
        <w:spacing w:after="0" w:line="240" w:lineRule="auto"/>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81687D" w:rsidRDefault="0081687D" w:rsidP="005E3EC3">
      <w:pPr>
        <w:spacing w:after="0" w:line="240" w:lineRule="auto"/>
        <w:jc w:val="center"/>
        <w:rPr>
          <w:rFonts w:ascii="Arial" w:hAnsi="Arial" w:cs="Arial"/>
          <w:b/>
          <w:sz w:val="24"/>
          <w:szCs w:val="24"/>
        </w:rPr>
      </w:pPr>
    </w:p>
    <w:p w:rsidR="0018507A" w:rsidRDefault="0018507A" w:rsidP="0018507A">
      <w:pPr>
        <w:spacing w:after="0" w:line="100" w:lineRule="atLeast"/>
        <w:jc w:val="center"/>
        <w:rPr>
          <w:rFonts w:ascii="Arial" w:hAnsi="Arial" w:cs="Arial"/>
          <w:b/>
          <w:sz w:val="24"/>
          <w:szCs w:val="24"/>
        </w:rPr>
      </w:pPr>
      <w:r>
        <w:rPr>
          <w:rFonts w:ascii="Arial" w:hAnsi="Arial" w:cs="Arial"/>
          <w:b/>
          <w:sz w:val="24"/>
          <w:szCs w:val="24"/>
        </w:rPr>
        <w:lastRenderedPageBreak/>
        <w:t>3.</w:t>
      </w:r>
    </w:p>
    <w:p w:rsidR="0018507A" w:rsidRDefault="0018507A" w:rsidP="0018507A">
      <w:pPr>
        <w:spacing w:after="0" w:line="100" w:lineRule="atLeast"/>
        <w:jc w:val="center"/>
      </w:pPr>
      <w:r>
        <w:rPr>
          <w:rFonts w:ascii="Arial" w:hAnsi="Arial" w:cs="Arial"/>
          <w:b/>
          <w:sz w:val="24"/>
          <w:szCs w:val="24"/>
        </w:rPr>
        <w:t xml:space="preserve">Bizottsági állásfoglalás </w:t>
      </w:r>
    </w:p>
    <w:p w:rsidR="0018507A" w:rsidRDefault="0018507A" w:rsidP="0018507A"/>
    <w:p w:rsidR="0018507A" w:rsidRDefault="0018507A" w:rsidP="0018507A">
      <w:bookmarkStart w:id="0" w:name="_GoBack"/>
      <w:bookmarkEnd w:id="0"/>
    </w:p>
    <w:tbl>
      <w:tblPr>
        <w:tblW w:w="0" w:type="auto"/>
        <w:tblInd w:w="-123" w:type="dxa"/>
        <w:tblLayout w:type="fixed"/>
        <w:tblCellMar>
          <w:left w:w="0" w:type="dxa"/>
          <w:right w:w="0" w:type="dxa"/>
        </w:tblCellMar>
        <w:tblLook w:val="0000" w:firstRow="0" w:lastRow="0" w:firstColumn="0" w:lastColumn="0" w:noHBand="0" w:noVBand="0"/>
      </w:tblPr>
      <w:tblGrid>
        <w:gridCol w:w="2624"/>
        <w:gridCol w:w="1284"/>
        <w:gridCol w:w="1439"/>
        <w:gridCol w:w="1417"/>
        <w:gridCol w:w="2705"/>
        <w:gridCol w:w="25"/>
      </w:tblGrid>
      <w:tr w:rsidR="0018507A" w:rsidTr="00F97BBF">
        <w:trPr>
          <w:trHeight w:val="833"/>
        </w:trPr>
        <w:tc>
          <w:tcPr>
            <w:tcW w:w="9469" w:type="dxa"/>
            <w:gridSpan w:val="5"/>
            <w:tcBorders>
              <w:top w:val="single" w:sz="4" w:space="0" w:color="000000"/>
              <w:left w:val="single" w:sz="4" w:space="0" w:color="000000"/>
              <w:bottom w:val="single" w:sz="4" w:space="0" w:color="000000"/>
            </w:tcBorders>
            <w:shd w:val="clear" w:color="auto" w:fill="auto"/>
          </w:tcPr>
          <w:p w:rsidR="0018507A" w:rsidRDefault="0018507A" w:rsidP="00F97BBF">
            <w:pPr>
              <w:spacing w:after="0" w:line="100" w:lineRule="atLeast"/>
              <w:rPr>
                <w:rFonts w:ascii="Arial" w:hAnsi="Arial" w:cs="Arial"/>
                <w:szCs w:val="20"/>
              </w:rPr>
            </w:pPr>
            <w:r>
              <w:rPr>
                <w:rFonts w:ascii="Arial" w:hAnsi="Arial" w:cs="Arial"/>
                <w:b/>
                <w:szCs w:val="20"/>
              </w:rPr>
              <w:t xml:space="preserve">Előterjesztés tárgya: </w:t>
            </w:r>
          </w:p>
          <w:p w:rsidR="0018507A" w:rsidRDefault="0018507A" w:rsidP="00F97BBF">
            <w:pPr>
              <w:spacing w:after="0" w:line="100" w:lineRule="atLeast"/>
              <w:rPr>
                <w:rFonts w:ascii="Arial" w:hAnsi="Arial" w:cs="Arial"/>
                <w:szCs w:val="20"/>
              </w:rPr>
            </w:pPr>
          </w:p>
          <w:p w:rsidR="0018507A" w:rsidRDefault="0018507A" w:rsidP="00F97BBF">
            <w:pPr>
              <w:spacing w:after="0" w:line="240" w:lineRule="auto"/>
              <w:jc w:val="both"/>
              <w:rPr>
                <w:rFonts w:ascii="Arial" w:hAnsi="Arial" w:cs="Arial"/>
                <w:b/>
                <w:sz w:val="20"/>
                <w:szCs w:val="20"/>
              </w:rPr>
            </w:pPr>
            <w:r>
              <w:rPr>
                <w:rFonts w:ascii="Arial" w:hAnsi="Arial" w:cs="Arial"/>
              </w:rPr>
              <w:t>Tájékoztató az idegenforgalmi adókötelezettség teljesítésének helyszíni ellenőrzési tapasztalatairól</w:t>
            </w:r>
          </w:p>
        </w:tc>
        <w:tc>
          <w:tcPr>
            <w:tcW w:w="25" w:type="dxa"/>
            <w:tcBorders>
              <w:left w:val="single" w:sz="4" w:space="0" w:color="000000"/>
            </w:tcBorders>
            <w:shd w:val="clear" w:color="auto" w:fill="auto"/>
          </w:tcPr>
          <w:p w:rsidR="0018507A" w:rsidRDefault="0018507A" w:rsidP="00F97BBF">
            <w:pPr>
              <w:snapToGrid w:val="0"/>
              <w:rPr>
                <w:rFonts w:ascii="Arial" w:hAnsi="Arial" w:cs="Arial"/>
                <w:b/>
                <w:sz w:val="20"/>
                <w:szCs w:val="20"/>
              </w:rPr>
            </w:pPr>
          </w:p>
        </w:tc>
      </w:tr>
      <w:tr w:rsidR="0018507A" w:rsidTr="00F97BBF">
        <w:tblPrEx>
          <w:tblCellMar>
            <w:left w:w="108" w:type="dxa"/>
            <w:right w:w="108" w:type="dxa"/>
          </w:tblCellMar>
        </w:tblPrEx>
        <w:trPr>
          <w:trHeight w:val="1230"/>
        </w:trPr>
        <w:tc>
          <w:tcPr>
            <w:tcW w:w="2624" w:type="dxa"/>
            <w:tcBorders>
              <w:top w:val="single" w:sz="4" w:space="0" w:color="000000"/>
              <w:left w:val="single" w:sz="4" w:space="0" w:color="000000"/>
              <w:bottom w:val="single" w:sz="4" w:space="0" w:color="000000"/>
            </w:tcBorders>
            <w:shd w:val="clear" w:color="auto" w:fill="auto"/>
          </w:tcPr>
          <w:p w:rsidR="0018507A" w:rsidRDefault="0018507A" w:rsidP="00F97BBF">
            <w:pPr>
              <w:snapToGrid w:val="0"/>
              <w:spacing w:after="0" w:line="100" w:lineRule="atLeast"/>
              <w:rPr>
                <w:rFonts w:ascii="Arial" w:hAnsi="Arial" w:cs="Arial"/>
                <w:b/>
                <w:sz w:val="20"/>
                <w:szCs w:val="20"/>
              </w:rPr>
            </w:pPr>
          </w:p>
        </w:tc>
        <w:tc>
          <w:tcPr>
            <w:tcW w:w="1284" w:type="dxa"/>
            <w:tcBorders>
              <w:top w:val="single" w:sz="4" w:space="0" w:color="000000"/>
              <w:left w:val="single" w:sz="4" w:space="0" w:color="000000"/>
              <w:bottom w:val="single" w:sz="4" w:space="0" w:color="000000"/>
            </w:tcBorders>
            <w:shd w:val="clear" w:color="auto" w:fill="auto"/>
            <w:vAlign w:val="center"/>
          </w:tcPr>
          <w:p w:rsidR="0018507A" w:rsidRDefault="0018507A" w:rsidP="00F97BBF">
            <w:pPr>
              <w:spacing w:after="0" w:line="100" w:lineRule="atLeast"/>
              <w:rPr>
                <w:rFonts w:ascii="Arial" w:hAnsi="Arial" w:cs="Arial"/>
                <w:b/>
                <w:sz w:val="20"/>
                <w:szCs w:val="20"/>
              </w:rPr>
            </w:pPr>
            <w:r>
              <w:rPr>
                <w:rFonts w:ascii="Arial" w:hAnsi="Arial" w:cs="Arial"/>
                <w:b/>
                <w:sz w:val="20"/>
                <w:szCs w:val="20"/>
              </w:rPr>
              <w:t xml:space="preserve">ülés időpontja </w:t>
            </w:r>
          </w:p>
        </w:tc>
        <w:tc>
          <w:tcPr>
            <w:tcW w:w="1439" w:type="dxa"/>
            <w:tcBorders>
              <w:top w:val="single" w:sz="4" w:space="0" w:color="000000"/>
              <w:left w:val="single" w:sz="4" w:space="0" w:color="000000"/>
              <w:bottom w:val="single" w:sz="4" w:space="0" w:color="000000"/>
            </w:tcBorders>
            <w:shd w:val="clear" w:color="auto" w:fill="auto"/>
            <w:vAlign w:val="center"/>
          </w:tcPr>
          <w:p w:rsidR="0018507A" w:rsidRDefault="0018507A" w:rsidP="00F97BBF">
            <w:pPr>
              <w:spacing w:after="0" w:line="100" w:lineRule="atLeast"/>
              <w:rPr>
                <w:rFonts w:ascii="Arial" w:hAnsi="Arial" w:cs="Arial"/>
                <w:b/>
                <w:sz w:val="20"/>
                <w:szCs w:val="20"/>
              </w:rPr>
            </w:pPr>
            <w:r>
              <w:rPr>
                <w:rFonts w:ascii="Arial" w:hAnsi="Arial" w:cs="Arial"/>
                <w:b/>
                <w:sz w:val="20"/>
                <w:szCs w:val="20"/>
              </w:rPr>
              <w:t>határozat-szám</w:t>
            </w:r>
          </w:p>
        </w:tc>
        <w:tc>
          <w:tcPr>
            <w:tcW w:w="1417" w:type="dxa"/>
            <w:tcBorders>
              <w:top w:val="single" w:sz="4" w:space="0" w:color="000000"/>
              <w:left w:val="single" w:sz="4" w:space="0" w:color="000000"/>
              <w:bottom w:val="single" w:sz="4" w:space="0" w:color="000000"/>
            </w:tcBorders>
            <w:shd w:val="clear" w:color="auto" w:fill="auto"/>
            <w:vAlign w:val="center"/>
          </w:tcPr>
          <w:p w:rsidR="0018507A" w:rsidRDefault="0018507A" w:rsidP="00F97BBF">
            <w:pPr>
              <w:spacing w:after="0" w:line="100" w:lineRule="atLeast"/>
              <w:rPr>
                <w:rFonts w:ascii="Arial" w:hAnsi="Arial" w:cs="Arial"/>
                <w:b/>
                <w:sz w:val="20"/>
                <w:szCs w:val="20"/>
              </w:rPr>
            </w:pPr>
            <w:r>
              <w:rPr>
                <w:rFonts w:ascii="Arial" w:hAnsi="Arial" w:cs="Arial"/>
                <w:b/>
                <w:sz w:val="20"/>
                <w:szCs w:val="20"/>
              </w:rPr>
              <w:t xml:space="preserve">szavazati arány </w:t>
            </w:r>
          </w:p>
        </w:tc>
        <w:tc>
          <w:tcPr>
            <w:tcW w:w="2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507A" w:rsidRDefault="0018507A" w:rsidP="00F97BBF">
            <w:pPr>
              <w:spacing w:after="0" w:line="100" w:lineRule="atLeast"/>
              <w:rPr>
                <w:rFonts w:ascii="Arial" w:hAnsi="Arial" w:cs="Arial"/>
                <w:b/>
                <w:sz w:val="20"/>
                <w:szCs w:val="20"/>
              </w:rPr>
            </w:pPr>
            <w:r>
              <w:rPr>
                <w:rFonts w:ascii="Arial" w:hAnsi="Arial" w:cs="Arial"/>
                <w:b/>
                <w:sz w:val="20"/>
                <w:szCs w:val="20"/>
              </w:rPr>
              <w:t xml:space="preserve">bizottsági vélemény (kisebbségi vélemény feltüntetése) </w:t>
            </w:r>
          </w:p>
        </w:tc>
      </w:tr>
      <w:tr w:rsidR="0018507A" w:rsidTr="00F97BBF">
        <w:tblPrEx>
          <w:tblCellMar>
            <w:left w:w="108" w:type="dxa"/>
            <w:right w:w="108" w:type="dxa"/>
          </w:tblCellMar>
        </w:tblPrEx>
        <w:trPr>
          <w:trHeight w:val="1697"/>
        </w:trPr>
        <w:tc>
          <w:tcPr>
            <w:tcW w:w="2624" w:type="dxa"/>
            <w:tcBorders>
              <w:top w:val="single" w:sz="4" w:space="0" w:color="000000"/>
              <w:left w:val="single" w:sz="4" w:space="0" w:color="000000"/>
              <w:bottom w:val="single" w:sz="4" w:space="0" w:color="000000"/>
            </w:tcBorders>
            <w:shd w:val="clear" w:color="auto" w:fill="auto"/>
            <w:vAlign w:val="center"/>
          </w:tcPr>
          <w:p w:rsidR="0018507A" w:rsidRDefault="0018507A" w:rsidP="00F97BBF">
            <w:pPr>
              <w:spacing w:after="0" w:line="100" w:lineRule="atLeast"/>
              <w:rPr>
                <w:rFonts w:ascii="Arial" w:hAnsi="Arial" w:cs="Arial"/>
                <w:sz w:val="20"/>
                <w:szCs w:val="20"/>
              </w:rPr>
            </w:pPr>
            <w:r>
              <w:rPr>
                <w:rFonts w:ascii="Arial" w:hAnsi="Arial" w:cs="Arial"/>
                <w:b/>
                <w:sz w:val="20"/>
                <w:szCs w:val="20"/>
              </w:rPr>
              <w:t>Pénzügyi, Turisztikai és Városfejlesztési Bizottság</w:t>
            </w:r>
          </w:p>
        </w:tc>
        <w:tc>
          <w:tcPr>
            <w:tcW w:w="1284" w:type="dxa"/>
            <w:tcBorders>
              <w:top w:val="single" w:sz="4" w:space="0" w:color="000000"/>
              <w:left w:val="single" w:sz="4" w:space="0" w:color="000000"/>
              <w:bottom w:val="single" w:sz="4" w:space="0" w:color="000000"/>
            </w:tcBorders>
            <w:shd w:val="clear" w:color="auto" w:fill="auto"/>
            <w:vAlign w:val="center"/>
          </w:tcPr>
          <w:p w:rsidR="0018507A" w:rsidRDefault="0018507A" w:rsidP="00F97BBF">
            <w:pPr>
              <w:spacing w:after="0" w:line="100" w:lineRule="atLeast"/>
              <w:rPr>
                <w:rFonts w:ascii="Arial" w:hAnsi="Arial" w:cs="Arial"/>
                <w:sz w:val="20"/>
                <w:szCs w:val="20"/>
              </w:rPr>
            </w:pPr>
            <w:r>
              <w:rPr>
                <w:rFonts w:ascii="Arial" w:hAnsi="Arial" w:cs="Arial"/>
                <w:sz w:val="20"/>
                <w:szCs w:val="20"/>
              </w:rPr>
              <w:t>2015. június 18.</w:t>
            </w:r>
          </w:p>
        </w:tc>
        <w:tc>
          <w:tcPr>
            <w:tcW w:w="1439" w:type="dxa"/>
            <w:tcBorders>
              <w:top w:val="single" w:sz="4" w:space="0" w:color="000000"/>
              <w:left w:val="single" w:sz="4" w:space="0" w:color="000000"/>
              <w:bottom w:val="single" w:sz="4" w:space="0" w:color="000000"/>
            </w:tcBorders>
            <w:shd w:val="clear" w:color="auto" w:fill="auto"/>
            <w:vAlign w:val="center"/>
          </w:tcPr>
          <w:p w:rsidR="0018507A" w:rsidRDefault="0018507A" w:rsidP="00F97BBF">
            <w:pPr>
              <w:spacing w:after="0" w:line="100" w:lineRule="atLeast"/>
              <w:rPr>
                <w:rFonts w:ascii="Arial" w:hAnsi="Arial" w:cs="Arial"/>
                <w:sz w:val="20"/>
                <w:szCs w:val="20"/>
              </w:rPr>
            </w:pPr>
            <w:r>
              <w:rPr>
                <w:rFonts w:ascii="Arial" w:hAnsi="Arial" w:cs="Arial"/>
                <w:sz w:val="20"/>
                <w:szCs w:val="20"/>
              </w:rPr>
              <w:t>134/2015. (VI.18.) PTVB határozat</w:t>
            </w:r>
          </w:p>
        </w:tc>
        <w:tc>
          <w:tcPr>
            <w:tcW w:w="1417" w:type="dxa"/>
            <w:tcBorders>
              <w:top w:val="single" w:sz="4" w:space="0" w:color="000000"/>
              <w:left w:val="single" w:sz="4" w:space="0" w:color="000000"/>
              <w:bottom w:val="single" w:sz="4" w:space="0" w:color="000000"/>
            </w:tcBorders>
            <w:shd w:val="clear" w:color="auto" w:fill="auto"/>
            <w:vAlign w:val="center"/>
          </w:tcPr>
          <w:p w:rsidR="0018507A" w:rsidRDefault="0018507A" w:rsidP="00F97BBF">
            <w:pPr>
              <w:snapToGrid w:val="0"/>
              <w:spacing w:after="0" w:line="100" w:lineRule="atLeast"/>
              <w:rPr>
                <w:rFonts w:ascii="Arial" w:hAnsi="Arial" w:cs="Arial"/>
                <w:sz w:val="20"/>
                <w:szCs w:val="20"/>
              </w:rPr>
            </w:pPr>
            <w:r>
              <w:rPr>
                <w:rFonts w:ascii="Arial" w:hAnsi="Arial" w:cs="Arial"/>
                <w:sz w:val="20"/>
                <w:szCs w:val="20"/>
              </w:rPr>
              <w:t>3 igen szavazat</w:t>
            </w:r>
          </w:p>
        </w:tc>
        <w:tc>
          <w:tcPr>
            <w:tcW w:w="2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507A" w:rsidRDefault="0018507A" w:rsidP="00F97BBF">
            <w:pPr>
              <w:spacing w:after="0" w:line="100" w:lineRule="atLeast"/>
            </w:pPr>
            <w:r>
              <w:rPr>
                <w:rFonts w:ascii="Arial" w:hAnsi="Arial" w:cs="Arial"/>
                <w:sz w:val="20"/>
                <w:szCs w:val="20"/>
              </w:rPr>
              <w:t>A bizottság az előterjesztés határozati javaslatában foglaltak elfogadását egyhangúlag javasolja a Képviselő-testület számára.</w:t>
            </w:r>
          </w:p>
        </w:tc>
      </w:tr>
    </w:tbl>
    <w:p w:rsidR="0018507A" w:rsidRDefault="0018507A" w:rsidP="0018507A">
      <w:pPr>
        <w:spacing w:after="0" w:line="100" w:lineRule="atLeast"/>
      </w:pPr>
    </w:p>
    <w:p w:rsidR="0018507A" w:rsidRDefault="0018507A" w:rsidP="0018507A">
      <w:pPr>
        <w:spacing w:after="0" w:line="100" w:lineRule="atLeast"/>
      </w:pPr>
    </w:p>
    <w:p w:rsidR="0018507A" w:rsidRDefault="0018507A" w:rsidP="0018507A">
      <w:pPr>
        <w:spacing w:after="0" w:line="100" w:lineRule="atLeast"/>
      </w:pPr>
    </w:p>
    <w:p w:rsidR="0018507A" w:rsidRDefault="0018507A" w:rsidP="0018507A">
      <w:pPr>
        <w:spacing w:after="0" w:line="100" w:lineRule="atLeast"/>
      </w:pPr>
    </w:p>
    <w:p w:rsidR="0018507A" w:rsidRPr="009B474A" w:rsidRDefault="0018507A"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sectPr w:rsidR="005E3EC3" w:rsidSect="002C602F">
          <w:footerReference w:type="even" r:id="rId12"/>
          <w:footerReference w:type="default" r:id="rId13"/>
          <w:pgSz w:w="11906" w:h="16838" w:code="9"/>
          <w:pgMar w:top="1417" w:right="1417" w:bottom="1417" w:left="1417" w:header="567" w:footer="567" w:gutter="0"/>
          <w:cols w:space="708"/>
          <w:titlePg/>
          <w:docGrid w:linePitch="360"/>
        </w:sectPr>
      </w:pPr>
    </w:p>
    <w:p w:rsidR="002C602F" w:rsidRDefault="002C602F" w:rsidP="005E3EC3">
      <w:pPr>
        <w:jc w:val="center"/>
        <w:rPr>
          <w:rFonts w:ascii="Arial" w:hAnsi="Arial" w:cs="Arial"/>
          <w:b/>
          <w:sz w:val="24"/>
          <w:szCs w:val="24"/>
        </w:rPr>
      </w:pPr>
    </w:p>
    <w:p w:rsidR="002C602F" w:rsidRDefault="002C602F" w:rsidP="005E3EC3">
      <w:pPr>
        <w:jc w:val="center"/>
        <w:rPr>
          <w:rFonts w:ascii="Arial" w:hAnsi="Arial" w:cs="Arial"/>
          <w:b/>
          <w:sz w:val="24"/>
          <w:szCs w:val="24"/>
        </w:rPr>
      </w:pPr>
    </w:p>
    <w:p w:rsidR="005E3EC3" w:rsidRDefault="0081687D" w:rsidP="005E3EC3">
      <w:pPr>
        <w:jc w:val="center"/>
        <w:rPr>
          <w:rFonts w:ascii="Arial" w:hAnsi="Arial" w:cs="Arial"/>
          <w:b/>
          <w:sz w:val="24"/>
          <w:szCs w:val="24"/>
        </w:rPr>
      </w:pPr>
      <w:r>
        <w:rPr>
          <w:rFonts w:ascii="Arial" w:hAnsi="Arial" w:cs="Arial"/>
          <w:b/>
          <w:sz w:val="24"/>
          <w:szCs w:val="24"/>
        </w:rPr>
        <w:t>4</w:t>
      </w:r>
      <w:r w:rsidR="005E3EC3">
        <w:rPr>
          <w:rFonts w:ascii="Arial" w:hAnsi="Arial" w:cs="Arial"/>
          <w:b/>
          <w:sz w:val="24"/>
          <w:szCs w:val="24"/>
        </w:rPr>
        <w:t>.</w:t>
      </w:r>
    </w:p>
    <w:p w:rsidR="005E3EC3" w:rsidRDefault="005E3EC3" w:rsidP="005E3EC3">
      <w:pPr>
        <w:jc w:val="center"/>
        <w:rPr>
          <w:rFonts w:ascii="Arial" w:hAnsi="Arial" w:cs="Arial"/>
          <w:b/>
          <w:sz w:val="24"/>
          <w:szCs w:val="24"/>
        </w:rPr>
      </w:pPr>
      <w:r>
        <w:rPr>
          <w:rFonts w:ascii="Arial" w:hAnsi="Arial" w:cs="Arial"/>
          <w:b/>
          <w:sz w:val="24"/>
          <w:szCs w:val="24"/>
        </w:rPr>
        <w:t>Felülvizsgálatok - egyeztetések</w:t>
      </w:r>
    </w:p>
    <w:p w:rsidR="005E3EC3" w:rsidRDefault="005E3EC3" w:rsidP="005E3EC3">
      <w:pPr>
        <w:jc w:val="center"/>
        <w:rPr>
          <w:rFonts w:ascii="Arial" w:hAnsi="Arial" w:cs="Arial"/>
          <w:b/>
          <w:sz w:val="24"/>
          <w:szCs w:val="24"/>
        </w:rPr>
      </w:pPr>
    </w:p>
    <w:p w:rsidR="005E3EC3" w:rsidRDefault="005E3EC3" w:rsidP="005E3EC3">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2884"/>
        <w:gridCol w:w="1754"/>
        <w:gridCol w:w="3150"/>
      </w:tblGrid>
      <w:tr w:rsidR="005E3EC3" w:rsidRPr="00E11323">
        <w:tc>
          <w:tcPr>
            <w:tcW w:w="9959" w:type="dxa"/>
            <w:gridSpan w:val="4"/>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Polgármesteri Hivatal </w:t>
            </w:r>
          </w:p>
        </w:tc>
      </w:tr>
      <w:tr w:rsidR="005E3EC3" w:rsidRPr="00E11323">
        <w:trPr>
          <w:trHeight w:val="340"/>
        </w:trPr>
        <w:tc>
          <w:tcPr>
            <w:tcW w:w="2171"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név </w:t>
            </w:r>
          </w:p>
        </w:tc>
        <w:tc>
          <w:tcPr>
            <w:tcW w:w="2884"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beosztás/feladat</w:t>
            </w:r>
          </w:p>
        </w:tc>
        <w:tc>
          <w:tcPr>
            <w:tcW w:w="1754"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aláírás </w:t>
            </w:r>
          </w:p>
        </w:tc>
        <w:tc>
          <w:tcPr>
            <w:tcW w:w="3150"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megjegyzés </w:t>
            </w:r>
          </w:p>
        </w:tc>
      </w:tr>
      <w:tr w:rsidR="005E3EC3" w:rsidRPr="00E11323">
        <w:trPr>
          <w:trHeight w:val="680"/>
        </w:trPr>
        <w:tc>
          <w:tcPr>
            <w:tcW w:w="2171" w:type="dxa"/>
            <w:vAlign w:val="center"/>
          </w:tcPr>
          <w:p w:rsidR="005E3EC3" w:rsidRPr="00D56077" w:rsidRDefault="00D56276" w:rsidP="005E3EC3">
            <w:pPr>
              <w:spacing w:after="0" w:line="240" w:lineRule="auto"/>
              <w:rPr>
                <w:rFonts w:ascii="Arial" w:hAnsi="Arial" w:cs="Arial"/>
                <w:b/>
                <w:sz w:val="24"/>
                <w:szCs w:val="24"/>
              </w:rPr>
            </w:pPr>
            <w:r>
              <w:rPr>
                <w:rFonts w:ascii="Arial" w:hAnsi="Arial" w:cs="Arial"/>
                <w:b/>
                <w:sz w:val="24"/>
                <w:szCs w:val="24"/>
              </w:rPr>
              <w:t>Fábiánné Hoffman Márta</w:t>
            </w:r>
          </w:p>
        </w:tc>
        <w:tc>
          <w:tcPr>
            <w:tcW w:w="2884" w:type="dxa"/>
            <w:vAlign w:val="center"/>
          </w:tcPr>
          <w:p w:rsidR="00803FA9" w:rsidRDefault="00803FA9" w:rsidP="00803FA9">
            <w:pPr>
              <w:spacing w:after="0" w:line="240" w:lineRule="auto"/>
              <w:jc w:val="center"/>
              <w:rPr>
                <w:rFonts w:ascii="Arial" w:hAnsi="Arial" w:cs="Arial"/>
                <w:b/>
                <w:sz w:val="24"/>
                <w:szCs w:val="24"/>
              </w:rPr>
            </w:pPr>
            <w:r>
              <w:rPr>
                <w:rFonts w:ascii="Arial" w:hAnsi="Arial" w:cs="Arial"/>
                <w:b/>
                <w:sz w:val="24"/>
                <w:szCs w:val="24"/>
              </w:rPr>
              <w:t>H</w:t>
            </w:r>
            <w:r w:rsidR="005E3EC3" w:rsidRPr="00D56077">
              <w:rPr>
                <w:rFonts w:ascii="Arial" w:hAnsi="Arial" w:cs="Arial"/>
                <w:b/>
                <w:sz w:val="24"/>
                <w:szCs w:val="24"/>
              </w:rPr>
              <w:t>atósági osztályvezető</w:t>
            </w:r>
            <w:r>
              <w:rPr>
                <w:rFonts w:ascii="Arial" w:hAnsi="Arial" w:cs="Arial"/>
                <w:b/>
                <w:sz w:val="24"/>
                <w:szCs w:val="24"/>
              </w:rPr>
              <w:t>/</w:t>
            </w:r>
          </w:p>
          <w:p w:rsidR="005E3EC3" w:rsidRPr="00D56077" w:rsidRDefault="005E3EC3" w:rsidP="00803FA9">
            <w:pPr>
              <w:spacing w:after="0" w:line="240" w:lineRule="auto"/>
              <w:jc w:val="center"/>
              <w:rPr>
                <w:rFonts w:ascii="Arial" w:hAnsi="Arial" w:cs="Arial"/>
                <w:b/>
                <w:sz w:val="24"/>
                <w:szCs w:val="24"/>
              </w:rPr>
            </w:pPr>
          </w:p>
        </w:tc>
        <w:tc>
          <w:tcPr>
            <w:tcW w:w="1754" w:type="dxa"/>
          </w:tcPr>
          <w:p w:rsidR="005E3EC3" w:rsidRPr="00E11323" w:rsidRDefault="005E3EC3" w:rsidP="005E3EC3">
            <w:pPr>
              <w:spacing w:after="0" w:line="240" w:lineRule="auto"/>
              <w:jc w:val="center"/>
              <w:rPr>
                <w:rFonts w:ascii="Arial" w:hAnsi="Arial" w:cs="Arial"/>
                <w:b/>
                <w:sz w:val="24"/>
                <w:szCs w:val="24"/>
              </w:rPr>
            </w:pPr>
          </w:p>
        </w:tc>
        <w:tc>
          <w:tcPr>
            <w:tcW w:w="3150" w:type="dxa"/>
          </w:tcPr>
          <w:p w:rsidR="005E3EC3" w:rsidRPr="00E11323" w:rsidRDefault="005E3EC3" w:rsidP="005E3EC3">
            <w:pPr>
              <w:spacing w:after="0" w:line="240" w:lineRule="auto"/>
              <w:jc w:val="center"/>
              <w:rPr>
                <w:rFonts w:ascii="Arial" w:hAnsi="Arial" w:cs="Arial"/>
                <w:b/>
                <w:sz w:val="24"/>
                <w:szCs w:val="24"/>
              </w:rPr>
            </w:pPr>
          </w:p>
        </w:tc>
      </w:tr>
      <w:tr w:rsidR="00D56276" w:rsidRPr="00E11323">
        <w:trPr>
          <w:trHeight w:val="680"/>
        </w:trPr>
        <w:tc>
          <w:tcPr>
            <w:tcW w:w="2171" w:type="dxa"/>
            <w:vAlign w:val="center"/>
          </w:tcPr>
          <w:p w:rsidR="00D56276" w:rsidRPr="00D56077" w:rsidRDefault="00D56276" w:rsidP="005E3EC3">
            <w:pPr>
              <w:spacing w:after="0" w:line="240" w:lineRule="auto"/>
              <w:rPr>
                <w:rFonts w:ascii="Arial" w:hAnsi="Arial" w:cs="Arial"/>
                <w:b/>
                <w:sz w:val="24"/>
                <w:szCs w:val="24"/>
              </w:rPr>
            </w:pPr>
            <w:r>
              <w:rPr>
                <w:rFonts w:ascii="Arial" w:hAnsi="Arial" w:cs="Arial"/>
                <w:b/>
                <w:sz w:val="24"/>
                <w:szCs w:val="24"/>
              </w:rPr>
              <w:t>Panka-Kovács Melinda</w:t>
            </w:r>
          </w:p>
        </w:tc>
        <w:tc>
          <w:tcPr>
            <w:tcW w:w="2884" w:type="dxa"/>
            <w:vAlign w:val="center"/>
          </w:tcPr>
          <w:p w:rsidR="00D56276" w:rsidRDefault="00D56276" w:rsidP="00803FA9">
            <w:pPr>
              <w:spacing w:after="0" w:line="240" w:lineRule="auto"/>
              <w:jc w:val="center"/>
              <w:rPr>
                <w:rFonts w:ascii="Arial" w:hAnsi="Arial" w:cs="Arial"/>
                <w:b/>
                <w:sz w:val="24"/>
                <w:szCs w:val="24"/>
              </w:rPr>
            </w:pPr>
            <w:r>
              <w:rPr>
                <w:rFonts w:ascii="Arial" w:hAnsi="Arial" w:cs="Arial"/>
                <w:b/>
                <w:sz w:val="24"/>
                <w:szCs w:val="24"/>
              </w:rPr>
              <w:t>hatósági ügyintéző</w:t>
            </w:r>
          </w:p>
          <w:p w:rsidR="00D56276" w:rsidRDefault="00D56276" w:rsidP="00803FA9">
            <w:pPr>
              <w:spacing w:after="0" w:line="240" w:lineRule="auto"/>
              <w:jc w:val="center"/>
              <w:rPr>
                <w:rFonts w:ascii="Arial" w:hAnsi="Arial" w:cs="Arial"/>
                <w:b/>
                <w:sz w:val="24"/>
                <w:szCs w:val="24"/>
              </w:rPr>
            </w:pPr>
            <w:r>
              <w:rPr>
                <w:rFonts w:ascii="Arial" w:hAnsi="Arial" w:cs="Arial"/>
                <w:b/>
                <w:sz w:val="24"/>
                <w:szCs w:val="24"/>
              </w:rPr>
              <w:t>előterjesztés készítője</w:t>
            </w:r>
          </w:p>
        </w:tc>
        <w:tc>
          <w:tcPr>
            <w:tcW w:w="1754" w:type="dxa"/>
          </w:tcPr>
          <w:p w:rsidR="00D56276" w:rsidRPr="00E11323" w:rsidRDefault="00D56276" w:rsidP="005E3EC3">
            <w:pPr>
              <w:spacing w:after="0" w:line="240" w:lineRule="auto"/>
              <w:jc w:val="center"/>
              <w:rPr>
                <w:rFonts w:ascii="Arial" w:hAnsi="Arial" w:cs="Arial"/>
                <w:b/>
                <w:sz w:val="24"/>
                <w:szCs w:val="24"/>
              </w:rPr>
            </w:pPr>
          </w:p>
        </w:tc>
        <w:tc>
          <w:tcPr>
            <w:tcW w:w="3150" w:type="dxa"/>
          </w:tcPr>
          <w:p w:rsidR="00D56276" w:rsidRPr="00E11323" w:rsidRDefault="00D56276" w:rsidP="005E3EC3">
            <w:pPr>
              <w:spacing w:after="0" w:line="240" w:lineRule="auto"/>
              <w:jc w:val="center"/>
              <w:rPr>
                <w:rFonts w:ascii="Arial" w:hAnsi="Arial" w:cs="Arial"/>
                <w:b/>
                <w:sz w:val="24"/>
                <w:szCs w:val="24"/>
              </w:rPr>
            </w:pPr>
          </w:p>
        </w:tc>
      </w:tr>
      <w:tr w:rsidR="005E3EC3" w:rsidRPr="00E11323">
        <w:trPr>
          <w:trHeight w:val="680"/>
        </w:trPr>
        <w:tc>
          <w:tcPr>
            <w:tcW w:w="2171" w:type="dxa"/>
            <w:vAlign w:val="center"/>
          </w:tcPr>
          <w:p w:rsidR="005E3EC3" w:rsidRPr="009D4BD9" w:rsidRDefault="00D56276" w:rsidP="005E3EC3">
            <w:pPr>
              <w:spacing w:after="0" w:line="240" w:lineRule="auto"/>
              <w:rPr>
                <w:rFonts w:ascii="Arial" w:hAnsi="Arial" w:cs="Arial"/>
                <w:b/>
                <w:sz w:val="24"/>
                <w:szCs w:val="24"/>
              </w:rPr>
            </w:pPr>
            <w:r w:rsidRPr="009D4BD9">
              <w:rPr>
                <w:rFonts w:ascii="Arial" w:hAnsi="Arial" w:cs="Arial"/>
                <w:b/>
                <w:sz w:val="24"/>
                <w:szCs w:val="24"/>
              </w:rPr>
              <w:t>Szintén László</w:t>
            </w:r>
          </w:p>
        </w:tc>
        <w:tc>
          <w:tcPr>
            <w:tcW w:w="2884" w:type="dxa"/>
            <w:vAlign w:val="center"/>
          </w:tcPr>
          <w:p w:rsidR="005E3EC3" w:rsidRPr="009D4BD9" w:rsidRDefault="00803FA9" w:rsidP="00803FA9">
            <w:pPr>
              <w:spacing w:after="0" w:line="240" w:lineRule="auto"/>
              <w:jc w:val="center"/>
              <w:rPr>
                <w:rFonts w:ascii="Arial" w:hAnsi="Arial" w:cs="Arial"/>
                <w:b/>
                <w:sz w:val="24"/>
                <w:szCs w:val="24"/>
              </w:rPr>
            </w:pPr>
            <w:r w:rsidRPr="009D4BD9">
              <w:rPr>
                <w:rFonts w:ascii="Arial" w:hAnsi="Arial" w:cs="Arial"/>
                <w:b/>
                <w:sz w:val="24"/>
                <w:szCs w:val="24"/>
              </w:rPr>
              <w:t>Közgazdasági osztályvezető/</w:t>
            </w:r>
            <w:r w:rsidR="005E3EC3" w:rsidRPr="009D4BD9">
              <w:rPr>
                <w:rFonts w:ascii="Arial" w:hAnsi="Arial" w:cs="Arial"/>
                <w:b/>
                <w:sz w:val="24"/>
                <w:szCs w:val="24"/>
              </w:rPr>
              <w:t>pénzügyi ellenőrzés</w:t>
            </w:r>
          </w:p>
        </w:tc>
        <w:tc>
          <w:tcPr>
            <w:tcW w:w="1754" w:type="dxa"/>
          </w:tcPr>
          <w:p w:rsidR="005E3EC3" w:rsidRPr="00E11323" w:rsidRDefault="005E3EC3" w:rsidP="005E3EC3">
            <w:pPr>
              <w:spacing w:after="0" w:line="240" w:lineRule="auto"/>
              <w:jc w:val="center"/>
              <w:rPr>
                <w:rFonts w:ascii="Arial" w:hAnsi="Arial" w:cs="Arial"/>
                <w:b/>
                <w:sz w:val="24"/>
                <w:szCs w:val="24"/>
              </w:rPr>
            </w:pPr>
          </w:p>
        </w:tc>
        <w:tc>
          <w:tcPr>
            <w:tcW w:w="3150" w:type="dxa"/>
          </w:tcPr>
          <w:p w:rsidR="005E3EC3" w:rsidRPr="00E11323" w:rsidRDefault="005E3EC3" w:rsidP="005E3EC3">
            <w:pPr>
              <w:spacing w:after="0" w:line="240" w:lineRule="auto"/>
              <w:jc w:val="center"/>
              <w:rPr>
                <w:rFonts w:ascii="Arial" w:hAnsi="Arial" w:cs="Arial"/>
                <w:b/>
                <w:sz w:val="24"/>
                <w:szCs w:val="24"/>
              </w:rPr>
            </w:pPr>
          </w:p>
        </w:tc>
      </w:tr>
      <w:tr w:rsidR="005E3EC3" w:rsidRPr="00E11323">
        <w:trPr>
          <w:trHeight w:val="680"/>
        </w:trPr>
        <w:tc>
          <w:tcPr>
            <w:tcW w:w="2171" w:type="dxa"/>
            <w:vAlign w:val="center"/>
          </w:tcPr>
          <w:p w:rsidR="005E3EC3" w:rsidRPr="00D56077" w:rsidRDefault="005E3EC3" w:rsidP="00820E22">
            <w:pPr>
              <w:spacing w:after="0" w:line="240" w:lineRule="auto"/>
              <w:rPr>
                <w:rFonts w:ascii="Arial" w:hAnsi="Arial" w:cs="Arial"/>
                <w:b/>
                <w:sz w:val="24"/>
                <w:szCs w:val="24"/>
              </w:rPr>
            </w:pPr>
            <w:r w:rsidRPr="00D56077">
              <w:rPr>
                <w:rFonts w:ascii="Arial" w:hAnsi="Arial" w:cs="Arial"/>
                <w:b/>
                <w:sz w:val="24"/>
                <w:szCs w:val="24"/>
              </w:rPr>
              <w:t xml:space="preserve">dr. </w:t>
            </w:r>
            <w:r w:rsidR="00820E22">
              <w:rPr>
                <w:rFonts w:ascii="Arial" w:hAnsi="Arial" w:cs="Arial"/>
                <w:b/>
                <w:sz w:val="24"/>
                <w:szCs w:val="24"/>
              </w:rPr>
              <w:t>Tüske Róbert</w:t>
            </w:r>
            <w:r w:rsidR="00FF6598">
              <w:rPr>
                <w:rFonts w:ascii="Arial" w:hAnsi="Arial" w:cs="Arial"/>
                <w:b/>
                <w:sz w:val="24"/>
                <w:szCs w:val="24"/>
              </w:rPr>
              <w:t xml:space="preserve"> </w:t>
            </w:r>
          </w:p>
        </w:tc>
        <w:tc>
          <w:tcPr>
            <w:tcW w:w="2884" w:type="dxa"/>
            <w:vAlign w:val="center"/>
          </w:tcPr>
          <w:p w:rsidR="009D4BD9" w:rsidRDefault="009D4BD9" w:rsidP="00707B0D">
            <w:pPr>
              <w:spacing w:after="0" w:line="240" w:lineRule="auto"/>
              <w:jc w:val="center"/>
              <w:rPr>
                <w:rFonts w:ascii="Arial" w:hAnsi="Arial" w:cs="Arial"/>
                <w:b/>
                <w:sz w:val="24"/>
                <w:szCs w:val="24"/>
              </w:rPr>
            </w:pPr>
            <w:r>
              <w:rPr>
                <w:rFonts w:ascii="Arial" w:hAnsi="Arial" w:cs="Arial"/>
                <w:b/>
                <w:sz w:val="24"/>
                <w:szCs w:val="24"/>
              </w:rPr>
              <w:t>jegyző/</w:t>
            </w:r>
          </w:p>
          <w:p w:rsidR="005E3EC3" w:rsidRPr="00D56077" w:rsidRDefault="005E3EC3" w:rsidP="00707B0D">
            <w:pPr>
              <w:spacing w:after="0" w:line="240" w:lineRule="auto"/>
              <w:jc w:val="center"/>
              <w:rPr>
                <w:rFonts w:ascii="Arial" w:hAnsi="Arial" w:cs="Arial"/>
                <w:b/>
                <w:sz w:val="24"/>
                <w:szCs w:val="24"/>
              </w:rPr>
            </w:pPr>
            <w:r w:rsidRPr="00D56077">
              <w:rPr>
                <w:rFonts w:ascii="Arial" w:hAnsi="Arial" w:cs="Arial"/>
                <w:b/>
                <w:sz w:val="24"/>
                <w:szCs w:val="24"/>
              </w:rPr>
              <w:t>törvényességi felülvizsgálat</w:t>
            </w:r>
          </w:p>
        </w:tc>
        <w:tc>
          <w:tcPr>
            <w:tcW w:w="1754" w:type="dxa"/>
          </w:tcPr>
          <w:p w:rsidR="005E3EC3" w:rsidRPr="00E11323" w:rsidRDefault="005E3EC3" w:rsidP="005E3EC3">
            <w:pPr>
              <w:spacing w:after="0" w:line="240" w:lineRule="auto"/>
              <w:jc w:val="center"/>
              <w:rPr>
                <w:rFonts w:ascii="Arial" w:hAnsi="Arial" w:cs="Arial"/>
                <w:b/>
                <w:sz w:val="24"/>
                <w:szCs w:val="24"/>
              </w:rPr>
            </w:pPr>
          </w:p>
        </w:tc>
        <w:tc>
          <w:tcPr>
            <w:tcW w:w="3150" w:type="dxa"/>
          </w:tcPr>
          <w:p w:rsidR="005E3EC3" w:rsidRPr="00E11323" w:rsidRDefault="005E3EC3" w:rsidP="005E3EC3">
            <w:pPr>
              <w:spacing w:after="0" w:line="240" w:lineRule="auto"/>
              <w:jc w:val="center"/>
              <w:rPr>
                <w:rFonts w:ascii="Arial" w:hAnsi="Arial" w:cs="Arial"/>
                <w:b/>
                <w:sz w:val="24"/>
                <w:szCs w:val="24"/>
              </w:rPr>
            </w:pPr>
          </w:p>
        </w:tc>
      </w:tr>
    </w:tbl>
    <w:p w:rsidR="005E3EC3" w:rsidRDefault="005E3EC3" w:rsidP="005E3EC3">
      <w:pPr>
        <w:jc w:val="center"/>
        <w:rPr>
          <w:rFonts w:ascii="Arial" w:hAnsi="Arial" w:cs="Arial"/>
          <w:b/>
          <w:sz w:val="24"/>
          <w:szCs w:val="24"/>
        </w:rPr>
      </w:pPr>
    </w:p>
    <w:p w:rsidR="005E3EC3" w:rsidRDefault="005E3EC3" w:rsidP="005E3EC3">
      <w:pPr>
        <w:jc w:val="center"/>
        <w:rPr>
          <w:rFonts w:ascii="Arial" w:hAnsi="Arial" w:cs="Arial"/>
          <w:b/>
          <w:sz w:val="24"/>
          <w:szCs w:val="24"/>
        </w:rPr>
      </w:pPr>
    </w:p>
    <w:p w:rsidR="005E3EC3" w:rsidRDefault="005E3EC3" w:rsidP="005E3EC3">
      <w:pPr>
        <w:jc w:val="center"/>
        <w:rPr>
          <w:rFonts w:ascii="Arial" w:hAnsi="Arial" w:cs="Arial"/>
          <w:b/>
          <w:sz w:val="24"/>
          <w:szCs w:val="24"/>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5E3EC3" w:rsidRPr="00E11323">
        <w:trPr>
          <w:trHeight w:val="277"/>
        </w:trPr>
        <w:tc>
          <w:tcPr>
            <w:tcW w:w="9933" w:type="dxa"/>
            <w:gridSpan w:val="4"/>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Külsős partner </w:t>
            </w:r>
          </w:p>
        </w:tc>
      </w:tr>
      <w:tr w:rsidR="005E3EC3" w:rsidRPr="00E11323">
        <w:trPr>
          <w:trHeight w:val="277"/>
        </w:trPr>
        <w:tc>
          <w:tcPr>
            <w:tcW w:w="2483"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név</w:t>
            </w:r>
          </w:p>
        </w:tc>
        <w:tc>
          <w:tcPr>
            <w:tcW w:w="2483"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beosztás</w:t>
            </w:r>
          </w:p>
        </w:tc>
        <w:tc>
          <w:tcPr>
            <w:tcW w:w="2483"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aláírás</w:t>
            </w:r>
          </w:p>
        </w:tc>
        <w:tc>
          <w:tcPr>
            <w:tcW w:w="2485"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megjegyzés </w:t>
            </w:r>
          </w:p>
        </w:tc>
      </w:tr>
      <w:tr w:rsidR="005E3EC3" w:rsidRPr="00E11323">
        <w:trPr>
          <w:trHeight w:val="707"/>
        </w:trPr>
        <w:tc>
          <w:tcPr>
            <w:tcW w:w="2483" w:type="dxa"/>
          </w:tcPr>
          <w:p w:rsidR="005E3EC3" w:rsidRPr="00E11323" w:rsidRDefault="005E3EC3" w:rsidP="005E3EC3">
            <w:pPr>
              <w:spacing w:after="0" w:line="240" w:lineRule="auto"/>
              <w:jc w:val="center"/>
              <w:rPr>
                <w:rFonts w:ascii="Arial" w:hAnsi="Arial" w:cs="Arial"/>
                <w:b/>
                <w:sz w:val="24"/>
                <w:szCs w:val="24"/>
              </w:rPr>
            </w:pPr>
          </w:p>
        </w:tc>
        <w:tc>
          <w:tcPr>
            <w:tcW w:w="2483" w:type="dxa"/>
          </w:tcPr>
          <w:p w:rsidR="005E3EC3" w:rsidRPr="00E11323" w:rsidRDefault="005E3EC3" w:rsidP="005E3EC3">
            <w:pPr>
              <w:spacing w:after="0" w:line="240" w:lineRule="auto"/>
              <w:rPr>
                <w:rFonts w:ascii="Arial" w:hAnsi="Arial" w:cs="Arial"/>
                <w:b/>
                <w:sz w:val="24"/>
                <w:szCs w:val="24"/>
              </w:rPr>
            </w:pPr>
          </w:p>
        </w:tc>
        <w:tc>
          <w:tcPr>
            <w:tcW w:w="2483" w:type="dxa"/>
          </w:tcPr>
          <w:p w:rsidR="005E3EC3" w:rsidRPr="00E11323" w:rsidRDefault="005E3EC3" w:rsidP="005E3EC3">
            <w:pPr>
              <w:spacing w:after="0" w:line="240" w:lineRule="auto"/>
              <w:jc w:val="center"/>
              <w:rPr>
                <w:rFonts w:ascii="Arial" w:hAnsi="Arial" w:cs="Arial"/>
                <w:b/>
                <w:sz w:val="24"/>
                <w:szCs w:val="24"/>
              </w:rPr>
            </w:pPr>
          </w:p>
        </w:tc>
        <w:tc>
          <w:tcPr>
            <w:tcW w:w="2485" w:type="dxa"/>
          </w:tcPr>
          <w:p w:rsidR="005E3EC3" w:rsidRPr="00E11323" w:rsidRDefault="005E3EC3" w:rsidP="005E3EC3">
            <w:pPr>
              <w:spacing w:after="0" w:line="240" w:lineRule="auto"/>
              <w:jc w:val="center"/>
              <w:rPr>
                <w:rFonts w:ascii="Arial" w:hAnsi="Arial" w:cs="Arial"/>
                <w:b/>
                <w:sz w:val="24"/>
                <w:szCs w:val="24"/>
              </w:rPr>
            </w:pPr>
          </w:p>
        </w:tc>
      </w:tr>
      <w:tr w:rsidR="005E3EC3" w:rsidRPr="00E11323">
        <w:trPr>
          <w:trHeight w:val="829"/>
        </w:trPr>
        <w:tc>
          <w:tcPr>
            <w:tcW w:w="2483" w:type="dxa"/>
          </w:tcPr>
          <w:p w:rsidR="005E3EC3" w:rsidRPr="00E11323" w:rsidRDefault="005E3EC3" w:rsidP="005E3EC3">
            <w:pPr>
              <w:spacing w:after="0" w:line="240" w:lineRule="auto"/>
              <w:jc w:val="center"/>
              <w:rPr>
                <w:rFonts w:ascii="Arial" w:hAnsi="Arial" w:cs="Arial"/>
                <w:b/>
                <w:sz w:val="24"/>
                <w:szCs w:val="24"/>
              </w:rPr>
            </w:pPr>
          </w:p>
        </w:tc>
        <w:tc>
          <w:tcPr>
            <w:tcW w:w="2483" w:type="dxa"/>
          </w:tcPr>
          <w:p w:rsidR="005E3EC3" w:rsidRPr="00E11323" w:rsidRDefault="005E3EC3" w:rsidP="005E3EC3">
            <w:pPr>
              <w:spacing w:after="0" w:line="240" w:lineRule="auto"/>
              <w:jc w:val="center"/>
              <w:rPr>
                <w:rFonts w:ascii="Arial" w:hAnsi="Arial" w:cs="Arial"/>
                <w:b/>
                <w:sz w:val="24"/>
                <w:szCs w:val="24"/>
              </w:rPr>
            </w:pPr>
          </w:p>
        </w:tc>
        <w:tc>
          <w:tcPr>
            <w:tcW w:w="2483" w:type="dxa"/>
          </w:tcPr>
          <w:p w:rsidR="005E3EC3" w:rsidRPr="00E11323" w:rsidRDefault="005E3EC3" w:rsidP="005E3EC3">
            <w:pPr>
              <w:spacing w:after="0" w:line="240" w:lineRule="auto"/>
              <w:jc w:val="center"/>
              <w:rPr>
                <w:rFonts w:ascii="Arial" w:hAnsi="Arial" w:cs="Arial"/>
                <w:b/>
                <w:sz w:val="24"/>
                <w:szCs w:val="24"/>
              </w:rPr>
            </w:pPr>
          </w:p>
        </w:tc>
        <w:tc>
          <w:tcPr>
            <w:tcW w:w="2485" w:type="dxa"/>
          </w:tcPr>
          <w:p w:rsidR="005E3EC3" w:rsidRPr="00E11323" w:rsidRDefault="005E3EC3" w:rsidP="005E3EC3">
            <w:pPr>
              <w:spacing w:after="0" w:line="240" w:lineRule="auto"/>
              <w:jc w:val="center"/>
              <w:rPr>
                <w:rFonts w:ascii="Arial" w:hAnsi="Arial" w:cs="Arial"/>
                <w:b/>
                <w:sz w:val="24"/>
                <w:szCs w:val="24"/>
              </w:rPr>
            </w:pPr>
          </w:p>
        </w:tc>
      </w:tr>
    </w:tbl>
    <w:p w:rsidR="005E3EC3" w:rsidRPr="00843DC2" w:rsidRDefault="005E3EC3" w:rsidP="005E3EC3">
      <w:pPr>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0F0449" w:rsidRDefault="000F0449"/>
    <w:sectPr w:rsidR="000F0449" w:rsidSect="000146B9">
      <w:pgSz w:w="11906" w:h="16838" w:code="9"/>
      <w:pgMar w:top="567" w:right="1531" w:bottom="567" w:left="153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4A0D" w:rsidRDefault="001D4A0D">
      <w:r>
        <w:separator/>
      </w:r>
    </w:p>
  </w:endnote>
  <w:endnote w:type="continuationSeparator" w:id="0">
    <w:p w:rsidR="001D4A0D" w:rsidRDefault="001D4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ScalaSans">
    <w:panose1 w:val="00000000000000000000"/>
    <w:charset w:val="00"/>
    <w:family w:val="auto"/>
    <w:pitch w:val="variable"/>
    <w:sig w:usb0="A00000AF" w:usb1="40000048" w:usb2="00000000" w:usb3="00000000" w:csb0="000001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646" w:rsidRDefault="00E5007D">
    <w:pPr>
      <w:rPr>
        <w:sz w:val="2"/>
        <w:szCs w:val="2"/>
      </w:rPr>
    </w:pPr>
    <w:r>
      <w:rPr>
        <w:noProof/>
        <w:lang w:eastAsia="hu-HU"/>
      </w:rPr>
      <mc:AlternateContent>
        <mc:Choice Requires="wps">
          <w:drawing>
            <wp:anchor distT="0" distB="0" distL="63500" distR="63500" simplePos="0" relativeHeight="251657728" behindDoc="1" locked="0" layoutInCell="1" allowOverlap="1">
              <wp:simplePos x="0" y="0"/>
              <wp:positionH relativeFrom="page">
                <wp:posOffset>751205</wp:posOffset>
              </wp:positionH>
              <wp:positionV relativeFrom="page">
                <wp:posOffset>9925050</wp:posOffset>
              </wp:positionV>
              <wp:extent cx="100330" cy="54610"/>
              <wp:effectExtent l="0" t="0" r="0" b="254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54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5646" w:rsidRDefault="00595646">
                          <w:pPr>
                            <w:pStyle w:val="Fejlcvagylbjegyzet1"/>
                            <w:shd w:val="clear" w:color="auto" w:fill="auto"/>
                            <w:spacing w:line="240" w:lineRule="auto"/>
                          </w:pPr>
                          <w:r>
                            <w:fldChar w:fldCharType="begin"/>
                          </w:r>
                          <w:r>
                            <w:instrText xml:space="preserve"> PAGE \* MERGEFORMAT </w:instrText>
                          </w:r>
                          <w:r>
                            <w:fldChar w:fldCharType="separate"/>
                          </w:r>
                          <w:r>
                            <w:rPr>
                              <w:rStyle w:val="Fejlcvagylbjegyzet5"/>
                            </w:rPr>
                            <w:t>#</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59.15pt;margin-top:781.5pt;width:7.9pt;height:4.3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3CCrQIAAKwFAAAOAAAAZHJzL2Uyb0RvYy54bWysVG1vmzAQ/j5p/8Hyd4ohJA0opGpDmCZ1&#10;L1K7H+CACdbARrYb6Kb9951NSNL2y7SND9Zhn5+75+7xrW6GtkEHpjSXIsXBFcGIiUKWXOxT/O0x&#10;95YYaUNFSRspWIqfmcY36/fvVn2XsFDWsimZQgAidNJ3Ka6N6RLf10XNWqqvZMcEHFZStdTAr9r7&#10;paI9oLeNHxKy8Hupyk7JgmkNu9l4iNcOv6pYYb5UlWYGNSmG3IxblVt3dvXXK5rsFe1qXhzToH+R&#10;RUu5gKAnqIwaip4UfwPV8kJJLStzVcjWl1XFC+Y4AJuAvGLzUNOOOS5QHN2dyqT/H2zx+fBVIV6m&#10;OMRI0BZa9MgGg+7kgCJbnb7TCTg9dOBmBtiGLjumuruXxXeNhNzUVOzZrVKyrxktIbvA3vQvro44&#10;2oLs+k+yhDD0yUgHNFSqtaWDYiBAhy49nzpjUylsSEJmMzgp4GgeLQLXOJ8m091OafOByRZZI8UK&#10;+u6w6eFeG5sLTSYXG0rInDeN630jXmyA47gDkeGqPbM5uFb+jEm8XW6XkReFi60XkSzzbvNN5C3y&#10;4HqezbLNJgt+2bhBlNS8LJmwYSZZBdGfte0o8FEQJ2Fp2fDSwtmUtNrvNo1CBwqyzt3nKg4nZzf/&#10;ZRquCMDlFaUgjMhdGHv5YnntRXk09+JrsvRIEN/FCxLFUZa/pHTPBft3SqhPcTwP56OUzkm/4kbc&#10;95YbTVpuYHA0vE3x8uREEyvArShdaw3lzWhflMKmfy4FtHtqtJOrVeioVTPsBvcunJatlHeyfAb9&#10;KgkCAynC0AOjluoHRj0MkBQLmHAYNR8FvAA7ayZDTcZuMqgo4GKKDUajuTHjTHrqFN/XgDu9sVt4&#10;JTl3Ej7ncHxbMBIck+P4sjPn8t95nYfs+jcAAAD//wMAUEsDBBQABgAIAAAAIQAbJjIz3gAAAA0B&#10;AAAPAAAAZHJzL2Rvd25yZXYueG1sTI/NTsMwEITvSLyDtUjcqBMCaRTiVKgSF26UCombG2/jCP9E&#10;tpsmb8/mBLed3dHsN81utoZNGOLgnYB8kwFD13k1uF7A8fPtoQIWk3RKGu9QwIIRdu3tTSNr5a/u&#10;A6dD6hmFuFhLATqlseY8dhqtjBs/oqPb2QcrE8nQcxXklcKt4Y9ZVnIrB0cftBxxr7H7OVysgO38&#10;5XGMuMfv89QFPSyVeV+EuL+bX1+AJZzTnxlWfEKHlphO/uJUZIZ0XhVkpeG5LKjVaimecmCndbXN&#10;S+Btw/+3aH8BAAD//wMAUEsBAi0AFAAGAAgAAAAhALaDOJL+AAAA4QEAABMAAAAAAAAAAAAAAAAA&#10;AAAAAFtDb250ZW50X1R5cGVzXS54bWxQSwECLQAUAAYACAAAACEAOP0h/9YAAACUAQAACwAAAAAA&#10;AAAAAAAAAAAvAQAAX3JlbHMvLnJlbHNQSwECLQAUAAYACAAAACEAxNtwgq0CAACsBQAADgAAAAAA&#10;AAAAAAAAAAAuAgAAZHJzL2Uyb0RvYy54bWxQSwECLQAUAAYACAAAACEAGyYyM94AAAANAQAADwAA&#10;AAAAAAAAAAAAAAAHBQAAZHJzL2Rvd25yZXYueG1sUEsFBgAAAAAEAAQA8wAAABIGAAAAAA==&#10;" filled="f" stroked="f">
              <v:textbox style="mso-fit-shape-to-text:t" inset="0,0,0,0">
                <w:txbxContent>
                  <w:p w:rsidR="00595646" w:rsidRDefault="00595646">
                    <w:pPr>
                      <w:pStyle w:val="Fejlcvagylbjegyzet1"/>
                      <w:shd w:val="clear" w:color="auto" w:fill="auto"/>
                      <w:spacing w:line="240" w:lineRule="auto"/>
                    </w:pPr>
                    <w:r>
                      <w:fldChar w:fldCharType="begin"/>
                    </w:r>
                    <w:r>
                      <w:instrText xml:space="preserve"> PAGE \* MERGEFORMAT </w:instrText>
                    </w:r>
                    <w:r>
                      <w:fldChar w:fldCharType="separate"/>
                    </w:r>
                    <w:r>
                      <w:rPr>
                        <w:rStyle w:val="Fejlcvagylbjegyzet5"/>
                      </w:rPr>
                      <w:t>#</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646" w:rsidRDefault="00E5007D">
    <w:pPr>
      <w:rPr>
        <w:sz w:val="2"/>
        <w:szCs w:val="2"/>
      </w:rPr>
    </w:pPr>
    <w:r>
      <w:rPr>
        <w:noProof/>
        <w:lang w:eastAsia="hu-HU"/>
      </w:rPr>
      <mc:AlternateContent>
        <mc:Choice Requires="wps">
          <w:drawing>
            <wp:anchor distT="0" distB="0" distL="63500" distR="63500" simplePos="0" relativeHeight="251658752" behindDoc="1" locked="0" layoutInCell="1" allowOverlap="1">
              <wp:simplePos x="0" y="0"/>
              <wp:positionH relativeFrom="page">
                <wp:posOffset>751205</wp:posOffset>
              </wp:positionH>
              <wp:positionV relativeFrom="page">
                <wp:posOffset>9925050</wp:posOffset>
              </wp:positionV>
              <wp:extent cx="70485" cy="8001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80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5646" w:rsidRDefault="00595646">
                          <w:pPr>
                            <w:pStyle w:val="Fejlcvagylbjegyzet1"/>
                            <w:shd w:val="clear" w:color="auto" w:fill="auto"/>
                            <w:spacing w:line="240" w:lineRule="auto"/>
                          </w:pPr>
                          <w:r>
                            <w:fldChar w:fldCharType="begin"/>
                          </w:r>
                          <w:r>
                            <w:instrText xml:space="preserve"> PAGE \* MERGEFORMAT </w:instrText>
                          </w:r>
                          <w:r>
                            <w:fldChar w:fldCharType="separate"/>
                          </w:r>
                          <w:r w:rsidR="0018507A" w:rsidRPr="0018507A">
                            <w:rPr>
                              <w:rStyle w:val="Fejlcvagylbjegyzet5"/>
                              <w:noProof/>
                            </w:rPr>
                            <w:t>5</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8" type="#_x0000_t202" style="position:absolute;margin-left:59.15pt;margin-top:781.5pt;width:5.55pt;height:6.3pt;z-index:-2516577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ddqQIAAKsFAAAOAAAAZHJzL2Uyb0RvYy54bWysVG1vmzAQ/j5p/8Hyd8rLSAKopGpDmCZ1&#10;L1K7H+AYE6yBjWw30E377zubkKatJk3b+GAd9vm5e+4e3+XV2LXowJTmUuQ4vAgwYoLKiot9jr/e&#10;l16CkTZEVKSVguX4kWl8tX775nLoMxbJRrYVUwhAhM6GPseNMX3m+5o2rCP6QvZMwGEtVUcM/Kq9&#10;XykyAHrX+lEQLP1BqqpXkjKtYbeYDvHa4dc1o+ZzXWtmUJtjyM24Vbl1Z1d/fUmyvSJ9w+kxDfIX&#10;WXSECwh6giqIIehB8VdQHadKalmbCyo7X9Y1p8xxADZh8ILNXUN65rhAcXR/KpP+f7D00+GLQryC&#10;3mEkSActumejQTdyRAtbnaHXGTjd9eBmRti2npap7m8l/aaRkJuGiD27VkoODSMVZBfam/7Z1QlH&#10;W5Dd8FFWEIY8GOmAxlp1FhCKgQAduvR46oxNhcLmKoiTBUYUTpIACuXwSTZf7ZU275nskDVyrKDt&#10;DpocbrWxqZBsdrGRhCx527rWt+LZBjhOOxAYrtozm4Lr5I80SLfJNom9OFpuvTgoCu+63MTesgxX&#10;i+JdsdkU4U8bN4yzhlcVEzbMrKow/rOuHfU96eGkKy1bXlk4m5JW+92mVehAQNWl+44FOXPzn6fh&#10;igBcXlAKozi4iVKvXCYrLy7jhZeugsQLwvQmXQZxGhflc0q3XLB/p4SGHKeLaDEp6bfcAve95kay&#10;jhuYGy3vnCDAzTqRzOpvKypnG8LbyT4rhU3/qRTQ7rnRTq1WoJNUzbgb3bOILLBV8k5WjyBfJUFg&#10;oFGYeWA0Un3HaID5kWMBAw6j9oOAB2BHzWyo2djNBhEULubYYDSZGzONpIde8X0DuPMTu4ZHUnIn&#10;4accjk8LJoJjcpxeduSc/zuvpxm7/gUAAP//AwBQSwMEFAAGAAgAAAAhAE/vxLLfAAAADQEAAA8A&#10;AABkcnMvZG93bnJldi54bWxMj81OwzAQhO9IvIO1SNyo05amaRqnQpW4cKMgJG5uvI0j/BPZbpq8&#10;PZsT3HZ2R7PfVIfRGjZgiJ13ApaLDBi6xqvOtQI+P16fCmAxSaek8Q4FTBjhUN/fVbJU/ubecTil&#10;llGIi6UUoFPqS85jo9HKuPA9OrpdfLAykQwtV0HeKNwavsqynFvZOfqgZY9Hjc3P6WoFbMcvj33E&#10;I35fhibobirM2yTE48P4sgeWcEx/ZpjxCR1qYjr7q1ORGdLLYk1WGjb5mlrNltXuGdh5Xm03OfC6&#10;4v9b1L8AAAD//wMAUEsBAi0AFAAGAAgAAAAhALaDOJL+AAAA4QEAABMAAAAAAAAAAAAAAAAAAAAA&#10;AFtDb250ZW50X1R5cGVzXS54bWxQSwECLQAUAAYACAAAACEAOP0h/9YAAACUAQAACwAAAAAAAAAA&#10;AAAAAAAvAQAAX3JlbHMvLnJlbHNQSwECLQAUAAYACAAAACEAPnFXXakCAACrBQAADgAAAAAAAAAA&#10;AAAAAAAuAgAAZHJzL2Uyb0RvYy54bWxQSwECLQAUAAYACAAAACEAT+/Est8AAAANAQAADwAAAAAA&#10;AAAAAAAAAAADBQAAZHJzL2Rvd25yZXYueG1sUEsFBgAAAAAEAAQA8wAAAA8GAAAAAA==&#10;" filled="f" stroked="f">
              <v:textbox style="mso-fit-shape-to-text:t" inset="0,0,0,0">
                <w:txbxContent>
                  <w:p w:rsidR="00595646" w:rsidRDefault="00595646">
                    <w:pPr>
                      <w:pStyle w:val="Fejlcvagylbjegyzet1"/>
                      <w:shd w:val="clear" w:color="auto" w:fill="auto"/>
                      <w:spacing w:line="240" w:lineRule="auto"/>
                    </w:pPr>
                    <w:r>
                      <w:fldChar w:fldCharType="begin"/>
                    </w:r>
                    <w:r>
                      <w:instrText xml:space="preserve"> PAGE \* MERGEFORMAT </w:instrText>
                    </w:r>
                    <w:r>
                      <w:fldChar w:fldCharType="separate"/>
                    </w:r>
                    <w:r w:rsidR="0018507A" w:rsidRPr="0018507A">
                      <w:rPr>
                        <w:rStyle w:val="Fejlcvagylbjegyzet5"/>
                        <w:noProof/>
                      </w:rPr>
                      <w:t>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4A0D" w:rsidRDefault="001D4A0D">
      <w:r>
        <w:separator/>
      </w:r>
    </w:p>
  </w:footnote>
  <w:footnote w:type="continuationSeparator" w:id="0">
    <w:p w:rsidR="001D4A0D" w:rsidRDefault="001D4A0D">
      <w:r>
        <w:continuationSeparator/>
      </w:r>
    </w:p>
  </w:footnote>
  <w:footnote w:id="1">
    <w:p w:rsidR="00FA4FCA" w:rsidRPr="002C602F" w:rsidRDefault="00FA4FCA">
      <w:pPr>
        <w:pStyle w:val="Lbjegyzetszveg"/>
      </w:pPr>
      <w:r w:rsidRPr="002C602F">
        <w:rPr>
          <w:rStyle w:val="Lbjegyzet-hivatkozs"/>
        </w:rPr>
        <w:sym w:font="Symbol" w:char="F02A"/>
      </w:r>
      <w:r w:rsidRPr="002C602F">
        <w:t xml:space="preserve"> Nem teljes adat, az egyik kereskedelmi szálláshelyen a jegyzőkönyvből nem lehet megállapítani a be nem írt vendégek számát.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646" w:rsidRDefault="00E5007D" w:rsidP="005E3EC3">
    <w:pPr>
      <w:pStyle w:val="lfej"/>
      <w:tabs>
        <w:tab w:val="clear" w:pos="4536"/>
        <w:tab w:val="clear" w:pos="9072"/>
      </w:tabs>
    </w:pPr>
    <w:r>
      <w:rPr>
        <w:noProof/>
        <w:lang w:val="hu-HU"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666115</wp:posOffset>
              </wp:positionV>
              <wp:extent cx="5219700" cy="1305560"/>
              <wp:effectExtent l="0" t="0" r="0" b="0"/>
              <wp:wrapNone/>
              <wp:docPr id="3" name="Text Box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5646" w:rsidRPr="000A0D47" w:rsidRDefault="00595646" w:rsidP="005E3EC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41.75pt;margin-top:52.4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EVagwIAABMFAAAOAAAAZHJzL2Uyb0RvYy54bWysVNtu2zAMfR+wfxD0ntpOnSw26hS9LMOA&#10;7gK0+wBFkmNhtqhJSuxu2L+Pkuu03QUYhvnBpkTq6JA89Nn50LXkIK1ToCuanaSUSM1BKL2r6Ke7&#10;zWxFifNMC9aClhW9l46er1++OOtNKefQQCukJQiiXdmbijbemzJJHG9kx9wJGKnRWYPtmMel3SXC&#10;sh7RuzaZp+ky6cEKY4FL53D3enTSdcSva8n9h7p20pO2osjNx7eN7214J+szVu4sM43iDzTYP7Do&#10;mNJ46RHqmnlG9lb9AtUpbsFB7U84dAnUteIy5oDZZOlP2dw2zMiYCxbHmWOZ3P+D5e8PHy1RoqKn&#10;lGjWYYvu5ODJJQwkC9XpjSsx6NZgmB9wG7scM3XmBvhnRzRcNUzv5IUzWO3gfdyyFvpGMoGEI1jy&#10;BG2EdgF3278DgTezvYeIPdS2C9XE+hC8EBt3f2xWYMdxczHPilcpujj6stN0sVjGdiasnI4b6/wb&#10;CR0JRkUt8ovw7HDjPOaGoVNIuM1Bq8RGtW1c2N32qrXkwFA5m/iEcuCRZ2GtDsEawrHRPe4gS7wj&#10;+ALfqIRvRTbP08t5MdssV69m+SZfzDCD1SzNistimeZFfr35HghmedkoIaS+UVpOqszyv+v6w3yM&#10;eoq6JH1Fi8V8Mbbtj0mm8fldkp3yOKSt6iq6OgaxMnT2tRaYNis9U+1oJ8/px5JhDaZvrErUQWj9&#10;KAI/bAdECeLYgrhHRVjAfmFv8c+CRgP2KyU9TmlF3Zc9s5KS9q1GVYWRngw7GdvJYJrj0Yp6Skbz&#10;yo+jvzdW7RpEHqWs4QKVV6uoiUcWSDkscPIi+Ye/RBjtp+sY9fgvW/8AAAD//wMAUEsDBBQABgAI&#10;AAAAIQC/mrxz4AAAAAwBAAAPAAAAZHJzL2Rvd25yZXYueG1sTI9BT8MwDIXvSPyHyEhcEEvWsWmU&#10;phNscBuHjWlnrwltReNUTbp2/x7vBDfb7+n5e9lqdI042y7UnjRMJwqEpcKbmkoNh6+PxyWIEJEM&#10;Np6shosNsMpvbzJMjR9oZ8/7WAoOoZCihirGNpUyFJV1GCa+tcTat+8cRl67UpoOBw53jUyUWkiH&#10;NfGHClu7rmzxs++dhsWm64cdrR82h/ctfrZlcny7HLW+vxtfX0BEO8Y/M1zxGR1yZjr5nkwQjYZk&#10;OZuzlQX19Azi6piqOZ9OGmY8gcwz+b9E/gsAAP//AwBQSwECLQAUAAYACAAAACEAtoM4kv4AAADh&#10;AQAAEwAAAAAAAAAAAAAAAAAAAAAAW0NvbnRlbnRfVHlwZXNdLnhtbFBLAQItABQABgAIAAAAIQA4&#10;/SH/1gAAAJQBAAALAAAAAAAAAAAAAAAAAC8BAABfcmVscy8ucmVsc1BLAQItABQABgAIAAAAIQBF&#10;5EVagwIAABMFAAAOAAAAAAAAAAAAAAAAAC4CAABkcnMvZTJvRG9jLnhtbFBLAQItABQABgAIAAAA&#10;IQC/mrxz4AAAAAwBAAAPAAAAAAAAAAAAAAAAAN0EAABkcnMvZG93bnJldi54bWxQSwUGAAAAAAQA&#10;BADzAAAA6gUAAAAA&#10;" stroked="f">
              <o:lock v:ext="edit" aspectratio="t"/>
              <v:textbox inset="0,0,0,0">
                <w:txbxContent>
                  <w:p w:rsidR="00595646" w:rsidRPr="000A0D47" w:rsidRDefault="00595646" w:rsidP="005E3EC3"/>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CF88B4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1FEE11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12A58D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A6C743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DA8AE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15861E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162AE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0075C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28AB7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DA216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2"/>
    <w:multiLevelType w:val="hybridMultilevel"/>
    <w:tmpl w:val="00000002"/>
    <w:lvl w:ilvl="0" w:tplc="00000065">
      <w:start w:val="7"/>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4"/>
    <w:multiLevelType w:val="hybridMultilevel"/>
    <w:tmpl w:val="00000004"/>
    <w:lvl w:ilvl="0" w:tplc="0000012D">
      <w:start w:val="7"/>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33A09E7"/>
    <w:multiLevelType w:val="multilevel"/>
    <w:tmpl w:val="4394F9C0"/>
    <w:lvl w:ilvl="0">
      <w:start w:val="1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069F44C5"/>
    <w:multiLevelType w:val="multilevel"/>
    <w:tmpl w:val="1910BB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06AE785D"/>
    <w:multiLevelType w:val="multilevel"/>
    <w:tmpl w:val="8EC8F73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07F151F0"/>
    <w:multiLevelType w:val="multilevel"/>
    <w:tmpl w:val="665E8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147913FE"/>
    <w:multiLevelType w:val="multilevel"/>
    <w:tmpl w:val="778EE1C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16ED36F8"/>
    <w:multiLevelType w:val="multilevel"/>
    <w:tmpl w:val="2156286C"/>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17874830"/>
    <w:multiLevelType w:val="multilevel"/>
    <w:tmpl w:val="2A2095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21796505"/>
    <w:multiLevelType w:val="multilevel"/>
    <w:tmpl w:val="7F7075D4"/>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11"/>
        <w:szCs w:val="1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25EF0910"/>
    <w:multiLevelType w:val="multilevel"/>
    <w:tmpl w:val="B574C00C"/>
    <w:lvl w:ilvl="0">
      <w:start w:val="50"/>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2B257390"/>
    <w:multiLevelType w:val="hybridMultilevel"/>
    <w:tmpl w:val="BA26EDB4"/>
    <w:lvl w:ilvl="0" w:tplc="30EC47EC">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2CB66F6D"/>
    <w:multiLevelType w:val="multilevel"/>
    <w:tmpl w:val="CA3A86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2F5A44F3"/>
    <w:multiLevelType w:val="multilevel"/>
    <w:tmpl w:val="AB80C56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2FD6557B"/>
    <w:multiLevelType w:val="multilevel"/>
    <w:tmpl w:val="380A4116"/>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44C63243"/>
    <w:multiLevelType w:val="hybridMultilevel"/>
    <w:tmpl w:val="D3F4E86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15:restartNumberingAfterBreak="0">
    <w:nsid w:val="4BC46E49"/>
    <w:multiLevelType w:val="multilevel"/>
    <w:tmpl w:val="89D08DE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52513B29"/>
    <w:multiLevelType w:val="hybridMultilevel"/>
    <w:tmpl w:val="BD2CB06E"/>
    <w:lvl w:ilvl="0" w:tplc="EECA7D5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3F2226A"/>
    <w:multiLevelType w:val="hybridMultilevel"/>
    <w:tmpl w:val="4CA0FC32"/>
    <w:lvl w:ilvl="0" w:tplc="E6A85D86">
      <w:start w:val="1"/>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5A582E9D"/>
    <w:multiLevelType w:val="hybridMultilevel"/>
    <w:tmpl w:val="1A3024A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1C80C51"/>
    <w:multiLevelType w:val="multilevel"/>
    <w:tmpl w:val="4AA636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6586252B"/>
    <w:multiLevelType w:val="hybridMultilevel"/>
    <w:tmpl w:val="ED848CC8"/>
    <w:lvl w:ilvl="0" w:tplc="A8AE8DE4">
      <w:start w:val="6"/>
      <w:numFmt w:val="bullet"/>
      <w:lvlText w:val="-"/>
      <w:lvlJc w:val="left"/>
      <w:pPr>
        <w:tabs>
          <w:tab w:val="num" w:pos="720"/>
        </w:tabs>
        <w:ind w:left="720" w:hanging="360"/>
      </w:pPr>
      <w:rPr>
        <w:rFonts w:ascii="Arial" w:eastAsia="Calibri" w:hAnsi="Arial" w:cs="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77B1C64"/>
    <w:multiLevelType w:val="hybridMultilevel"/>
    <w:tmpl w:val="45E01F0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5" w15:restartNumberingAfterBreak="0">
    <w:nsid w:val="6A5E5925"/>
    <w:multiLevelType w:val="hybridMultilevel"/>
    <w:tmpl w:val="9DE04C7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6D6D3FA8"/>
    <w:multiLevelType w:val="multilevel"/>
    <w:tmpl w:val="8CD2EB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15:restartNumberingAfterBreak="0">
    <w:nsid w:val="73E611E6"/>
    <w:multiLevelType w:val="hybridMultilevel"/>
    <w:tmpl w:val="6E66B95C"/>
    <w:lvl w:ilvl="0" w:tplc="9B241A3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6DC3834"/>
    <w:multiLevelType w:val="multilevel"/>
    <w:tmpl w:val="D5F49F98"/>
    <w:lvl w:ilvl="0">
      <w:start w:val="6"/>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9" w15:restartNumberingAfterBreak="0">
    <w:nsid w:val="771F206C"/>
    <w:multiLevelType w:val="multilevel"/>
    <w:tmpl w:val="12384C6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9"/>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5"/>
  </w:num>
  <w:num w:numId="13">
    <w:abstractNumId w:val="24"/>
  </w:num>
  <w:num w:numId="14">
    <w:abstractNumId w:val="39"/>
  </w:num>
  <w:num w:numId="15">
    <w:abstractNumId w:val="22"/>
  </w:num>
  <w:num w:numId="16">
    <w:abstractNumId w:val="21"/>
  </w:num>
  <w:num w:numId="17">
    <w:abstractNumId w:val="17"/>
  </w:num>
  <w:num w:numId="18">
    <w:abstractNumId w:val="18"/>
  </w:num>
  <w:num w:numId="19">
    <w:abstractNumId w:val="14"/>
  </w:num>
  <w:num w:numId="20">
    <w:abstractNumId w:val="19"/>
  </w:num>
  <w:num w:numId="21">
    <w:abstractNumId w:val="32"/>
  </w:num>
  <w:num w:numId="22">
    <w:abstractNumId w:val="28"/>
  </w:num>
  <w:num w:numId="23">
    <w:abstractNumId w:val="16"/>
  </w:num>
  <w:num w:numId="24">
    <w:abstractNumId w:val="36"/>
  </w:num>
  <w:num w:numId="25">
    <w:abstractNumId w:val="15"/>
  </w:num>
  <w:num w:numId="26">
    <w:abstractNumId w:val="10"/>
  </w:num>
  <w:num w:numId="27">
    <w:abstractNumId w:val="11"/>
  </w:num>
  <w:num w:numId="28">
    <w:abstractNumId w:val="12"/>
  </w:num>
  <w:num w:numId="29">
    <w:abstractNumId w:val="34"/>
  </w:num>
  <w:num w:numId="30">
    <w:abstractNumId w:val="30"/>
  </w:num>
  <w:num w:numId="31">
    <w:abstractNumId w:val="27"/>
  </w:num>
  <w:num w:numId="32">
    <w:abstractNumId w:val="13"/>
  </w:num>
  <w:num w:numId="33">
    <w:abstractNumId w:val="20"/>
  </w:num>
  <w:num w:numId="34">
    <w:abstractNumId w:val="38"/>
  </w:num>
  <w:num w:numId="35">
    <w:abstractNumId w:val="26"/>
  </w:num>
  <w:num w:numId="36">
    <w:abstractNumId w:val="33"/>
  </w:num>
  <w:num w:numId="37">
    <w:abstractNumId w:val="35"/>
  </w:num>
  <w:num w:numId="38">
    <w:abstractNumId w:val="37"/>
  </w:num>
  <w:num w:numId="39">
    <w:abstractNumId w:val="31"/>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EC3"/>
    <w:rsid w:val="000146B9"/>
    <w:rsid w:val="0002218F"/>
    <w:rsid w:val="00027CB3"/>
    <w:rsid w:val="00031425"/>
    <w:rsid w:val="000454F6"/>
    <w:rsid w:val="0005720F"/>
    <w:rsid w:val="000860D5"/>
    <w:rsid w:val="000923D7"/>
    <w:rsid w:val="0009432B"/>
    <w:rsid w:val="00096409"/>
    <w:rsid w:val="000A34FA"/>
    <w:rsid w:val="000A6599"/>
    <w:rsid w:val="000C7BE2"/>
    <w:rsid w:val="000F0449"/>
    <w:rsid w:val="000F20DF"/>
    <w:rsid w:val="000F371C"/>
    <w:rsid w:val="00111A40"/>
    <w:rsid w:val="00141AE2"/>
    <w:rsid w:val="00143CB3"/>
    <w:rsid w:val="00145512"/>
    <w:rsid w:val="00155DAE"/>
    <w:rsid w:val="001766AE"/>
    <w:rsid w:val="0018507A"/>
    <w:rsid w:val="0019015A"/>
    <w:rsid w:val="00192AF1"/>
    <w:rsid w:val="001B7EC5"/>
    <w:rsid w:val="001D259A"/>
    <w:rsid w:val="001D4A0D"/>
    <w:rsid w:val="001F0F61"/>
    <w:rsid w:val="001F4022"/>
    <w:rsid w:val="001F4692"/>
    <w:rsid w:val="001F469A"/>
    <w:rsid w:val="00200543"/>
    <w:rsid w:val="00200B1A"/>
    <w:rsid w:val="00211B17"/>
    <w:rsid w:val="00215C35"/>
    <w:rsid w:val="00223E19"/>
    <w:rsid w:val="00225F13"/>
    <w:rsid w:val="00245347"/>
    <w:rsid w:val="00255172"/>
    <w:rsid w:val="002838CA"/>
    <w:rsid w:val="002849AC"/>
    <w:rsid w:val="002A5A42"/>
    <w:rsid w:val="002B4CAC"/>
    <w:rsid w:val="002C602F"/>
    <w:rsid w:val="00310CE3"/>
    <w:rsid w:val="003205F5"/>
    <w:rsid w:val="00344630"/>
    <w:rsid w:val="00357CE2"/>
    <w:rsid w:val="003600D8"/>
    <w:rsid w:val="0036232D"/>
    <w:rsid w:val="003628F8"/>
    <w:rsid w:val="003A4652"/>
    <w:rsid w:val="003A5E01"/>
    <w:rsid w:val="003B6729"/>
    <w:rsid w:val="003E5668"/>
    <w:rsid w:val="003F631C"/>
    <w:rsid w:val="00401B98"/>
    <w:rsid w:val="004202EA"/>
    <w:rsid w:val="00442B29"/>
    <w:rsid w:val="00447FF6"/>
    <w:rsid w:val="004610D9"/>
    <w:rsid w:val="00466D93"/>
    <w:rsid w:val="004B076B"/>
    <w:rsid w:val="004B5A79"/>
    <w:rsid w:val="005301C2"/>
    <w:rsid w:val="00553C48"/>
    <w:rsid w:val="00564652"/>
    <w:rsid w:val="00564C9F"/>
    <w:rsid w:val="00570783"/>
    <w:rsid w:val="005715C9"/>
    <w:rsid w:val="00572C68"/>
    <w:rsid w:val="005815E8"/>
    <w:rsid w:val="005869F6"/>
    <w:rsid w:val="00595646"/>
    <w:rsid w:val="005A3F4F"/>
    <w:rsid w:val="005A6E70"/>
    <w:rsid w:val="005A79FE"/>
    <w:rsid w:val="005D4E63"/>
    <w:rsid w:val="005E3696"/>
    <w:rsid w:val="005E3EC3"/>
    <w:rsid w:val="005E492C"/>
    <w:rsid w:val="005E6A6B"/>
    <w:rsid w:val="005F3D1A"/>
    <w:rsid w:val="005F4A3B"/>
    <w:rsid w:val="006405D7"/>
    <w:rsid w:val="00657A73"/>
    <w:rsid w:val="006862EE"/>
    <w:rsid w:val="006A1371"/>
    <w:rsid w:val="006A52D3"/>
    <w:rsid w:val="006E1F6E"/>
    <w:rsid w:val="006E5336"/>
    <w:rsid w:val="006F31E6"/>
    <w:rsid w:val="007071D5"/>
    <w:rsid w:val="00707B0D"/>
    <w:rsid w:val="00723DA2"/>
    <w:rsid w:val="00753A9F"/>
    <w:rsid w:val="00794B60"/>
    <w:rsid w:val="007A15CE"/>
    <w:rsid w:val="007A5C5C"/>
    <w:rsid w:val="007B457F"/>
    <w:rsid w:val="007E7D70"/>
    <w:rsid w:val="007F3321"/>
    <w:rsid w:val="00803FA9"/>
    <w:rsid w:val="0081687D"/>
    <w:rsid w:val="00820E22"/>
    <w:rsid w:val="0083390A"/>
    <w:rsid w:val="00861571"/>
    <w:rsid w:val="0088166F"/>
    <w:rsid w:val="00884D0F"/>
    <w:rsid w:val="0088588A"/>
    <w:rsid w:val="008A43E6"/>
    <w:rsid w:val="008D2447"/>
    <w:rsid w:val="008D5AE0"/>
    <w:rsid w:val="008F25F2"/>
    <w:rsid w:val="008F4A21"/>
    <w:rsid w:val="00921314"/>
    <w:rsid w:val="00923E11"/>
    <w:rsid w:val="00930A22"/>
    <w:rsid w:val="00933A96"/>
    <w:rsid w:val="00940D48"/>
    <w:rsid w:val="00943ABB"/>
    <w:rsid w:val="00977FDC"/>
    <w:rsid w:val="00980688"/>
    <w:rsid w:val="00980ADD"/>
    <w:rsid w:val="009A12D9"/>
    <w:rsid w:val="009A3EF7"/>
    <w:rsid w:val="009B474A"/>
    <w:rsid w:val="009C3E10"/>
    <w:rsid w:val="009C7B1F"/>
    <w:rsid w:val="009D3C9D"/>
    <w:rsid w:val="009D4424"/>
    <w:rsid w:val="009D4BD9"/>
    <w:rsid w:val="009D676A"/>
    <w:rsid w:val="009E0466"/>
    <w:rsid w:val="009E316F"/>
    <w:rsid w:val="009E7CEB"/>
    <w:rsid w:val="00A01A02"/>
    <w:rsid w:val="00A13B06"/>
    <w:rsid w:val="00A223F6"/>
    <w:rsid w:val="00A3426D"/>
    <w:rsid w:val="00A4570D"/>
    <w:rsid w:val="00A47BCF"/>
    <w:rsid w:val="00A5088F"/>
    <w:rsid w:val="00A74734"/>
    <w:rsid w:val="00A8707D"/>
    <w:rsid w:val="00A9485E"/>
    <w:rsid w:val="00AA232C"/>
    <w:rsid w:val="00AA487A"/>
    <w:rsid w:val="00AD649D"/>
    <w:rsid w:val="00AE3B07"/>
    <w:rsid w:val="00AF4169"/>
    <w:rsid w:val="00B04D25"/>
    <w:rsid w:val="00B33444"/>
    <w:rsid w:val="00B34160"/>
    <w:rsid w:val="00B37724"/>
    <w:rsid w:val="00B52A73"/>
    <w:rsid w:val="00B53D72"/>
    <w:rsid w:val="00B704D6"/>
    <w:rsid w:val="00B9108F"/>
    <w:rsid w:val="00B92FBF"/>
    <w:rsid w:val="00BA2959"/>
    <w:rsid w:val="00BA5C03"/>
    <w:rsid w:val="00BB3E4E"/>
    <w:rsid w:val="00BD1DBE"/>
    <w:rsid w:val="00C2700D"/>
    <w:rsid w:val="00C27C70"/>
    <w:rsid w:val="00C27DD3"/>
    <w:rsid w:val="00C548BC"/>
    <w:rsid w:val="00C81486"/>
    <w:rsid w:val="00C90C2C"/>
    <w:rsid w:val="00C926A0"/>
    <w:rsid w:val="00CA5EF6"/>
    <w:rsid w:val="00CC2534"/>
    <w:rsid w:val="00CC7B78"/>
    <w:rsid w:val="00CD0369"/>
    <w:rsid w:val="00CD15E3"/>
    <w:rsid w:val="00CD4B8B"/>
    <w:rsid w:val="00CE1E1F"/>
    <w:rsid w:val="00CE3F7B"/>
    <w:rsid w:val="00CF27AE"/>
    <w:rsid w:val="00D1558E"/>
    <w:rsid w:val="00D162C9"/>
    <w:rsid w:val="00D215A3"/>
    <w:rsid w:val="00D23467"/>
    <w:rsid w:val="00D5327A"/>
    <w:rsid w:val="00D56276"/>
    <w:rsid w:val="00D90B1B"/>
    <w:rsid w:val="00D938A4"/>
    <w:rsid w:val="00D95947"/>
    <w:rsid w:val="00DA1117"/>
    <w:rsid w:val="00DB45B6"/>
    <w:rsid w:val="00DB594D"/>
    <w:rsid w:val="00DC052E"/>
    <w:rsid w:val="00DC243C"/>
    <w:rsid w:val="00DC32D7"/>
    <w:rsid w:val="00DD15CE"/>
    <w:rsid w:val="00DD4122"/>
    <w:rsid w:val="00DD698A"/>
    <w:rsid w:val="00DE67CD"/>
    <w:rsid w:val="00DF0296"/>
    <w:rsid w:val="00DF5D32"/>
    <w:rsid w:val="00E0152D"/>
    <w:rsid w:val="00E118FA"/>
    <w:rsid w:val="00E4464B"/>
    <w:rsid w:val="00E5007D"/>
    <w:rsid w:val="00E65311"/>
    <w:rsid w:val="00E724E7"/>
    <w:rsid w:val="00E76BBA"/>
    <w:rsid w:val="00E76C15"/>
    <w:rsid w:val="00E77B74"/>
    <w:rsid w:val="00E86992"/>
    <w:rsid w:val="00EA1D9A"/>
    <w:rsid w:val="00EB2CC6"/>
    <w:rsid w:val="00EC110E"/>
    <w:rsid w:val="00EC3E68"/>
    <w:rsid w:val="00EE630B"/>
    <w:rsid w:val="00F10DC6"/>
    <w:rsid w:val="00F12FF6"/>
    <w:rsid w:val="00F6743F"/>
    <w:rsid w:val="00FA4FCA"/>
    <w:rsid w:val="00FB1405"/>
    <w:rsid w:val="00FB70A6"/>
    <w:rsid w:val="00FD0246"/>
    <w:rsid w:val="00FF1BE1"/>
    <w:rsid w:val="00FF659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FE74E74-CEE5-426D-9C88-30B33443B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E3EC3"/>
    <w:pPr>
      <w:spacing w:after="200" w:line="276" w:lineRule="auto"/>
    </w:pPr>
    <w:rPr>
      <w:rFonts w:ascii="Calibri" w:eastAsia="Calibri" w:hAnsi="Calibri"/>
      <w:sz w:val="22"/>
      <w:szCs w:val="22"/>
      <w:lang w:eastAsia="en-US"/>
    </w:rPr>
  </w:style>
  <w:style w:type="paragraph" w:styleId="Cmsor1">
    <w:name w:val="heading 1"/>
    <w:basedOn w:val="Norml"/>
    <w:next w:val="Norml"/>
    <w:qFormat/>
    <w:rsid w:val="005E3EC3"/>
    <w:pPr>
      <w:keepNext/>
      <w:spacing w:after="0" w:line="240" w:lineRule="auto"/>
      <w:jc w:val="both"/>
      <w:outlineLvl w:val="0"/>
    </w:pPr>
    <w:rPr>
      <w:rFonts w:ascii="Times New Roman" w:eastAsia="Times New Roman" w:hAnsi="Times New Roman"/>
      <w:i/>
      <w:sz w:val="24"/>
      <w:szCs w:val="20"/>
      <w:lang w:eastAsia="hu-HU"/>
    </w:rPr>
  </w:style>
  <w:style w:type="paragraph" w:styleId="Cmsor2">
    <w:name w:val="heading 2"/>
    <w:basedOn w:val="Norml"/>
    <w:next w:val="Norml"/>
    <w:link w:val="Cmsor2Char"/>
    <w:uiPriority w:val="9"/>
    <w:unhideWhenUsed/>
    <w:qFormat/>
    <w:rsid w:val="007E7D70"/>
    <w:pPr>
      <w:keepNext/>
      <w:spacing w:before="240" w:after="60"/>
      <w:outlineLvl w:val="1"/>
    </w:pPr>
    <w:rPr>
      <w:rFonts w:ascii="Calibri Light" w:eastAsia="Times New Roman" w:hAnsi="Calibri Light"/>
      <w:b/>
      <w:bCs/>
      <w:i/>
      <w:iCs/>
      <w:sz w:val="28"/>
      <w:szCs w:val="28"/>
    </w:rPr>
  </w:style>
  <w:style w:type="paragraph" w:styleId="Cmsor3">
    <w:name w:val="heading 3"/>
    <w:basedOn w:val="Norml"/>
    <w:next w:val="Norml"/>
    <w:link w:val="Cmsor3Char"/>
    <w:uiPriority w:val="9"/>
    <w:unhideWhenUsed/>
    <w:qFormat/>
    <w:rsid w:val="004202EA"/>
    <w:pPr>
      <w:keepNext/>
      <w:spacing w:before="240" w:after="60"/>
      <w:outlineLvl w:val="2"/>
    </w:pPr>
    <w:rPr>
      <w:rFonts w:ascii="Calibri Light" w:eastAsia="Times New Roman" w:hAnsi="Calibri Light"/>
      <w:b/>
      <w:bCs/>
      <w:sz w:val="26"/>
      <w:szCs w:val="26"/>
    </w:rPr>
  </w:style>
  <w:style w:type="paragraph" w:styleId="Cmsor4">
    <w:name w:val="heading 4"/>
    <w:basedOn w:val="Norml"/>
    <w:next w:val="Norml"/>
    <w:link w:val="Cmsor4Char"/>
    <w:semiHidden/>
    <w:unhideWhenUsed/>
    <w:qFormat/>
    <w:rsid w:val="00143CB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Cmsor5">
    <w:name w:val="heading 5"/>
    <w:basedOn w:val="Norml"/>
    <w:next w:val="Norml"/>
    <w:link w:val="Cmsor5Char"/>
    <w:semiHidden/>
    <w:unhideWhenUsed/>
    <w:qFormat/>
    <w:rsid w:val="00143CB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nhideWhenUsed/>
    <w:rsid w:val="005E3EC3"/>
    <w:pPr>
      <w:tabs>
        <w:tab w:val="center" w:pos="4536"/>
        <w:tab w:val="right" w:pos="9072"/>
      </w:tabs>
    </w:pPr>
    <w:rPr>
      <w:lang w:val="x-none"/>
    </w:rPr>
  </w:style>
  <w:style w:type="character" w:customStyle="1" w:styleId="lfejChar">
    <w:name w:val="Élőfej Char"/>
    <w:link w:val="lfej"/>
    <w:rsid w:val="005E3EC3"/>
    <w:rPr>
      <w:rFonts w:ascii="Calibri" w:eastAsia="Calibri" w:hAnsi="Calibri"/>
      <w:sz w:val="22"/>
      <w:szCs w:val="22"/>
      <w:lang w:val="x-none" w:eastAsia="en-US" w:bidi="ar-SA"/>
    </w:rPr>
  </w:style>
  <w:style w:type="paragraph" w:styleId="llb">
    <w:name w:val="footer"/>
    <w:basedOn w:val="Norml"/>
    <w:link w:val="llbChar"/>
    <w:unhideWhenUsed/>
    <w:rsid w:val="005E3EC3"/>
    <w:pPr>
      <w:tabs>
        <w:tab w:val="center" w:pos="4536"/>
        <w:tab w:val="right" w:pos="9072"/>
      </w:tabs>
    </w:pPr>
    <w:rPr>
      <w:lang w:val="x-none"/>
    </w:rPr>
  </w:style>
  <w:style w:type="character" w:customStyle="1" w:styleId="llbChar">
    <w:name w:val="Élőláb Char"/>
    <w:link w:val="llb"/>
    <w:rsid w:val="005E3EC3"/>
    <w:rPr>
      <w:rFonts w:ascii="Calibri" w:eastAsia="Calibri" w:hAnsi="Calibri"/>
      <w:sz w:val="22"/>
      <w:szCs w:val="22"/>
      <w:lang w:val="x-none" w:eastAsia="en-US" w:bidi="ar-SA"/>
    </w:rPr>
  </w:style>
  <w:style w:type="paragraph" w:styleId="Buborkszveg">
    <w:name w:val="Balloon Text"/>
    <w:basedOn w:val="Norml"/>
    <w:link w:val="BuborkszvegChar"/>
    <w:semiHidden/>
    <w:unhideWhenUsed/>
    <w:rsid w:val="005E3EC3"/>
    <w:pPr>
      <w:spacing w:after="0" w:line="240" w:lineRule="auto"/>
    </w:pPr>
    <w:rPr>
      <w:rFonts w:ascii="Tahoma" w:hAnsi="Tahoma"/>
      <w:sz w:val="16"/>
      <w:szCs w:val="16"/>
      <w:lang w:val="x-none"/>
    </w:rPr>
  </w:style>
  <w:style w:type="character" w:customStyle="1" w:styleId="BuborkszvegChar">
    <w:name w:val="Buborékszöveg Char"/>
    <w:link w:val="Buborkszveg"/>
    <w:semiHidden/>
    <w:rsid w:val="005E3EC3"/>
    <w:rPr>
      <w:rFonts w:ascii="Tahoma" w:eastAsia="Calibri" w:hAnsi="Tahoma"/>
      <w:sz w:val="16"/>
      <w:szCs w:val="16"/>
      <w:lang w:val="x-none" w:eastAsia="en-US" w:bidi="ar-SA"/>
    </w:rPr>
  </w:style>
  <w:style w:type="paragraph" w:customStyle="1" w:styleId="BasicParagraph">
    <w:name w:val="[Basic Paragraph]"/>
    <w:basedOn w:val="Norml"/>
    <w:rsid w:val="005E3EC3"/>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character" w:styleId="Hiperhivatkozs">
    <w:name w:val="Hyperlink"/>
    <w:uiPriority w:val="99"/>
    <w:rsid w:val="005E3EC3"/>
    <w:rPr>
      <w:color w:val="0000FF"/>
      <w:u w:val="single"/>
    </w:rPr>
  </w:style>
  <w:style w:type="paragraph" w:styleId="Szvegtrzs">
    <w:name w:val="Body Text"/>
    <w:basedOn w:val="Norml"/>
    <w:rsid w:val="005E3EC3"/>
    <w:pPr>
      <w:spacing w:after="0" w:line="240" w:lineRule="auto"/>
      <w:jc w:val="both"/>
    </w:pPr>
    <w:rPr>
      <w:rFonts w:ascii="Times New Roman" w:eastAsia="Times New Roman" w:hAnsi="Times New Roman"/>
      <w:sz w:val="24"/>
      <w:szCs w:val="20"/>
      <w:lang w:eastAsia="hu-HU"/>
    </w:rPr>
  </w:style>
  <w:style w:type="paragraph" w:styleId="Cm">
    <w:name w:val="Title"/>
    <w:basedOn w:val="Norml"/>
    <w:qFormat/>
    <w:rsid w:val="005E3EC3"/>
    <w:pPr>
      <w:spacing w:after="0" w:line="240" w:lineRule="auto"/>
      <w:jc w:val="center"/>
    </w:pPr>
    <w:rPr>
      <w:rFonts w:ascii="Times New Roman" w:eastAsia="Times New Roman" w:hAnsi="Times New Roman"/>
      <w:b/>
      <w:sz w:val="24"/>
      <w:szCs w:val="20"/>
      <w:lang w:eastAsia="hu-HU"/>
    </w:rPr>
  </w:style>
  <w:style w:type="paragraph" w:styleId="HTML-cm">
    <w:name w:val="HTML Address"/>
    <w:basedOn w:val="Norml"/>
    <w:rsid w:val="005E3EC3"/>
    <w:pPr>
      <w:spacing w:after="0" w:line="240" w:lineRule="auto"/>
    </w:pPr>
    <w:rPr>
      <w:rFonts w:ascii="Times New Roman" w:eastAsia="Times New Roman" w:hAnsi="Times New Roman"/>
      <w:i/>
      <w:iCs/>
      <w:sz w:val="24"/>
      <w:szCs w:val="24"/>
      <w:lang w:eastAsia="hu-HU"/>
    </w:rPr>
  </w:style>
  <w:style w:type="character" w:customStyle="1" w:styleId="Lbjegyzet">
    <w:name w:val="Lábjegyzet_"/>
    <w:link w:val="Lbjegyzet0"/>
    <w:locked/>
    <w:rsid w:val="005E3EC3"/>
    <w:rPr>
      <w:sz w:val="19"/>
      <w:szCs w:val="19"/>
      <w:lang w:bidi="ar-SA"/>
    </w:rPr>
  </w:style>
  <w:style w:type="paragraph" w:customStyle="1" w:styleId="Lbjegyzet0">
    <w:name w:val="Lábjegyzet"/>
    <w:basedOn w:val="Norml"/>
    <w:link w:val="Lbjegyzet"/>
    <w:rsid w:val="005E3EC3"/>
    <w:pPr>
      <w:widowControl w:val="0"/>
      <w:shd w:val="clear" w:color="auto" w:fill="FFFFFF"/>
      <w:spacing w:after="0" w:line="230" w:lineRule="exact"/>
    </w:pPr>
    <w:rPr>
      <w:rFonts w:ascii="Times New Roman" w:eastAsia="Times New Roman" w:hAnsi="Times New Roman"/>
      <w:sz w:val="19"/>
      <w:szCs w:val="19"/>
      <w:lang w:eastAsia="hu-HU"/>
    </w:rPr>
  </w:style>
  <w:style w:type="character" w:customStyle="1" w:styleId="Szvegtrzs2">
    <w:name w:val="Szövegtörzs (2)_"/>
    <w:link w:val="Szvegtrzs20"/>
    <w:locked/>
    <w:rsid w:val="005E3EC3"/>
    <w:rPr>
      <w:b/>
      <w:bCs/>
      <w:sz w:val="22"/>
      <w:szCs w:val="22"/>
      <w:lang w:bidi="ar-SA"/>
    </w:rPr>
  </w:style>
  <w:style w:type="paragraph" w:customStyle="1" w:styleId="Szvegtrzs20">
    <w:name w:val="Szövegtörzs (2)"/>
    <w:basedOn w:val="Norml"/>
    <w:link w:val="Szvegtrzs2"/>
    <w:rsid w:val="005E3EC3"/>
    <w:pPr>
      <w:widowControl w:val="0"/>
      <w:shd w:val="clear" w:color="auto" w:fill="FFFFFF"/>
      <w:spacing w:after="240" w:line="283" w:lineRule="exact"/>
      <w:jc w:val="center"/>
    </w:pPr>
    <w:rPr>
      <w:rFonts w:ascii="Times New Roman" w:eastAsia="Times New Roman" w:hAnsi="Times New Roman"/>
      <w:b/>
      <w:bCs/>
      <w:lang w:eastAsia="hu-HU"/>
    </w:rPr>
  </w:style>
  <w:style w:type="character" w:customStyle="1" w:styleId="Szvegtrzs0">
    <w:name w:val="Szövegtörzs_"/>
    <w:link w:val="Szvegtrzs21"/>
    <w:locked/>
    <w:rsid w:val="005E3EC3"/>
    <w:rPr>
      <w:sz w:val="22"/>
      <w:szCs w:val="22"/>
      <w:lang w:bidi="ar-SA"/>
    </w:rPr>
  </w:style>
  <w:style w:type="paragraph" w:customStyle="1" w:styleId="Szvegtrzs21">
    <w:name w:val="Szövegtörzs2"/>
    <w:basedOn w:val="Norml"/>
    <w:link w:val="Szvegtrzs0"/>
    <w:rsid w:val="005E3EC3"/>
    <w:pPr>
      <w:widowControl w:val="0"/>
      <w:shd w:val="clear" w:color="auto" w:fill="FFFFFF"/>
      <w:spacing w:before="240" w:after="0" w:line="283" w:lineRule="exact"/>
      <w:ind w:hanging="740"/>
      <w:jc w:val="center"/>
    </w:pPr>
    <w:rPr>
      <w:rFonts w:ascii="Times New Roman" w:eastAsia="Times New Roman" w:hAnsi="Times New Roman"/>
      <w:lang w:eastAsia="hu-HU"/>
    </w:rPr>
  </w:style>
  <w:style w:type="character" w:customStyle="1" w:styleId="Cmsor20">
    <w:name w:val="Címsor #2_"/>
    <w:link w:val="Cmsor21"/>
    <w:locked/>
    <w:rsid w:val="005E3EC3"/>
    <w:rPr>
      <w:b/>
      <w:bCs/>
      <w:sz w:val="22"/>
      <w:szCs w:val="22"/>
      <w:lang w:bidi="ar-SA"/>
    </w:rPr>
  </w:style>
  <w:style w:type="paragraph" w:customStyle="1" w:styleId="Cmsor21">
    <w:name w:val="Címsor #2"/>
    <w:basedOn w:val="Norml"/>
    <w:link w:val="Cmsor20"/>
    <w:rsid w:val="005E3EC3"/>
    <w:pPr>
      <w:widowControl w:val="0"/>
      <w:shd w:val="clear" w:color="auto" w:fill="FFFFFF"/>
      <w:spacing w:before="60" w:after="360" w:line="240" w:lineRule="atLeast"/>
      <w:jc w:val="both"/>
      <w:outlineLvl w:val="1"/>
    </w:pPr>
    <w:rPr>
      <w:rFonts w:ascii="Times New Roman" w:eastAsia="Times New Roman" w:hAnsi="Times New Roman"/>
      <w:b/>
      <w:bCs/>
      <w:lang w:eastAsia="hu-HU"/>
    </w:rPr>
  </w:style>
  <w:style w:type="character" w:customStyle="1" w:styleId="SzvegtrzsDlt">
    <w:name w:val="Szövegtörzs + Dőlt"/>
    <w:rsid w:val="005E3EC3"/>
    <w:rPr>
      <w:i/>
      <w:iCs/>
      <w:color w:val="000000"/>
      <w:spacing w:val="0"/>
      <w:w w:val="100"/>
      <w:position w:val="0"/>
      <w:sz w:val="22"/>
      <w:szCs w:val="22"/>
      <w:lang w:val="hu-HU" w:eastAsia="hu-HU" w:bidi="ar-SA"/>
    </w:rPr>
  </w:style>
  <w:style w:type="character" w:customStyle="1" w:styleId="Szvegtrzs4">
    <w:name w:val="Szövegtörzs (4)_"/>
    <w:link w:val="Szvegtrzs40"/>
    <w:locked/>
    <w:rsid w:val="005E3EC3"/>
    <w:rPr>
      <w:i/>
      <w:iCs/>
      <w:sz w:val="12"/>
      <w:szCs w:val="12"/>
      <w:lang w:bidi="ar-SA"/>
    </w:rPr>
  </w:style>
  <w:style w:type="paragraph" w:customStyle="1" w:styleId="Szvegtrzs40">
    <w:name w:val="Szövegtörzs (4)"/>
    <w:basedOn w:val="Norml"/>
    <w:link w:val="Szvegtrzs4"/>
    <w:rsid w:val="005E3EC3"/>
    <w:pPr>
      <w:widowControl w:val="0"/>
      <w:shd w:val="clear" w:color="auto" w:fill="FFFFFF"/>
      <w:spacing w:after="0" w:line="240" w:lineRule="atLeast"/>
    </w:pPr>
    <w:rPr>
      <w:rFonts w:ascii="Times New Roman" w:eastAsia="Times New Roman" w:hAnsi="Times New Roman"/>
      <w:i/>
      <w:iCs/>
      <w:sz w:val="12"/>
      <w:szCs w:val="12"/>
      <w:lang w:eastAsia="hu-HU"/>
    </w:rPr>
  </w:style>
  <w:style w:type="character" w:customStyle="1" w:styleId="Szvegtrzs5">
    <w:name w:val="Szövegtörzs (5)_"/>
    <w:link w:val="Szvegtrzs50"/>
    <w:locked/>
    <w:rsid w:val="005E3EC3"/>
    <w:rPr>
      <w:sz w:val="15"/>
      <w:szCs w:val="15"/>
      <w:lang w:bidi="ar-SA"/>
    </w:rPr>
  </w:style>
  <w:style w:type="paragraph" w:customStyle="1" w:styleId="Szvegtrzs50">
    <w:name w:val="Szövegtörzs (5)"/>
    <w:basedOn w:val="Norml"/>
    <w:link w:val="Szvegtrzs5"/>
    <w:rsid w:val="005E3EC3"/>
    <w:pPr>
      <w:widowControl w:val="0"/>
      <w:shd w:val="clear" w:color="auto" w:fill="FFFFFF"/>
      <w:spacing w:after="0" w:line="240" w:lineRule="atLeast"/>
    </w:pPr>
    <w:rPr>
      <w:rFonts w:ascii="Times New Roman" w:eastAsia="Times New Roman" w:hAnsi="Times New Roman"/>
      <w:sz w:val="15"/>
      <w:szCs w:val="15"/>
      <w:lang w:eastAsia="hu-HU"/>
    </w:rPr>
  </w:style>
  <w:style w:type="character" w:customStyle="1" w:styleId="Szvegtrzs6">
    <w:name w:val="Szövegtörzs (6)_"/>
    <w:link w:val="Szvegtrzs60"/>
    <w:locked/>
    <w:rsid w:val="005E3EC3"/>
    <w:rPr>
      <w:sz w:val="15"/>
      <w:szCs w:val="15"/>
      <w:lang w:bidi="ar-SA"/>
    </w:rPr>
  </w:style>
  <w:style w:type="paragraph" w:customStyle="1" w:styleId="Szvegtrzs60">
    <w:name w:val="Szövegtörzs (6)"/>
    <w:basedOn w:val="Norml"/>
    <w:link w:val="Szvegtrzs6"/>
    <w:rsid w:val="005E3EC3"/>
    <w:pPr>
      <w:widowControl w:val="0"/>
      <w:shd w:val="clear" w:color="auto" w:fill="FFFFFF"/>
      <w:spacing w:after="0" w:line="240" w:lineRule="atLeast"/>
    </w:pPr>
    <w:rPr>
      <w:rFonts w:ascii="Times New Roman" w:eastAsia="Times New Roman" w:hAnsi="Times New Roman"/>
      <w:sz w:val="15"/>
      <w:szCs w:val="15"/>
      <w:lang w:eastAsia="hu-HU"/>
    </w:rPr>
  </w:style>
  <w:style w:type="character" w:styleId="Kiemels2">
    <w:name w:val="Strong"/>
    <w:qFormat/>
    <w:rsid w:val="005E3EC3"/>
    <w:rPr>
      <w:b/>
      <w:bCs/>
    </w:rPr>
  </w:style>
  <w:style w:type="character" w:styleId="Lbjegyzet-hivatkozs">
    <w:name w:val="footnote reference"/>
    <w:basedOn w:val="Bekezdsalapbettpusa"/>
    <w:rsid w:val="005E3EC3"/>
  </w:style>
  <w:style w:type="character" w:customStyle="1" w:styleId="Szvegtrzs8Exact">
    <w:name w:val="Szövegtörzs (8) Exact"/>
    <w:link w:val="Szvegtrzs8"/>
    <w:locked/>
    <w:rsid w:val="005E3EC3"/>
    <w:rPr>
      <w:spacing w:val="2"/>
      <w:sz w:val="11"/>
      <w:szCs w:val="11"/>
      <w:lang w:bidi="ar-SA"/>
    </w:rPr>
  </w:style>
  <w:style w:type="paragraph" w:customStyle="1" w:styleId="Szvegtrzs8">
    <w:name w:val="Szövegtörzs (8)"/>
    <w:basedOn w:val="Norml"/>
    <w:link w:val="Szvegtrzs8Exact"/>
    <w:rsid w:val="005E3EC3"/>
    <w:pPr>
      <w:widowControl w:val="0"/>
      <w:shd w:val="clear" w:color="auto" w:fill="FFFFFF"/>
      <w:spacing w:after="0" w:line="235" w:lineRule="exact"/>
      <w:jc w:val="both"/>
    </w:pPr>
    <w:rPr>
      <w:rFonts w:ascii="Times New Roman" w:eastAsia="Times New Roman" w:hAnsi="Times New Roman"/>
      <w:spacing w:val="2"/>
      <w:sz w:val="11"/>
      <w:szCs w:val="11"/>
      <w:lang w:eastAsia="hu-HU"/>
    </w:rPr>
  </w:style>
  <w:style w:type="character" w:styleId="Kiemels">
    <w:name w:val="Emphasis"/>
    <w:qFormat/>
    <w:rsid w:val="005E3EC3"/>
    <w:rPr>
      <w:i/>
      <w:iCs/>
    </w:rPr>
  </w:style>
  <w:style w:type="character" w:customStyle="1" w:styleId="Lbjegyzet11pt">
    <w:name w:val="Lábjegyzet + 11 pt"/>
    <w:rsid w:val="005E3EC3"/>
    <w:rPr>
      <w:rFonts w:ascii="Times New Roman" w:hAnsi="Times New Roman" w:cs="Times New Roman"/>
      <w:color w:val="000000"/>
      <w:spacing w:val="0"/>
      <w:w w:val="100"/>
      <w:position w:val="0"/>
      <w:sz w:val="22"/>
      <w:szCs w:val="22"/>
      <w:u w:val="none"/>
      <w:lang w:val="hu-HU" w:eastAsia="hu-HU" w:bidi="ar-SA"/>
    </w:rPr>
  </w:style>
  <w:style w:type="character" w:customStyle="1" w:styleId="Szvegtrzs12Exact">
    <w:name w:val="Szövegtörzs (12) Exact"/>
    <w:rsid w:val="005E3EC3"/>
    <w:rPr>
      <w:rFonts w:ascii="Times New Roman" w:hAnsi="Times New Roman" w:cs="Times New Roman"/>
      <w:sz w:val="18"/>
      <w:szCs w:val="18"/>
      <w:u w:val="none"/>
    </w:rPr>
  </w:style>
  <w:style w:type="character" w:customStyle="1" w:styleId="Fejlcvagylbjegyzet">
    <w:name w:val="Fejléc vagy lábjegyzet_"/>
    <w:link w:val="Fejlcvagylbjegyzet1"/>
    <w:locked/>
    <w:rsid w:val="005E3EC3"/>
    <w:rPr>
      <w:sz w:val="19"/>
      <w:szCs w:val="19"/>
      <w:lang w:bidi="ar-SA"/>
    </w:rPr>
  </w:style>
  <w:style w:type="paragraph" w:customStyle="1" w:styleId="Fejlcvagylbjegyzet1">
    <w:name w:val="Fejléc vagy lábjegyzet1"/>
    <w:basedOn w:val="Norml"/>
    <w:link w:val="Fejlcvagylbjegyzet"/>
    <w:rsid w:val="005E3EC3"/>
    <w:pPr>
      <w:widowControl w:val="0"/>
      <w:shd w:val="clear" w:color="auto" w:fill="FFFFFF"/>
      <w:spacing w:after="0" w:line="240" w:lineRule="atLeast"/>
    </w:pPr>
    <w:rPr>
      <w:rFonts w:ascii="Times New Roman" w:eastAsia="Times New Roman" w:hAnsi="Times New Roman"/>
      <w:sz w:val="19"/>
      <w:szCs w:val="19"/>
      <w:lang w:eastAsia="hu-HU"/>
    </w:rPr>
  </w:style>
  <w:style w:type="character" w:customStyle="1" w:styleId="Szvegtrzs12">
    <w:name w:val="Szövegtörzs (12)_"/>
    <w:link w:val="Szvegtrzs120"/>
    <w:locked/>
    <w:rsid w:val="005E3EC3"/>
    <w:rPr>
      <w:sz w:val="19"/>
      <w:szCs w:val="19"/>
      <w:lang w:bidi="ar-SA"/>
    </w:rPr>
  </w:style>
  <w:style w:type="paragraph" w:customStyle="1" w:styleId="Szvegtrzs120">
    <w:name w:val="Szövegtörzs (12)"/>
    <w:basedOn w:val="Norml"/>
    <w:link w:val="Szvegtrzs12"/>
    <w:rsid w:val="005E3EC3"/>
    <w:pPr>
      <w:widowControl w:val="0"/>
      <w:shd w:val="clear" w:color="auto" w:fill="FFFFFF"/>
      <w:spacing w:after="480" w:line="240" w:lineRule="atLeast"/>
      <w:ind w:hanging="540"/>
      <w:jc w:val="center"/>
    </w:pPr>
    <w:rPr>
      <w:rFonts w:ascii="Times New Roman" w:eastAsia="Times New Roman" w:hAnsi="Times New Roman"/>
      <w:sz w:val="19"/>
      <w:szCs w:val="19"/>
      <w:lang w:eastAsia="hu-HU"/>
    </w:rPr>
  </w:style>
  <w:style w:type="character" w:customStyle="1" w:styleId="Fejlcvagylbjegyzet5">
    <w:name w:val="Fejléc vagy lábjegyzet + 5"/>
    <w:aliases w:val="5 pt7"/>
    <w:rsid w:val="005E3EC3"/>
    <w:rPr>
      <w:color w:val="000000"/>
      <w:spacing w:val="0"/>
      <w:w w:val="100"/>
      <w:position w:val="0"/>
      <w:sz w:val="11"/>
      <w:szCs w:val="11"/>
      <w:lang w:val="hu-HU" w:eastAsia="hu-HU" w:bidi="ar-SA"/>
    </w:rPr>
  </w:style>
  <w:style w:type="character" w:customStyle="1" w:styleId="Szvegtrzs16Exact">
    <w:name w:val="Szövegtörzs (16) Exact"/>
    <w:link w:val="Szvegtrzs16"/>
    <w:locked/>
    <w:rsid w:val="005E3EC3"/>
    <w:rPr>
      <w:rFonts w:ascii="CordiaUPC" w:hAnsi="CordiaUPC"/>
      <w:b/>
      <w:bCs/>
      <w:spacing w:val="1"/>
      <w:sz w:val="17"/>
      <w:szCs w:val="17"/>
      <w:lang w:bidi="ar-SA"/>
    </w:rPr>
  </w:style>
  <w:style w:type="paragraph" w:customStyle="1" w:styleId="Szvegtrzs16">
    <w:name w:val="Szövegtörzs (16)"/>
    <w:basedOn w:val="Norml"/>
    <w:link w:val="Szvegtrzs16Exact"/>
    <w:rsid w:val="005E3EC3"/>
    <w:pPr>
      <w:widowControl w:val="0"/>
      <w:shd w:val="clear" w:color="auto" w:fill="FFFFFF"/>
      <w:spacing w:before="120" w:after="0" w:line="240" w:lineRule="atLeast"/>
    </w:pPr>
    <w:rPr>
      <w:rFonts w:ascii="CordiaUPC" w:eastAsia="Times New Roman" w:hAnsi="CordiaUPC"/>
      <w:b/>
      <w:bCs/>
      <w:spacing w:val="1"/>
      <w:sz w:val="17"/>
      <w:szCs w:val="17"/>
      <w:lang w:eastAsia="hu-HU"/>
    </w:rPr>
  </w:style>
  <w:style w:type="character" w:customStyle="1" w:styleId="Szvegtrzs1210pt">
    <w:name w:val="Szövegtörzs (12) + 10 pt"/>
    <w:aliases w:val="Térköz 0 pt Exact"/>
    <w:rsid w:val="005E3EC3"/>
    <w:rPr>
      <w:color w:val="000000"/>
      <w:spacing w:val="3"/>
      <w:w w:val="100"/>
      <w:position w:val="0"/>
      <w:sz w:val="20"/>
      <w:szCs w:val="20"/>
      <w:lang w:val="hu-HU" w:eastAsia="hu-HU" w:bidi="ar-SA"/>
    </w:rPr>
  </w:style>
  <w:style w:type="paragraph" w:customStyle="1" w:styleId="Default">
    <w:name w:val="Default"/>
    <w:rsid w:val="005E3EC3"/>
    <w:pPr>
      <w:autoSpaceDE w:val="0"/>
      <w:autoSpaceDN w:val="0"/>
      <w:adjustRightInd w:val="0"/>
    </w:pPr>
    <w:rPr>
      <w:color w:val="000000"/>
      <w:sz w:val="24"/>
      <w:szCs w:val="24"/>
    </w:rPr>
  </w:style>
  <w:style w:type="character" w:customStyle="1" w:styleId="Szvegtrzs7">
    <w:name w:val="Szövegtörzs (7)_"/>
    <w:link w:val="Szvegtrzs70"/>
    <w:locked/>
    <w:rsid w:val="005E3EC3"/>
    <w:rPr>
      <w:i/>
      <w:iCs/>
      <w:sz w:val="22"/>
      <w:szCs w:val="22"/>
      <w:lang w:bidi="ar-SA"/>
    </w:rPr>
  </w:style>
  <w:style w:type="paragraph" w:customStyle="1" w:styleId="Szvegtrzs70">
    <w:name w:val="Szövegtörzs (7)"/>
    <w:basedOn w:val="Norml"/>
    <w:link w:val="Szvegtrzs7"/>
    <w:rsid w:val="005E3EC3"/>
    <w:pPr>
      <w:widowControl w:val="0"/>
      <w:shd w:val="clear" w:color="auto" w:fill="FFFFFF"/>
      <w:spacing w:before="420" w:after="60" w:line="240" w:lineRule="atLeast"/>
      <w:jc w:val="center"/>
    </w:pPr>
    <w:rPr>
      <w:rFonts w:ascii="Times New Roman" w:eastAsia="Times New Roman" w:hAnsi="Times New Roman"/>
      <w:i/>
      <w:iCs/>
      <w:lang w:eastAsia="hu-HU"/>
    </w:rPr>
  </w:style>
  <w:style w:type="character" w:customStyle="1" w:styleId="SzvegtrzsFlkvr">
    <w:name w:val="Szövegtörzs + Félkövér"/>
    <w:rsid w:val="005E3EC3"/>
    <w:rPr>
      <w:rFonts w:ascii="Times New Roman" w:hAnsi="Times New Roman" w:cs="Times New Roman"/>
      <w:b/>
      <w:bCs/>
      <w:color w:val="000000"/>
      <w:spacing w:val="0"/>
      <w:w w:val="100"/>
      <w:position w:val="0"/>
      <w:sz w:val="22"/>
      <w:szCs w:val="22"/>
      <w:u w:val="none"/>
      <w:lang w:val="hu-HU" w:eastAsia="hu-HU" w:bidi="ar-SA"/>
    </w:rPr>
  </w:style>
  <w:style w:type="character" w:customStyle="1" w:styleId="Szvegtrzs14">
    <w:name w:val="Szövegtörzs (14)_"/>
    <w:link w:val="Szvegtrzs141"/>
    <w:locked/>
    <w:rsid w:val="005E3EC3"/>
    <w:rPr>
      <w:b/>
      <w:bCs/>
      <w:sz w:val="19"/>
      <w:szCs w:val="19"/>
      <w:lang w:bidi="ar-SA"/>
    </w:rPr>
  </w:style>
  <w:style w:type="paragraph" w:customStyle="1" w:styleId="Szvegtrzs141">
    <w:name w:val="Szövegtörzs (14)1"/>
    <w:basedOn w:val="Norml"/>
    <w:link w:val="Szvegtrzs14"/>
    <w:rsid w:val="005E3EC3"/>
    <w:pPr>
      <w:widowControl w:val="0"/>
      <w:shd w:val="clear" w:color="auto" w:fill="FFFFFF"/>
      <w:spacing w:after="240" w:line="283" w:lineRule="exact"/>
      <w:ind w:hanging="560"/>
      <w:jc w:val="both"/>
    </w:pPr>
    <w:rPr>
      <w:rFonts w:ascii="Times New Roman" w:eastAsia="Times New Roman" w:hAnsi="Times New Roman"/>
      <w:b/>
      <w:bCs/>
      <w:sz w:val="19"/>
      <w:szCs w:val="19"/>
      <w:lang w:eastAsia="hu-HU"/>
    </w:rPr>
  </w:style>
  <w:style w:type="character" w:customStyle="1" w:styleId="Szvegtrzs94">
    <w:name w:val="Szövegtörzs + 94"/>
    <w:aliases w:val="5 pt5,Félkövér4"/>
    <w:rsid w:val="005E3EC3"/>
    <w:rPr>
      <w:rFonts w:ascii="Times New Roman" w:hAnsi="Times New Roman" w:cs="Times New Roman"/>
      <w:b/>
      <w:bCs/>
      <w:color w:val="000000"/>
      <w:spacing w:val="0"/>
      <w:w w:val="100"/>
      <w:position w:val="0"/>
      <w:sz w:val="19"/>
      <w:szCs w:val="19"/>
      <w:u w:val="none"/>
      <w:lang w:val="hu-HU" w:eastAsia="hu-HU" w:bidi="ar-SA"/>
    </w:rPr>
  </w:style>
  <w:style w:type="character" w:customStyle="1" w:styleId="Szvegtrzs93">
    <w:name w:val="Szövegtörzs + 93"/>
    <w:aliases w:val="5 pt4"/>
    <w:rsid w:val="005E3EC3"/>
    <w:rPr>
      <w:rFonts w:ascii="Times New Roman" w:hAnsi="Times New Roman" w:cs="Times New Roman"/>
      <w:color w:val="000000"/>
      <w:spacing w:val="0"/>
      <w:w w:val="100"/>
      <w:position w:val="0"/>
      <w:sz w:val="19"/>
      <w:szCs w:val="19"/>
      <w:u w:val="none"/>
      <w:lang w:val="hu-HU" w:eastAsia="hu-HU" w:bidi="ar-SA"/>
    </w:rPr>
  </w:style>
  <w:style w:type="character" w:customStyle="1" w:styleId="Tblzatfelirata">
    <w:name w:val="Táblázat felirata_"/>
    <w:link w:val="Tblzatfelirata0"/>
    <w:locked/>
    <w:rsid w:val="005E3EC3"/>
    <w:rPr>
      <w:b/>
      <w:bCs/>
      <w:sz w:val="19"/>
      <w:szCs w:val="19"/>
      <w:lang w:bidi="ar-SA"/>
    </w:rPr>
  </w:style>
  <w:style w:type="paragraph" w:customStyle="1" w:styleId="Tblzatfelirata0">
    <w:name w:val="Táblázat felirata"/>
    <w:basedOn w:val="Norml"/>
    <w:link w:val="Tblzatfelirata"/>
    <w:rsid w:val="005E3EC3"/>
    <w:pPr>
      <w:widowControl w:val="0"/>
      <w:shd w:val="clear" w:color="auto" w:fill="FFFFFF"/>
      <w:spacing w:after="0" w:line="182" w:lineRule="exact"/>
      <w:ind w:hanging="2120"/>
      <w:jc w:val="both"/>
    </w:pPr>
    <w:rPr>
      <w:rFonts w:ascii="Times New Roman" w:eastAsia="Times New Roman" w:hAnsi="Times New Roman"/>
      <w:b/>
      <w:bCs/>
      <w:sz w:val="19"/>
      <w:szCs w:val="19"/>
      <w:lang w:eastAsia="hu-HU"/>
    </w:rPr>
  </w:style>
  <w:style w:type="character" w:customStyle="1" w:styleId="Szvegtrzs23">
    <w:name w:val="Szövegtörzs (23)_"/>
    <w:link w:val="Szvegtrzs230"/>
    <w:locked/>
    <w:rsid w:val="005E3EC3"/>
    <w:rPr>
      <w:rFonts w:ascii="CordiaUPC" w:hAnsi="CordiaUPC"/>
      <w:b/>
      <w:bCs/>
      <w:i/>
      <w:iCs/>
      <w:sz w:val="34"/>
      <w:szCs w:val="34"/>
      <w:lang w:bidi="ar-SA"/>
    </w:rPr>
  </w:style>
  <w:style w:type="paragraph" w:customStyle="1" w:styleId="Szvegtrzs230">
    <w:name w:val="Szövegtörzs (23)"/>
    <w:basedOn w:val="Norml"/>
    <w:link w:val="Szvegtrzs23"/>
    <w:rsid w:val="005E3EC3"/>
    <w:pPr>
      <w:widowControl w:val="0"/>
      <w:shd w:val="clear" w:color="auto" w:fill="FFFFFF"/>
      <w:spacing w:after="480" w:line="240" w:lineRule="atLeast"/>
      <w:jc w:val="right"/>
    </w:pPr>
    <w:rPr>
      <w:rFonts w:ascii="CordiaUPC" w:eastAsia="Times New Roman" w:hAnsi="CordiaUPC"/>
      <w:b/>
      <w:bCs/>
      <w:i/>
      <w:iCs/>
      <w:sz w:val="34"/>
      <w:szCs w:val="34"/>
      <w:lang w:eastAsia="hu-HU"/>
    </w:rPr>
  </w:style>
  <w:style w:type="character" w:customStyle="1" w:styleId="Szvegtrzs213pt">
    <w:name w:val="Szövegtörzs (2) + 13 pt"/>
    <w:rsid w:val="005E3EC3"/>
    <w:rPr>
      <w:rFonts w:ascii="Times New Roman" w:hAnsi="Times New Roman" w:cs="Times New Roman"/>
      <w:b w:val="0"/>
      <w:bCs w:val="0"/>
      <w:color w:val="000000"/>
      <w:spacing w:val="0"/>
      <w:w w:val="100"/>
      <w:position w:val="0"/>
      <w:sz w:val="26"/>
      <w:szCs w:val="26"/>
      <w:u w:val="none"/>
      <w:lang w:val="hu-HU" w:eastAsia="hu-HU" w:bidi="ar-SA"/>
    </w:rPr>
  </w:style>
  <w:style w:type="character" w:customStyle="1" w:styleId="Szvegtrzs92">
    <w:name w:val="Szövegtörzs + 92"/>
    <w:aliases w:val="5 pt2"/>
    <w:rsid w:val="005E3EC3"/>
    <w:rPr>
      <w:rFonts w:ascii="Times New Roman" w:hAnsi="Times New Roman" w:cs="Times New Roman"/>
      <w:color w:val="000000"/>
      <w:spacing w:val="0"/>
      <w:w w:val="100"/>
      <w:position w:val="0"/>
      <w:sz w:val="19"/>
      <w:szCs w:val="19"/>
      <w:u w:val="none"/>
      <w:lang w:val="hu-HU" w:eastAsia="hu-HU" w:bidi="ar-SA"/>
    </w:rPr>
  </w:style>
  <w:style w:type="character" w:customStyle="1" w:styleId="Szvegtrzs140">
    <w:name w:val="Szövegtörzs (14)"/>
    <w:rsid w:val="005E3EC3"/>
    <w:rPr>
      <w:b/>
      <w:bCs/>
      <w:color w:val="000000"/>
      <w:spacing w:val="0"/>
      <w:w w:val="100"/>
      <w:position w:val="0"/>
      <w:sz w:val="19"/>
      <w:szCs w:val="19"/>
      <w:u w:val="single"/>
      <w:lang w:val="hu-HU" w:eastAsia="hu-HU" w:bidi="ar-SA"/>
    </w:rPr>
  </w:style>
  <w:style w:type="character" w:customStyle="1" w:styleId="Szvegtrzs1">
    <w:name w:val="Szövegtörzs1"/>
    <w:rsid w:val="005E3EC3"/>
    <w:rPr>
      <w:rFonts w:ascii="Times New Roman" w:hAnsi="Times New Roman" w:cs="Times New Roman"/>
      <w:color w:val="000000"/>
      <w:spacing w:val="0"/>
      <w:w w:val="100"/>
      <w:position w:val="0"/>
      <w:sz w:val="22"/>
      <w:szCs w:val="22"/>
      <w:u w:val="none"/>
      <w:lang w:val="hu-HU" w:eastAsia="hu-HU" w:bidi="ar-SA"/>
    </w:rPr>
  </w:style>
  <w:style w:type="character" w:customStyle="1" w:styleId="Tblzatfelirata4">
    <w:name w:val="Táblázat felirata (4)_"/>
    <w:link w:val="Tblzatfelirata41"/>
    <w:locked/>
    <w:rsid w:val="005E3EC3"/>
    <w:rPr>
      <w:i/>
      <w:iCs/>
      <w:sz w:val="18"/>
      <w:szCs w:val="18"/>
      <w:lang w:bidi="ar-SA"/>
    </w:rPr>
  </w:style>
  <w:style w:type="paragraph" w:customStyle="1" w:styleId="Tblzatfelirata41">
    <w:name w:val="Táblázat felirata (4)1"/>
    <w:basedOn w:val="Norml"/>
    <w:link w:val="Tblzatfelirata4"/>
    <w:rsid w:val="005E3EC3"/>
    <w:pPr>
      <w:widowControl w:val="0"/>
      <w:shd w:val="clear" w:color="auto" w:fill="FFFFFF"/>
      <w:spacing w:after="0" w:line="240" w:lineRule="atLeast"/>
    </w:pPr>
    <w:rPr>
      <w:rFonts w:ascii="Times New Roman" w:eastAsia="Times New Roman" w:hAnsi="Times New Roman"/>
      <w:i/>
      <w:iCs/>
      <w:sz w:val="18"/>
      <w:szCs w:val="18"/>
      <w:lang w:eastAsia="hu-HU"/>
    </w:rPr>
  </w:style>
  <w:style w:type="character" w:customStyle="1" w:styleId="Tblzatfelirata40">
    <w:name w:val="Táblázat felirata (4)"/>
    <w:rsid w:val="005E3EC3"/>
    <w:rPr>
      <w:i/>
      <w:iCs/>
      <w:color w:val="000000"/>
      <w:spacing w:val="0"/>
      <w:w w:val="100"/>
      <w:position w:val="0"/>
      <w:sz w:val="18"/>
      <w:szCs w:val="18"/>
      <w:u w:val="single"/>
      <w:lang w:val="hu-HU" w:eastAsia="hu-HU" w:bidi="ar-SA"/>
    </w:rPr>
  </w:style>
  <w:style w:type="paragraph" w:styleId="NormlWeb">
    <w:name w:val="Normal (Web)"/>
    <w:basedOn w:val="Norml"/>
    <w:rsid w:val="003A4652"/>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msor2Char">
    <w:name w:val="Címsor 2 Char"/>
    <w:link w:val="Cmsor2"/>
    <w:uiPriority w:val="9"/>
    <w:rsid w:val="007E7D70"/>
    <w:rPr>
      <w:rFonts w:ascii="Calibri Light" w:eastAsia="Times New Roman" w:hAnsi="Calibri Light" w:cs="Times New Roman"/>
      <w:b/>
      <w:bCs/>
      <w:i/>
      <w:iCs/>
      <w:sz w:val="28"/>
      <w:szCs w:val="28"/>
      <w:lang w:eastAsia="en-US"/>
    </w:rPr>
  </w:style>
  <w:style w:type="paragraph" w:customStyle="1" w:styleId="cf0">
    <w:name w:val="cf0"/>
    <w:basedOn w:val="Norml"/>
    <w:rsid w:val="00CC2534"/>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msor3Char">
    <w:name w:val="Címsor 3 Char"/>
    <w:link w:val="Cmsor3"/>
    <w:uiPriority w:val="9"/>
    <w:rsid w:val="004202EA"/>
    <w:rPr>
      <w:rFonts w:ascii="Calibri Light" w:eastAsia="Times New Roman" w:hAnsi="Calibri Light" w:cs="Times New Roman"/>
      <w:b/>
      <w:bCs/>
      <w:sz w:val="26"/>
      <w:szCs w:val="26"/>
      <w:lang w:eastAsia="en-US"/>
    </w:rPr>
  </w:style>
  <w:style w:type="character" w:styleId="Mrltotthiperhivatkozs">
    <w:name w:val="FollowedHyperlink"/>
    <w:uiPriority w:val="99"/>
    <w:unhideWhenUsed/>
    <w:rsid w:val="004202EA"/>
    <w:rPr>
      <w:color w:val="800080"/>
      <w:u w:val="single"/>
    </w:rPr>
  </w:style>
  <w:style w:type="character" w:customStyle="1" w:styleId="bchgd">
    <w:name w:val="bchgd"/>
    <w:rsid w:val="004202EA"/>
  </w:style>
  <w:style w:type="character" w:customStyle="1" w:styleId="Cmsor4Char">
    <w:name w:val="Címsor 4 Char"/>
    <w:basedOn w:val="Bekezdsalapbettpusa"/>
    <w:link w:val="Cmsor4"/>
    <w:semiHidden/>
    <w:rsid w:val="00143CB3"/>
    <w:rPr>
      <w:rFonts w:asciiTheme="majorHAnsi" w:eastAsiaTheme="majorEastAsia" w:hAnsiTheme="majorHAnsi" w:cstheme="majorBidi"/>
      <w:i/>
      <w:iCs/>
      <w:color w:val="2E74B5" w:themeColor="accent1" w:themeShade="BF"/>
      <w:sz w:val="22"/>
      <w:szCs w:val="22"/>
      <w:lang w:eastAsia="en-US"/>
    </w:rPr>
  </w:style>
  <w:style w:type="character" w:customStyle="1" w:styleId="Cmsor5Char">
    <w:name w:val="Címsor 5 Char"/>
    <w:basedOn w:val="Bekezdsalapbettpusa"/>
    <w:link w:val="Cmsor5"/>
    <w:semiHidden/>
    <w:rsid w:val="00143CB3"/>
    <w:rPr>
      <w:rFonts w:asciiTheme="majorHAnsi" w:eastAsiaTheme="majorEastAsia" w:hAnsiTheme="majorHAnsi" w:cstheme="majorBidi"/>
      <w:color w:val="2E74B5" w:themeColor="accent1" w:themeShade="BF"/>
      <w:sz w:val="22"/>
      <w:szCs w:val="22"/>
      <w:lang w:eastAsia="en-US"/>
    </w:rPr>
  </w:style>
  <w:style w:type="paragraph" w:styleId="Lbjegyzetszveg">
    <w:name w:val="footnote text"/>
    <w:basedOn w:val="Norml"/>
    <w:link w:val="LbjegyzetszvegChar"/>
    <w:rsid w:val="00FA4FCA"/>
    <w:pPr>
      <w:spacing w:after="0" w:line="240" w:lineRule="auto"/>
    </w:pPr>
    <w:rPr>
      <w:sz w:val="20"/>
      <w:szCs w:val="20"/>
    </w:rPr>
  </w:style>
  <w:style w:type="character" w:customStyle="1" w:styleId="LbjegyzetszvegChar">
    <w:name w:val="Lábjegyzetszöveg Char"/>
    <w:basedOn w:val="Bekezdsalapbettpusa"/>
    <w:link w:val="Lbjegyzetszveg"/>
    <w:rsid w:val="00FA4FCA"/>
    <w:rPr>
      <w:rFonts w:ascii="Calibri" w:eastAsia="Calibri" w:hAnsi="Calibri"/>
      <w:lang w:eastAsia="en-US"/>
    </w:rPr>
  </w:style>
  <w:style w:type="paragraph" w:styleId="Listaszerbekezds">
    <w:name w:val="List Paragraph"/>
    <w:basedOn w:val="Norml"/>
    <w:uiPriority w:val="34"/>
    <w:qFormat/>
    <w:rsid w:val="00AA48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441859">
      <w:bodyDiv w:val="1"/>
      <w:marLeft w:val="0"/>
      <w:marRight w:val="0"/>
      <w:marTop w:val="0"/>
      <w:marBottom w:val="0"/>
      <w:divBdr>
        <w:top w:val="none" w:sz="0" w:space="0" w:color="auto"/>
        <w:left w:val="none" w:sz="0" w:space="0" w:color="auto"/>
        <w:bottom w:val="none" w:sz="0" w:space="0" w:color="auto"/>
        <w:right w:val="none" w:sz="0" w:space="0" w:color="auto"/>
      </w:divBdr>
      <w:divsChild>
        <w:div w:id="298582256">
          <w:marLeft w:val="0"/>
          <w:marRight w:val="0"/>
          <w:marTop w:val="0"/>
          <w:marBottom w:val="0"/>
          <w:divBdr>
            <w:top w:val="none" w:sz="0" w:space="0" w:color="auto"/>
            <w:left w:val="none" w:sz="0" w:space="0" w:color="auto"/>
            <w:bottom w:val="none" w:sz="0" w:space="0" w:color="auto"/>
            <w:right w:val="none" w:sz="0" w:space="0" w:color="auto"/>
          </w:divBdr>
        </w:div>
      </w:divsChild>
    </w:div>
    <w:div w:id="171921035">
      <w:bodyDiv w:val="1"/>
      <w:marLeft w:val="0"/>
      <w:marRight w:val="0"/>
      <w:marTop w:val="0"/>
      <w:marBottom w:val="0"/>
      <w:divBdr>
        <w:top w:val="none" w:sz="0" w:space="0" w:color="auto"/>
        <w:left w:val="none" w:sz="0" w:space="0" w:color="auto"/>
        <w:bottom w:val="none" w:sz="0" w:space="0" w:color="auto"/>
        <w:right w:val="none" w:sz="0" w:space="0" w:color="auto"/>
      </w:divBdr>
    </w:div>
    <w:div w:id="353533256">
      <w:bodyDiv w:val="1"/>
      <w:marLeft w:val="0"/>
      <w:marRight w:val="0"/>
      <w:marTop w:val="0"/>
      <w:marBottom w:val="0"/>
      <w:divBdr>
        <w:top w:val="none" w:sz="0" w:space="0" w:color="auto"/>
        <w:left w:val="none" w:sz="0" w:space="0" w:color="auto"/>
        <w:bottom w:val="none" w:sz="0" w:space="0" w:color="auto"/>
        <w:right w:val="none" w:sz="0" w:space="0" w:color="auto"/>
      </w:divBdr>
    </w:div>
    <w:div w:id="514734256">
      <w:bodyDiv w:val="1"/>
      <w:marLeft w:val="0"/>
      <w:marRight w:val="0"/>
      <w:marTop w:val="0"/>
      <w:marBottom w:val="0"/>
      <w:divBdr>
        <w:top w:val="none" w:sz="0" w:space="0" w:color="auto"/>
        <w:left w:val="none" w:sz="0" w:space="0" w:color="auto"/>
        <w:bottom w:val="none" w:sz="0" w:space="0" w:color="auto"/>
        <w:right w:val="none" w:sz="0" w:space="0" w:color="auto"/>
      </w:divBdr>
    </w:div>
    <w:div w:id="530263668">
      <w:bodyDiv w:val="1"/>
      <w:marLeft w:val="0"/>
      <w:marRight w:val="0"/>
      <w:marTop w:val="0"/>
      <w:marBottom w:val="0"/>
      <w:divBdr>
        <w:top w:val="none" w:sz="0" w:space="0" w:color="auto"/>
        <w:left w:val="none" w:sz="0" w:space="0" w:color="auto"/>
        <w:bottom w:val="none" w:sz="0" w:space="0" w:color="auto"/>
        <w:right w:val="none" w:sz="0" w:space="0" w:color="auto"/>
      </w:divBdr>
    </w:div>
    <w:div w:id="630330223">
      <w:bodyDiv w:val="1"/>
      <w:marLeft w:val="0"/>
      <w:marRight w:val="0"/>
      <w:marTop w:val="0"/>
      <w:marBottom w:val="0"/>
      <w:divBdr>
        <w:top w:val="none" w:sz="0" w:space="0" w:color="auto"/>
        <w:left w:val="none" w:sz="0" w:space="0" w:color="auto"/>
        <w:bottom w:val="none" w:sz="0" w:space="0" w:color="auto"/>
        <w:right w:val="none" w:sz="0" w:space="0" w:color="auto"/>
      </w:divBdr>
    </w:div>
    <w:div w:id="710883901">
      <w:bodyDiv w:val="1"/>
      <w:marLeft w:val="0"/>
      <w:marRight w:val="0"/>
      <w:marTop w:val="0"/>
      <w:marBottom w:val="0"/>
      <w:divBdr>
        <w:top w:val="none" w:sz="0" w:space="0" w:color="auto"/>
        <w:left w:val="none" w:sz="0" w:space="0" w:color="auto"/>
        <w:bottom w:val="none" w:sz="0" w:space="0" w:color="auto"/>
        <w:right w:val="none" w:sz="0" w:space="0" w:color="auto"/>
      </w:divBdr>
    </w:div>
    <w:div w:id="759256093">
      <w:bodyDiv w:val="1"/>
      <w:marLeft w:val="0"/>
      <w:marRight w:val="0"/>
      <w:marTop w:val="0"/>
      <w:marBottom w:val="0"/>
      <w:divBdr>
        <w:top w:val="none" w:sz="0" w:space="0" w:color="auto"/>
        <w:left w:val="none" w:sz="0" w:space="0" w:color="auto"/>
        <w:bottom w:val="none" w:sz="0" w:space="0" w:color="auto"/>
        <w:right w:val="none" w:sz="0" w:space="0" w:color="auto"/>
      </w:divBdr>
    </w:div>
    <w:div w:id="856112686">
      <w:bodyDiv w:val="1"/>
      <w:marLeft w:val="0"/>
      <w:marRight w:val="0"/>
      <w:marTop w:val="0"/>
      <w:marBottom w:val="0"/>
      <w:divBdr>
        <w:top w:val="none" w:sz="0" w:space="0" w:color="auto"/>
        <w:left w:val="none" w:sz="0" w:space="0" w:color="auto"/>
        <w:bottom w:val="none" w:sz="0" w:space="0" w:color="auto"/>
        <w:right w:val="none" w:sz="0" w:space="0" w:color="auto"/>
      </w:divBdr>
    </w:div>
    <w:div w:id="976841157">
      <w:bodyDiv w:val="1"/>
      <w:marLeft w:val="0"/>
      <w:marRight w:val="0"/>
      <w:marTop w:val="0"/>
      <w:marBottom w:val="0"/>
      <w:divBdr>
        <w:top w:val="none" w:sz="0" w:space="0" w:color="auto"/>
        <w:left w:val="none" w:sz="0" w:space="0" w:color="auto"/>
        <w:bottom w:val="none" w:sz="0" w:space="0" w:color="auto"/>
        <w:right w:val="none" w:sz="0" w:space="0" w:color="auto"/>
      </w:divBdr>
    </w:div>
    <w:div w:id="1009212436">
      <w:bodyDiv w:val="1"/>
      <w:marLeft w:val="0"/>
      <w:marRight w:val="0"/>
      <w:marTop w:val="0"/>
      <w:marBottom w:val="0"/>
      <w:divBdr>
        <w:top w:val="none" w:sz="0" w:space="0" w:color="auto"/>
        <w:left w:val="none" w:sz="0" w:space="0" w:color="auto"/>
        <w:bottom w:val="none" w:sz="0" w:space="0" w:color="auto"/>
        <w:right w:val="none" w:sz="0" w:space="0" w:color="auto"/>
      </w:divBdr>
    </w:div>
    <w:div w:id="1035812620">
      <w:bodyDiv w:val="1"/>
      <w:marLeft w:val="0"/>
      <w:marRight w:val="0"/>
      <w:marTop w:val="0"/>
      <w:marBottom w:val="0"/>
      <w:divBdr>
        <w:top w:val="none" w:sz="0" w:space="0" w:color="auto"/>
        <w:left w:val="none" w:sz="0" w:space="0" w:color="auto"/>
        <w:bottom w:val="none" w:sz="0" w:space="0" w:color="auto"/>
        <w:right w:val="none" w:sz="0" w:space="0" w:color="auto"/>
      </w:divBdr>
    </w:div>
    <w:div w:id="1036589431">
      <w:bodyDiv w:val="1"/>
      <w:marLeft w:val="0"/>
      <w:marRight w:val="0"/>
      <w:marTop w:val="0"/>
      <w:marBottom w:val="0"/>
      <w:divBdr>
        <w:top w:val="none" w:sz="0" w:space="0" w:color="auto"/>
        <w:left w:val="none" w:sz="0" w:space="0" w:color="auto"/>
        <w:bottom w:val="none" w:sz="0" w:space="0" w:color="auto"/>
        <w:right w:val="none" w:sz="0" w:space="0" w:color="auto"/>
      </w:divBdr>
    </w:div>
    <w:div w:id="1118527850">
      <w:bodyDiv w:val="1"/>
      <w:marLeft w:val="0"/>
      <w:marRight w:val="0"/>
      <w:marTop w:val="0"/>
      <w:marBottom w:val="0"/>
      <w:divBdr>
        <w:top w:val="none" w:sz="0" w:space="0" w:color="auto"/>
        <w:left w:val="none" w:sz="0" w:space="0" w:color="auto"/>
        <w:bottom w:val="none" w:sz="0" w:space="0" w:color="auto"/>
        <w:right w:val="none" w:sz="0" w:space="0" w:color="auto"/>
      </w:divBdr>
    </w:div>
    <w:div w:id="1278293203">
      <w:bodyDiv w:val="1"/>
      <w:marLeft w:val="0"/>
      <w:marRight w:val="0"/>
      <w:marTop w:val="0"/>
      <w:marBottom w:val="0"/>
      <w:divBdr>
        <w:top w:val="none" w:sz="0" w:space="0" w:color="auto"/>
        <w:left w:val="none" w:sz="0" w:space="0" w:color="auto"/>
        <w:bottom w:val="none" w:sz="0" w:space="0" w:color="auto"/>
        <w:right w:val="none" w:sz="0" w:space="0" w:color="auto"/>
      </w:divBdr>
      <w:divsChild>
        <w:div w:id="14700338">
          <w:marLeft w:val="0"/>
          <w:marRight w:val="0"/>
          <w:marTop w:val="0"/>
          <w:marBottom w:val="0"/>
          <w:divBdr>
            <w:top w:val="none" w:sz="0" w:space="0" w:color="auto"/>
            <w:left w:val="none" w:sz="0" w:space="0" w:color="auto"/>
            <w:bottom w:val="none" w:sz="0" w:space="0" w:color="auto"/>
            <w:right w:val="none" w:sz="0" w:space="0" w:color="auto"/>
          </w:divBdr>
          <w:divsChild>
            <w:div w:id="123943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844289">
      <w:bodyDiv w:val="1"/>
      <w:marLeft w:val="0"/>
      <w:marRight w:val="0"/>
      <w:marTop w:val="0"/>
      <w:marBottom w:val="0"/>
      <w:divBdr>
        <w:top w:val="none" w:sz="0" w:space="0" w:color="auto"/>
        <w:left w:val="none" w:sz="0" w:space="0" w:color="auto"/>
        <w:bottom w:val="none" w:sz="0" w:space="0" w:color="auto"/>
        <w:right w:val="none" w:sz="0" w:space="0" w:color="auto"/>
      </w:divBdr>
    </w:div>
    <w:div w:id="1420638211">
      <w:bodyDiv w:val="1"/>
      <w:marLeft w:val="0"/>
      <w:marRight w:val="0"/>
      <w:marTop w:val="0"/>
      <w:marBottom w:val="0"/>
      <w:divBdr>
        <w:top w:val="none" w:sz="0" w:space="0" w:color="auto"/>
        <w:left w:val="none" w:sz="0" w:space="0" w:color="auto"/>
        <w:bottom w:val="none" w:sz="0" w:space="0" w:color="auto"/>
        <w:right w:val="none" w:sz="0" w:space="0" w:color="auto"/>
      </w:divBdr>
    </w:div>
    <w:div w:id="1456218168">
      <w:bodyDiv w:val="1"/>
      <w:marLeft w:val="0"/>
      <w:marRight w:val="0"/>
      <w:marTop w:val="0"/>
      <w:marBottom w:val="0"/>
      <w:divBdr>
        <w:top w:val="none" w:sz="0" w:space="0" w:color="auto"/>
        <w:left w:val="none" w:sz="0" w:space="0" w:color="auto"/>
        <w:bottom w:val="none" w:sz="0" w:space="0" w:color="auto"/>
        <w:right w:val="none" w:sz="0" w:space="0" w:color="auto"/>
      </w:divBdr>
    </w:div>
    <w:div w:id="1476534125">
      <w:bodyDiv w:val="1"/>
      <w:marLeft w:val="0"/>
      <w:marRight w:val="0"/>
      <w:marTop w:val="0"/>
      <w:marBottom w:val="0"/>
      <w:divBdr>
        <w:top w:val="none" w:sz="0" w:space="0" w:color="auto"/>
        <w:left w:val="none" w:sz="0" w:space="0" w:color="auto"/>
        <w:bottom w:val="none" w:sz="0" w:space="0" w:color="auto"/>
        <w:right w:val="none" w:sz="0" w:space="0" w:color="auto"/>
      </w:divBdr>
    </w:div>
    <w:div w:id="1494877065">
      <w:bodyDiv w:val="1"/>
      <w:marLeft w:val="0"/>
      <w:marRight w:val="0"/>
      <w:marTop w:val="0"/>
      <w:marBottom w:val="0"/>
      <w:divBdr>
        <w:top w:val="none" w:sz="0" w:space="0" w:color="auto"/>
        <w:left w:val="none" w:sz="0" w:space="0" w:color="auto"/>
        <w:bottom w:val="none" w:sz="0" w:space="0" w:color="auto"/>
        <w:right w:val="none" w:sz="0" w:space="0" w:color="auto"/>
      </w:divBdr>
    </w:div>
    <w:div w:id="1586305427">
      <w:bodyDiv w:val="1"/>
      <w:marLeft w:val="0"/>
      <w:marRight w:val="0"/>
      <w:marTop w:val="0"/>
      <w:marBottom w:val="0"/>
      <w:divBdr>
        <w:top w:val="none" w:sz="0" w:space="0" w:color="auto"/>
        <w:left w:val="none" w:sz="0" w:space="0" w:color="auto"/>
        <w:bottom w:val="none" w:sz="0" w:space="0" w:color="auto"/>
        <w:right w:val="none" w:sz="0" w:space="0" w:color="auto"/>
      </w:divBdr>
    </w:div>
    <w:div w:id="1587348241">
      <w:bodyDiv w:val="1"/>
      <w:marLeft w:val="0"/>
      <w:marRight w:val="0"/>
      <w:marTop w:val="0"/>
      <w:marBottom w:val="0"/>
      <w:divBdr>
        <w:top w:val="none" w:sz="0" w:space="0" w:color="auto"/>
        <w:left w:val="none" w:sz="0" w:space="0" w:color="auto"/>
        <w:bottom w:val="none" w:sz="0" w:space="0" w:color="auto"/>
        <w:right w:val="none" w:sz="0" w:space="0" w:color="auto"/>
      </w:divBdr>
    </w:div>
    <w:div w:id="1630933097">
      <w:bodyDiv w:val="1"/>
      <w:marLeft w:val="0"/>
      <w:marRight w:val="0"/>
      <w:marTop w:val="0"/>
      <w:marBottom w:val="0"/>
      <w:divBdr>
        <w:top w:val="none" w:sz="0" w:space="0" w:color="auto"/>
        <w:left w:val="none" w:sz="0" w:space="0" w:color="auto"/>
        <w:bottom w:val="none" w:sz="0" w:space="0" w:color="auto"/>
        <w:right w:val="none" w:sz="0" w:space="0" w:color="auto"/>
      </w:divBdr>
    </w:div>
    <w:div w:id="1678843752">
      <w:bodyDiv w:val="1"/>
      <w:marLeft w:val="0"/>
      <w:marRight w:val="0"/>
      <w:marTop w:val="0"/>
      <w:marBottom w:val="0"/>
      <w:divBdr>
        <w:top w:val="none" w:sz="0" w:space="0" w:color="auto"/>
        <w:left w:val="none" w:sz="0" w:space="0" w:color="auto"/>
        <w:bottom w:val="none" w:sz="0" w:space="0" w:color="auto"/>
        <w:right w:val="none" w:sz="0" w:space="0" w:color="auto"/>
      </w:divBdr>
      <w:divsChild>
        <w:div w:id="2102875034">
          <w:marLeft w:val="0"/>
          <w:marRight w:val="0"/>
          <w:marTop w:val="0"/>
          <w:marBottom w:val="0"/>
          <w:divBdr>
            <w:top w:val="none" w:sz="0" w:space="0" w:color="auto"/>
            <w:left w:val="none" w:sz="0" w:space="0" w:color="auto"/>
            <w:bottom w:val="none" w:sz="0" w:space="0" w:color="auto"/>
            <w:right w:val="none" w:sz="0" w:space="0" w:color="auto"/>
          </w:divBdr>
          <w:divsChild>
            <w:div w:id="86206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4505">
      <w:bodyDiv w:val="1"/>
      <w:marLeft w:val="0"/>
      <w:marRight w:val="0"/>
      <w:marTop w:val="0"/>
      <w:marBottom w:val="0"/>
      <w:divBdr>
        <w:top w:val="none" w:sz="0" w:space="0" w:color="auto"/>
        <w:left w:val="none" w:sz="0" w:space="0" w:color="auto"/>
        <w:bottom w:val="none" w:sz="0" w:space="0" w:color="auto"/>
        <w:right w:val="none" w:sz="0" w:space="0" w:color="auto"/>
      </w:divBdr>
    </w:div>
    <w:div w:id="1974363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munkalap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a:t>Idegenforgalmi adókötelezettség teljesítésének helyszíni ellenőrzése során tett megállapítások megoszlása</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6"/>
              </a:solidFill>
              <a:ln w="25400">
                <a:solidFill>
                  <a:schemeClr val="lt1"/>
                </a:solidFill>
              </a:ln>
              <a:effectLst/>
              <a:sp3d contourW="25400">
                <a:contourClr>
                  <a:schemeClr val="lt1"/>
                </a:contourClr>
              </a:sp3d>
            </c:spPr>
          </c:dPt>
          <c:dPt>
            <c:idx val="1"/>
            <c:bubble3D val="0"/>
            <c:spPr>
              <a:solidFill>
                <a:schemeClr val="accent5"/>
              </a:solidFill>
              <a:ln w="25400">
                <a:solidFill>
                  <a:schemeClr val="lt1"/>
                </a:solidFill>
              </a:ln>
              <a:effectLst/>
              <a:sp3d contourW="25400">
                <a:contourClr>
                  <a:schemeClr val="lt1"/>
                </a:contourClr>
              </a:sp3d>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beszámolóhoz!$C$15:$D$15</c:f>
              <c:strCache>
                <c:ptCount val="2"/>
                <c:pt idx="0">
                  <c:v>Jogszabálysértés nem került megállapításra</c:v>
                </c:pt>
                <c:pt idx="1">
                  <c:v>Jogszabálysértés megállapításra került</c:v>
                </c:pt>
              </c:strCache>
            </c:strRef>
          </c:cat>
          <c:val>
            <c:numRef>
              <c:f>beszámolóhoz!$C$16:$D$16</c:f>
              <c:numCache>
                <c:formatCode>0%</c:formatCode>
                <c:ptCount val="2"/>
                <c:pt idx="0">
                  <c:v>0.82499999999999996</c:v>
                </c:pt>
                <c:pt idx="1">
                  <c:v>0.17499999999999999</c:v>
                </c:pt>
              </c:numCache>
            </c:numRef>
          </c:val>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accent6">
        <a:lumMod val="40000"/>
        <a:lumOff val="60000"/>
      </a:schemeClr>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1292F4-3FE7-44CA-9BDE-202ADF5B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592</TotalTime>
  <Pages>7</Pages>
  <Words>1336</Words>
  <Characters>9220</Characters>
  <Application>Microsoft Office Word</Application>
  <DocSecurity>0</DocSecurity>
  <Lines>76</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valaki</dc:creator>
  <cp:keywords/>
  <dc:description/>
  <cp:lastModifiedBy>Lajkó Erzsébet Márta</cp:lastModifiedBy>
  <cp:revision>10</cp:revision>
  <cp:lastPrinted>2015-05-12T06:37:00Z</cp:lastPrinted>
  <dcterms:created xsi:type="dcterms:W3CDTF">2015-06-02T12:52:00Z</dcterms:created>
  <dcterms:modified xsi:type="dcterms:W3CDTF">2015-06-19T08:55:00Z</dcterms:modified>
</cp:coreProperties>
</file>