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960A4" w14:textId="77777777"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BD6B2A" w14:textId="77777777"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C50033" w14:textId="77777777" w:rsidR="00631621" w:rsidRDefault="00631621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A58B7B" w14:textId="77777777"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ELŐTERJESZTÉS</w:t>
      </w:r>
    </w:p>
    <w:p w14:paraId="7BE4B72F" w14:textId="77777777"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0548D8C" w14:textId="77777777" w:rsidR="001D53F7" w:rsidRPr="00813A78" w:rsidRDefault="001D53F7" w:rsidP="001D53F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16C6F6EC" w14:textId="45B72A47" w:rsidR="001D53F7" w:rsidRPr="00C035BC" w:rsidRDefault="009C6D9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2023. </w:t>
      </w:r>
      <w:r w:rsidRPr="00C035BC">
        <w:rPr>
          <w:rFonts w:ascii="Arial" w:hAnsi="Arial" w:cs="Arial"/>
          <w:b/>
          <w:sz w:val="24"/>
          <w:szCs w:val="24"/>
        </w:rPr>
        <w:t>október 2</w:t>
      </w:r>
      <w:r w:rsidR="00382330" w:rsidRPr="00C035BC">
        <w:rPr>
          <w:rFonts w:ascii="Arial" w:hAnsi="Arial" w:cs="Arial"/>
          <w:b/>
          <w:sz w:val="24"/>
          <w:szCs w:val="24"/>
        </w:rPr>
        <w:t>4</w:t>
      </w:r>
      <w:r w:rsidRPr="00C035BC">
        <w:rPr>
          <w:rFonts w:ascii="Arial" w:hAnsi="Arial" w:cs="Arial"/>
          <w:b/>
          <w:sz w:val="24"/>
          <w:szCs w:val="24"/>
        </w:rPr>
        <w:t>-</w:t>
      </w:r>
      <w:r w:rsidR="00382330" w:rsidRPr="00C035BC">
        <w:rPr>
          <w:rFonts w:ascii="Arial" w:hAnsi="Arial" w:cs="Arial"/>
          <w:b/>
          <w:sz w:val="24"/>
          <w:szCs w:val="24"/>
        </w:rPr>
        <w:t>e</w:t>
      </w:r>
      <w:r w:rsidRPr="00C035BC">
        <w:rPr>
          <w:rFonts w:ascii="Arial" w:hAnsi="Arial" w:cs="Arial"/>
          <w:b/>
          <w:sz w:val="24"/>
          <w:szCs w:val="24"/>
        </w:rPr>
        <w:t>i</w:t>
      </w:r>
      <w:r w:rsidR="00622C4B" w:rsidRPr="00C035BC">
        <w:rPr>
          <w:rFonts w:ascii="Arial" w:hAnsi="Arial" w:cs="Arial"/>
          <w:b/>
          <w:sz w:val="24"/>
          <w:szCs w:val="24"/>
        </w:rPr>
        <w:t xml:space="preserve"> nyilvános ülésére</w:t>
      </w:r>
    </w:p>
    <w:p w14:paraId="69FB8503" w14:textId="77777777" w:rsidR="00CA520A" w:rsidRPr="00C035BC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12AB6A7" w14:textId="77777777" w:rsidR="00CA520A" w:rsidRPr="00C035BC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EAE1A75" w14:textId="77777777" w:rsidR="00CA520A" w:rsidRPr="00C035BC" w:rsidRDefault="00CA520A" w:rsidP="00CA52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839C2A9" w14:textId="77777777" w:rsidR="001D53F7" w:rsidRPr="00C035BC" w:rsidRDefault="005257EF" w:rsidP="005257EF">
      <w:pPr>
        <w:pStyle w:val="Listaszerbekezds"/>
        <w:spacing w:after="0" w:line="240" w:lineRule="auto"/>
        <w:ind w:left="2"/>
        <w:jc w:val="both"/>
        <w:rPr>
          <w:rFonts w:ascii="Arial" w:hAnsi="Arial" w:cs="Arial"/>
          <w:sz w:val="24"/>
          <w:szCs w:val="24"/>
        </w:rPr>
      </w:pPr>
      <w:r w:rsidRPr="00C035BC">
        <w:rPr>
          <w:rFonts w:ascii="Arial" w:hAnsi="Arial" w:cs="Arial"/>
          <w:b/>
          <w:sz w:val="24"/>
          <w:szCs w:val="24"/>
        </w:rPr>
        <w:t xml:space="preserve">Tárgy: </w:t>
      </w:r>
      <w:r w:rsidRPr="00C035BC">
        <w:rPr>
          <w:rFonts w:ascii="Arial" w:hAnsi="Arial" w:cs="Arial"/>
          <w:sz w:val="24"/>
          <w:szCs w:val="24"/>
        </w:rPr>
        <w:t>Aquamarin Szállodaipari Kft. üzletrész értékesítési szerződésben foglalt kötelezettségek teljesülésének vizsgálata</w:t>
      </w:r>
    </w:p>
    <w:p w14:paraId="6AEDA429" w14:textId="77777777" w:rsidR="001D53F7" w:rsidRPr="00C035BC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BF9FC6" w14:textId="77777777" w:rsidR="001D53F7" w:rsidRPr="00C035BC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61318B" w14:textId="77777777" w:rsidR="001D53F7" w:rsidRPr="00C035BC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35BC">
        <w:rPr>
          <w:rFonts w:ascii="Arial" w:hAnsi="Arial" w:cs="Arial"/>
          <w:b/>
          <w:sz w:val="24"/>
          <w:szCs w:val="24"/>
        </w:rPr>
        <w:t>Az előterjesztő:</w:t>
      </w:r>
      <w:r w:rsidRPr="00C035BC">
        <w:rPr>
          <w:rFonts w:ascii="Arial" w:hAnsi="Arial" w:cs="Arial"/>
          <w:sz w:val="24"/>
          <w:szCs w:val="24"/>
        </w:rPr>
        <w:t xml:space="preserve"> </w:t>
      </w:r>
      <w:r w:rsidRPr="00C035BC">
        <w:rPr>
          <w:rFonts w:ascii="Arial" w:hAnsi="Arial" w:cs="Arial"/>
          <w:sz w:val="24"/>
          <w:szCs w:val="24"/>
        </w:rPr>
        <w:tab/>
        <w:t>Papp Gábor polgármester</w:t>
      </w:r>
    </w:p>
    <w:p w14:paraId="36B66755" w14:textId="77777777" w:rsidR="001D53F7" w:rsidRPr="00C035BC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A6E673" w14:textId="77777777" w:rsidR="001D53F7" w:rsidRPr="00C035BC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E37097" w14:textId="77777777" w:rsidR="006616F4" w:rsidRPr="00C035BC" w:rsidRDefault="001D53F7" w:rsidP="00B134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035BC">
        <w:rPr>
          <w:rFonts w:ascii="Arial" w:hAnsi="Arial" w:cs="Arial"/>
          <w:b/>
          <w:sz w:val="24"/>
          <w:szCs w:val="24"/>
        </w:rPr>
        <w:t>Készítette:</w:t>
      </w:r>
      <w:r w:rsidRPr="00C035BC">
        <w:rPr>
          <w:rFonts w:ascii="Arial" w:hAnsi="Arial" w:cs="Arial"/>
          <w:sz w:val="24"/>
          <w:szCs w:val="24"/>
        </w:rPr>
        <w:t xml:space="preserve"> </w:t>
      </w:r>
      <w:r w:rsidRPr="00C035BC">
        <w:rPr>
          <w:rFonts w:ascii="Arial" w:hAnsi="Arial" w:cs="Arial"/>
          <w:sz w:val="24"/>
          <w:szCs w:val="24"/>
        </w:rPr>
        <w:tab/>
      </w:r>
      <w:r w:rsidRPr="00C035BC">
        <w:rPr>
          <w:rFonts w:ascii="Arial" w:hAnsi="Arial" w:cs="Arial"/>
          <w:sz w:val="24"/>
          <w:szCs w:val="24"/>
        </w:rPr>
        <w:tab/>
      </w:r>
      <w:r w:rsidR="00B134DD" w:rsidRPr="00C035BC">
        <w:rPr>
          <w:rFonts w:ascii="Arial" w:hAnsi="Arial" w:cs="Arial"/>
          <w:sz w:val="24"/>
          <w:szCs w:val="24"/>
        </w:rPr>
        <w:t>dr. Tüske Róbert, jegyző</w:t>
      </w:r>
    </w:p>
    <w:p w14:paraId="37632E24" w14:textId="77777777" w:rsidR="00686068" w:rsidRPr="00C035BC" w:rsidRDefault="00686068" w:rsidP="00686068">
      <w:pPr>
        <w:autoSpaceDE w:val="0"/>
        <w:autoSpaceDN w:val="0"/>
        <w:adjustRightInd w:val="0"/>
        <w:spacing w:after="0" w:line="240" w:lineRule="auto"/>
        <w:ind w:left="1418" w:firstLine="709"/>
        <w:jc w:val="both"/>
        <w:rPr>
          <w:rFonts w:ascii="Arial" w:hAnsi="Arial" w:cs="Arial"/>
          <w:sz w:val="24"/>
          <w:szCs w:val="24"/>
        </w:rPr>
      </w:pPr>
      <w:r w:rsidRPr="00C035BC">
        <w:rPr>
          <w:rFonts w:ascii="Arial" w:hAnsi="Arial" w:cs="Arial"/>
          <w:sz w:val="24"/>
          <w:szCs w:val="24"/>
        </w:rPr>
        <w:t xml:space="preserve">dr. Keserű Klaudia jogász </w:t>
      </w:r>
    </w:p>
    <w:p w14:paraId="72EDFA62" w14:textId="77777777" w:rsidR="002A7655" w:rsidRPr="00813A78" w:rsidRDefault="004E7206" w:rsidP="00B6326B">
      <w:pPr>
        <w:autoSpaceDE w:val="0"/>
        <w:autoSpaceDN w:val="0"/>
        <w:adjustRightInd w:val="0"/>
        <w:spacing w:after="0" w:line="240" w:lineRule="auto"/>
        <w:ind w:left="1418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Szintén László közgazdasági osztályvezető</w:t>
      </w:r>
    </w:p>
    <w:p w14:paraId="2EAB839B" w14:textId="77777777"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14:paraId="04E48A7C" w14:textId="77777777"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A15ADD" w14:textId="77777777" w:rsidR="001D53F7" w:rsidRPr="00813A78" w:rsidRDefault="001D53F7" w:rsidP="00B134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Megtárgyalta: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</w:r>
      <w:r w:rsidR="002A7655" w:rsidRPr="00813A78">
        <w:rPr>
          <w:rFonts w:ascii="Arial" w:hAnsi="Arial" w:cs="Arial"/>
          <w:sz w:val="24"/>
          <w:szCs w:val="24"/>
        </w:rPr>
        <w:t>Pénzügyi, Turisztikai és Városfejlesztési Bizottság</w:t>
      </w:r>
      <w:r w:rsidR="00B6326B">
        <w:rPr>
          <w:rFonts w:ascii="Arial" w:hAnsi="Arial" w:cs="Arial"/>
          <w:sz w:val="24"/>
          <w:szCs w:val="24"/>
        </w:rPr>
        <w:t xml:space="preserve"> </w:t>
      </w:r>
    </w:p>
    <w:p w14:paraId="1F27A362" w14:textId="77777777"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EB3AAF0" w14:textId="77777777"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B185D6" w14:textId="77777777" w:rsidR="001D53F7" w:rsidRPr="00813A78" w:rsidRDefault="001D53F7" w:rsidP="001D53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13A78">
        <w:rPr>
          <w:rFonts w:ascii="Arial" w:hAnsi="Arial" w:cs="Arial"/>
          <w:sz w:val="24"/>
          <w:szCs w:val="24"/>
        </w:rPr>
        <w:t xml:space="preserve"> </w:t>
      </w:r>
      <w:r w:rsidRPr="00813A78">
        <w:rPr>
          <w:rFonts w:ascii="Arial" w:hAnsi="Arial" w:cs="Arial"/>
          <w:sz w:val="24"/>
          <w:szCs w:val="24"/>
        </w:rPr>
        <w:tab/>
        <w:t>dr. Tüske Róbert jegyző</w:t>
      </w:r>
    </w:p>
    <w:p w14:paraId="7E685BF9" w14:textId="77777777"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9D5B9E" w14:textId="77777777"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D06F20" w14:textId="77777777"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43F758" w14:textId="77777777" w:rsidR="00A92A57" w:rsidRPr="00813A78" w:rsidRDefault="00A92A5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74A0D7" w14:textId="77777777"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</w:p>
    <w:p w14:paraId="754B48F2" w14:textId="77777777" w:rsidR="001D53F7" w:rsidRPr="00813A78" w:rsidRDefault="001D53F7" w:rsidP="001D53F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  <w:t xml:space="preserve">  Papp Gábor </w:t>
      </w:r>
    </w:p>
    <w:p w14:paraId="643A5AE2" w14:textId="77777777"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</w:r>
      <w:r w:rsidRPr="00813A7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2DBD6A64" w14:textId="77777777" w:rsidR="001D53F7" w:rsidRPr="00813A78" w:rsidRDefault="001D53F7" w:rsidP="001D53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A75372" w14:textId="77777777" w:rsidR="001D53F7" w:rsidRPr="003E02C8" w:rsidRDefault="001D53F7" w:rsidP="001D53F7">
      <w:pPr>
        <w:spacing w:after="0" w:line="240" w:lineRule="auto"/>
        <w:jc w:val="both"/>
        <w:rPr>
          <w:rFonts w:ascii="Arial" w:hAnsi="Arial" w:cs="Arial"/>
        </w:rPr>
      </w:pPr>
    </w:p>
    <w:p w14:paraId="6C392370" w14:textId="77777777"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14:paraId="67117686" w14:textId="77777777"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14:paraId="23FCCFD1" w14:textId="77777777"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14:paraId="34BD564D" w14:textId="77777777" w:rsidR="00B84000" w:rsidRPr="003E02C8" w:rsidRDefault="00B84000" w:rsidP="001D53F7">
      <w:pPr>
        <w:spacing w:after="0" w:line="240" w:lineRule="auto"/>
        <w:jc w:val="both"/>
        <w:rPr>
          <w:rFonts w:ascii="Arial" w:hAnsi="Arial" w:cs="Arial"/>
        </w:rPr>
      </w:pPr>
    </w:p>
    <w:p w14:paraId="5EA4857D" w14:textId="77777777" w:rsidR="00A92A57" w:rsidRDefault="00A92A57" w:rsidP="001D53F7">
      <w:pPr>
        <w:spacing w:after="0" w:line="240" w:lineRule="auto"/>
        <w:jc w:val="both"/>
        <w:rPr>
          <w:rFonts w:ascii="Arial" w:hAnsi="Arial" w:cs="Arial"/>
        </w:rPr>
      </w:pPr>
    </w:p>
    <w:p w14:paraId="68A1EB1E" w14:textId="77777777" w:rsidR="009364C8" w:rsidRDefault="009364C8" w:rsidP="001D53F7">
      <w:pPr>
        <w:spacing w:after="0" w:line="240" w:lineRule="auto"/>
        <w:jc w:val="both"/>
        <w:rPr>
          <w:rFonts w:ascii="Arial" w:hAnsi="Arial" w:cs="Arial"/>
        </w:rPr>
      </w:pPr>
    </w:p>
    <w:p w14:paraId="26C5CE84" w14:textId="77777777" w:rsidR="00B134DD" w:rsidRDefault="00B134DD" w:rsidP="001D53F7">
      <w:pPr>
        <w:spacing w:after="0" w:line="240" w:lineRule="auto"/>
        <w:jc w:val="both"/>
        <w:rPr>
          <w:rFonts w:ascii="Arial" w:hAnsi="Arial" w:cs="Arial"/>
        </w:rPr>
      </w:pPr>
    </w:p>
    <w:p w14:paraId="0D907805" w14:textId="77777777" w:rsidR="00B134DD" w:rsidRDefault="00B134DD" w:rsidP="001D53F7">
      <w:pPr>
        <w:spacing w:after="0" w:line="240" w:lineRule="auto"/>
        <w:jc w:val="both"/>
        <w:rPr>
          <w:rFonts w:ascii="Arial" w:hAnsi="Arial" w:cs="Arial"/>
        </w:rPr>
      </w:pPr>
    </w:p>
    <w:p w14:paraId="7A591807" w14:textId="77777777" w:rsidR="00B134DD" w:rsidRDefault="00B134DD" w:rsidP="001D53F7">
      <w:pPr>
        <w:spacing w:after="0" w:line="240" w:lineRule="auto"/>
        <w:jc w:val="both"/>
        <w:rPr>
          <w:rFonts w:ascii="Arial" w:hAnsi="Arial" w:cs="Arial"/>
        </w:rPr>
      </w:pPr>
    </w:p>
    <w:p w14:paraId="46FBB7EF" w14:textId="77777777"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14:paraId="41CC1B2C" w14:textId="77777777"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14:paraId="4E3B4E89" w14:textId="77777777"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14:paraId="5440B8A8" w14:textId="77777777"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14:paraId="51F8EB88" w14:textId="77777777" w:rsidR="00631621" w:rsidRDefault="00631621" w:rsidP="001D53F7">
      <w:pPr>
        <w:spacing w:after="0" w:line="240" w:lineRule="auto"/>
        <w:jc w:val="both"/>
        <w:rPr>
          <w:rFonts w:ascii="Arial" w:hAnsi="Arial" w:cs="Arial"/>
        </w:rPr>
      </w:pPr>
    </w:p>
    <w:p w14:paraId="5570ACD4" w14:textId="77777777" w:rsidR="00631621" w:rsidRDefault="00631621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</w:rPr>
      </w:pPr>
    </w:p>
    <w:p w14:paraId="5EA3147C" w14:textId="77777777" w:rsidR="001D53F7" w:rsidRPr="00434A4E" w:rsidRDefault="001D53F7" w:rsidP="001D53F7">
      <w:pPr>
        <w:pStyle w:val="Szvegtrzs2"/>
        <w:spacing w:before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34A4E">
        <w:rPr>
          <w:rFonts w:ascii="Arial" w:hAnsi="Arial" w:cs="Arial"/>
          <w:b/>
          <w:sz w:val="24"/>
          <w:szCs w:val="24"/>
        </w:rPr>
        <w:t>1.</w:t>
      </w:r>
    </w:p>
    <w:p w14:paraId="3155C039" w14:textId="77777777" w:rsidR="001D53F7" w:rsidRPr="00434A4E" w:rsidRDefault="001D53F7" w:rsidP="008528EE">
      <w:pPr>
        <w:pStyle w:val="Szvegtrzs2"/>
        <w:spacing w:before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34A4E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1BC291E" w14:textId="77777777" w:rsidR="001D53F7" w:rsidRPr="00813A78" w:rsidRDefault="001D53F7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  <w:r w:rsidRPr="00813A78">
        <w:rPr>
          <w:rFonts w:ascii="Arial" w:hAnsi="Arial" w:cs="Arial"/>
        </w:rPr>
        <w:t>Tisztelt Képviselő-testület!</w:t>
      </w:r>
    </w:p>
    <w:p w14:paraId="6A8238A4" w14:textId="77777777" w:rsidR="00C63C10" w:rsidRPr="00631621" w:rsidRDefault="00C63C10" w:rsidP="00B375FD">
      <w:pPr>
        <w:spacing w:after="0"/>
        <w:jc w:val="both"/>
        <w:rPr>
          <w:rFonts w:ascii="Arial" w:hAnsi="Arial" w:cs="Arial"/>
          <w:highlight w:val="yellow"/>
        </w:rPr>
      </w:pPr>
    </w:p>
    <w:p w14:paraId="20C3D621" w14:textId="77777777" w:rsidR="00C47590" w:rsidRPr="00CD0E93" w:rsidRDefault="00C47590" w:rsidP="00AD2E3C">
      <w:pPr>
        <w:jc w:val="both"/>
        <w:rPr>
          <w:rFonts w:ascii="Arial" w:hAnsi="Arial" w:cs="Arial"/>
          <w:u w:val="single"/>
        </w:rPr>
      </w:pPr>
      <w:r w:rsidRPr="00CD0E93">
        <w:rPr>
          <w:rFonts w:ascii="Arial" w:hAnsi="Arial" w:cs="Arial"/>
        </w:rPr>
        <w:t xml:space="preserve">Hévíz Város Önkormányzat és a Hotel Imperial Hungary Kft. között 2019. október 9-én üzletrész adásvételi szerződés, kötbér megállapodás jött létre az Aquamarin Szállodaipari Kft. üzletrészének értékesítése tárgyában. A szerződés alapján az értékesítés megtörtént, a </w:t>
      </w:r>
      <w:proofErr w:type="gramStart"/>
      <w:r w:rsidRPr="00CD0E93">
        <w:rPr>
          <w:rFonts w:ascii="Arial" w:hAnsi="Arial" w:cs="Arial"/>
        </w:rPr>
        <w:t>Kft.</w:t>
      </w:r>
      <w:proofErr w:type="gramEnd"/>
      <w:r w:rsidRPr="00CD0E93">
        <w:rPr>
          <w:rFonts w:ascii="Arial" w:hAnsi="Arial" w:cs="Arial"/>
        </w:rPr>
        <w:t xml:space="preserve"> üzletrésze</w:t>
      </w:r>
      <w:r w:rsidR="005576A4" w:rsidRPr="00CD0E93">
        <w:rPr>
          <w:rFonts w:ascii="Arial" w:hAnsi="Arial" w:cs="Arial"/>
        </w:rPr>
        <w:t>,</w:t>
      </w:r>
      <w:r w:rsidRPr="00CD0E93">
        <w:rPr>
          <w:rFonts w:ascii="Arial" w:hAnsi="Arial" w:cs="Arial"/>
        </w:rPr>
        <w:t xml:space="preserve"> és így az Aquamarin Szálloda </w:t>
      </w:r>
      <w:r w:rsidR="00686068" w:rsidRPr="00CD0E93">
        <w:rPr>
          <w:rFonts w:ascii="Arial" w:hAnsi="Arial" w:cs="Arial"/>
        </w:rPr>
        <w:t xml:space="preserve">2020. </w:t>
      </w:r>
      <w:r w:rsidR="004B5C71" w:rsidRPr="00CD0E93">
        <w:rPr>
          <w:rFonts w:ascii="Arial" w:hAnsi="Arial" w:cs="Arial"/>
        </w:rPr>
        <w:t>január 15-én</w:t>
      </w:r>
      <w:r w:rsidR="00686068" w:rsidRPr="00CD0E93">
        <w:rPr>
          <w:rFonts w:ascii="Arial" w:hAnsi="Arial" w:cs="Arial"/>
        </w:rPr>
        <w:t xml:space="preserve"> </w:t>
      </w:r>
      <w:r w:rsidRPr="00CD0E93">
        <w:rPr>
          <w:rFonts w:ascii="Arial" w:hAnsi="Arial" w:cs="Arial"/>
        </w:rPr>
        <w:t>a Vevő tulajdonába és birtokába került.</w:t>
      </w:r>
      <w:r w:rsidR="00686068" w:rsidRPr="00CD0E93">
        <w:rPr>
          <w:rFonts w:ascii="Arial" w:hAnsi="Arial" w:cs="Arial"/>
        </w:rPr>
        <w:t xml:space="preserve"> Ezen időponttól terheli az üzemeltetési kötelezettség. </w:t>
      </w:r>
    </w:p>
    <w:p w14:paraId="13FA6EB5" w14:textId="77777777" w:rsidR="00C47590" w:rsidRDefault="00C47590" w:rsidP="00B375FD">
      <w:pPr>
        <w:spacing w:after="0"/>
        <w:jc w:val="both"/>
        <w:rPr>
          <w:rFonts w:ascii="Arial" w:hAnsi="Arial" w:cs="Arial"/>
        </w:rPr>
      </w:pPr>
    </w:p>
    <w:p w14:paraId="0975CA82" w14:textId="77777777" w:rsidR="00C47590" w:rsidRDefault="00C47590" w:rsidP="00B375F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hivatkozott üzletrész adásvételi szerződés, kötbér megállapodás 5. pontja rögzíti az Aquamarin Kft. vagyonába tartozó szállodaként üzemelő ingatlan üzemeltetési kötelezettségére vonatkozó előírásokat, a kötelezettség megszegésének kötbér vonzatát. </w:t>
      </w:r>
    </w:p>
    <w:p w14:paraId="06E68BE9" w14:textId="77777777" w:rsidR="00024A3B" w:rsidRDefault="00024A3B" w:rsidP="00B375FD">
      <w:pPr>
        <w:spacing w:after="0"/>
        <w:jc w:val="both"/>
        <w:rPr>
          <w:rFonts w:ascii="Arial" w:hAnsi="Arial" w:cs="Arial"/>
        </w:rPr>
      </w:pPr>
    </w:p>
    <w:p w14:paraId="55922357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Style w:val="readonly"/>
          <w:rFonts w:ascii="Arial" w:hAnsi="Arial" w:cs="Arial"/>
          <w:i/>
          <w:color w:val="000000"/>
        </w:rPr>
      </w:pPr>
      <w:r>
        <w:rPr>
          <w:rStyle w:val="readonly"/>
          <w:rFonts w:ascii="Arial" w:hAnsi="Arial" w:cs="Arial"/>
          <w:i/>
          <w:color w:val="000000"/>
        </w:rPr>
        <w:t xml:space="preserve">„5. </w:t>
      </w:r>
      <w:r w:rsidRPr="00024A3B">
        <w:rPr>
          <w:rStyle w:val="readonly"/>
          <w:rFonts w:ascii="Arial" w:hAnsi="Arial" w:cs="Arial"/>
          <w:i/>
          <w:color w:val="000000"/>
        </w:rPr>
        <w:t xml:space="preserve">Az eladó, mint kötbér jogosult és a vevő, mint kötbér kötelezett a pályázati kiírás 1.pontjában rögzítettekkel összhangban a következőkben állapodnak meg: </w:t>
      </w:r>
    </w:p>
    <w:p w14:paraId="62629533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Style w:val="readonly"/>
          <w:rFonts w:ascii="Arial" w:hAnsi="Arial" w:cs="Arial"/>
          <w:i/>
          <w:color w:val="000000"/>
        </w:rPr>
      </w:pPr>
    </w:p>
    <w:p w14:paraId="7B02A223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>A vevő köteles az Aquamarin Kft vagyona körébe tartozó 1088/5. hrszú, jelenleg szállodaként üzemelő ingatlan ekkénti tényleges, legalább a 2018.</w:t>
      </w:r>
      <w:r w:rsidR="009C6D9A">
        <w:rPr>
          <w:rFonts w:ascii="Arial" w:hAnsi="Arial" w:cs="Arial"/>
          <w:i/>
        </w:rPr>
        <w:t xml:space="preserve"> </w:t>
      </w:r>
      <w:r w:rsidRPr="00024A3B">
        <w:rPr>
          <w:rFonts w:ascii="Arial" w:hAnsi="Arial" w:cs="Arial"/>
          <w:i/>
        </w:rPr>
        <w:t xml:space="preserve">december 31-i szállodai férőhely kapacitását elérő üzemeltetését további 15 évig biztosítani. Ez a kötelezettsége üzletrész tulajdonának a cégjegyzékbe történő jogerős bejegyzése napjától kezdődik. </w:t>
      </w:r>
    </w:p>
    <w:p w14:paraId="2F130609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</w:p>
    <w:p w14:paraId="07DB61B6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 xml:space="preserve">Amennyiben ennek a kötelezettségének 12 havi időtartam alatt 60 napot meghaladóan nem tesz eleget, szerződésszegési kötbért kell fizetnie. A kötbér összege szerződésszegésenként 50.000.000,- Ft.  A kötbér az üzemeltetés 60 napot elérő szünetelését követő napon esedékessé válik. A szerződésszegési kötbér 12 hónap alatt egy alkalommal érvényesíthető. A vevőt a kötbérfizetési kötelezettség alól csak a szerződéskötéskor a legnagyobb gondosság mellett általa előre nem látható és a legnagyobb körültekintéssel el nem hárítható ok mentesíti. </w:t>
      </w:r>
    </w:p>
    <w:p w14:paraId="06403FD0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</w:p>
    <w:p w14:paraId="69DCC6FB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>Nem keletkezik kötbérfizetési kötelezettség akkor, ha a vevő az üzemeltetést kizáró állagmegóvást, átépítést, bővítést, fejlesztést hajt végre. E kötbérmentes időszak jogerős építési vagy más, az előző célok megvalósítását engedélyező hatósági engedély kiadásától illetőleg hatósági tudomásulvétel napjától kezdődik és legfeljebb – a 15 éves</w:t>
      </w:r>
      <w:r w:rsidR="00B375FD">
        <w:rPr>
          <w:rFonts w:ascii="Arial" w:hAnsi="Arial" w:cs="Arial"/>
          <w:i/>
        </w:rPr>
        <w:t xml:space="preserve"> </w:t>
      </w:r>
      <w:r w:rsidRPr="00024A3B">
        <w:rPr>
          <w:rFonts w:ascii="Arial" w:hAnsi="Arial" w:cs="Arial"/>
          <w:i/>
        </w:rPr>
        <w:t xml:space="preserve">kötelező üzemeltetési időszak alatt összesen – 18 hónapig tarthat. </w:t>
      </w:r>
    </w:p>
    <w:p w14:paraId="55CA82C5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</w:p>
    <w:p w14:paraId="55079582" w14:textId="77777777" w:rsidR="00024A3B" w:rsidRPr="00024A3B" w:rsidRDefault="00024A3B" w:rsidP="00B375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024A3B">
        <w:rPr>
          <w:rFonts w:ascii="Arial" w:hAnsi="Arial" w:cs="Arial"/>
          <w:i/>
        </w:rPr>
        <w:t xml:space="preserve">A kötbér fizetési kötelezettsége az üzemeltetés biztosításának módjától és a tényleges üzemeltetést végző személyétől függetlenül fennáll. Nem mentesíti a kötbér viselése alól, ha az Aquamarin Kft és/vagy a 1068/5.hrszú ingatlan tekintetében a tulajdon- rendelkezés és döntés joga bármely okból megszűnik vagy korlátozottá válik, ideértve az elidegenítést, megterhelést, átalakulást, felszámolást, végelszámolást és minden egyéb erre vezető esetet is, a </w:t>
      </w:r>
      <w:proofErr w:type="spellStart"/>
      <w:r w:rsidRPr="00024A3B">
        <w:rPr>
          <w:rFonts w:ascii="Arial" w:hAnsi="Arial" w:cs="Arial"/>
          <w:i/>
        </w:rPr>
        <w:t>vis</w:t>
      </w:r>
      <w:proofErr w:type="spellEnd"/>
      <w:r w:rsidRPr="00024A3B">
        <w:rPr>
          <w:rFonts w:ascii="Arial" w:hAnsi="Arial" w:cs="Arial"/>
          <w:i/>
        </w:rPr>
        <w:t xml:space="preserve"> </w:t>
      </w:r>
      <w:proofErr w:type="spellStart"/>
      <w:r w:rsidRPr="00024A3B">
        <w:rPr>
          <w:rFonts w:ascii="Arial" w:hAnsi="Arial" w:cs="Arial"/>
          <w:i/>
        </w:rPr>
        <w:t>mayor</w:t>
      </w:r>
      <w:proofErr w:type="spellEnd"/>
      <w:r w:rsidRPr="00024A3B">
        <w:rPr>
          <w:rFonts w:ascii="Arial" w:hAnsi="Arial" w:cs="Arial"/>
          <w:i/>
        </w:rPr>
        <w:t xml:space="preserve"> kivételével.</w:t>
      </w:r>
      <w:r>
        <w:rPr>
          <w:rFonts w:ascii="Arial" w:hAnsi="Arial" w:cs="Arial"/>
          <w:i/>
        </w:rPr>
        <w:t>”</w:t>
      </w:r>
    </w:p>
    <w:p w14:paraId="1EFF832E" w14:textId="77777777" w:rsidR="00024A3B" w:rsidRDefault="00024A3B" w:rsidP="00B375FD">
      <w:pPr>
        <w:spacing w:after="0"/>
        <w:jc w:val="both"/>
        <w:rPr>
          <w:rStyle w:val="readonly"/>
          <w:color w:val="000000"/>
        </w:rPr>
      </w:pPr>
    </w:p>
    <w:p w14:paraId="4B584537" w14:textId="77777777" w:rsidR="00C47590" w:rsidRPr="004B5C71" w:rsidRDefault="00C47590" w:rsidP="004B5C71">
      <w:pPr>
        <w:spacing w:after="0"/>
        <w:jc w:val="both"/>
        <w:rPr>
          <w:rFonts w:ascii="Arial" w:hAnsi="Arial" w:cs="Arial"/>
          <w:strike/>
        </w:rPr>
      </w:pPr>
      <w:r w:rsidRPr="004B5C71">
        <w:rPr>
          <w:rFonts w:ascii="Arial" w:hAnsi="Arial" w:cs="Arial"/>
        </w:rPr>
        <w:t>Mivel az Aquamarin Szálloda nem üzemel</w:t>
      </w:r>
      <w:r w:rsidR="00686068" w:rsidRPr="004B5C71">
        <w:rPr>
          <w:rFonts w:ascii="Arial" w:hAnsi="Arial" w:cs="Arial"/>
        </w:rPr>
        <w:t>t</w:t>
      </w:r>
      <w:r w:rsidRPr="004B5C71">
        <w:rPr>
          <w:rFonts w:ascii="Arial" w:hAnsi="Arial" w:cs="Arial"/>
        </w:rPr>
        <w:t>, ezért 2021. július 21-én kelt levélben kértü</w:t>
      </w:r>
      <w:r w:rsidR="00686068" w:rsidRPr="004B5C71">
        <w:rPr>
          <w:rFonts w:ascii="Arial" w:hAnsi="Arial" w:cs="Arial"/>
        </w:rPr>
        <w:t>n</w:t>
      </w:r>
      <w:r w:rsidRPr="004B5C71">
        <w:rPr>
          <w:rFonts w:ascii="Arial" w:hAnsi="Arial" w:cs="Arial"/>
        </w:rPr>
        <w:t xml:space="preserve">k tájékoztatást arra vonatkozóan, hogy az üzletrész adásvételi szerződés, kötbér megállapodás alapján a Hotel Imperial Hungary Kft., mint Vevő teljesíti-e és a szerződésben előírt feltételeknek megfelelően jelenleg és a szerződés megkötése óta az abban foglalt szállodaüzemeltetési és munkavállaló foglalkoztatási kötelezettségét. </w:t>
      </w:r>
    </w:p>
    <w:p w14:paraId="14643017" w14:textId="77777777" w:rsidR="00C47590" w:rsidRDefault="00C47590" w:rsidP="00B375FD">
      <w:pPr>
        <w:spacing w:after="0"/>
        <w:jc w:val="both"/>
        <w:rPr>
          <w:rFonts w:ascii="Arial" w:hAnsi="Arial" w:cs="Arial"/>
        </w:rPr>
      </w:pPr>
    </w:p>
    <w:p w14:paraId="6295A56A" w14:textId="77777777" w:rsidR="00CD0E93" w:rsidRPr="004B5C71" w:rsidRDefault="00CD0E93" w:rsidP="00B375FD">
      <w:pPr>
        <w:spacing w:after="0"/>
        <w:jc w:val="both"/>
        <w:rPr>
          <w:rFonts w:ascii="Arial" w:hAnsi="Arial" w:cs="Arial"/>
        </w:rPr>
      </w:pPr>
    </w:p>
    <w:p w14:paraId="21F7C327" w14:textId="77777777" w:rsidR="00941DB6" w:rsidRDefault="00862A3B" w:rsidP="00C85D35">
      <w:pPr>
        <w:spacing w:after="0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lastRenderedPageBreak/>
        <w:t>A vevő képvise</w:t>
      </w:r>
      <w:r w:rsidR="00B3643C" w:rsidRPr="004B5C71">
        <w:rPr>
          <w:rFonts w:ascii="Arial" w:hAnsi="Arial" w:cs="Arial"/>
        </w:rPr>
        <w:t>l</w:t>
      </w:r>
      <w:r w:rsidRPr="004B5C71">
        <w:rPr>
          <w:rFonts w:ascii="Arial" w:hAnsi="Arial" w:cs="Arial"/>
        </w:rPr>
        <w:t>ője nyilatkozataiban a 40/2020. (III. 11.) Korm. rendelet által kihirdetett veszélyhelyzetre hivatk</w:t>
      </w:r>
      <w:r w:rsidR="00B3643C" w:rsidRPr="004B5C71">
        <w:rPr>
          <w:rFonts w:ascii="Arial" w:hAnsi="Arial" w:cs="Arial"/>
        </w:rPr>
        <w:t>o</w:t>
      </w:r>
      <w:r w:rsidRPr="004B5C71">
        <w:rPr>
          <w:rFonts w:ascii="Arial" w:hAnsi="Arial" w:cs="Arial"/>
        </w:rPr>
        <w:t>z</w:t>
      </w:r>
      <w:r w:rsidR="00C85D35" w:rsidRPr="004B5C71">
        <w:rPr>
          <w:rFonts w:ascii="Arial" w:hAnsi="Arial" w:cs="Arial"/>
        </w:rPr>
        <w:t>ott</w:t>
      </w:r>
      <w:r w:rsidRPr="004B5C71">
        <w:rPr>
          <w:rFonts w:ascii="Arial" w:hAnsi="Arial" w:cs="Arial"/>
        </w:rPr>
        <w:t>, mely szerint a munkavállalók egészségének megőrzése érdekében 2020. március 22. napjától szünetel</w:t>
      </w:r>
      <w:r w:rsidR="00C85D35" w:rsidRPr="004B5C71">
        <w:rPr>
          <w:rFonts w:ascii="Arial" w:hAnsi="Arial" w:cs="Arial"/>
        </w:rPr>
        <w:t>t</w:t>
      </w:r>
      <w:r w:rsidRPr="004B5C71">
        <w:rPr>
          <w:rFonts w:ascii="Arial" w:hAnsi="Arial" w:cs="Arial"/>
        </w:rPr>
        <w:t xml:space="preserve"> a Hotel Aquamarin működése. A működés szünetelését ideiglenesnek tekint</w:t>
      </w:r>
      <w:r w:rsidR="00C85D35" w:rsidRPr="004B5C71">
        <w:rPr>
          <w:rFonts w:ascii="Arial" w:hAnsi="Arial" w:cs="Arial"/>
        </w:rPr>
        <w:t>ették</w:t>
      </w:r>
      <w:r w:rsidRPr="004B5C71">
        <w:rPr>
          <w:rFonts w:ascii="Arial" w:hAnsi="Arial" w:cs="Arial"/>
        </w:rPr>
        <w:t>, tekintettel arra, hogy folyamatba tették és megvalósítják a Kisf</w:t>
      </w:r>
      <w:r w:rsidR="000D6BAC" w:rsidRPr="004B5C71">
        <w:rPr>
          <w:rFonts w:ascii="Arial" w:hAnsi="Arial" w:cs="Arial"/>
        </w:rPr>
        <w:t>a</w:t>
      </w:r>
      <w:r w:rsidRPr="004B5C71">
        <w:rPr>
          <w:rFonts w:ascii="Arial" w:hAnsi="Arial" w:cs="Arial"/>
        </w:rPr>
        <w:t xml:space="preserve">ludy szálláshely fejlesztési konstrukció alapján a hévízi </w:t>
      </w:r>
      <w:r>
        <w:rPr>
          <w:rFonts w:ascii="Arial" w:hAnsi="Arial" w:cs="Arial"/>
        </w:rPr>
        <w:t>Aquamarin Szálloda felújítása tárgyú projektet. Eredeti elképzeléseik szerint a szálloda a felújítás alatt fokozatos lezárás mellett került volna fejlesztésre és ezt hiúsította meg a világjárvány és az abból következő korlátozások. Vevő képviselője hivatkozik rejtett hibára, melynek kijavítása megnövelte a felújítás költségét és itt konkrétan említi a medencetér feletti korrodálódott vasbeton szerkezetet, a vízköves vízvezeték rendszert</w:t>
      </w:r>
      <w:r w:rsidR="00357409">
        <w:rPr>
          <w:rFonts w:ascii="Arial" w:hAnsi="Arial" w:cs="Arial"/>
        </w:rPr>
        <w:t>, és vélhető csőtörés következményeinek elhárítását.</w:t>
      </w:r>
      <w:r w:rsidR="000D6BAC">
        <w:rPr>
          <w:rFonts w:ascii="Arial" w:hAnsi="Arial" w:cs="Arial"/>
        </w:rPr>
        <w:t xml:space="preserve"> Hivatkozik továbbiakban arra, hogy a világjárvány a szállodaipart olyan kihívások elé állította, amelyre nem lehetett felkészülni. </w:t>
      </w:r>
      <w:r w:rsidR="00817CF3">
        <w:rPr>
          <w:rFonts w:ascii="Arial" w:hAnsi="Arial" w:cs="Arial"/>
        </w:rPr>
        <w:t>Nyilatkozatában rögzíti, hogy az új tulajdonos más szállodákkal ellentétben a munkavállalókat tovább foglalkoztatta anélkül, hogy az elmúlt másfél évben bevételre tett volna szert. A munkavállalók egy része fizetésnélküli szabadságon van. Vannak, akik máshol vállaltak időközben munkát és vannak, akikkel megállapodást kötöttek, hogy a szálloda megnyitását követően újra foglalkoztatni fogják őket. A felújítás befejezése érdekében a tulajdonos hitelt vett fel. Összefoglalva információt kaptunk arra, hogy a szálloda felújítása jelenleg is tart, álláspontjuk szerint a munkavállalók megtartására irányuló szerződéses kötelezettség teljesült, várhatóan 2022. év elején a szálloda újra meg fog nyitni.</w:t>
      </w:r>
      <w:r w:rsidR="00C85D35">
        <w:rPr>
          <w:rFonts w:ascii="Arial" w:hAnsi="Arial" w:cs="Arial"/>
        </w:rPr>
        <w:t xml:space="preserve"> </w:t>
      </w:r>
      <w:r w:rsidR="00941DB6">
        <w:rPr>
          <w:rFonts w:ascii="Arial" w:hAnsi="Arial" w:cs="Arial"/>
        </w:rPr>
        <w:t xml:space="preserve">Kiegészítő nyilatkozatában a tulajdonos </w:t>
      </w:r>
      <w:r w:rsidR="001852EB">
        <w:rPr>
          <w:rFonts w:ascii="Arial" w:hAnsi="Arial" w:cs="Arial"/>
        </w:rPr>
        <w:t xml:space="preserve">(vevő) </w:t>
      </w:r>
      <w:r w:rsidR="00941DB6">
        <w:rPr>
          <w:rFonts w:ascii="Arial" w:hAnsi="Arial" w:cs="Arial"/>
        </w:rPr>
        <w:t>továbbra is kifejtette beruházás befejezése iránti szándékát, az építőanyag ipari árak emelkedése ellenére</w:t>
      </w:r>
      <w:r w:rsidR="00FA0F39">
        <w:rPr>
          <w:rFonts w:ascii="Arial" w:hAnsi="Arial" w:cs="Arial"/>
        </w:rPr>
        <w:t xml:space="preserve"> kérte annak mérlegelését, hogy a szálloda az elmúlt időszakban a felújítás és a koronavírus járvány miatt bevételt nem termelt, és a tervezettnél több költséget generált. A szálloda tulajdonosa kinyilatkozta ismételten, hogy a dolgozók vonatkozásában munkáltatói felmondás nem történt, a munkavállalók közel másfél évig részmunkaidőben foglalkoztatva voltak, tényleges munkavégzési kötelezettség nélkül. 2021. áprilisában munkavállalók egy része közös megegyezéssel fizetésnélküli szabadságra ment, és egy része kérte a munkaviszonyának közös megegyezéssel történő megszüntetését. Ezen kívül voltak olyan munkavállalók, akik jobb foglalkoztatási lehetőség miatt éltek a felmondás lehetőségével. Ismételten kiemelte tulajdonos képviselője, hogy a folyamatos finanszírozhatóság fenntartása érdekében a tulajdonosok üzleti döntéseket hoztak a szálloda felújításának befejezéséért. A szálloda minden áron történő kinyitása ezek mellett nem lett volna jó gazdasági döntés.</w:t>
      </w:r>
    </w:p>
    <w:p w14:paraId="39067B5F" w14:textId="77777777" w:rsidR="00C85D35" w:rsidRPr="004B5C71" w:rsidRDefault="00C85D35" w:rsidP="00C85D3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4B5C71">
        <w:rPr>
          <w:rFonts w:ascii="Arial" w:hAnsi="Arial" w:cs="Arial"/>
          <w:b w:val="0"/>
          <w:sz w:val="22"/>
          <w:szCs w:val="22"/>
        </w:rPr>
        <w:t xml:space="preserve">Hévíz Város Önkormányzat Képviselő-testülete a </w:t>
      </w:r>
      <w:r w:rsidRPr="004B5C71">
        <w:rPr>
          <w:rFonts w:ascii="Arial" w:hAnsi="Arial" w:cs="Arial"/>
          <w:b w:val="0"/>
          <w:sz w:val="22"/>
          <w:szCs w:val="22"/>
          <w:u w:val="single"/>
        </w:rPr>
        <w:t>187/2021. (XI. 4.) határozatával</w:t>
      </w:r>
      <w:r w:rsidRPr="004B5C71">
        <w:rPr>
          <w:rFonts w:ascii="Arial" w:hAnsi="Arial" w:cs="Arial"/>
          <w:b w:val="0"/>
          <w:sz w:val="22"/>
          <w:szCs w:val="22"/>
        </w:rPr>
        <w:t xml:space="preserve"> a következő döntést hozta: </w:t>
      </w:r>
    </w:p>
    <w:p w14:paraId="48B7BAEF" w14:textId="77777777" w:rsidR="00C85D35" w:rsidRPr="004B5C71" w:rsidRDefault="00C85D35" w:rsidP="00C85D35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4B5C71">
        <w:rPr>
          <w:rFonts w:ascii="Arial" w:hAnsi="Arial" w:cs="Arial"/>
          <w:i/>
          <w:sz w:val="22"/>
          <w:szCs w:val="22"/>
        </w:rPr>
        <w:t xml:space="preserve">„1. Hévíz Város Önkormányzat Képviselő-testülete az Aquamarin Szállodaipari Kft. (8380 Hévíz, Honvéd u. 14.) 100%-os mértékű üzletrész értékesítésére vonatkozó üzletrész adásvételi szerződés és kötbér megállapodás alapján értékelte a Hotel Imperiál Hungary Kft. (2030 Érd, Szajkó u. 3.) mint Vevő és kötbér kötelezett kötelezettségeinek teljesítését és megállapítja, hogy a 2020. március 11-től elrendelt veszélyhelyzetre tekintettel a Vevő szerződéses kötelezettségének teljesítésében a koronavírus világjárvány miatt volt akadályoztatva. </w:t>
      </w:r>
    </w:p>
    <w:p w14:paraId="4B8B5158" w14:textId="77777777" w:rsidR="00C85D35" w:rsidRPr="004B5C71" w:rsidRDefault="00C85D35" w:rsidP="00C85D35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4B5C71">
        <w:rPr>
          <w:rFonts w:ascii="Arial" w:hAnsi="Arial" w:cs="Arial"/>
          <w:i/>
          <w:sz w:val="22"/>
          <w:szCs w:val="22"/>
        </w:rPr>
        <w:t xml:space="preserve">A Képviselő-testület álláspontja szerint a vevő által rejtett hibára történő hivatkozás vonatkozásában, a felújítás alatt észlelt rejtett hibákra való hivatkozást az önkormányzat nem fogadja el. </w:t>
      </w:r>
    </w:p>
    <w:p w14:paraId="3ABC73BD" w14:textId="77777777" w:rsidR="00C85D35" w:rsidRPr="004B5C71" w:rsidRDefault="00C85D35" w:rsidP="00C85D35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4B5C71">
        <w:rPr>
          <w:rFonts w:ascii="Arial" w:hAnsi="Arial" w:cs="Arial"/>
          <w:i/>
          <w:sz w:val="22"/>
          <w:szCs w:val="22"/>
        </w:rPr>
        <w:t>2. A Képviselő-testület felkéri a polgármestert, hogy döntéséről tájékoztassa a Vevőt és egyben hívja fel arra, hogy a koronavírus világjárvány, mint akadályozó körülmény megszűnését követően az üzletrész adásvételi szerződésben foglalt kötelezettségének betartásával üzemeltesse az Aquamarin Hotelt.”</w:t>
      </w:r>
    </w:p>
    <w:p w14:paraId="6AB0DA2C" w14:textId="77777777" w:rsidR="00C85D35" w:rsidRPr="004B5C71" w:rsidRDefault="00C85D35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14:paraId="1DAEB2E3" w14:textId="77777777" w:rsidR="00C85D35" w:rsidRDefault="009C6D9A" w:rsidP="009C6D9A">
      <w:pPr>
        <w:jc w:val="both"/>
        <w:rPr>
          <w:rFonts w:ascii="Arial" w:hAnsi="Arial" w:cs="Arial"/>
        </w:rPr>
      </w:pPr>
      <w:r w:rsidRPr="009C6D9A">
        <w:rPr>
          <w:rFonts w:ascii="Arial" w:hAnsi="Arial" w:cs="Arial"/>
        </w:rPr>
        <w:t>Tekintettel arra, hogy a 181/2022. (V. 24.) számú Kormányrendelet szerint 2022. június 1. napján a kihirdetett veszélyhelyzet Magyaroroszág egész területén megszűnt, a szerződéses kötelezettségek teljesítésének akadálya elhárult.</w:t>
      </w:r>
    </w:p>
    <w:p w14:paraId="52116D54" w14:textId="77777777" w:rsidR="00C85D35" w:rsidRPr="004B5C71" w:rsidRDefault="009C6D9A" w:rsidP="009C6D9A">
      <w:pPr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lastRenderedPageBreak/>
        <w:t>2022. szeptember 21. napján ismételten megkerestük a</w:t>
      </w:r>
      <w:r w:rsidR="00C85D35" w:rsidRPr="004B5C71">
        <w:rPr>
          <w:rFonts w:ascii="Arial" w:hAnsi="Arial" w:cs="Arial"/>
        </w:rPr>
        <w:t xml:space="preserve"> vevő és kötbér kötelezett </w:t>
      </w:r>
      <w:r w:rsidRPr="004B5C71">
        <w:rPr>
          <w:rFonts w:ascii="Arial" w:hAnsi="Arial" w:cs="Arial"/>
        </w:rPr>
        <w:t>Hotel Imperial Hungary Kft.-t, és kértük válaszát 2022. október 15. napjáig</w:t>
      </w:r>
      <w:r w:rsidR="00C85D35" w:rsidRPr="004B5C71">
        <w:rPr>
          <w:rFonts w:ascii="Arial" w:hAnsi="Arial" w:cs="Arial"/>
        </w:rPr>
        <w:t>, az üzemeltetési kötelezettség teljesüléséről.</w:t>
      </w:r>
    </w:p>
    <w:p w14:paraId="019C1892" w14:textId="77777777" w:rsidR="00434A4E" w:rsidRPr="004B5C71" w:rsidRDefault="009C6D9A" w:rsidP="009C6D9A">
      <w:pPr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 xml:space="preserve">Tekintettel arra, hogy válasz nem érkezett meg, 2023. július 17. napján ismételten </w:t>
      </w:r>
      <w:r w:rsidRPr="0065151C">
        <w:rPr>
          <w:rFonts w:ascii="Arial" w:hAnsi="Arial" w:cs="Arial"/>
        </w:rPr>
        <w:t xml:space="preserve">megkerestük </w:t>
      </w:r>
      <w:r w:rsidR="00DD5A9B" w:rsidRPr="0065151C">
        <w:rPr>
          <w:rFonts w:ascii="Arial" w:hAnsi="Arial" w:cs="Arial"/>
        </w:rPr>
        <w:t xml:space="preserve">(felhívás kézbesítése </w:t>
      </w:r>
      <w:r w:rsidR="0065151C" w:rsidRPr="0065151C">
        <w:rPr>
          <w:rFonts w:ascii="Arial" w:hAnsi="Arial" w:cs="Arial"/>
        </w:rPr>
        <w:t>2023. július 27-én</w:t>
      </w:r>
      <w:r w:rsidR="00DD5A9B" w:rsidRPr="0065151C">
        <w:rPr>
          <w:rFonts w:ascii="Arial" w:hAnsi="Arial" w:cs="Arial"/>
        </w:rPr>
        <w:t xml:space="preserve"> történt meg) </w:t>
      </w:r>
      <w:r w:rsidRPr="004B5C71">
        <w:rPr>
          <w:rFonts w:ascii="Arial" w:hAnsi="Arial" w:cs="Arial"/>
        </w:rPr>
        <w:t xml:space="preserve">a </w:t>
      </w:r>
      <w:r w:rsidR="00C85D35" w:rsidRPr="004B5C71">
        <w:rPr>
          <w:rFonts w:ascii="Arial" w:hAnsi="Arial" w:cs="Arial"/>
        </w:rPr>
        <w:t xml:space="preserve">vevő és kötbér kötelezett Hotel Imperial Hungary Kft.-t </w:t>
      </w:r>
      <w:r w:rsidRPr="004B5C71">
        <w:rPr>
          <w:rFonts w:ascii="Arial" w:hAnsi="Arial" w:cs="Arial"/>
        </w:rPr>
        <w:t xml:space="preserve">a szerződésben foglalt kötelezettségek betartására vonatkozóan, különös tekintettel arra, hogy az AQUAMARIN Szállodaipari Korlátolt Felelősségű Társaság 2023. március 23. óta "felszámolás alatt" van, mely tény utal az üzemeltetési vállalás sérelmére. A megkeresésre válasz </w:t>
      </w:r>
      <w:r w:rsidR="00DD5A9B" w:rsidRPr="0065151C">
        <w:rPr>
          <w:rFonts w:ascii="Arial" w:hAnsi="Arial" w:cs="Arial"/>
        </w:rPr>
        <w:t xml:space="preserve">a 2023. </w:t>
      </w:r>
      <w:r w:rsidR="0065151C" w:rsidRPr="0065151C">
        <w:rPr>
          <w:rFonts w:ascii="Arial" w:hAnsi="Arial" w:cs="Arial"/>
        </w:rPr>
        <w:t>augusztus 31</w:t>
      </w:r>
      <w:r w:rsidR="00DD5A9B" w:rsidRPr="0065151C">
        <w:rPr>
          <w:rFonts w:ascii="Arial" w:hAnsi="Arial" w:cs="Arial"/>
        </w:rPr>
        <w:t>-</w:t>
      </w:r>
      <w:r w:rsidR="0065151C" w:rsidRPr="0065151C">
        <w:rPr>
          <w:rFonts w:ascii="Arial" w:hAnsi="Arial" w:cs="Arial"/>
        </w:rPr>
        <w:t>é</w:t>
      </w:r>
      <w:r w:rsidR="00DD5A9B" w:rsidRPr="0065151C">
        <w:rPr>
          <w:rFonts w:ascii="Arial" w:hAnsi="Arial" w:cs="Arial"/>
        </w:rPr>
        <w:t xml:space="preserve">n lejárt határidőben és utána sem </w:t>
      </w:r>
      <w:r w:rsidRPr="004B5C71">
        <w:rPr>
          <w:rFonts w:ascii="Arial" w:hAnsi="Arial" w:cs="Arial"/>
        </w:rPr>
        <w:t>érkezett.</w:t>
      </w:r>
    </w:p>
    <w:p w14:paraId="5C673F7A" w14:textId="77777777" w:rsidR="00432E9A" w:rsidRPr="004B5C71" w:rsidRDefault="00432E9A" w:rsidP="00432E9A">
      <w:pPr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 xml:space="preserve">A már beidézett szerződéses kötelezettség alapján, hogy a vevő köteles az Aquamarin Kft vagyona körébe tartozó 1088/5. hrszú, jelenleg szállodaként üzemelő ingatlan ekkénti tényleges, legalább a 2018. december 31-i szállodai férőhely kapacitását elérő üzemeltetését további 15 évig biztosítani. </w:t>
      </w:r>
      <w:r w:rsidR="00AD2E3C" w:rsidRPr="004B5C71">
        <w:rPr>
          <w:rFonts w:ascii="Arial" w:hAnsi="Arial" w:cs="Arial"/>
        </w:rPr>
        <w:t xml:space="preserve">E kötelezettségét a vevő megszegte, ezért </w:t>
      </w:r>
      <w:r w:rsidRPr="004B5C71">
        <w:rPr>
          <w:rFonts w:ascii="Arial" w:hAnsi="Arial" w:cs="Arial"/>
        </w:rPr>
        <w:t>szerződésszegési kötbért kell fizetnie. A kötbér összege szerződésszegésenként 50.000.000,- Ft.  A kötbér az üzemeltetés 60 napot elérő szünetelését követő napon esedékessé válik</w:t>
      </w:r>
      <w:r w:rsidR="00AD2E3C" w:rsidRPr="004B5C71">
        <w:rPr>
          <w:rFonts w:ascii="Arial" w:hAnsi="Arial" w:cs="Arial"/>
        </w:rPr>
        <w:t>. Az önkormányzat köteles megtenni az intézkedést a kötbér követelése érdekében a vevő Hotel Imperial Hungary Kft.-vel szemben.</w:t>
      </w:r>
    </w:p>
    <w:p w14:paraId="7FFB0C20" w14:textId="1F021F5A" w:rsidR="009C6D9A" w:rsidRPr="004B5C71" w:rsidRDefault="00AD2E3C" w:rsidP="009C6D9A">
      <w:pPr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>Jogi képviselő igénybevétele szükséges lesz, ezért a</w:t>
      </w:r>
      <w:r w:rsidR="009C6D9A" w:rsidRPr="004B5C71">
        <w:rPr>
          <w:rFonts w:ascii="Arial" w:hAnsi="Arial" w:cs="Arial"/>
        </w:rPr>
        <w:t>z Önkormányzat képviseletére javaslom felkérni</w:t>
      </w:r>
      <w:r w:rsidR="008B09F8">
        <w:rPr>
          <w:rFonts w:ascii="Arial" w:hAnsi="Arial" w:cs="Arial"/>
        </w:rPr>
        <w:t xml:space="preserve"> Dr. Kissné Dr. Drexler Andrea ügyvédet</w:t>
      </w:r>
      <w:r w:rsidR="009C6D9A" w:rsidRPr="004B5C71">
        <w:rPr>
          <w:rFonts w:ascii="Arial" w:hAnsi="Arial" w:cs="Arial"/>
        </w:rPr>
        <w:t>.</w:t>
      </w:r>
    </w:p>
    <w:p w14:paraId="5D0D2700" w14:textId="77777777" w:rsidR="004F6E6C" w:rsidRPr="00BF7FDC" w:rsidRDefault="004F6E6C" w:rsidP="00B375FD">
      <w:pPr>
        <w:spacing w:after="0"/>
        <w:jc w:val="both"/>
        <w:rPr>
          <w:rFonts w:ascii="Arial" w:eastAsia="Times New Roman" w:hAnsi="Arial" w:cs="Arial"/>
          <w:b/>
          <w:lang w:eastAsia="hu-HU"/>
        </w:rPr>
      </w:pPr>
      <w:r w:rsidRPr="00BF7FDC">
        <w:rPr>
          <w:rFonts w:ascii="Arial" w:eastAsia="Times New Roman" w:hAnsi="Arial" w:cs="Arial"/>
          <w:b/>
          <w:lang w:eastAsia="hu-HU"/>
        </w:rPr>
        <w:t>Tisztelt Képviselő-testület!</w:t>
      </w:r>
    </w:p>
    <w:p w14:paraId="5C9E231C" w14:textId="77777777" w:rsidR="004F6E6C" w:rsidRPr="00BF7FDC" w:rsidRDefault="004F6E6C" w:rsidP="00B375FD">
      <w:pPr>
        <w:spacing w:after="0"/>
        <w:jc w:val="both"/>
        <w:rPr>
          <w:rFonts w:ascii="Arial" w:eastAsia="Times New Roman" w:hAnsi="Arial" w:cs="Arial"/>
          <w:b/>
          <w:lang w:eastAsia="hu-HU"/>
        </w:rPr>
      </w:pPr>
    </w:p>
    <w:p w14:paraId="39B5C988" w14:textId="77777777" w:rsidR="004F6E6C" w:rsidRPr="00BF7FDC" w:rsidRDefault="004F6E6C" w:rsidP="00B375FD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BF7FDC">
        <w:rPr>
          <w:color w:val="auto"/>
          <w:sz w:val="22"/>
          <w:szCs w:val="22"/>
        </w:rPr>
        <w:t xml:space="preserve">Kérem az előterjesztés megvitatását, a határozati javaslat elfogadását. A döntés </w:t>
      </w:r>
      <w:r w:rsidR="001852EB">
        <w:rPr>
          <w:color w:val="auto"/>
          <w:sz w:val="22"/>
          <w:szCs w:val="22"/>
        </w:rPr>
        <w:t xml:space="preserve">egyszerű </w:t>
      </w:r>
      <w:r w:rsidR="00115D23" w:rsidRPr="00BF7FDC">
        <w:rPr>
          <w:color w:val="auto"/>
          <w:sz w:val="22"/>
          <w:szCs w:val="22"/>
        </w:rPr>
        <w:t>szó</w:t>
      </w:r>
      <w:r w:rsidRPr="00BF7FDC">
        <w:rPr>
          <w:color w:val="auto"/>
          <w:sz w:val="22"/>
          <w:szCs w:val="22"/>
        </w:rPr>
        <w:t>többséget igényel.</w:t>
      </w:r>
    </w:p>
    <w:p w14:paraId="0E013084" w14:textId="77777777" w:rsidR="00D53BE0" w:rsidRPr="00D53BE0" w:rsidRDefault="00D53BE0" w:rsidP="00B375FD">
      <w:pPr>
        <w:pStyle w:val="Listaszerbekezds"/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14:paraId="5EAEDDB7" w14:textId="77777777" w:rsidR="008D31C0" w:rsidRDefault="008D31C0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14:paraId="757CA44C" w14:textId="77777777" w:rsidR="00DF1C14" w:rsidRPr="004B5C71" w:rsidRDefault="00454202" w:rsidP="00B375FD">
      <w:pPr>
        <w:tabs>
          <w:tab w:val="left" w:pos="2100"/>
        </w:tabs>
        <w:spacing w:after="0"/>
        <w:jc w:val="both"/>
        <w:rPr>
          <w:rFonts w:ascii="Arial" w:hAnsi="Arial" w:cs="Arial"/>
          <w:u w:val="single"/>
        </w:rPr>
      </w:pPr>
      <w:r w:rsidRPr="004B5C71">
        <w:rPr>
          <w:rFonts w:ascii="Arial" w:hAnsi="Arial" w:cs="Arial"/>
          <w:u w:val="single"/>
        </w:rPr>
        <w:t>Melléklet:</w:t>
      </w:r>
    </w:p>
    <w:p w14:paraId="49B7EA40" w14:textId="77777777" w:rsidR="00454202" w:rsidRPr="004B5C71" w:rsidRDefault="00454202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</w:p>
    <w:p w14:paraId="2FA26FCB" w14:textId="77777777" w:rsidR="00DF1C14" w:rsidRPr="004B5C71" w:rsidRDefault="00454202" w:rsidP="00B375FD">
      <w:pPr>
        <w:tabs>
          <w:tab w:val="left" w:pos="2100"/>
        </w:tabs>
        <w:spacing w:after="0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>Üzletrész adásvételi szerződés, kötbér megállapodás.</w:t>
      </w:r>
    </w:p>
    <w:p w14:paraId="05A790B9" w14:textId="77777777" w:rsidR="00682B51" w:rsidRPr="004B5C71" w:rsidRDefault="00682B51" w:rsidP="00B375FD">
      <w:pPr>
        <w:spacing w:after="160"/>
        <w:rPr>
          <w:rFonts w:ascii="Arial" w:hAnsi="Arial" w:cs="Arial"/>
        </w:rPr>
      </w:pPr>
      <w:r w:rsidRPr="004B5C71">
        <w:rPr>
          <w:rFonts w:ascii="Arial" w:hAnsi="Arial" w:cs="Arial"/>
        </w:rPr>
        <w:br w:type="page"/>
      </w:r>
    </w:p>
    <w:p w14:paraId="0867B1BF" w14:textId="77777777" w:rsidR="009671DD" w:rsidRPr="00434A4E" w:rsidRDefault="004F6E6C" w:rsidP="00B375F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34A4E">
        <w:rPr>
          <w:rFonts w:ascii="Arial" w:hAnsi="Arial" w:cs="Arial"/>
          <w:b/>
          <w:sz w:val="24"/>
          <w:szCs w:val="24"/>
        </w:rPr>
        <w:lastRenderedPageBreak/>
        <w:t>2</w:t>
      </w:r>
      <w:r w:rsidR="00595AC4" w:rsidRPr="00434A4E">
        <w:rPr>
          <w:rFonts w:ascii="Arial" w:hAnsi="Arial" w:cs="Arial"/>
          <w:b/>
          <w:sz w:val="24"/>
          <w:szCs w:val="24"/>
        </w:rPr>
        <w:t>.</w:t>
      </w:r>
    </w:p>
    <w:p w14:paraId="0D1AAA22" w14:textId="77777777" w:rsidR="00595AC4" w:rsidRPr="00434A4E" w:rsidRDefault="00595AC4" w:rsidP="00B375F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2FD813D" w14:textId="77777777" w:rsidR="004671BA" w:rsidRPr="00434A4E" w:rsidRDefault="004671BA" w:rsidP="00B375FD">
      <w:pPr>
        <w:pStyle w:val="Szvegtrzs"/>
        <w:tabs>
          <w:tab w:val="left" w:pos="284"/>
        </w:tabs>
        <w:jc w:val="center"/>
        <w:rPr>
          <w:rFonts w:ascii="Arial" w:hAnsi="Arial" w:cs="Arial"/>
          <w:b/>
          <w:sz w:val="24"/>
          <w:szCs w:val="24"/>
        </w:rPr>
      </w:pPr>
      <w:r w:rsidRPr="00434A4E">
        <w:rPr>
          <w:rFonts w:ascii="Arial" w:hAnsi="Arial" w:cs="Arial"/>
          <w:b/>
          <w:sz w:val="24"/>
          <w:szCs w:val="24"/>
        </w:rPr>
        <w:t>Határozati javaslat</w:t>
      </w:r>
    </w:p>
    <w:p w14:paraId="6253E56A" w14:textId="77777777" w:rsidR="004671BA" w:rsidRPr="00BF7FDC" w:rsidRDefault="004671BA" w:rsidP="00B375FD">
      <w:pPr>
        <w:spacing w:after="0"/>
        <w:rPr>
          <w:rFonts w:ascii="Arial" w:hAnsi="Arial" w:cs="Arial"/>
          <w:b/>
        </w:rPr>
      </w:pPr>
    </w:p>
    <w:p w14:paraId="4794EEB2" w14:textId="4FC19A32" w:rsidR="008A2D80" w:rsidRPr="004B5C71" w:rsidRDefault="0016217E" w:rsidP="0031097C">
      <w:pPr>
        <w:pStyle w:val="Listaszerbekezds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>Hévíz Város Önkormányzat Képviselő-testülete</w:t>
      </w:r>
      <w:r w:rsidR="00951087" w:rsidRPr="004B5C71">
        <w:rPr>
          <w:rFonts w:ascii="Arial" w:hAnsi="Arial" w:cs="Arial"/>
        </w:rPr>
        <w:t xml:space="preserve"> az Aq</w:t>
      </w:r>
      <w:r w:rsidR="008A0496" w:rsidRPr="004B5C71">
        <w:rPr>
          <w:rFonts w:ascii="Arial" w:hAnsi="Arial" w:cs="Arial"/>
        </w:rPr>
        <w:t>u</w:t>
      </w:r>
      <w:r w:rsidR="00951087" w:rsidRPr="004B5C71">
        <w:rPr>
          <w:rFonts w:ascii="Arial" w:hAnsi="Arial" w:cs="Arial"/>
        </w:rPr>
        <w:t>amarin Szállodaipari Kft. (8380 Hévíz, Honvéd u. 14.) üzletrész adásvételi szerződés és kötbér megállapodás</w:t>
      </w:r>
      <w:r w:rsidR="008A2D80" w:rsidRPr="004B5C71">
        <w:rPr>
          <w:rFonts w:ascii="Arial" w:hAnsi="Arial" w:cs="Arial"/>
        </w:rPr>
        <w:t>a</w:t>
      </w:r>
      <w:r w:rsidR="00951087" w:rsidRPr="004B5C71">
        <w:rPr>
          <w:rFonts w:ascii="Arial" w:hAnsi="Arial" w:cs="Arial"/>
        </w:rPr>
        <w:t xml:space="preserve"> alapján </w:t>
      </w:r>
      <w:r w:rsidR="008A2D80" w:rsidRPr="004B5C71">
        <w:rPr>
          <w:rFonts w:ascii="Arial" w:hAnsi="Arial" w:cs="Arial"/>
        </w:rPr>
        <w:t>megállapítja,</w:t>
      </w:r>
      <w:r w:rsidR="006176E2">
        <w:rPr>
          <w:rFonts w:ascii="Arial" w:hAnsi="Arial" w:cs="Arial"/>
        </w:rPr>
        <w:t xml:space="preserve"> </w:t>
      </w:r>
      <w:r w:rsidR="00AA5AF6">
        <w:rPr>
          <w:rFonts w:ascii="Arial" w:hAnsi="Arial" w:cs="Arial"/>
        </w:rPr>
        <w:t>hogy</w:t>
      </w:r>
      <w:r w:rsidR="008A2D80" w:rsidRPr="004B5C71">
        <w:rPr>
          <w:rFonts w:ascii="Arial" w:hAnsi="Arial" w:cs="Arial"/>
        </w:rPr>
        <w:t xml:space="preserve"> </w:t>
      </w:r>
      <w:r w:rsidR="00951087" w:rsidRPr="004B5C71">
        <w:rPr>
          <w:rFonts w:ascii="Arial" w:hAnsi="Arial" w:cs="Arial"/>
        </w:rPr>
        <w:t xml:space="preserve">a Hotel Imperiál Hungary Kft. (2030 Érd, Szajkó u. 3.) </w:t>
      </w:r>
      <w:r w:rsidR="004B5C71" w:rsidRPr="004B5C71">
        <w:rPr>
          <w:rFonts w:ascii="Arial" w:hAnsi="Arial" w:cs="Arial"/>
        </w:rPr>
        <w:t>cégjegyzékszám: 13-09-196979,</w:t>
      </w:r>
      <w:r w:rsidR="00AD2E3C" w:rsidRPr="004B5C71">
        <w:rPr>
          <w:rFonts w:ascii="Arial" w:hAnsi="Arial" w:cs="Arial"/>
        </w:rPr>
        <w:t xml:space="preserve"> </w:t>
      </w:r>
      <w:r w:rsidR="00951087" w:rsidRPr="004B5C71">
        <w:rPr>
          <w:rFonts w:ascii="Arial" w:hAnsi="Arial" w:cs="Arial"/>
        </w:rPr>
        <w:t>mint Vevő és kötbér kötelezett</w:t>
      </w:r>
      <w:r w:rsidR="008A2D80" w:rsidRPr="004B5C71">
        <w:rPr>
          <w:rFonts w:ascii="Arial" w:hAnsi="Arial" w:cs="Arial"/>
        </w:rPr>
        <w:t>,</w:t>
      </w:r>
      <w:r w:rsidR="00951087" w:rsidRPr="004B5C71">
        <w:rPr>
          <w:rFonts w:ascii="Arial" w:hAnsi="Arial" w:cs="Arial"/>
        </w:rPr>
        <w:t xml:space="preserve"> </w:t>
      </w:r>
      <w:r w:rsidR="00AA5AF6">
        <w:rPr>
          <w:rFonts w:ascii="Arial" w:hAnsi="Arial" w:cs="Arial"/>
        </w:rPr>
        <w:t>a szerződésben előírt,</w:t>
      </w:r>
      <w:r w:rsidR="006176E2">
        <w:rPr>
          <w:rFonts w:ascii="Arial" w:hAnsi="Arial" w:cs="Arial"/>
        </w:rPr>
        <w:t xml:space="preserve"> </w:t>
      </w:r>
      <w:r w:rsidR="00AA5AF6">
        <w:rPr>
          <w:rFonts w:ascii="Arial" w:hAnsi="Arial" w:cs="Arial"/>
        </w:rPr>
        <w:t>kötbérrel biztosított kötelezettségeit megszegte</w:t>
      </w:r>
      <w:r w:rsidR="008A2D80" w:rsidRPr="004B5C71">
        <w:rPr>
          <w:rFonts w:ascii="Arial" w:hAnsi="Arial" w:cs="Arial"/>
        </w:rPr>
        <w:t>, mivel a szálloda nem üzemel.</w:t>
      </w:r>
      <w:r w:rsidR="006176E2">
        <w:rPr>
          <w:rFonts w:ascii="Arial" w:hAnsi="Arial" w:cs="Arial"/>
        </w:rPr>
        <w:t xml:space="preserve"> </w:t>
      </w:r>
      <w:r w:rsidR="00AA5AF6">
        <w:rPr>
          <w:rFonts w:ascii="Arial" w:hAnsi="Arial" w:cs="Arial"/>
        </w:rPr>
        <w:t>Ezért</w:t>
      </w:r>
      <w:r w:rsidR="006176E2">
        <w:rPr>
          <w:rFonts w:ascii="Arial" w:hAnsi="Arial" w:cs="Arial"/>
        </w:rPr>
        <w:t xml:space="preserve"> </w:t>
      </w:r>
      <w:r w:rsidR="00AA5AF6">
        <w:rPr>
          <w:rFonts w:ascii="Arial" w:hAnsi="Arial" w:cs="Arial"/>
        </w:rPr>
        <w:t>az 50 millió Ft összegű kötbért lejárttá teszi.</w:t>
      </w:r>
      <w:r w:rsidR="008A2D80" w:rsidRPr="004B5C71">
        <w:rPr>
          <w:rFonts w:ascii="Arial" w:hAnsi="Arial" w:cs="Arial"/>
        </w:rPr>
        <w:t xml:space="preserve"> </w:t>
      </w:r>
    </w:p>
    <w:p w14:paraId="3795FEAD" w14:textId="77777777" w:rsidR="008A2D80" w:rsidRPr="004B5C71" w:rsidRDefault="00951087" w:rsidP="008A2D80">
      <w:pPr>
        <w:pStyle w:val="Listaszerbekezds"/>
        <w:spacing w:after="0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 xml:space="preserve"> </w:t>
      </w:r>
    </w:p>
    <w:p w14:paraId="10580ECA" w14:textId="77777777" w:rsidR="0031097C" w:rsidRPr="004B5C71" w:rsidRDefault="008A2D80" w:rsidP="0031097C">
      <w:pPr>
        <w:pStyle w:val="Listaszerbekezds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 xml:space="preserve">A Képviselő-testület elrendeli a szerződésszegés miatti jogkövetkezmény alkalmazása érdekében a kötbér teljesítésére vonatkozó ügyvédi felszólítás megküldését és annak eredménytelensége esetén a követelés peresítését. </w:t>
      </w:r>
    </w:p>
    <w:p w14:paraId="1D3C09FE" w14:textId="77777777" w:rsidR="0065333C" w:rsidRPr="004B5C71" w:rsidRDefault="0065333C" w:rsidP="00B375FD">
      <w:pPr>
        <w:spacing w:after="0"/>
        <w:jc w:val="both"/>
        <w:rPr>
          <w:rFonts w:ascii="Arial" w:hAnsi="Arial" w:cs="Arial"/>
        </w:rPr>
      </w:pPr>
    </w:p>
    <w:p w14:paraId="23580801" w14:textId="6271F905" w:rsidR="0065333C" w:rsidRPr="004B5C71" w:rsidRDefault="0065333C" w:rsidP="00B375FD">
      <w:pPr>
        <w:pStyle w:val="Listaszerbekezds"/>
        <w:numPr>
          <w:ilvl w:val="0"/>
          <w:numId w:val="28"/>
        </w:numPr>
        <w:spacing w:after="0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 xml:space="preserve">A Képviselő-testület felkéri a polgármestert, hogy </w:t>
      </w:r>
      <w:r w:rsidR="0031097C" w:rsidRPr="004B5C71">
        <w:rPr>
          <w:rFonts w:ascii="Arial" w:hAnsi="Arial" w:cs="Arial"/>
        </w:rPr>
        <w:t xml:space="preserve">az eljárásban történő képviseletre </w:t>
      </w:r>
      <w:r w:rsidR="00DD0196">
        <w:rPr>
          <w:rFonts w:ascii="Arial" w:hAnsi="Arial" w:cs="Arial"/>
        </w:rPr>
        <w:t>Dr. Kissné Dr. Drexler Andrea ügyvédet</w:t>
      </w:r>
      <w:bookmarkStart w:id="0" w:name="_GoBack"/>
      <w:bookmarkEnd w:id="0"/>
      <w:r w:rsidR="0031097C" w:rsidRPr="004B5C71">
        <w:rPr>
          <w:rFonts w:ascii="Arial" w:hAnsi="Arial" w:cs="Arial"/>
        </w:rPr>
        <w:t xml:space="preserve"> kérje fel</w:t>
      </w:r>
      <w:r w:rsidRPr="004B5C71">
        <w:rPr>
          <w:rFonts w:ascii="Arial" w:hAnsi="Arial" w:cs="Arial"/>
        </w:rPr>
        <w:t>.</w:t>
      </w:r>
    </w:p>
    <w:p w14:paraId="0337C0B8" w14:textId="77777777" w:rsidR="0065333C" w:rsidRPr="004B5C71" w:rsidRDefault="0065333C" w:rsidP="00B375FD">
      <w:pPr>
        <w:spacing w:after="0"/>
        <w:jc w:val="both"/>
        <w:rPr>
          <w:rFonts w:ascii="Arial" w:hAnsi="Arial" w:cs="Arial"/>
        </w:rPr>
      </w:pPr>
    </w:p>
    <w:p w14:paraId="0CE908B8" w14:textId="77777777" w:rsidR="0065333C" w:rsidRPr="004B5C71" w:rsidRDefault="0065333C" w:rsidP="00B375FD">
      <w:pPr>
        <w:spacing w:after="0"/>
        <w:ind w:left="709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 xml:space="preserve">Felelős: </w:t>
      </w:r>
      <w:r w:rsidRPr="004B5C71">
        <w:rPr>
          <w:rFonts w:ascii="Arial" w:hAnsi="Arial" w:cs="Arial"/>
        </w:rPr>
        <w:tab/>
        <w:t>Papp Gábor polgármester</w:t>
      </w:r>
    </w:p>
    <w:p w14:paraId="63004553" w14:textId="77777777" w:rsidR="0065333C" w:rsidRPr="004B5C71" w:rsidRDefault="0065333C" w:rsidP="00B375FD">
      <w:pPr>
        <w:spacing w:after="0"/>
        <w:ind w:left="709"/>
        <w:jc w:val="both"/>
        <w:rPr>
          <w:rFonts w:ascii="Arial" w:hAnsi="Arial" w:cs="Arial"/>
        </w:rPr>
      </w:pPr>
      <w:r w:rsidRPr="004B5C71">
        <w:rPr>
          <w:rFonts w:ascii="Arial" w:hAnsi="Arial" w:cs="Arial"/>
        </w:rPr>
        <w:t xml:space="preserve">Határidő: </w:t>
      </w:r>
      <w:r w:rsidRPr="004B5C71">
        <w:rPr>
          <w:rFonts w:ascii="Arial" w:hAnsi="Arial" w:cs="Arial"/>
        </w:rPr>
        <w:tab/>
      </w:r>
      <w:r w:rsidR="008A2D80" w:rsidRPr="004B5C71">
        <w:rPr>
          <w:rFonts w:ascii="Arial" w:hAnsi="Arial" w:cs="Arial"/>
        </w:rPr>
        <w:t>2023. november 30.</w:t>
      </w:r>
    </w:p>
    <w:p w14:paraId="1C7060C1" w14:textId="77777777" w:rsidR="00CB014D" w:rsidRPr="004B5C71" w:rsidRDefault="00CB014D" w:rsidP="00B375FD">
      <w:pPr>
        <w:pStyle w:val="Listaszerbekezds"/>
        <w:ind w:left="786"/>
        <w:rPr>
          <w:rFonts w:ascii="Arial" w:hAnsi="Arial" w:cs="Arial"/>
        </w:rPr>
      </w:pPr>
    </w:p>
    <w:p w14:paraId="1E3C8DFA" w14:textId="77777777" w:rsidR="00CB014D" w:rsidRPr="004B5C71" w:rsidRDefault="00CB014D" w:rsidP="00B375FD">
      <w:pPr>
        <w:pStyle w:val="Listaszerbekezds"/>
        <w:ind w:left="786"/>
        <w:rPr>
          <w:rFonts w:ascii="Arial" w:hAnsi="Arial" w:cs="Arial"/>
          <w:u w:val="single"/>
        </w:rPr>
      </w:pPr>
    </w:p>
    <w:p w14:paraId="141F7CB3" w14:textId="3FE85996" w:rsidR="00CB014D" w:rsidRPr="00AB4ADE" w:rsidRDefault="006176E2" w:rsidP="00B375FD">
      <w:pPr>
        <w:pStyle w:val="Listaszerbekezds"/>
        <w:ind w:left="786"/>
        <w:rPr>
          <w:rFonts w:ascii="Arial" w:hAnsi="Arial" w:cs="Arial"/>
          <w:color w:val="FF0000"/>
          <w:u w:val="single"/>
        </w:rPr>
      </w:pPr>
      <w:r>
        <w:rPr>
          <w:rFonts w:ascii="Arial" w:hAnsi="Arial" w:cs="Arial"/>
          <w:color w:val="FF0000"/>
          <w:u w:val="single"/>
        </w:rPr>
        <w:t xml:space="preserve"> </w:t>
      </w:r>
    </w:p>
    <w:p w14:paraId="16FFA071" w14:textId="77777777" w:rsidR="00DF1C14" w:rsidRDefault="00DF1C14" w:rsidP="00B375FD">
      <w:pPr>
        <w:pStyle w:val="Listaszerbekezds"/>
        <w:ind w:left="786"/>
        <w:rPr>
          <w:rFonts w:ascii="Arial" w:hAnsi="Arial" w:cs="Arial"/>
          <w:color w:val="FF0000"/>
        </w:rPr>
      </w:pPr>
    </w:p>
    <w:p w14:paraId="67BAD87A" w14:textId="77777777" w:rsidR="00DF1C14" w:rsidRDefault="00DF1C14" w:rsidP="00B375FD">
      <w:pPr>
        <w:pStyle w:val="Listaszerbekezds"/>
        <w:ind w:left="786"/>
        <w:rPr>
          <w:rFonts w:ascii="Arial" w:hAnsi="Arial" w:cs="Arial"/>
          <w:color w:val="FF0000"/>
        </w:rPr>
      </w:pPr>
    </w:p>
    <w:p w14:paraId="060FC0D4" w14:textId="77777777" w:rsidR="00DF1C14" w:rsidRDefault="00DF1C14" w:rsidP="00CE0EC1">
      <w:pPr>
        <w:pStyle w:val="Listaszerbekezds"/>
        <w:spacing w:line="240" w:lineRule="auto"/>
        <w:ind w:left="786"/>
        <w:rPr>
          <w:rFonts w:ascii="Arial" w:hAnsi="Arial" w:cs="Arial"/>
          <w:color w:val="FF0000"/>
        </w:rPr>
      </w:pPr>
    </w:p>
    <w:p w14:paraId="256525D6" w14:textId="77777777" w:rsidR="00DF1C14" w:rsidRDefault="00DF1C14" w:rsidP="00CE0EC1">
      <w:pPr>
        <w:pStyle w:val="Listaszerbekezds"/>
        <w:spacing w:line="240" w:lineRule="auto"/>
        <w:ind w:left="786"/>
        <w:rPr>
          <w:rFonts w:ascii="Arial" w:hAnsi="Arial" w:cs="Arial"/>
          <w:color w:val="FF0000"/>
        </w:rPr>
      </w:pPr>
    </w:p>
    <w:p w14:paraId="34694BA6" w14:textId="77777777" w:rsidR="00E4135E" w:rsidRDefault="00E4135E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687EF07" w14:textId="77777777" w:rsidR="001D53F7" w:rsidRPr="00434A4E" w:rsidRDefault="00CB014D" w:rsidP="00FF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34A4E">
        <w:rPr>
          <w:rFonts w:ascii="Arial" w:hAnsi="Arial" w:cs="Arial"/>
          <w:b/>
          <w:sz w:val="24"/>
          <w:szCs w:val="24"/>
        </w:rPr>
        <w:lastRenderedPageBreak/>
        <w:t>3</w:t>
      </w:r>
      <w:r w:rsidR="001D53F7" w:rsidRPr="00434A4E">
        <w:rPr>
          <w:rFonts w:ascii="Arial" w:hAnsi="Arial" w:cs="Arial"/>
          <w:b/>
          <w:sz w:val="24"/>
          <w:szCs w:val="24"/>
        </w:rPr>
        <w:t>.</w:t>
      </w:r>
    </w:p>
    <w:p w14:paraId="67E9C392" w14:textId="77777777" w:rsidR="001D53F7" w:rsidRPr="00434A4E" w:rsidRDefault="001D53F7" w:rsidP="001D53F7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0E00A4B0" w14:textId="77777777" w:rsidR="00623A37" w:rsidRPr="00434A4E" w:rsidRDefault="00434A4E" w:rsidP="00623A3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34A4E">
        <w:rPr>
          <w:rFonts w:ascii="Arial" w:hAnsi="Arial" w:cs="Arial"/>
          <w:b/>
          <w:sz w:val="24"/>
          <w:szCs w:val="24"/>
        </w:rPr>
        <w:t>Felülvizsgálatok - Egyeztetések</w:t>
      </w:r>
    </w:p>
    <w:p w14:paraId="49BAB5F3" w14:textId="77777777" w:rsidR="00623A37" w:rsidRPr="00813A78" w:rsidRDefault="00623A37" w:rsidP="00623A37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2372"/>
        <w:gridCol w:w="2204"/>
        <w:gridCol w:w="2273"/>
      </w:tblGrid>
      <w:tr w:rsidR="00623A37" w:rsidRPr="00813A78" w14:paraId="126D7FE4" w14:textId="77777777" w:rsidTr="00D11A07">
        <w:trPr>
          <w:jc w:val="center"/>
        </w:trPr>
        <w:tc>
          <w:tcPr>
            <w:tcW w:w="9062" w:type="dxa"/>
            <w:gridSpan w:val="4"/>
            <w:vAlign w:val="center"/>
          </w:tcPr>
          <w:p w14:paraId="1AE30618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623A37" w:rsidRPr="00813A78" w14:paraId="10CAC130" w14:textId="77777777" w:rsidTr="00D11A07">
        <w:trPr>
          <w:jc w:val="center"/>
        </w:trPr>
        <w:tc>
          <w:tcPr>
            <w:tcW w:w="2213" w:type="dxa"/>
            <w:vAlign w:val="center"/>
          </w:tcPr>
          <w:p w14:paraId="0DD01803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72" w:type="dxa"/>
            <w:vAlign w:val="center"/>
          </w:tcPr>
          <w:p w14:paraId="0335D7D3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04" w:type="dxa"/>
            <w:vAlign w:val="center"/>
          </w:tcPr>
          <w:p w14:paraId="43A57DFD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73" w:type="dxa"/>
            <w:vAlign w:val="center"/>
          </w:tcPr>
          <w:p w14:paraId="3EDF1F91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31097C" w:rsidRPr="00813A78" w14:paraId="18188817" w14:textId="77777777" w:rsidTr="00D11A07">
        <w:trPr>
          <w:jc w:val="center"/>
        </w:trPr>
        <w:tc>
          <w:tcPr>
            <w:tcW w:w="2213" w:type="dxa"/>
            <w:vAlign w:val="center"/>
          </w:tcPr>
          <w:p w14:paraId="4D621B2A" w14:textId="77777777" w:rsidR="0031097C" w:rsidRPr="00813A78" w:rsidRDefault="0031097C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Keserű Klaudia</w:t>
            </w:r>
          </w:p>
        </w:tc>
        <w:tc>
          <w:tcPr>
            <w:tcW w:w="2372" w:type="dxa"/>
            <w:vAlign w:val="center"/>
          </w:tcPr>
          <w:p w14:paraId="47B8F419" w14:textId="77777777" w:rsidR="0031097C" w:rsidRPr="00813A78" w:rsidRDefault="0031097C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jogász/ügyintéző</w:t>
            </w:r>
          </w:p>
        </w:tc>
        <w:tc>
          <w:tcPr>
            <w:tcW w:w="2204" w:type="dxa"/>
            <w:vAlign w:val="center"/>
          </w:tcPr>
          <w:p w14:paraId="1D7934C2" w14:textId="77777777" w:rsidR="0031097C" w:rsidRPr="00813A78" w:rsidRDefault="0031097C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14:paraId="4DE9A981" w14:textId="77777777" w:rsidR="0031097C" w:rsidRPr="00813A78" w:rsidRDefault="0031097C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813A78" w14:paraId="7D2A4750" w14:textId="77777777" w:rsidTr="00D11A07">
        <w:trPr>
          <w:jc w:val="center"/>
        </w:trPr>
        <w:tc>
          <w:tcPr>
            <w:tcW w:w="2213" w:type="dxa"/>
            <w:vAlign w:val="center"/>
          </w:tcPr>
          <w:p w14:paraId="0029A61D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72" w:type="dxa"/>
            <w:vAlign w:val="center"/>
          </w:tcPr>
          <w:p w14:paraId="58D64C26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közgazdasági osztályvezető / pénzügyi ellenőrzés</w:t>
            </w:r>
          </w:p>
        </w:tc>
        <w:tc>
          <w:tcPr>
            <w:tcW w:w="2204" w:type="dxa"/>
            <w:vAlign w:val="center"/>
          </w:tcPr>
          <w:p w14:paraId="30342EB1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14:paraId="5CEFF8D7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813A78" w14:paraId="0BDD95C7" w14:textId="77777777" w:rsidTr="00D11A07">
        <w:trPr>
          <w:jc w:val="center"/>
        </w:trPr>
        <w:tc>
          <w:tcPr>
            <w:tcW w:w="2213" w:type="dxa"/>
            <w:vAlign w:val="center"/>
          </w:tcPr>
          <w:p w14:paraId="59FEC7E4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372" w:type="dxa"/>
            <w:vAlign w:val="center"/>
          </w:tcPr>
          <w:p w14:paraId="1E474B2D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813A78">
              <w:rPr>
                <w:rFonts w:ascii="Arial" w:hAnsi="Arial" w:cs="Arial"/>
                <w:spacing w:val="2"/>
              </w:rPr>
              <w:t>jegyző/törvényességi felülvizsgálat</w:t>
            </w:r>
          </w:p>
        </w:tc>
        <w:tc>
          <w:tcPr>
            <w:tcW w:w="2204" w:type="dxa"/>
            <w:vAlign w:val="center"/>
          </w:tcPr>
          <w:p w14:paraId="301BAC8E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73" w:type="dxa"/>
            <w:vAlign w:val="center"/>
          </w:tcPr>
          <w:p w14:paraId="30B787B2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4EC7AC2A" w14:textId="77777777" w:rsidR="00623A37" w:rsidRPr="00813A78" w:rsidRDefault="00623A37" w:rsidP="00757529">
      <w:pPr>
        <w:spacing w:after="0" w:line="240" w:lineRule="auto"/>
        <w:rPr>
          <w:rFonts w:ascii="Arial" w:hAnsi="Arial" w:cs="Arial"/>
          <w:spacing w:val="2"/>
        </w:rPr>
      </w:pPr>
    </w:p>
    <w:p w14:paraId="5D249BED" w14:textId="77777777" w:rsidR="00623A37" w:rsidRPr="00813A78" w:rsidRDefault="00623A37" w:rsidP="00623A37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2269"/>
        <w:gridCol w:w="2245"/>
        <w:gridCol w:w="2301"/>
      </w:tblGrid>
      <w:tr w:rsidR="00623A37" w:rsidRPr="00813A78" w14:paraId="7832F40B" w14:textId="77777777" w:rsidTr="00154D63">
        <w:trPr>
          <w:jc w:val="center"/>
        </w:trPr>
        <w:tc>
          <w:tcPr>
            <w:tcW w:w="9638" w:type="dxa"/>
            <w:gridSpan w:val="4"/>
            <w:vAlign w:val="center"/>
          </w:tcPr>
          <w:p w14:paraId="607EB6AD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623A37" w:rsidRPr="00813A78" w14:paraId="213ACFF8" w14:textId="77777777" w:rsidTr="00154D63">
        <w:trPr>
          <w:jc w:val="center"/>
        </w:trPr>
        <w:tc>
          <w:tcPr>
            <w:tcW w:w="2409" w:type="dxa"/>
            <w:vAlign w:val="center"/>
          </w:tcPr>
          <w:p w14:paraId="55C94B19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14:paraId="2652D6B9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14:paraId="53044C79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66F6B2EB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813A78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623A37" w:rsidRPr="00813A78" w14:paraId="2C7D4E89" w14:textId="77777777" w:rsidTr="00154D63">
        <w:trPr>
          <w:jc w:val="center"/>
        </w:trPr>
        <w:tc>
          <w:tcPr>
            <w:tcW w:w="2409" w:type="dxa"/>
            <w:vAlign w:val="center"/>
          </w:tcPr>
          <w:p w14:paraId="68491477" w14:textId="77777777" w:rsidR="00623A37" w:rsidRPr="00DF1C14" w:rsidRDefault="008A2D80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Dr. Farkas Sándor </w:t>
            </w:r>
          </w:p>
        </w:tc>
        <w:tc>
          <w:tcPr>
            <w:tcW w:w="2409" w:type="dxa"/>
            <w:vAlign w:val="center"/>
          </w:tcPr>
          <w:p w14:paraId="56A2FBFC" w14:textId="77777777" w:rsidR="00623A37" w:rsidRPr="00DF1C14" w:rsidRDefault="008A2D80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 xml:space="preserve">ügyvéd </w:t>
            </w:r>
          </w:p>
        </w:tc>
        <w:tc>
          <w:tcPr>
            <w:tcW w:w="2409" w:type="dxa"/>
            <w:vAlign w:val="center"/>
          </w:tcPr>
          <w:p w14:paraId="45A9DBD2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2062E8FF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0D915316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1B2D1B4E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623A37" w:rsidRPr="00813A78" w14:paraId="578B7617" w14:textId="77777777" w:rsidTr="00154D63">
        <w:trPr>
          <w:jc w:val="center"/>
        </w:trPr>
        <w:tc>
          <w:tcPr>
            <w:tcW w:w="2409" w:type="dxa"/>
            <w:vAlign w:val="center"/>
          </w:tcPr>
          <w:p w14:paraId="5E3AB762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14:paraId="0D9A0DBC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14:paraId="6A0DA4AF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2873C10A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7BC172F2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  <w:p w14:paraId="4763B7B5" w14:textId="77777777" w:rsidR="00623A37" w:rsidRPr="00813A78" w:rsidRDefault="00623A37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DF1C14" w:rsidRPr="00813A78" w14:paraId="5263BFED" w14:textId="77777777" w:rsidTr="00154D63">
        <w:trPr>
          <w:jc w:val="center"/>
        </w:trPr>
        <w:tc>
          <w:tcPr>
            <w:tcW w:w="2409" w:type="dxa"/>
            <w:vAlign w:val="center"/>
          </w:tcPr>
          <w:p w14:paraId="1C3E3A4E" w14:textId="77777777" w:rsidR="00DF1C14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14:paraId="1A4F9609" w14:textId="77777777" w:rsidR="00DF1C14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14:paraId="7A3B869F" w14:textId="77777777" w:rsidR="00DF1C14" w:rsidRPr="00813A78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14:paraId="58A87A2C" w14:textId="77777777" w:rsidR="00DF1C14" w:rsidRPr="00813A78" w:rsidRDefault="00DF1C14" w:rsidP="00154D63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14:paraId="57C6CE0C" w14:textId="77777777" w:rsidR="00977C8E" w:rsidRPr="00813A78" w:rsidRDefault="00977C8E">
      <w:pPr>
        <w:rPr>
          <w:rFonts w:ascii="Arial" w:hAnsi="Arial" w:cs="Arial"/>
        </w:rPr>
      </w:pPr>
    </w:p>
    <w:p w14:paraId="00DB923B" w14:textId="77777777" w:rsidR="00C6526B" w:rsidRPr="00813A78" w:rsidRDefault="00C6526B" w:rsidP="0011206E">
      <w:pPr>
        <w:rPr>
          <w:rFonts w:ascii="Arial" w:hAnsi="Arial" w:cs="Arial"/>
        </w:rPr>
      </w:pPr>
    </w:p>
    <w:sectPr w:rsidR="00C6526B" w:rsidRPr="00813A78" w:rsidSect="009C6D9A">
      <w:footerReference w:type="default" r:id="rId8"/>
      <w:headerReference w:type="first" r:id="rId9"/>
      <w:footerReference w:type="first" r:id="rId10"/>
      <w:pgSz w:w="11906" w:h="16838"/>
      <w:pgMar w:top="567" w:right="1417" w:bottom="567" w:left="1417" w:header="570" w:footer="2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3C098" w14:textId="77777777" w:rsidR="0054198B" w:rsidRDefault="0054198B" w:rsidP="001D53F7">
      <w:pPr>
        <w:spacing w:after="0" w:line="240" w:lineRule="auto"/>
      </w:pPr>
      <w:r>
        <w:separator/>
      </w:r>
    </w:p>
  </w:endnote>
  <w:endnote w:type="continuationSeparator" w:id="0">
    <w:p w14:paraId="422B3425" w14:textId="77777777" w:rsidR="0054198B" w:rsidRDefault="0054198B" w:rsidP="001D5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8323D" w14:textId="77777777" w:rsidR="00B97BC9" w:rsidRDefault="00B97BC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2B5BFCFE" w14:textId="77777777"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EA7A8" w14:textId="77777777" w:rsidR="00B97BC9" w:rsidRPr="000D31CB" w:rsidRDefault="00B97BC9" w:rsidP="00623B3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4DB2A73B" w14:textId="77777777" w:rsidR="00B97BC9" w:rsidRPr="000D31CB" w:rsidRDefault="00B97BC9" w:rsidP="00623B3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59C65C0C" w14:textId="77777777" w:rsidR="00B97BC9" w:rsidRPr="00753805" w:rsidRDefault="00B97BC9" w:rsidP="00623B3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78BF8" w14:textId="77777777" w:rsidR="0054198B" w:rsidRDefault="0054198B" w:rsidP="001D53F7">
      <w:pPr>
        <w:spacing w:after="0" w:line="240" w:lineRule="auto"/>
      </w:pPr>
      <w:r>
        <w:separator/>
      </w:r>
    </w:p>
  </w:footnote>
  <w:footnote w:type="continuationSeparator" w:id="0">
    <w:p w14:paraId="01389C2F" w14:textId="77777777" w:rsidR="0054198B" w:rsidRDefault="0054198B" w:rsidP="001D5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687A3" w14:textId="77777777"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F0C85C" wp14:editId="624347BD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18D6E" w14:textId="77777777" w:rsidR="00B97BC9" w:rsidRPr="000D31CB" w:rsidRDefault="00B97BC9" w:rsidP="00623B3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568B8A87" w14:textId="77777777"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424E4784" w14:textId="77777777"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B97BC9" w:rsidRPr="000D31CB" w14:paraId="285CC18A" w14:textId="77777777" w:rsidTr="00623B35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501A7110" w14:textId="77777777" w:rsidR="00B97BC9" w:rsidRPr="001C4417" w:rsidRDefault="00B97BC9" w:rsidP="00623B35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1C4417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Iktatószám:</w:t>
                                </w:r>
                                <w:r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9C6D9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8613-</w:t>
                                </w:r>
                                <w:r w:rsidR="00CA4053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="009C6D9A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/2023</w:t>
                                </w:r>
                                <w:r w:rsidRPr="001C4417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14:paraId="2170520C" w14:textId="77777777"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6D086B07" w14:textId="77777777" w:rsidR="00B97BC9" w:rsidRPr="000D31CB" w:rsidRDefault="00B97BC9" w:rsidP="00623B35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76FECF1F" w14:textId="77777777" w:rsidR="00B97BC9" w:rsidRPr="000D31CB" w:rsidRDefault="00B97BC9" w:rsidP="00623B35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0979868E" w14:textId="77777777"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162BAAA3" w14:textId="77777777" w:rsidR="00B97BC9" w:rsidRPr="000D31CB" w:rsidRDefault="00B97BC9" w:rsidP="00623B3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F0C85C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<o:lock v:ext="edit" aspectratio="t"/>
              <v:textbox inset="0,0,0,0">
                <w:txbxContent>
                  <w:p w14:paraId="20B18D6E" w14:textId="77777777" w:rsidR="00B97BC9" w:rsidRPr="000D31CB" w:rsidRDefault="00B97BC9" w:rsidP="00623B3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568B8A87" w14:textId="77777777"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424E4784" w14:textId="77777777"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B97BC9" w:rsidRPr="000D31CB" w14:paraId="285CC18A" w14:textId="77777777" w:rsidTr="00623B35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501A7110" w14:textId="77777777" w:rsidR="00B97BC9" w:rsidRPr="001C4417" w:rsidRDefault="00B97BC9" w:rsidP="00623B35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1C4417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Iktatószám:</w:t>
                          </w:r>
                          <w:r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HIV/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  <w:r w:rsidR="009C6D9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8613-</w:t>
                          </w:r>
                          <w:r w:rsidR="00CA4053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  <w:r w:rsidR="009C6D9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/2023</w:t>
                          </w:r>
                          <w:r w:rsidRPr="001C4417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2170520C" w14:textId="77777777"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6D086B07" w14:textId="77777777" w:rsidR="00B97BC9" w:rsidRPr="000D31CB" w:rsidRDefault="00B97BC9" w:rsidP="00623B35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</w:tcPr>
                        <w:p w14:paraId="76FECF1F" w14:textId="77777777" w:rsidR="00B97BC9" w:rsidRPr="000D31CB" w:rsidRDefault="00B97BC9" w:rsidP="00623B35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0979868E" w14:textId="77777777"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162BAAA3" w14:textId="77777777" w:rsidR="00B97BC9" w:rsidRPr="000D31CB" w:rsidRDefault="00B97BC9" w:rsidP="00623B3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61312" behindDoc="0" locked="0" layoutInCell="1" allowOverlap="1" wp14:anchorId="4A240117" wp14:editId="624AAA9E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20" name="Kép 2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1E2F37" w14:textId="77777777" w:rsidR="00B97BC9" w:rsidRDefault="00B97BC9" w:rsidP="00623B3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60288" behindDoc="0" locked="0" layoutInCell="1" allowOverlap="1" wp14:anchorId="65805260" wp14:editId="06E52B0F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21" name="Kép 2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14:paraId="3E0627E4" w14:textId="77777777" w:rsidR="00B97BC9" w:rsidRDefault="00B97BC9" w:rsidP="00623B35">
    <w:pPr>
      <w:pStyle w:val="lfej"/>
      <w:tabs>
        <w:tab w:val="clear" w:pos="4536"/>
        <w:tab w:val="clear" w:pos="9072"/>
      </w:tabs>
    </w:pPr>
  </w:p>
  <w:p w14:paraId="0D35378A" w14:textId="77777777" w:rsidR="00B97BC9" w:rsidRDefault="00B97BC9" w:rsidP="00623B3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D6EDD"/>
    <w:multiLevelType w:val="hybridMultilevel"/>
    <w:tmpl w:val="4CACB122"/>
    <w:lvl w:ilvl="0" w:tplc="29725006">
      <w:start w:val="13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55BD4"/>
    <w:multiLevelType w:val="multilevel"/>
    <w:tmpl w:val="3612A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B62B66"/>
    <w:multiLevelType w:val="hybridMultilevel"/>
    <w:tmpl w:val="266C56A6"/>
    <w:lvl w:ilvl="0" w:tplc="24AA1236">
      <w:start w:val="22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964DD"/>
    <w:multiLevelType w:val="multilevel"/>
    <w:tmpl w:val="9EA6B8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EA2AC7"/>
    <w:multiLevelType w:val="hybridMultilevel"/>
    <w:tmpl w:val="4D80AE6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B7B56D9"/>
    <w:multiLevelType w:val="hybridMultilevel"/>
    <w:tmpl w:val="D3D41F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F4828"/>
    <w:multiLevelType w:val="hybridMultilevel"/>
    <w:tmpl w:val="FB964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36413"/>
    <w:multiLevelType w:val="hybridMultilevel"/>
    <w:tmpl w:val="ECA2B636"/>
    <w:lvl w:ilvl="0" w:tplc="3EC8F92E">
      <w:start w:val="5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95" w:hanging="360"/>
      </w:pPr>
    </w:lvl>
    <w:lvl w:ilvl="2" w:tplc="040E001B" w:tentative="1">
      <w:start w:val="1"/>
      <w:numFmt w:val="lowerRoman"/>
      <w:lvlText w:val="%3."/>
      <w:lvlJc w:val="right"/>
      <w:pPr>
        <w:ind w:left="3315" w:hanging="180"/>
      </w:pPr>
    </w:lvl>
    <w:lvl w:ilvl="3" w:tplc="040E000F" w:tentative="1">
      <w:start w:val="1"/>
      <w:numFmt w:val="decimal"/>
      <w:lvlText w:val="%4."/>
      <w:lvlJc w:val="left"/>
      <w:pPr>
        <w:ind w:left="4035" w:hanging="360"/>
      </w:pPr>
    </w:lvl>
    <w:lvl w:ilvl="4" w:tplc="040E0019" w:tentative="1">
      <w:start w:val="1"/>
      <w:numFmt w:val="lowerLetter"/>
      <w:lvlText w:val="%5."/>
      <w:lvlJc w:val="left"/>
      <w:pPr>
        <w:ind w:left="4755" w:hanging="360"/>
      </w:pPr>
    </w:lvl>
    <w:lvl w:ilvl="5" w:tplc="040E001B" w:tentative="1">
      <w:start w:val="1"/>
      <w:numFmt w:val="lowerRoman"/>
      <w:lvlText w:val="%6."/>
      <w:lvlJc w:val="right"/>
      <w:pPr>
        <w:ind w:left="5475" w:hanging="180"/>
      </w:pPr>
    </w:lvl>
    <w:lvl w:ilvl="6" w:tplc="040E000F" w:tentative="1">
      <w:start w:val="1"/>
      <w:numFmt w:val="decimal"/>
      <w:lvlText w:val="%7."/>
      <w:lvlJc w:val="left"/>
      <w:pPr>
        <w:ind w:left="6195" w:hanging="360"/>
      </w:pPr>
    </w:lvl>
    <w:lvl w:ilvl="7" w:tplc="040E0019" w:tentative="1">
      <w:start w:val="1"/>
      <w:numFmt w:val="lowerLetter"/>
      <w:lvlText w:val="%8."/>
      <w:lvlJc w:val="left"/>
      <w:pPr>
        <w:ind w:left="6915" w:hanging="360"/>
      </w:pPr>
    </w:lvl>
    <w:lvl w:ilvl="8" w:tplc="040E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9" w15:restartNumberingAfterBreak="0">
    <w:nsid w:val="3BC539FC"/>
    <w:multiLevelType w:val="hybridMultilevel"/>
    <w:tmpl w:val="3D6CAA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76C9F"/>
    <w:multiLevelType w:val="hybridMultilevel"/>
    <w:tmpl w:val="EB5017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956F0"/>
    <w:multiLevelType w:val="hybridMultilevel"/>
    <w:tmpl w:val="750026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543DF"/>
    <w:multiLevelType w:val="hybridMultilevel"/>
    <w:tmpl w:val="E656F2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81665A"/>
    <w:multiLevelType w:val="hybridMultilevel"/>
    <w:tmpl w:val="995A85D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753C8"/>
    <w:multiLevelType w:val="hybridMultilevel"/>
    <w:tmpl w:val="DDF48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03954"/>
    <w:multiLevelType w:val="hybridMultilevel"/>
    <w:tmpl w:val="30521A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DE6631"/>
    <w:multiLevelType w:val="hybridMultilevel"/>
    <w:tmpl w:val="2000E4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61270"/>
    <w:multiLevelType w:val="hybridMultilevel"/>
    <w:tmpl w:val="0AEC4BFC"/>
    <w:lvl w:ilvl="0" w:tplc="3A5AE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102F3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E22BB"/>
    <w:multiLevelType w:val="hybridMultilevel"/>
    <w:tmpl w:val="546C122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C211AD"/>
    <w:multiLevelType w:val="hybridMultilevel"/>
    <w:tmpl w:val="879E5546"/>
    <w:lvl w:ilvl="0" w:tplc="D55CBE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6F47F4A">
      <w:start w:val="1"/>
      <w:numFmt w:val="lowerLetter"/>
      <w:lvlText w:val="%2)"/>
      <w:lvlJc w:val="left"/>
      <w:pPr>
        <w:ind w:left="1506" w:hanging="360"/>
      </w:pPr>
      <w:rPr>
        <w:rFonts w:ascii="Arial" w:eastAsia="Calibri" w:hAnsi="Arial" w:cs="Arial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580A16"/>
    <w:multiLevelType w:val="hybridMultilevel"/>
    <w:tmpl w:val="22C2DBF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06BDC"/>
    <w:multiLevelType w:val="hybridMultilevel"/>
    <w:tmpl w:val="68AAC4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F3CFC"/>
    <w:multiLevelType w:val="hybridMultilevel"/>
    <w:tmpl w:val="FABA48B4"/>
    <w:lvl w:ilvl="0" w:tplc="3C02AB3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C67E0"/>
    <w:multiLevelType w:val="hybridMultilevel"/>
    <w:tmpl w:val="3D0447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76E5F"/>
    <w:multiLevelType w:val="hybridMultilevel"/>
    <w:tmpl w:val="D3EC9ED0"/>
    <w:lvl w:ilvl="0" w:tplc="049C2BB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ascii="Arial" w:eastAsia="Calibri" w:hAnsi="Arial" w:cs="Arial"/>
      </w:rPr>
    </w:lvl>
    <w:lvl w:ilvl="1" w:tplc="4F0028B4">
      <w:start w:val="2"/>
      <w:numFmt w:val="bullet"/>
      <w:lvlText w:val="-"/>
      <w:lvlJc w:val="left"/>
      <w:pPr>
        <w:tabs>
          <w:tab w:val="num" w:pos="1960"/>
        </w:tabs>
        <w:ind w:left="1960" w:hanging="360"/>
      </w:pPr>
      <w:rPr>
        <w:rFonts w:ascii="Calibri" w:eastAsia="Calibri" w:hAnsi="Calibri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6" w15:restartNumberingAfterBreak="0">
    <w:nsid w:val="720F79F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152EFE"/>
    <w:multiLevelType w:val="hybridMultilevel"/>
    <w:tmpl w:val="33CC8E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B5C2884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25"/>
  </w:num>
  <w:num w:numId="6">
    <w:abstractNumId w:val="26"/>
  </w:num>
  <w:num w:numId="7">
    <w:abstractNumId w:val="11"/>
  </w:num>
  <w:num w:numId="8">
    <w:abstractNumId w:val="5"/>
  </w:num>
  <w:num w:numId="9">
    <w:abstractNumId w:val="8"/>
  </w:num>
  <w:num w:numId="10">
    <w:abstractNumId w:val="6"/>
  </w:num>
  <w:num w:numId="11">
    <w:abstractNumId w:val="0"/>
  </w:num>
  <w:num w:numId="12">
    <w:abstractNumId w:val="19"/>
  </w:num>
  <w:num w:numId="13">
    <w:abstractNumId w:val="13"/>
  </w:num>
  <w:num w:numId="14">
    <w:abstractNumId w:val="21"/>
  </w:num>
  <w:num w:numId="15">
    <w:abstractNumId w:val="15"/>
  </w:num>
  <w:num w:numId="16">
    <w:abstractNumId w:val="17"/>
  </w:num>
  <w:num w:numId="17">
    <w:abstractNumId w:val="27"/>
  </w:num>
  <w:num w:numId="18">
    <w:abstractNumId w:val="18"/>
  </w:num>
  <w:num w:numId="19">
    <w:abstractNumId w:val="23"/>
  </w:num>
  <w:num w:numId="20">
    <w:abstractNumId w:val="2"/>
  </w:num>
  <w:num w:numId="21">
    <w:abstractNumId w:val="22"/>
  </w:num>
  <w:num w:numId="22">
    <w:abstractNumId w:val="24"/>
  </w:num>
  <w:num w:numId="23">
    <w:abstractNumId w:val="14"/>
  </w:num>
  <w:num w:numId="24">
    <w:abstractNumId w:val="7"/>
  </w:num>
  <w:num w:numId="25">
    <w:abstractNumId w:val="12"/>
  </w:num>
  <w:num w:numId="26">
    <w:abstractNumId w:val="20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3F7"/>
    <w:rsid w:val="00007090"/>
    <w:rsid w:val="000151FD"/>
    <w:rsid w:val="00015208"/>
    <w:rsid w:val="00015E7A"/>
    <w:rsid w:val="00016E07"/>
    <w:rsid w:val="00023133"/>
    <w:rsid w:val="00024A3B"/>
    <w:rsid w:val="0003491F"/>
    <w:rsid w:val="000362EB"/>
    <w:rsid w:val="00043BE2"/>
    <w:rsid w:val="00050618"/>
    <w:rsid w:val="00054471"/>
    <w:rsid w:val="00057638"/>
    <w:rsid w:val="000757FE"/>
    <w:rsid w:val="00077FDD"/>
    <w:rsid w:val="00084AEA"/>
    <w:rsid w:val="000B411A"/>
    <w:rsid w:val="000C44CB"/>
    <w:rsid w:val="000D6BAC"/>
    <w:rsid w:val="000E4681"/>
    <w:rsid w:val="000F03E5"/>
    <w:rsid w:val="000F1962"/>
    <w:rsid w:val="000F7CC1"/>
    <w:rsid w:val="0011206E"/>
    <w:rsid w:val="00113DAD"/>
    <w:rsid w:val="00115D23"/>
    <w:rsid w:val="00126C3C"/>
    <w:rsid w:val="00126E28"/>
    <w:rsid w:val="00127E66"/>
    <w:rsid w:val="00137FE8"/>
    <w:rsid w:val="0014524E"/>
    <w:rsid w:val="00161F84"/>
    <w:rsid w:val="0016217E"/>
    <w:rsid w:val="001741F1"/>
    <w:rsid w:val="001852EB"/>
    <w:rsid w:val="00190992"/>
    <w:rsid w:val="00190DF3"/>
    <w:rsid w:val="001924E2"/>
    <w:rsid w:val="00195E55"/>
    <w:rsid w:val="00196DBA"/>
    <w:rsid w:val="001B749F"/>
    <w:rsid w:val="001C66D2"/>
    <w:rsid w:val="001D3CA1"/>
    <w:rsid w:val="001D53F7"/>
    <w:rsid w:val="001E32B3"/>
    <w:rsid w:val="001E4E61"/>
    <w:rsid w:val="001F19EE"/>
    <w:rsid w:val="001F2C99"/>
    <w:rsid w:val="001F4DB6"/>
    <w:rsid w:val="0020341F"/>
    <w:rsid w:val="00205AC1"/>
    <w:rsid w:val="00233F61"/>
    <w:rsid w:val="0023674C"/>
    <w:rsid w:val="00242FDF"/>
    <w:rsid w:val="002441EF"/>
    <w:rsid w:val="002642ED"/>
    <w:rsid w:val="0028012A"/>
    <w:rsid w:val="002A5F71"/>
    <w:rsid w:val="002A7655"/>
    <w:rsid w:val="002B2D7F"/>
    <w:rsid w:val="002C0ED6"/>
    <w:rsid w:val="002C11F3"/>
    <w:rsid w:val="002D2A74"/>
    <w:rsid w:val="002D5A0F"/>
    <w:rsid w:val="002E06AA"/>
    <w:rsid w:val="002E2B23"/>
    <w:rsid w:val="002E4E64"/>
    <w:rsid w:val="002F6CF0"/>
    <w:rsid w:val="002F72F9"/>
    <w:rsid w:val="00306207"/>
    <w:rsid w:val="0031097C"/>
    <w:rsid w:val="00317C73"/>
    <w:rsid w:val="00326F7C"/>
    <w:rsid w:val="00327A07"/>
    <w:rsid w:val="003474B3"/>
    <w:rsid w:val="00347AB6"/>
    <w:rsid w:val="00352D12"/>
    <w:rsid w:val="00357409"/>
    <w:rsid w:val="00360FA9"/>
    <w:rsid w:val="00362AEC"/>
    <w:rsid w:val="00375423"/>
    <w:rsid w:val="00377020"/>
    <w:rsid w:val="00382330"/>
    <w:rsid w:val="003831E0"/>
    <w:rsid w:val="003908F5"/>
    <w:rsid w:val="003A5BE9"/>
    <w:rsid w:val="003B4011"/>
    <w:rsid w:val="003D65E5"/>
    <w:rsid w:val="003E02C8"/>
    <w:rsid w:val="003E0D26"/>
    <w:rsid w:val="003E2FC8"/>
    <w:rsid w:val="003E7B32"/>
    <w:rsid w:val="003F4571"/>
    <w:rsid w:val="003F46A3"/>
    <w:rsid w:val="003F69A6"/>
    <w:rsid w:val="00400502"/>
    <w:rsid w:val="00404482"/>
    <w:rsid w:val="00411E8E"/>
    <w:rsid w:val="00432E9A"/>
    <w:rsid w:val="00434A4E"/>
    <w:rsid w:val="00441D7D"/>
    <w:rsid w:val="00445EFE"/>
    <w:rsid w:val="00454202"/>
    <w:rsid w:val="004671BA"/>
    <w:rsid w:val="0047454A"/>
    <w:rsid w:val="0047678B"/>
    <w:rsid w:val="00490560"/>
    <w:rsid w:val="00494A6F"/>
    <w:rsid w:val="004A3BA8"/>
    <w:rsid w:val="004A6779"/>
    <w:rsid w:val="004B01B6"/>
    <w:rsid w:val="004B2DA3"/>
    <w:rsid w:val="004B52D9"/>
    <w:rsid w:val="004B5C71"/>
    <w:rsid w:val="004B5E1E"/>
    <w:rsid w:val="004B6D81"/>
    <w:rsid w:val="004C1895"/>
    <w:rsid w:val="004C2D0C"/>
    <w:rsid w:val="004C4A78"/>
    <w:rsid w:val="004D0567"/>
    <w:rsid w:val="004D259E"/>
    <w:rsid w:val="004E4989"/>
    <w:rsid w:val="004E7206"/>
    <w:rsid w:val="004F5EDD"/>
    <w:rsid w:val="004F6B05"/>
    <w:rsid w:val="004F6E6C"/>
    <w:rsid w:val="00504C91"/>
    <w:rsid w:val="00507E75"/>
    <w:rsid w:val="005154A9"/>
    <w:rsid w:val="00516547"/>
    <w:rsid w:val="005257EF"/>
    <w:rsid w:val="0054198B"/>
    <w:rsid w:val="00543D32"/>
    <w:rsid w:val="0054553E"/>
    <w:rsid w:val="00545AAA"/>
    <w:rsid w:val="00553E74"/>
    <w:rsid w:val="005576A4"/>
    <w:rsid w:val="005576F7"/>
    <w:rsid w:val="00563E5E"/>
    <w:rsid w:val="00565CD0"/>
    <w:rsid w:val="0057026B"/>
    <w:rsid w:val="00575501"/>
    <w:rsid w:val="005766D4"/>
    <w:rsid w:val="005839B1"/>
    <w:rsid w:val="005913C8"/>
    <w:rsid w:val="005921AA"/>
    <w:rsid w:val="00593CE6"/>
    <w:rsid w:val="00594608"/>
    <w:rsid w:val="00595AC4"/>
    <w:rsid w:val="005A1D03"/>
    <w:rsid w:val="005A40A7"/>
    <w:rsid w:val="005A5567"/>
    <w:rsid w:val="005C2BD1"/>
    <w:rsid w:val="005C33FA"/>
    <w:rsid w:val="005C483E"/>
    <w:rsid w:val="005D0D8A"/>
    <w:rsid w:val="005D16BE"/>
    <w:rsid w:val="005E1A40"/>
    <w:rsid w:val="00603107"/>
    <w:rsid w:val="00606E8C"/>
    <w:rsid w:val="00607702"/>
    <w:rsid w:val="006132AC"/>
    <w:rsid w:val="006176E2"/>
    <w:rsid w:val="006210DE"/>
    <w:rsid w:val="00622C4B"/>
    <w:rsid w:val="00623A37"/>
    <w:rsid w:val="00623B35"/>
    <w:rsid w:val="00624837"/>
    <w:rsid w:val="006265C9"/>
    <w:rsid w:val="006310EB"/>
    <w:rsid w:val="00631621"/>
    <w:rsid w:val="0063354A"/>
    <w:rsid w:val="00634DCA"/>
    <w:rsid w:val="00640248"/>
    <w:rsid w:val="006460F6"/>
    <w:rsid w:val="0065151C"/>
    <w:rsid w:val="0065333C"/>
    <w:rsid w:val="006616F4"/>
    <w:rsid w:val="00661D85"/>
    <w:rsid w:val="006724FD"/>
    <w:rsid w:val="006738F0"/>
    <w:rsid w:val="006760C5"/>
    <w:rsid w:val="00676E03"/>
    <w:rsid w:val="00681461"/>
    <w:rsid w:val="00682B51"/>
    <w:rsid w:val="00682D47"/>
    <w:rsid w:val="00686068"/>
    <w:rsid w:val="00691938"/>
    <w:rsid w:val="00694E29"/>
    <w:rsid w:val="006E2C4A"/>
    <w:rsid w:val="006E4664"/>
    <w:rsid w:val="006F2A37"/>
    <w:rsid w:val="006F2AA4"/>
    <w:rsid w:val="007020D7"/>
    <w:rsid w:val="00711D5D"/>
    <w:rsid w:val="00713E5E"/>
    <w:rsid w:val="0071529A"/>
    <w:rsid w:val="00726DB0"/>
    <w:rsid w:val="007275A7"/>
    <w:rsid w:val="00757529"/>
    <w:rsid w:val="00771167"/>
    <w:rsid w:val="00772C5F"/>
    <w:rsid w:val="00781F52"/>
    <w:rsid w:val="00782426"/>
    <w:rsid w:val="007864E6"/>
    <w:rsid w:val="007905D4"/>
    <w:rsid w:val="007B23BD"/>
    <w:rsid w:val="007B76A3"/>
    <w:rsid w:val="007F27B2"/>
    <w:rsid w:val="00802B51"/>
    <w:rsid w:val="00803F19"/>
    <w:rsid w:val="00813A78"/>
    <w:rsid w:val="00814EF8"/>
    <w:rsid w:val="008172ED"/>
    <w:rsid w:val="00817CF3"/>
    <w:rsid w:val="0082038D"/>
    <w:rsid w:val="00821A4A"/>
    <w:rsid w:val="00832361"/>
    <w:rsid w:val="00833367"/>
    <w:rsid w:val="0083467A"/>
    <w:rsid w:val="00841317"/>
    <w:rsid w:val="008528EE"/>
    <w:rsid w:val="00852AC4"/>
    <w:rsid w:val="00862A3B"/>
    <w:rsid w:val="00867F1A"/>
    <w:rsid w:val="0087315B"/>
    <w:rsid w:val="00895B4E"/>
    <w:rsid w:val="008A0496"/>
    <w:rsid w:val="008A23B4"/>
    <w:rsid w:val="008A2AB7"/>
    <w:rsid w:val="008A2D80"/>
    <w:rsid w:val="008A4972"/>
    <w:rsid w:val="008A7B88"/>
    <w:rsid w:val="008B09F8"/>
    <w:rsid w:val="008B57BE"/>
    <w:rsid w:val="008C318B"/>
    <w:rsid w:val="008D31C0"/>
    <w:rsid w:val="008D53C4"/>
    <w:rsid w:val="008E1D4D"/>
    <w:rsid w:val="008E3A4C"/>
    <w:rsid w:val="008E5B4E"/>
    <w:rsid w:val="008F1059"/>
    <w:rsid w:val="009019A2"/>
    <w:rsid w:val="00922267"/>
    <w:rsid w:val="00925EE7"/>
    <w:rsid w:val="00926BEC"/>
    <w:rsid w:val="009270A5"/>
    <w:rsid w:val="00934A62"/>
    <w:rsid w:val="00935060"/>
    <w:rsid w:val="00935726"/>
    <w:rsid w:val="00935801"/>
    <w:rsid w:val="009364C8"/>
    <w:rsid w:val="00941AE7"/>
    <w:rsid w:val="00941DB6"/>
    <w:rsid w:val="00943534"/>
    <w:rsid w:val="00951087"/>
    <w:rsid w:val="009539EB"/>
    <w:rsid w:val="009628E4"/>
    <w:rsid w:val="00963409"/>
    <w:rsid w:val="00963986"/>
    <w:rsid w:val="009671DD"/>
    <w:rsid w:val="00973214"/>
    <w:rsid w:val="00977C8E"/>
    <w:rsid w:val="009843F5"/>
    <w:rsid w:val="00990196"/>
    <w:rsid w:val="00996AB3"/>
    <w:rsid w:val="009B1331"/>
    <w:rsid w:val="009B253B"/>
    <w:rsid w:val="009C0380"/>
    <w:rsid w:val="009C6D9A"/>
    <w:rsid w:val="009E6839"/>
    <w:rsid w:val="009F7D3A"/>
    <w:rsid w:val="00A017BD"/>
    <w:rsid w:val="00A020F7"/>
    <w:rsid w:val="00A02A02"/>
    <w:rsid w:val="00A031E4"/>
    <w:rsid w:val="00A05DF9"/>
    <w:rsid w:val="00A06983"/>
    <w:rsid w:val="00A15865"/>
    <w:rsid w:val="00A15906"/>
    <w:rsid w:val="00A2662B"/>
    <w:rsid w:val="00A302C8"/>
    <w:rsid w:val="00A4699C"/>
    <w:rsid w:val="00A52CDC"/>
    <w:rsid w:val="00A60B22"/>
    <w:rsid w:val="00A60E88"/>
    <w:rsid w:val="00A65EEF"/>
    <w:rsid w:val="00A7752A"/>
    <w:rsid w:val="00A86E68"/>
    <w:rsid w:val="00A90429"/>
    <w:rsid w:val="00A90FE0"/>
    <w:rsid w:val="00A92A57"/>
    <w:rsid w:val="00A95E54"/>
    <w:rsid w:val="00A9701F"/>
    <w:rsid w:val="00A97F6B"/>
    <w:rsid w:val="00AA5AF6"/>
    <w:rsid w:val="00AB0304"/>
    <w:rsid w:val="00AB4ADE"/>
    <w:rsid w:val="00AB517E"/>
    <w:rsid w:val="00AC5237"/>
    <w:rsid w:val="00AC5E5D"/>
    <w:rsid w:val="00AD2E3C"/>
    <w:rsid w:val="00AE3830"/>
    <w:rsid w:val="00AE4EC1"/>
    <w:rsid w:val="00AE63C3"/>
    <w:rsid w:val="00AF0FD0"/>
    <w:rsid w:val="00B05506"/>
    <w:rsid w:val="00B134DD"/>
    <w:rsid w:val="00B2645F"/>
    <w:rsid w:val="00B34679"/>
    <w:rsid w:val="00B3643C"/>
    <w:rsid w:val="00B375FD"/>
    <w:rsid w:val="00B40DA5"/>
    <w:rsid w:val="00B57825"/>
    <w:rsid w:val="00B6036C"/>
    <w:rsid w:val="00B60794"/>
    <w:rsid w:val="00B6285B"/>
    <w:rsid w:val="00B6326B"/>
    <w:rsid w:val="00B72A8C"/>
    <w:rsid w:val="00B84000"/>
    <w:rsid w:val="00B87D63"/>
    <w:rsid w:val="00B92182"/>
    <w:rsid w:val="00B97BC9"/>
    <w:rsid w:val="00BB2BC8"/>
    <w:rsid w:val="00BB61EF"/>
    <w:rsid w:val="00BC1ABB"/>
    <w:rsid w:val="00BC3795"/>
    <w:rsid w:val="00BC4755"/>
    <w:rsid w:val="00BD13FA"/>
    <w:rsid w:val="00BD67E8"/>
    <w:rsid w:val="00BD7995"/>
    <w:rsid w:val="00BE0614"/>
    <w:rsid w:val="00BE6079"/>
    <w:rsid w:val="00BF4BEE"/>
    <w:rsid w:val="00BF5468"/>
    <w:rsid w:val="00BF7FDC"/>
    <w:rsid w:val="00C035BC"/>
    <w:rsid w:val="00C20EDE"/>
    <w:rsid w:val="00C211B3"/>
    <w:rsid w:val="00C21423"/>
    <w:rsid w:val="00C23263"/>
    <w:rsid w:val="00C42881"/>
    <w:rsid w:val="00C4574A"/>
    <w:rsid w:val="00C47590"/>
    <w:rsid w:val="00C50F5A"/>
    <w:rsid w:val="00C560AA"/>
    <w:rsid w:val="00C63C10"/>
    <w:rsid w:val="00C647E2"/>
    <w:rsid w:val="00C6526B"/>
    <w:rsid w:val="00C70EC4"/>
    <w:rsid w:val="00C8250D"/>
    <w:rsid w:val="00C85094"/>
    <w:rsid w:val="00C85D35"/>
    <w:rsid w:val="00C85F08"/>
    <w:rsid w:val="00C953AD"/>
    <w:rsid w:val="00CA4053"/>
    <w:rsid w:val="00CA4520"/>
    <w:rsid w:val="00CA489F"/>
    <w:rsid w:val="00CA4AF8"/>
    <w:rsid w:val="00CA520A"/>
    <w:rsid w:val="00CB014D"/>
    <w:rsid w:val="00CC61E7"/>
    <w:rsid w:val="00CD0E93"/>
    <w:rsid w:val="00CD522A"/>
    <w:rsid w:val="00CE0EC1"/>
    <w:rsid w:val="00CE2C35"/>
    <w:rsid w:val="00CF461D"/>
    <w:rsid w:val="00D05FA6"/>
    <w:rsid w:val="00D100CF"/>
    <w:rsid w:val="00D11A07"/>
    <w:rsid w:val="00D12F66"/>
    <w:rsid w:val="00D17FF3"/>
    <w:rsid w:val="00D34114"/>
    <w:rsid w:val="00D356E8"/>
    <w:rsid w:val="00D375AA"/>
    <w:rsid w:val="00D44227"/>
    <w:rsid w:val="00D53BE0"/>
    <w:rsid w:val="00D56883"/>
    <w:rsid w:val="00D671AB"/>
    <w:rsid w:val="00D67864"/>
    <w:rsid w:val="00D70FA7"/>
    <w:rsid w:val="00D73D47"/>
    <w:rsid w:val="00D74A8A"/>
    <w:rsid w:val="00D8748F"/>
    <w:rsid w:val="00D957B9"/>
    <w:rsid w:val="00DA7A91"/>
    <w:rsid w:val="00DB2AC5"/>
    <w:rsid w:val="00DB61D5"/>
    <w:rsid w:val="00DC1933"/>
    <w:rsid w:val="00DD0196"/>
    <w:rsid w:val="00DD0CBC"/>
    <w:rsid w:val="00DD4352"/>
    <w:rsid w:val="00DD5A9B"/>
    <w:rsid w:val="00DE0EDE"/>
    <w:rsid w:val="00DF0C75"/>
    <w:rsid w:val="00DF1C14"/>
    <w:rsid w:val="00DF3121"/>
    <w:rsid w:val="00E0000C"/>
    <w:rsid w:val="00E10D10"/>
    <w:rsid w:val="00E12B66"/>
    <w:rsid w:val="00E22745"/>
    <w:rsid w:val="00E313D5"/>
    <w:rsid w:val="00E32FD3"/>
    <w:rsid w:val="00E4135E"/>
    <w:rsid w:val="00E41F8A"/>
    <w:rsid w:val="00E5400B"/>
    <w:rsid w:val="00E546FA"/>
    <w:rsid w:val="00E57F55"/>
    <w:rsid w:val="00E62AFC"/>
    <w:rsid w:val="00E72A6B"/>
    <w:rsid w:val="00EA028F"/>
    <w:rsid w:val="00EA7D55"/>
    <w:rsid w:val="00EB2A9B"/>
    <w:rsid w:val="00ED2A56"/>
    <w:rsid w:val="00EF0609"/>
    <w:rsid w:val="00EF4F99"/>
    <w:rsid w:val="00F00B9C"/>
    <w:rsid w:val="00F1459E"/>
    <w:rsid w:val="00F16DEA"/>
    <w:rsid w:val="00F2083D"/>
    <w:rsid w:val="00F26ADD"/>
    <w:rsid w:val="00F3077B"/>
    <w:rsid w:val="00F34E64"/>
    <w:rsid w:val="00F36B2A"/>
    <w:rsid w:val="00F370F2"/>
    <w:rsid w:val="00F41A39"/>
    <w:rsid w:val="00F62F90"/>
    <w:rsid w:val="00F71550"/>
    <w:rsid w:val="00F7387C"/>
    <w:rsid w:val="00F80003"/>
    <w:rsid w:val="00F821FE"/>
    <w:rsid w:val="00F90A9B"/>
    <w:rsid w:val="00FA0F39"/>
    <w:rsid w:val="00FA1A1C"/>
    <w:rsid w:val="00FA6956"/>
    <w:rsid w:val="00FB06D6"/>
    <w:rsid w:val="00FB133C"/>
    <w:rsid w:val="00FB3D05"/>
    <w:rsid w:val="00FB6511"/>
    <w:rsid w:val="00FE0669"/>
    <w:rsid w:val="00FF437D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06F97"/>
  <w15:chartTrackingRefBased/>
  <w15:docId w15:val="{CCA2BEEF-1082-4442-AE6C-DB59C774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D5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D53F7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53F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D53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1D53F7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1D53F7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1D53F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1D53F7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D53F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1D53F7"/>
    <w:pPr>
      <w:spacing w:after="0" w:line="240" w:lineRule="auto"/>
    </w:pPr>
  </w:style>
  <w:style w:type="character" w:customStyle="1" w:styleId="CsakszvegChar">
    <w:name w:val="Csak szöveg Char"/>
    <w:basedOn w:val="Bekezdsalapbettpusa"/>
    <w:link w:val="Csakszveg"/>
    <w:uiPriority w:val="99"/>
    <w:rsid w:val="001D53F7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4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41F1"/>
    <w:rPr>
      <w:rFonts w:ascii="Segoe UI" w:eastAsia="Calibri" w:hAnsi="Segoe UI" w:cs="Segoe UI"/>
      <w:sz w:val="18"/>
      <w:szCs w:val="18"/>
    </w:rPr>
  </w:style>
  <w:style w:type="paragraph" w:customStyle="1" w:styleId="xmsoplaintext">
    <w:name w:val="x_msoplaintext"/>
    <w:basedOn w:val="Norml"/>
    <w:rsid w:val="00C647E2"/>
    <w:pPr>
      <w:spacing w:after="0" w:line="240" w:lineRule="auto"/>
    </w:pPr>
    <w:rPr>
      <w:rFonts w:eastAsiaTheme="minorHAnsi" w:cs="Calibri"/>
      <w:lang w:eastAsia="hu-HU"/>
    </w:rPr>
  </w:style>
  <w:style w:type="paragraph" w:styleId="NormlWeb">
    <w:name w:val="Normal (Web)"/>
    <w:basedOn w:val="Norml"/>
    <w:rsid w:val="00726DB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671B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671BA"/>
    <w:rPr>
      <w:rFonts w:ascii="Calibri" w:eastAsia="Calibri" w:hAnsi="Calibri" w:cs="Times New Roman"/>
    </w:rPr>
  </w:style>
  <w:style w:type="table" w:styleId="Rcsostblzat">
    <w:name w:val="Table Grid"/>
    <w:basedOn w:val="Normltblzat"/>
    <w:uiPriority w:val="39"/>
    <w:rsid w:val="00112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Cm">
    <w:name w:val="FôCím"/>
    <w:uiPriority w:val="99"/>
    <w:rsid w:val="00B9218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character" w:customStyle="1" w:styleId="readonly">
    <w:name w:val="readonly"/>
    <w:basedOn w:val="Bekezdsalapbettpusa"/>
    <w:rsid w:val="00024A3B"/>
  </w:style>
  <w:style w:type="paragraph" w:customStyle="1" w:styleId="Bekezds">
    <w:name w:val="Bekezdés"/>
    <w:uiPriority w:val="99"/>
    <w:rsid w:val="00C85D35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1C31F-E279-4A23-9875-5EA7E0B0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1387</Words>
  <Characters>9576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Lajkó Erzsébet Márta</cp:lastModifiedBy>
  <cp:revision>5</cp:revision>
  <cp:lastPrinted>2023-10-20T06:41:00Z</cp:lastPrinted>
  <dcterms:created xsi:type="dcterms:W3CDTF">2023-10-18T07:01:00Z</dcterms:created>
  <dcterms:modified xsi:type="dcterms:W3CDTF">2023-10-20T06:42:00Z</dcterms:modified>
</cp:coreProperties>
</file>