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2C" w:rsidRPr="006621DF" w:rsidRDefault="007A652C" w:rsidP="007A652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>A Kincstár az állampapír-forgalmazási szolgáltatása után a mindenkori hatályos Hirdetményben meghatározott díjakat, illetve költségeket számítja fel. Az aktuális Hirdetmény a Kincstár honlapján érhető el: Lakossági ügyfelek / Állampapír forgalmazás / Befektetési Szolgáltatási Üzletszabályzat.</w:t>
      </w:r>
    </w:p>
    <w:p w:rsidR="007A652C" w:rsidRPr="006621DF" w:rsidRDefault="007A652C" w:rsidP="007A652C">
      <w:pPr>
        <w:spacing w:after="0" w:line="240" w:lineRule="auto"/>
        <w:ind w:left="66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Garamond" w:hAnsi="Garamond" w:cs="Arial"/>
          <w:b/>
        </w:rPr>
      </w:pPr>
      <w:r w:rsidRPr="006621DF">
        <w:rPr>
          <w:rFonts w:ascii="Garamond" w:hAnsi="Garamond" w:cs="Arial"/>
        </w:rPr>
        <w:t xml:space="preserve">Az árfolyamtáblázatban szereplő adatok </w:t>
      </w:r>
      <w:r w:rsidRPr="006621DF">
        <w:rPr>
          <w:rFonts w:ascii="Garamond" w:hAnsi="Garamond" w:cs="Arial"/>
          <w:u w:val="single"/>
        </w:rPr>
        <w:t>tájékoztató</w:t>
      </w:r>
      <w:r w:rsidRPr="006621DF">
        <w:rPr>
          <w:rFonts w:ascii="Garamond" w:hAnsi="Garamond" w:cs="Arial"/>
        </w:rPr>
        <w:t xml:space="preserve"> jellegűek, </w:t>
      </w:r>
      <w:r w:rsidRPr="006621DF">
        <w:rPr>
          <w:rFonts w:ascii="Garamond" w:hAnsi="Garamond" w:cs="Arial"/>
          <w:b/>
        </w:rPr>
        <w:t>a Kincstár árfolyamot akkor is jegyez, ha az adott értékpapírból nem rendelkezik eladható állománnyal.</w:t>
      </w:r>
      <w:r w:rsidRPr="006621DF">
        <w:rPr>
          <w:rFonts w:ascii="Garamond" w:hAnsi="Garamond" w:cs="Arial"/>
        </w:rPr>
        <w:t xml:space="preserve"> A Kincstár honlapján az elérhetőségi útvonal a következő:</w:t>
      </w:r>
      <w:hyperlink w:history="1"/>
      <w:r w:rsidRPr="006621DF">
        <w:rPr>
          <w:rFonts w:ascii="Garamond" w:hAnsi="Garamond" w:cs="Arial"/>
        </w:rPr>
        <w:t xml:space="preserve"> Lakossági ügyfelek / Állampapír forgalmazás / Állampapírok árfolyamai, kamatai.</w:t>
      </w:r>
    </w:p>
    <w:p w:rsidR="007A652C" w:rsidRPr="006621DF" w:rsidRDefault="007A652C" w:rsidP="007A652C">
      <w:pPr>
        <w:spacing w:after="0" w:line="240" w:lineRule="auto"/>
        <w:jc w:val="both"/>
        <w:rPr>
          <w:rFonts w:ascii="Garamond" w:hAnsi="Garamond" w:cs="Arial"/>
          <w:b/>
        </w:rPr>
      </w:pPr>
    </w:p>
    <w:p w:rsidR="007A652C" w:rsidRPr="006621DF" w:rsidRDefault="007A652C" w:rsidP="007A652C">
      <w:pPr>
        <w:pStyle w:val="Listaszerbekezds"/>
        <w:numPr>
          <w:ilvl w:val="0"/>
          <w:numId w:val="3"/>
        </w:numPr>
        <w:tabs>
          <w:tab w:val="left" w:pos="426"/>
        </w:tabs>
        <w:spacing w:after="0" w:line="240" w:lineRule="auto"/>
        <w:ind w:left="425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  <w:b/>
        </w:rPr>
        <w:t xml:space="preserve">Az állampapírokból származó követelés nem évül el. </w:t>
      </w:r>
      <w:r w:rsidRPr="006621DF">
        <w:rPr>
          <w:rFonts w:ascii="Garamond" w:hAnsi="Garamond" w:cs="Arial"/>
        </w:rPr>
        <w:t xml:space="preserve">Összegtől függetlenül a teljes névérték (tőke) és kamat visszafizetésére a mindenkori kormány </w:t>
      </w:r>
      <w:r w:rsidRPr="006621DF">
        <w:rPr>
          <w:rFonts w:ascii="Garamond" w:hAnsi="Garamond" w:cs="Arial"/>
          <w:b/>
        </w:rPr>
        <w:t>100%-os garanciát</w:t>
      </w:r>
      <w:r w:rsidRPr="006621DF">
        <w:rPr>
          <w:rFonts w:ascii="Garamond" w:hAnsi="Garamond" w:cs="Arial"/>
        </w:rPr>
        <w:t xml:space="preserve"> vállal.</w:t>
      </w:r>
    </w:p>
    <w:p w:rsidR="007A652C" w:rsidRPr="006621DF" w:rsidRDefault="007A652C" w:rsidP="007A652C">
      <w:pPr>
        <w:spacing w:after="0" w:line="240" w:lineRule="auto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 xml:space="preserve">A Kincstár a </w:t>
      </w:r>
      <w:r w:rsidRPr="006621DF">
        <w:rPr>
          <w:rFonts w:ascii="Garamond" w:hAnsi="Garamond" w:cs="Arial"/>
          <w:b/>
        </w:rPr>
        <w:t xml:space="preserve">mindenkor hatályos adójogszabályoknak </w:t>
      </w:r>
      <w:r w:rsidRPr="006621DF">
        <w:rPr>
          <w:rFonts w:ascii="Garamond" w:hAnsi="Garamond" w:cs="Arial"/>
        </w:rPr>
        <w:t>(SZJA törvény)</w:t>
      </w:r>
      <w:r w:rsidRPr="006621DF">
        <w:rPr>
          <w:rFonts w:ascii="Garamond" w:hAnsi="Garamond" w:cs="Arial"/>
          <w:b/>
        </w:rPr>
        <w:t xml:space="preserve"> megfelelően</w:t>
      </w:r>
      <w:r w:rsidRPr="006621DF">
        <w:rPr>
          <w:rFonts w:ascii="Garamond" w:hAnsi="Garamond" w:cs="Arial"/>
        </w:rPr>
        <w:t xml:space="preserve"> teljesíti az adó, illetve egyéb járulékok, valamint a tranzakciós illeték levonását, amelyet a kifizetés napján állapít meg, és von le.</w:t>
      </w:r>
    </w:p>
    <w:p w:rsidR="007A652C" w:rsidRPr="006621DF" w:rsidRDefault="007A652C" w:rsidP="007A652C">
      <w:pPr>
        <w:pStyle w:val="Listaszerbekezds"/>
        <w:tabs>
          <w:tab w:val="left" w:pos="426"/>
        </w:tabs>
        <w:spacing w:after="0" w:line="240" w:lineRule="auto"/>
        <w:ind w:left="425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Garamond" w:hAnsi="Garamond" w:cs="Arial"/>
          <w:b/>
        </w:rPr>
      </w:pPr>
      <w:r w:rsidRPr="006621DF">
        <w:rPr>
          <w:rFonts w:ascii="Garamond" w:hAnsi="Garamond" w:cs="Arial"/>
        </w:rPr>
        <w:t xml:space="preserve">Az ügyfél </w:t>
      </w:r>
      <w:r w:rsidRPr="006621DF">
        <w:rPr>
          <w:rFonts w:ascii="Garamond" w:hAnsi="Garamond" w:cs="Arial"/>
          <w:b/>
        </w:rPr>
        <w:t>elhalálozásakor</w:t>
      </w:r>
      <w:r w:rsidRPr="006621DF">
        <w:rPr>
          <w:rFonts w:ascii="Garamond" w:hAnsi="Garamond" w:cs="Arial"/>
        </w:rPr>
        <w:t xml:space="preserve"> a Kincstár </w:t>
      </w:r>
      <w:r w:rsidRPr="006621DF">
        <w:rPr>
          <w:rFonts w:ascii="Garamond" w:hAnsi="Garamond" w:cs="Arial"/>
          <w:b/>
        </w:rPr>
        <w:t xml:space="preserve">kizárólag a jogerős hagyatékátadó végzés vagy öröklési bizonyítvány eredeti példányában </w:t>
      </w:r>
      <w:r w:rsidRPr="006621DF">
        <w:rPr>
          <w:rFonts w:ascii="Garamond" w:hAnsi="Garamond" w:cs="Arial"/>
        </w:rPr>
        <w:t xml:space="preserve">foglaltak szerint végez tranzakciót, illetve teljesít kifizetést az örökösök felé. </w:t>
      </w:r>
      <w:r w:rsidRPr="006621DF">
        <w:rPr>
          <w:rFonts w:ascii="Garamond" w:hAnsi="Garamond" w:cs="Arial"/>
          <w:b/>
          <w:u w:val="single"/>
        </w:rPr>
        <w:t>Az ügyintézéshez előzetesen telefonon vagy személyesen egyeztetett időpont szükséges.</w:t>
      </w:r>
    </w:p>
    <w:p w:rsidR="007A652C" w:rsidRPr="006621DF" w:rsidRDefault="007A652C" w:rsidP="007A652C">
      <w:pPr>
        <w:pStyle w:val="Listaszerbekezds"/>
        <w:tabs>
          <w:tab w:val="left" w:pos="426"/>
        </w:tabs>
        <w:spacing w:after="0" w:line="240" w:lineRule="auto"/>
        <w:ind w:left="425"/>
        <w:jc w:val="both"/>
        <w:rPr>
          <w:rFonts w:ascii="Garamond" w:hAnsi="Garamond" w:cs="Arial"/>
          <w:b/>
        </w:rPr>
      </w:pPr>
    </w:p>
    <w:p w:rsidR="007A652C" w:rsidRPr="006621DF" w:rsidRDefault="007A652C" w:rsidP="007A652C">
      <w:pPr>
        <w:pStyle w:val="Listaszerbekezds"/>
        <w:numPr>
          <w:ilvl w:val="0"/>
          <w:numId w:val="3"/>
        </w:numPr>
        <w:tabs>
          <w:tab w:val="left" w:pos="426"/>
        </w:tabs>
        <w:spacing w:after="0" w:line="240" w:lineRule="auto"/>
        <w:ind w:left="425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  <w:b/>
        </w:rPr>
        <w:t>Kincstári Start-értékpapírszámla</w:t>
      </w:r>
      <w:r w:rsidRPr="006621DF">
        <w:rPr>
          <w:rFonts w:ascii="Garamond" w:hAnsi="Garamond" w:cs="Arial"/>
        </w:rPr>
        <w:t xml:space="preserve"> nyitását kezdeményezheti a szülő, vagy bármely hozzátartozó a gyermek 18 éves koráig.</w:t>
      </w:r>
    </w:p>
    <w:p w:rsidR="007A652C" w:rsidRPr="006621DF" w:rsidRDefault="007A652C" w:rsidP="007A652C">
      <w:pPr>
        <w:pStyle w:val="Listaszerbekezds"/>
        <w:tabs>
          <w:tab w:val="left" w:pos="426"/>
        </w:tabs>
        <w:spacing w:after="0" w:line="240" w:lineRule="auto"/>
        <w:ind w:left="425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>A számlanyitáshoz szükséges dokumentumokról tájékozódjon a Kincstár honlapján, telefonon a Központi Ügyfélszolgálat (</w:t>
      </w:r>
      <w:proofErr w:type="spellStart"/>
      <w:r w:rsidRPr="006621DF">
        <w:rPr>
          <w:rFonts w:ascii="Garamond" w:hAnsi="Garamond" w:cs="Arial"/>
        </w:rPr>
        <w:t>Call</w:t>
      </w:r>
      <w:proofErr w:type="spellEnd"/>
      <w:r w:rsidRPr="006621DF">
        <w:rPr>
          <w:rFonts w:ascii="Garamond" w:hAnsi="Garamond" w:cs="Arial"/>
        </w:rPr>
        <w:t xml:space="preserve"> Center) munkatársainál vagy bármely kincstári állampapír-forgalmazó ügyfélszolgálaton.</w:t>
      </w:r>
    </w:p>
    <w:p w:rsidR="007A652C" w:rsidRPr="006621DF" w:rsidRDefault="007A652C" w:rsidP="007A652C">
      <w:pPr>
        <w:pStyle w:val="Listaszerbekezds"/>
        <w:tabs>
          <w:tab w:val="left" w:pos="426"/>
        </w:tabs>
        <w:spacing w:after="0" w:line="240" w:lineRule="auto"/>
        <w:ind w:left="425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>A Kincstári Start-értékpapírszámlán végrehajtott tranzakciók díj-, költség-, jutalék- és adómentesek.</w:t>
      </w:r>
    </w:p>
    <w:p w:rsidR="007A652C" w:rsidRPr="006621DF" w:rsidRDefault="007A652C" w:rsidP="007A652C">
      <w:pPr>
        <w:pStyle w:val="Listaszerbekezds"/>
        <w:spacing w:after="0" w:line="240" w:lineRule="auto"/>
        <w:ind w:left="426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numPr>
          <w:ilvl w:val="0"/>
          <w:numId w:val="3"/>
        </w:numPr>
        <w:spacing w:after="0" w:line="240" w:lineRule="auto"/>
        <w:ind w:left="419" w:hanging="357"/>
        <w:jc w:val="both"/>
        <w:rPr>
          <w:rFonts w:ascii="Garamond" w:hAnsi="Garamond" w:cs="Arial"/>
          <w:i/>
        </w:rPr>
      </w:pPr>
      <w:r w:rsidRPr="006621DF">
        <w:rPr>
          <w:rFonts w:ascii="Garamond" w:hAnsi="Garamond" w:cs="Arial"/>
          <w:b/>
        </w:rPr>
        <w:t xml:space="preserve">Általános állampapír-forgalmazással kapcsolatos információs </w:t>
      </w:r>
      <w:r w:rsidRPr="006621DF">
        <w:rPr>
          <w:rFonts w:ascii="Garamond" w:hAnsi="Garamond" w:cs="Arial"/>
        </w:rPr>
        <w:t>(</w:t>
      </w:r>
      <w:proofErr w:type="spellStart"/>
      <w:r w:rsidRPr="006621DF">
        <w:rPr>
          <w:rFonts w:ascii="Garamond" w:hAnsi="Garamond" w:cs="Arial"/>
        </w:rPr>
        <w:t>Call</w:t>
      </w:r>
      <w:proofErr w:type="spellEnd"/>
      <w:r w:rsidRPr="006621DF">
        <w:rPr>
          <w:rFonts w:ascii="Garamond" w:hAnsi="Garamond" w:cs="Arial"/>
        </w:rPr>
        <w:t xml:space="preserve"> Center)</w:t>
      </w:r>
      <w:r w:rsidRPr="006621DF">
        <w:rPr>
          <w:rFonts w:ascii="Garamond" w:hAnsi="Garamond" w:cs="Arial"/>
          <w:b/>
        </w:rPr>
        <w:t xml:space="preserve"> telefonszámok munkanapokon 8:00-20:00</w:t>
      </w:r>
    </w:p>
    <w:p w:rsidR="007A652C" w:rsidRPr="006621DF" w:rsidRDefault="007A652C" w:rsidP="007A652C">
      <w:pPr>
        <w:pStyle w:val="Listaszerbekezds"/>
        <w:spacing w:after="0"/>
        <w:ind w:left="425"/>
        <w:jc w:val="center"/>
        <w:rPr>
          <w:rFonts w:ascii="Garamond" w:hAnsi="Garamond" w:cs="Arial"/>
          <w:b/>
        </w:rPr>
      </w:pPr>
      <w:r w:rsidRPr="006621DF">
        <w:rPr>
          <w:rFonts w:ascii="Garamond" w:hAnsi="Garamond" w:cs="Arial"/>
          <w:b/>
        </w:rPr>
        <w:t>(+36-1) 452-2900</w:t>
      </w:r>
    </w:p>
    <w:p w:rsidR="007A652C" w:rsidRPr="006621DF" w:rsidRDefault="007A652C" w:rsidP="007A652C">
      <w:pPr>
        <w:pStyle w:val="Listaszerbekezds"/>
        <w:spacing w:after="0"/>
        <w:ind w:left="425"/>
        <w:jc w:val="center"/>
        <w:rPr>
          <w:rFonts w:ascii="Garamond" w:hAnsi="Garamond" w:cs="Arial"/>
        </w:rPr>
      </w:pPr>
      <w:r w:rsidRPr="006621DF">
        <w:rPr>
          <w:rFonts w:ascii="Garamond" w:hAnsi="Garamond" w:cs="Arial"/>
        </w:rPr>
        <w:t>(+36-20) 881-9530</w:t>
      </w:r>
      <w:r w:rsidRPr="006621DF">
        <w:rPr>
          <w:rFonts w:ascii="Garamond" w:hAnsi="Garamond" w:cs="Arial"/>
        </w:rPr>
        <w:br/>
        <w:t>(+36-30) 344-0040</w:t>
      </w:r>
      <w:r w:rsidRPr="006621DF">
        <w:rPr>
          <w:rFonts w:ascii="Garamond" w:hAnsi="Garamond" w:cs="Arial"/>
        </w:rPr>
        <w:br/>
        <w:t>(+36-70) 460-9000</w:t>
      </w:r>
    </w:p>
    <w:p w:rsidR="007A652C" w:rsidRPr="006621DF" w:rsidRDefault="007A652C" w:rsidP="007A652C">
      <w:pPr>
        <w:tabs>
          <w:tab w:val="left" w:pos="426"/>
        </w:tabs>
        <w:spacing w:after="0" w:line="240" w:lineRule="auto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spacing w:after="0" w:line="240" w:lineRule="auto"/>
        <w:ind w:left="426"/>
        <w:jc w:val="both"/>
        <w:rPr>
          <w:rFonts w:ascii="Garamond" w:hAnsi="Garamond" w:cs="Arial"/>
          <w:b/>
        </w:rPr>
      </w:pPr>
      <w:r w:rsidRPr="006621DF">
        <w:rPr>
          <w:rFonts w:ascii="Garamond" w:hAnsi="Garamond" w:cs="Arial"/>
          <w:b/>
        </w:rPr>
        <w:t>Jelen tájékoztató nem helyettesíti a mindenkori hatályos Befektetési Szolgáltatási Üzletszabály</w:t>
      </w:r>
      <w:r w:rsidRPr="006621DF">
        <w:rPr>
          <w:rFonts w:ascii="Garamond" w:hAnsi="Garamond" w:cs="Arial"/>
          <w:b/>
        </w:rPr>
        <w:softHyphen/>
        <w:t>zatban foglaltak megismerését!</w:t>
      </w:r>
    </w:p>
    <w:p w:rsidR="007A652C" w:rsidRDefault="007A652C" w:rsidP="007A652C">
      <w:pPr>
        <w:pStyle w:val="lfej"/>
        <w:spacing w:before="120"/>
        <w:jc w:val="center"/>
        <w:rPr>
          <w:rFonts w:ascii="Garamond" w:hAnsi="Garamond"/>
          <w:b/>
          <w:smallCaps/>
          <w:color w:val="FF0000"/>
          <w:lang w:val="hu-HU"/>
        </w:rPr>
      </w:pPr>
    </w:p>
    <w:p w:rsidR="007A652C" w:rsidRPr="007A652C" w:rsidRDefault="007A652C" w:rsidP="007A652C">
      <w:pPr>
        <w:pStyle w:val="lfej"/>
        <w:spacing w:before="120"/>
        <w:jc w:val="center"/>
        <w:rPr>
          <w:rFonts w:ascii="Garamond" w:hAnsi="Garamond"/>
          <w:b/>
          <w:smallCaps/>
        </w:rPr>
      </w:pPr>
      <w:r w:rsidRPr="007A652C">
        <w:rPr>
          <w:rFonts w:ascii="Garamond" w:hAnsi="Garamond"/>
          <w:b/>
          <w:smallCaps/>
          <w:lang w:val="hu-HU"/>
        </w:rPr>
        <w:t>Zala</w:t>
      </w:r>
      <w:r w:rsidRPr="007A652C">
        <w:rPr>
          <w:rFonts w:ascii="Garamond" w:hAnsi="Garamond"/>
          <w:b/>
          <w:smallCaps/>
        </w:rPr>
        <w:t xml:space="preserve"> megyei igazgatóság</w:t>
      </w:r>
    </w:p>
    <w:p w:rsidR="007A652C" w:rsidRPr="007A652C" w:rsidRDefault="007A652C" w:rsidP="007A652C">
      <w:pPr>
        <w:spacing w:after="0" w:line="240" w:lineRule="auto"/>
        <w:jc w:val="center"/>
        <w:rPr>
          <w:rFonts w:ascii="Garamond" w:hAnsi="Garamond"/>
          <w:b/>
        </w:rPr>
      </w:pPr>
      <w:r w:rsidRPr="007A652C">
        <w:rPr>
          <w:rFonts w:ascii="Garamond" w:hAnsi="Garamond"/>
          <w:b/>
        </w:rPr>
        <w:t>Állampénztári Iroda</w:t>
      </w:r>
    </w:p>
    <w:p w:rsidR="00A04E8D" w:rsidRPr="007A652C" w:rsidRDefault="00A04E8D" w:rsidP="00B931D5">
      <w:pPr>
        <w:pStyle w:val="Listaszerbekezds"/>
        <w:spacing w:after="0" w:line="24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:rsidR="00F361B1" w:rsidRPr="007F6541" w:rsidRDefault="00E52E52" w:rsidP="00412DF5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w:lastRenderedPageBreak/>
        <w:drawing>
          <wp:inline distT="0" distB="0" distL="0" distR="0" wp14:anchorId="60E294F3" wp14:editId="6F7922B7">
            <wp:extent cx="2731135" cy="884555"/>
            <wp:effectExtent l="0" t="0" r="0" b="0"/>
            <wp:docPr id="1" name="Kép 1" descr="Logó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ogó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A6" w:rsidRPr="006B7BC9" w:rsidRDefault="00627079" w:rsidP="002141A6">
      <w:pPr>
        <w:pStyle w:val="lfej"/>
        <w:spacing w:before="120"/>
        <w:jc w:val="center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  <w:lang w:val="hu-HU"/>
        </w:rPr>
        <w:t>Zala</w:t>
      </w:r>
      <w:r w:rsidR="002141A6" w:rsidRPr="006B7BC9">
        <w:rPr>
          <w:rFonts w:ascii="Georgia" w:hAnsi="Georgia"/>
          <w:b/>
          <w:smallCaps/>
          <w:sz w:val="22"/>
          <w:szCs w:val="22"/>
        </w:rPr>
        <w:t xml:space="preserve"> megyei igazgatóság</w:t>
      </w:r>
    </w:p>
    <w:p w:rsidR="002141A6" w:rsidRPr="006B7BC9" w:rsidRDefault="002141A6" w:rsidP="00574C63">
      <w:pPr>
        <w:spacing w:after="0" w:line="240" w:lineRule="auto"/>
        <w:jc w:val="center"/>
        <w:rPr>
          <w:rFonts w:ascii="Georgia" w:hAnsi="Georgia"/>
          <w:b/>
        </w:rPr>
      </w:pPr>
      <w:r w:rsidRPr="006B7BC9">
        <w:rPr>
          <w:rFonts w:ascii="Georgia" w:hAnsi="Georgia"/>
          <w:b/>
        </w:rPr>
        <w:t>Állampénztári Iroda</w:t>
      </w:r>
    </w:p>
    <w:p w:rsidR="00A0271B" w:rsidRPr="00584B2E" w:rsidRDefault="00A0271B" w:rsidP="00A0271B">
      <w:pPr>
        <w:pStyle w:val="lfej"/>
        <w:jc w:val="center"/>
        <w:rPr>
          <w:rFonts w:ascii="Georgia" w:hAnsi="Georgia"/>
          <w:sz w:val="22"/>
          <w:szCs w:val="22"/>
        </w:rPr>
      </w:pPr>
    </w:p>
    <w:p w:rsidR="00A0271B" w:rsidRPr="00584B2E" w:rsidRDefault="00A0271B" w:rsidP="00A0271B">
      <w:pPr>
        <w:spacing w:after="0"/>
        <w:jc w:val="center"/>
        <w:rPr>
          <w:rFonts w:ascii="Georgia" w:hAnsi="Georgia"/>
        </w:rPr>
      </w:pPr>
      <w:r w:rsidRPr="00584B2E">
        <w:rPr>
          <w:rFonts w:ascii="Georgia" w:hAnsi="Georgia"/>
          <w:b/>
        </w:rPr>
        <w:t>Tisztelt Ügyfelünk!</w:t>
      </w:r>
    </w:p>
    <w:p w:rsidR="00A0271B" w:rsidRPr="007F6541" w:rsidRDefault="00A0271B" w:rsidP="00945E58">
      <w:pPr>
        <w:spacing w:after="0" w:line="240" w:lineRule="auto"/>
        <w:jc w:val="center"/>
        <w:rPr>
          <w:rFonts w:ascii="Times New Roman" w:hAnsi="Times New Roman"/>
        </w:rPr>
      </w:pPr>
    </w:p>
    <w:p w:rsidR="00A0271B" w:rsidRPr="00E8202F" w:rsidRDefault="006E5D76" w:rsidP="00B931D5">
      <w:pPr>
        <w:spacing w:after="0" w:line="240" w:lineRule="auto"/>
        <w:jc w:val="both"/>
        <w:rPr>
          <w:rFonts w:ascii="Garamond" w:hAnsi="Garamond" w:cs="Arial"/>
        </w:rPr>
      </w:pPr>
      <w:r w:rsidRPr="00E8202F">
        <w:rPr>
          <w:rFonts w:ascii="Garamond" w:hAnsi="Garamond" w:cs="Arial"/>
        </w:rPr>
        <w:t>Tájékoztatjuk a</w:t>
      </w:r>
      <w:r w:rsidR="001E3FF7" w:rsidRPr="00E8202F">
        <w:rPr>
          <w:rFonts w:ascii="Garamond" w:hAnsi="Garamond" w:cs="Arial"/>
        </w:rPr>
        <w:t xml:space="preserve"> Magyar Államkincstár </w:t>
      </w:r>
      <w:r w:rsidR="00EA2A66" w:rsidRPr="00E8202F">
        <w:rPr>
          <w:rFonts w:ascii="Garamond" w:hAnsi="Garamond" w:cs="Arial"/>
        </w:rPr>
        <w:t xml:space="preserve">(továbbiakban: Kincstár) </w:t>
      </w:r>
    </w:p>
    <w:p w:rsidR="00B43908" w:rsidRPr="00E8202F" w:rsidRDefault="00B43908" w:rsidP="00B931D5">
      <w:pPr>
        <w:spacing w:after="0" w:line="240" w:lineRule="auto"/>
        <w:jc w:val="both"/>
        <w:rPr>
          <w:rFonts w:ascii="Garamond" w:hAnsi="Garamond" w:cs="Arial"/>
        </w:rPr>
      </w:pPr>
    </w:p>
    <w:p w:rsidR="00B43908" w:rsidRPr="00BB20A5" w:rsidRDefault="00B43908" w:rsidP="00B4390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E8202F">
        <w:rPr>
          <w:rFonts w:ascii="Garamond" w:hAnsi="Garamond"/>
          <w:b/>
          <w:sz w:val="28"/>
          <w:szCs w:val="28"/>
        </w:rPr>
        <w:t>az</w:t>
      </w:r>
      <w:proofErr w:type="gramEnd"/>
      <w:r w:rsidRPr="00E8202F">
        <w:rPr>
          <w:rFonts w:ascii="Garamond" w:hAnsi="Garamond"/>
          <w:b/>
          <w:sz w:val="28"/>
          <w:szCs w:val="28"/>
        </w:rPr>
        <w:t xml:space="preserve"> </w:t>
      </w:r>
      <w:r w:rsidRPr="00292062">
        <w:rPr>
          <w:rFonts w:ascii="Garamond" w:hAnsi="Garamond"/>
          <w:b/>
          <w:sz w:val="28"/>
          <w:szCs w:val="28"/>
        </w:rPr>
        <w:t xml:space="preserve">állampapír forgalmazás területén </w:t>
      </w:r>
      <w:r w:rsidRPr="00BB20A5">
        <w:rPr>
          <w:rFonts w:ascii="Garamond" w:hAnsi="Garamond"/>
          <w:b/>
          <w:sz w:val="28"/>
          <w:szCs w:val="28"/>
        </w:rPr>
        <w:t>kihelyezett ügyfélfogadást tart</w:t>
      </w:r>
    </w:p>
    <w:p w:rsidR="00CF4AAE" w:rsidRDefault="00CF4AAE" w:rsidP="00CF4AAE">
      <w:pPr>
        <w:spacing w:before="120" w:after="0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2020. október 2</w:t>
      </w:r>
      <w:r w:rsidR="00751A30">
        <w:rPr>
          <w:rFonts w:ascii="Garamond" w:hAnsi="Garamond"/>
          <w:b/>
          <w:sz w:val="44"/>
          <w:szCs w:val="44"/>
        </w:rPr>
        <w:t>7</w:t>
      </w:r>
      <w:r>
        <w:rPr>
          <w:rFonts w:ascii="Garamond" w:hAnsi="Garamond"/>
          <w:b/>
          <w:sz w:val="44"/>
          <w:szCs w:val="44"/>
        </w:rPr>
        <w:t>-</w:t>
      </w:r>
      <w:r w:rsidR="00751A30">
        <w:rPr>
          <w:rFonts w:ascii="Garamond" w:hAnsi="Garamond"/>
          <w:b/>
          <w:sz w:val="44"/>
          <w:szCs w:val="44"/>
        </w:rPr>
        <w:t>é</w:t>
      </w:r>
      <w:r>
        <w:rPr>
          <w:rFonts w:ascii="Garamond" w:hAnsi="Garamond"/>
          <w:b/>
          <w:sz w:val="44"/>
          <w:szCs w:val="44"/>
        </w:rPr>
        <w:t xml:space="preserve">n </w:t>
      </w:r>
    </w:p>
    <w:p w:rsidR="00CF4AAE" w:rsidRPr="00751A30" w:rsidRDefault="00CF4AAE" w:rsidP="00CF4AAE">
      <w:pPr>
        <w:spacing w:after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44"/>
          <w:szCs w:val="44"/>
        </w:rPr>
        <w:t xml:space="preserve">13:00 - 16:00 óra között </w:t>
      </w:r>
      <w:r w:rsidR="00751A30" w:rsidRPr="00751A30">
        <w:rPr>
          <w:rFonts w:ascii="Garamond" w:hAnsi="Garamond"/>
          <w:b/>
          <w:sz w:val="32"/>
          <w:szCs w:val="32"/>
        </w:rPr>
        <w:t xml:space="preserve">Hévízen </w:t>
      </w:r>
      <w:proofErr w:type="gramStart"/>
      <w:r w:rsidRPr="00751A30">
        <w:rPr>
          <w:rFonts w:ascii="Garamond" w:hAnsi="Garamond"/>
          <w:b/>
          <w:sz w:val="32"/>
          <w:szCs w:val="32"/>
        </w:rPr>
        <w:t>a</w:t>
      </w:r>
      <w:proofErr w:type="gramEnd"/>
      <w:r w:rsidRPr="00751A30">
        <w:rPr>
          <w:rFonts w:ascii="Garamond" w:hAnsi="Garamond"/>
          <w:b/>
          <w:sz w:val="32"/>
          <w:szCs w:val="32"/>
        </w:rPr>
        <w:t xml:space="preserve"> </w:t>
      </w:r>
    </w:p>
    <w:p w:rsidR="00CF4AAE" w:rsidRDefault="00751A30" w:rsidP="00CF4AAE">
      <w:pPr>
        <w:spacing w:after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Polgármesteri Hivatal</w:t>
      </w:r>
    </w:p>
    <w:p w:rsidR="00CF4AAE" w:rsidRDefault="00CF4AAE" w:rsidP="00CF4AAE">
      <w:pPr>
        <w:spacing w:after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</w:t>
      </w:r>
      <w:proofErr w:type="gramStart"/>
      <w:r>
        <w:rPr>
          <w:rFonts w:ascii="Garamond" w:hAnsi="Garamond"/>
          <w:sz w:val="32"/>
          <w:szCs w:val="32"/>
        </w:rPr>
        <w:t>épületében</w:t>
      </w:r>
      <w:proofErr w:type="gramEnd"/>
      <w:r>
        <w:rPr>
          <w:rFonts w:ascii="Garamond" w:hAnsi="Garamond"/>
          <w:sz w:val="32"/>
          <w:szCs w:val="32"/>
        </w:rPr>
        <w:t xml:space="preserve"> </w:t>
      </w:r>
    </w:p>
    <w:p w:rsidR="00CF4AAE" w:rsidRDefault="00CF4AAE" w:rsidP="00CF4AAE">
      <w:pPr>
        <w:spacing w:after="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(8</w:t>
      </w:r>
      <w:r w:rsidR="00751A30">
        <w:rPr>
          <w:rFonts w:ascii="Garamond" w:hAnsi="Garamond"/>
          <w:sz w:val="32"/>
          <w:szCs w:val="32"/>
        </w:rPr>
        <w:t>380</w:t>
      </w:r>
      <w:r>
        <w:rPr>
          <w:rFonts w:ascii="Garamond" w:hAnsi="Garamond"/>
          <w:sz w:val="32"/>
          <w:szCs w:val="32"/>
        </w:rPr>
        <w:t xml:space="preserve"> </w:t>
      </w:r>
      <w:r w:rsidR="00751A30">
        <w:rPr>
          <w:rFonts w:ascii="Garamond" w:hAnsi="Garamond"/>
          <w:sz w:val="32"/>
          <w:szCs w:val="32"/>
        </w:rPr>
        <w:t>Hévíz</w:t>
      </w:r>
      <w:r>
        <w:rPr>
          <w:rStyle w:val="lrzxr"/>
          <w:rFonts w:ascii="Garamond" w:hAnsi="Garamond" w:cs="Arial"/>
          <w:color w:val="222222"/>
          <w:sz w:val="32"/>
          <w:szCs w:val="32"/>
        </w:rPr>
        <w:t>, K</w:t>
      </w:r>
      <w:r w:rsidR="00751A30">
        <w:rPr>
          <w:rStyle w:val="lrzxr"/>
          <w:rFonts w:ascii="Garamond" w:hAnsi="Garamond" w:cs="Arial"/>
          <w:color w:val="222222"/>
          <w:sz w:val="32"/>
          <w:szCs w:val="32"/>
        </w:rPr>
        <w:t>ossuth L. u. 1</w:t>
      </w:r>
      <w:bookmarkStart w:id="0" w:name="_GoBack"/>
      <w:bookmarkEnd w:id="0"/>
      <w:r>
        <w:rPr>
          <w:rStyle w:val="lrzxr"/>
          <w:rFonts w:ascii="Garamond" w:hAnsi="Garamond" w:cs="Arial"/>
          <w:color w:val="222222"/>
          <w:sz w:val="32"/>
          <w:szCs w:val="32"/>
        </w:rPr>
        <w:t>.</w:t>
      </w:r>
      <w:r>
        <w:rPr>
          <w:rFonts w:ascii="Garamond" w:hAnsi="Garamond"/>
          <w:sz w:val="32"/>
          <w:szCs w:val="32"/>
        </w:rPr>
        <w:t>)</w:t>
      </w:r>
    </w:p>
    <w:p w:rsidR="00B43908" w:rsidRPr="00292062" w:rsidRDefault="00B43908" w:rsidP="00945E58">
      <w:pPr>
        <w:spacing w:after="0" w:line="240" w:lineRule="auto"/>
        <w:rPr>
          <w:rFonts w:ascii="Garamond" w:hAnsi="Garamond" w:cs="Arial"/>
        </w:rPr>
      </w:pPr>
    </w:p>
    <w:p w:rsidR="00B42BB1" w:rsidRPr="00292062" w:rsidRDefault="00627079" w:rsidP="00B43908">
      <w:pPr>
        <w:spacing w:after="0" w:line="240" w:lineRule="auto"/>
        <w:jc w:val="both"/>
        <w:rPr>
          <w:rFonts w:ascii="Garamond" w:hAnsi="Garamond" w:cs="Arial"/>
          <w:b/>
        </w:rPr>
      </w:pPr>
      <w:r w:rsidRPr="00292062">
        <w:rPr>
          <w:rFonts w:ascii="Garamond" w:hAnsi="Garamond" w:cs="Arial"/>
          <w:b/>
        </w:rPr>
        <w:t>Zala</w:t>
      </w:r>
      <w:r w:rsidR="00266941" w:rsidRPr="00292062">
        <w:rPr>
          <w:rFonts w:ascii="Garamond" w:hAnsi="Garamond" w:cs="Arial"/>
          <w:b/>
        </w:rPr>
        <w:t xml:space="preserve"> Megyei</w:t>
      </w:r>
      <w:r w:rsidR="00F37022" w:rsidRPr="00292062">
        <w:rPr>
          <w:rFonts w:ascii="Garamond" w:hAnsi="Garamond" w:cs="Arial"/>
          <w:b/>
        </w:rPr>
        <w:t xml:space="preserve"> Ig</w:t>
      </w:r>
      <w:r w:rsidR="00136A27" w:rsidRPr="00292062">
        <w:rPr>
          <w:rFonts w:ascii="Garamond" w:hAnsi="Garamond" w:cs="Arial"/>
          <w:b/>
        </w:rPr>
        <w:t>azgatóság</w:t>
      </w:r>
      <w:r w:rsidR="00A0271B" w:rsidRPr="00292062">
        <w:rPr>
          <w:rFonts w:ascii="Garamond" w:hAnsi="Garamond" w:cs="Arial"/>
          <w:b/>
        </w:rPr>
        <w:t xml:space="preserve"> Állampénztári Iroda</w:t>
      </w:r>
      <w:r w:rsidR="00AE00C1" w:rsidRPr="00292062">
        <w:rPr>
          <w:rFonts w:ascii="Garamond" w:hAnsi="Garamond" w:cs="Arial"/>
          <w:b/>
        </w:rPr>
        <w:t xml:space="preserve"> elérhetősége</w:t>
      </w:r>
      <w:r w:rsidR="00266941" w:rsidRPr="00292062">
        <w:rPr>
          <w:rFonts w:ascii="Garamond" w:hAnsi="Garamond" w:cs="Arial"/>
          <w:b/>
        </w:rPr>
        <w:t>:</w:t>
      </w:r>
    </w:p>
    <w:p w:rsidR="00BA7251" w:rsidRPr="00292062" w:rsidRDefault="00BA7251" w:rsidP="00B43908">
      <w:pPr>
        <w:spacing w:after="0" w:line="240" w:lineRule="auto"/>
        <w:jc w:val="both"/>
        <w:rPr>
          <w:rFonts w:ascii="Garamond" w:hAnsi="Garamond" w:cs="Arial"/>
          <w:b/>
        </w:rPr>
      </w:pPr>
    </w:p>
    <w:p w:rsidR="00BA7251" w:rsidRPr="00292062" w:rsidRDefault="00650C67" w:rsidP="00B43908">
      <w:pPr>
        <w:spacing w:after="0" w:line="240" w:lineRule="auto"/>
        <w:rPr>
          <w:rFonts w:ascii="Garamond" w:hAnsi="Garamond" w:cs="Arial"/>
        </w:rPr>
      </w:pPr>
      <w:r w:rsidRPr="00292062">
        <w:rPr>
          <w:rFonts w:ascii="Garamond" w:hAnsi="Garamond" w:cs="Arial"/>
          <w:b/>
        </w:rPr>
        <w:t xml:space="preserve">Cím: </w:t>
      </w:r>
      <w:r w:rsidR="00627079" w:rsidRPr="00292062">
        <w:rPr>
          <w:rFonts w:ascii="Garamond" w:hAnsi="Garamond" w:cs="Arial"/>
        </w:rPr>
        <w:t>8900 Zalaegerszeg, Dísz tér 7.</w:t>
      </w:r>
    </w:p>
    <w:p w:rsidR="00B43908" w:rsidRPr="00292062" w:rsidRDefault="00B43908" w:rsidP="00B43908">
      <w:pPr>
        <w:spacing w:after="0" w:line="240" w:lineRule="auto"/>
        <w:rPr>
          <w:rFonts w:ascii="Garamond" w:hAnsi="Garamond" w:cs="Arial"/>
        </w:rPr>
      </w:pPr>
    </w:p>
    <w:p w:rsidR="00266941" w:rsidRPr="00292062" w:rsidRDefault="006E00BB" w:rsidP="00441DCA">
      <w:pPr>
        <w:spacing w:after="0" w:line="240" w:lineRule="auto"/>
        <w:ind w:left="993" w:hanging="993"/>
        <w:rPr>
          <w:rFonts w:ascii="Garamond" w:hAnsi="Garamond" w:cs="Arial"/>
        </w:rPr>
      </w:pPr>
      <w:r w:rsidRPr="00292062">
        <w:rPr>
          <w:rFonts w:ascii="Garamond" w:hAnsi="Garamond" w:cs="Arial"/>
          <w:b/>
        </w:rPr>
        <w:t>Tel</w:t>
      </w:r>
      <w:r w:rsidR="0021229C" w:rsidRPr="00292062">
        <w:rPr>
          <w:rFonts w:ascii="Garamond" w:hAnsi="Garamond" w:cs="Arial"/>
          <w:b/>
        </w:rPr>
        <w:t>efon</w:t>
      </w:r>
      <w:r w:rsidRPr="00292062">
        <w:rPr>
          <w:rFonts w:ascii="Garamond" w:hAnsi="Garamond" w:cs="Arial"/>
          <w:b/>
        </w:rPr>
        <w:t>:</w:t>
      </w:r>
      <w:r w:rsidR="00266941" w:rsidRPr="00292062">
        <w:rPr>
          <w:rFonts w:ascii="Garamond" w:hAnsi="Garamond" w:cs="Arial"/>
        </w:rPr>
        <w:t xml:space="preserve"> </w:t>
      </w:r>
      <w:r w:rsidR="00441DCA" w:rsidRPr="00292062">
        <w:rPr>
          <w:rFonts w:ascii="Garamond" w:hAnsi="Garamond" w:cs="Arial"/>
        </w:rPr>
        <w:tab/>
      </w:r>
      <w:r w:rsidR="00612432" w:rsidRPr="00292062">
        <w:rPr>
          <w:rFonts w:ascii="Garamond" w:hAnsi="Garamond" w:cs="Arial"/>
        </w:rPr>
        <w:t>+36</w:t>
      </w:r>
      <w:r w:rsidR="00266941" w:rsidRPr="00292062">
        <w:rPr>
          <w:rFonts w:ascii="Garamond" w:hAnsi="Garamond" w:cs="Arial"/>
        </w:rPr>
        <w:t>-</w:t>
      </w:r>
      <w:r w:rsidR="00627079" w:rsidRPr="00292062">
        <w:rPr>
          <w:rFonts w:ascii="Garamond" w:hAnsi="Garamond" w:cs="Arial"/>
        </w:rPr>
        <w:t>92</w:t>
      </w:r>
      <w:r w:rsidR="00266941" w:rsidRPr="00292062">
        <w:rPr>
          <w:rFonts w:ascii="Garamond" w:hAnsi="Garamond" w:cs="Arial"/>
        </w:rPr>
        <w:t>/5</w:t>
      </w:r>
      <w:r w:rsidR="00627079" w:rsidRPr="00292062">
        <w:rPr>
          <w:rFonts w:ascii="Garamond" w:hAnsi="Garamond" w:cs="Arial"/>
        </w:rPr>
        <w:t>01</w:t>
      </w:r>
      <w:r w:rsidR="00266941" w:rsidRPr="00292062">
        <w:rPr>
          <w:rFonts w:ascii="Garamond" w:hAnsi="Garamond" w:cs="Arial"/>
        </w:rPr>
        <w:t>-</w:t>
      </w:r>
      <w:r w:rsidR="00627079" w:rsidRPr="00292062">
        <w:rPr>
          <w:rFonts w:ascii="Garamond" w:hAnsi="Garamond" w:cs="Arial"/>
        </w:rPr>
        <w:t>691</w:t>
      </w:r>
      <w:r w:rsidR="00266941" w:rsidRPr="00292062">
        <w:rPr>
          <w:rFonts w:ascii="Garamond" w:hAnsi="Garamond" w:cs="Arial"/>
        </w:rPr>
        <w:t>, +36-</w:t>
      </w:r>
      <w:r w:rsidR="00627079" w:rsidRPr="00292062">
        <w:rPr>
          <w:rFonts w:ascii="Garamond" w:hAnsi="Garamond" w:cs="Arial"/>
        </w:rPr>
        <w:t>92</w:t>
      </w:r>
      <w:r w:rsidR="00266941" w:rsidRPr="00292062">
        <w:rPr>
          <w:rFonts w:ascii="Garamond" w:hAnsi="Garamond" w:cs="Arial"/>
        </w:rPr>
        <w:t>/5</w:t>
      </w:r>
      <w:r w:rsidR="00627079" w:rsidRPr="00292062">
        <w:rPr>
          <w:rFonts w:ascii="Garamond" w:hAnsi="Garamond" w:cs="Arial"/>
        </w:rPr>
        <w:t>01-692</w:t>
      </w:r>
    </w:p>
    <w:p w:rsidR="00E920CF" w:rsidRPr="00292062" w:rsidRDefault="00627079" w:rsidP="00441DCA">
      <w:pPr>
        <w:spacing w:after="0" w:line="240" w:lineRule="auto"/>
        <w:ind w:left="993"/>
        <w:rPr>
          <w:rFonts w:ascii="Garamond" w:hAnsi="Garamond" w:cs="Arial"/>
        </w:rPr>
      </w:pPr>
      <w:r w:rsidRPr="00292062">
        <w:rPr>
          <w:rFonts w:ascii="Garamond" w:hAnsi="Garamond" w:cs="Arial"/>
        </w:rPr>
        <w:t>+36-9</w:t>
      </w:r>
      <w:r w:rsidR="00266941" w:rsidRPr="00292062">
        <w:rPr>
          <w:rFonts w:ascii="Garamond" w:hAnsi="Garamond" w:cs="Arial"/>
        </w:rPr>
        <w:t>2/5</w:t>
      </w:r>
      <w:r w:rsidRPr="00292062">
        <w:rPr>
          <w:rFonts w:ascii="Garamond" w:hAnsi="Garamond" w:cs="Arial"/>
        </w:rPr>
        <w:t>0</w:t>
      </w:r>
      <w:r w:rsidR="00266941" w:rsidRPr="00292062">
        <w:rPr>
          <w:rFonts w:ascii="Garamond" w:hAnsi="Garamond" w:cs="Arial"/>
        </w:rPr>
        <w:t>1-</w:t>
      </w:r>
      <w:r w:rsidRPr="00292062">
        <w:rPr>
          <w:rFonts w:ascii="Garamond" w:hAnsi="Garamond" w:cs="Arial"/>
        </w:rPr>
        <w:t>686</w:t>
      </w:r>
      <w:r w:rsidR="00266941" w:rsidRPr="00292062">
        <w:rPr>
          <w:rFonts w:ascii="Garamond" w:hAnsi="Garamond" w:cs="Arial"/>
        </w:rPr>
        <w:t>, +36-</w:t>
      </w:r>
      <w:r w:rsidRPr="00292062">
        <w:rPr>
          <w:rFonts w:ascii="Garamond" w:hAnsi="Garamond" w:cs="Arial"/>
        </w:rPr>
        <w:t>92</w:t>
      </w:r>
      <w:r w:rsidR="00266941" w:rsidRPr="00292062">
        <w:rPr>
          <w:rFonts w:ascii="Garamond" w:hAnsi="Garamond" w:cs="Arial"/>
        </w:rPr>
        <w:t>/5</w:t>
      </w:r>
      <w:r w:rsidRPr="00292062">
        <w:rPr>
          <w:rFonts w:ascii="Garamond" w:hAnsi="Garamond" w:cs="Arial"/>
        </w:rPr>
        <w:t>01</w:t>
      </w:r>
      <w:r w:rsidR="00266941" w:rsidRPr="00292062">
        <w:rPr>
          <w:rFonts w:ascii="Garamond" w:hAnsi="Garamond" w:cs="Arial"/>
        </w:rPr>
        <w:t>-</w:t>
      </w:r>
      <w:r w:rsidRPr="00292062">
        <w:rPr>
          <w:rFonts w:ascii="Garamond" w:hAnsi="Garamond" w:cs="Arial"/>
        </w:rPr>
        <w:t>696</w:t>
      </w:r>
    </w:p>
    <w:p w:rsidR="00627079" w:rsidRPr="00E8202F" w:rsidRDefault="00627079" w:rsidP="00627079">
      <w:pPr>
        <w:spacing w:after="0"/>
        <w:jc w:val="both"/>
        <w:rPr>
          <w:rFonts w:ascii="Garamond" w:hAnsi="Garamond" w:cs="Arial"/>
        </w:rPr>
      </w:pPr>
      <w:r w:rsidRPr="00292062">
        <w:rPr>
          <w:rFonts w:ascii="Garamond" w:hAnsi="Garamond" w:cs="Arial"/>
          <w:b/>
        </w:rPr>
        <w:t>Levelezési cím</w:t>
      </w:r>
      <w:r w:rsidRPr="00292062">
        <w:rPr>
          <w:rFonts w:ascii="Garamond" w:hAnsi="Garamond" w:cs="Arial"/>
        </w:rPr>
        <w:t>: 8901 Zalaegerszeg, Pf.: 1</w:t>
      </w:r>
      <w:r w:rsidRPr="00E8202F">
        <w:rPr>
          <w:rFonts w:ascii="Garamond" w:hAnsi="Garamond" w:cs="Arial"/>
        </w:rPr>
        <w:t>81.</w:t>
      </w:r>
    </w:p>
    <w:p w:rsidR="001B6F81" w:rsidRPr="00E8202F" w:rsidRDefault="001B6F81" w:rsidP="001B6F81">
      <w:pPr>
        <w:spacing w:after="0" w:line="240" w:lineRule="auto"/>
        <w:jc w:val="center"/>
        <w:rPr>
          <w:rFonts w:ascii="Garamond" w:hAnsi="Garamond" w:cs="Arial"/>
          <w:b/>
          <w:sz w:val="18"/>
          <w:szCs w:val="18"/>
        </w:rPr>
      </w:pPr>
    </w:p>
    <w:p w:rsidR="00105A71" w:rsidRPr="00E8202F" w:rsidRDefault="006B6413" w:rsidP="00612432">
      <w:pPr>
        <w:spacing w:after="0"/>
        <w:jc w:val="center"/>
        <w:rPr>
          <w:rFonts w:ascii="Garamond" w:hAnsi="Garamond" w:cs="Arial"/>
          <w:b/>
        </w:rPr>
      </w:pPr>
      <w:r w:rsidRPr="00E8202F">
        <w:rPr>
          <w:rFonts w:ascii="Garamond" w:hAnsi="Garamond" w:cs="Arial"/>
          <w:b/>
        </w:rPr>
        <w:t>N</w:t>
      </w:r>
      <w:r w:rsidR="00A0271B" w:rsidRPr="00E8202F">
        <w:rPr>
          <w:rFonts w:ascii="Garamond" w:hAnsi="Garamond" w:cs="Arial"/>
          <w:b/>
        </w:rPr>
        <w:t>yitvatartási id</w:t>
      </w:r>
      <w:r w:rsidR="00612432" w:rsidRPr="00E8202F">
        <w:rPr>
          <w:rFonts w:ascii="Garamond" w:hAnsi="Garamond" w:cs="Arial"/>
          <w:b/>
        </w:rPr>
        <w:t>ő</w:t>
      </w:r>
      <w:r w:rsidR="00105A71" w:rsidRPr="00E8202F">
        <w:rPr>
          <w:rFonts w:ascii="Garamond" w:hAnsi="Garamond" w:cs="Arial"/>
          <w:b/>
        </w:rPr>
        <w:t>:</w:t>
      </w:r>
    </w:p>
    <w:p w:rsidR="00105A71" w:rsidRPr="00E8202F" w:rsidRDefault="00105A71" w:rsidP="00210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 w:cs="Arial"/>
          <w:b/>
        </w:rPr>
      </w:pPr>
      <w:r w:rsidRPr="00E8202F">
        <w:rPr>
          <w:rFonts w:ascii="Garamond" w:hAnsi="Garamond" w:cs="Arial"/>
        </w:rPr>
        <w:tab/>
      </w:r>
      <w:r w:rsidRPr="00E8202F">
        <w:rPr>
          <w:rFonts w:ascii="Garamond" w:hAnsi="Garamond" w:cs="Arial"/>
          <w:b/>
        </w:rPr>
        <w:t>Hétfő</w:t>
      </w:r>
      <w:r w:rsidRPr="00E8202F">
        <w:rPr>
          <w:rFonts w:ascii="Garamond" w:hAnsi="Garamond" w:cs="Arial"/>
          <w:b/>
        </w:rPr>
        <w:tab/>
      </w:r>
      <w:r w:rsidRPr="00E8202F">
        <w:rPr>
          <w:rFonts w:ascii="Garamond" w:hAnsi="Garamond" w:cs="Arial"/>
          <w:b/>
        </w:rPr>
        <w:tab/>
      </w:r>
      <w:r w:rsidRPr="00E8202F">
        <w:rPr>
          <w:rFonts w:ascii="Garamond" w:hAnsi="Garamond" w:cs="Arial"/>
          <w:b/>
        </w:rPr>
        <w:tab/>
        <w:t>8:00-16:00</w:t>
      </w:r>
    </w:p>
    <w:p w:rsidR="00105A71" w:rsidRPr="00E8202F" w:rsidRDefault="00105A71" w:rsidP="00210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Garamond" w:hAnsi="Garamond" w:cs="Arial"/>
          <w:b/>
        </w:rPr>
      </w:pPr>
      <w:r w:rsidRPr="00E8202F">
        <w:rPr>
          <w:rFonts w:ascii="Garamond" w:hAnsi="Garamond" w:cs="Arial"/>
          <w:b/>
        </w:rPr>
        <w:t>Kedd</w:t>
      </w:r>
      <w:r w:rsidRPr="00E8202F">
        <w:rPr>
          <w:rFonts w:ascii="Garamond" w:hAnsi="Garamond" w:cs="Arial"/>
          <w:b/>
        </w:rPr>
        <w:tab/>
      </w:r>
      <w:r w:rsidRPr="00E8202F">
        <w:rPr>
          <w:rFonts w:ascii="Garamond" w:hAnsi="Garamond" w:cs="Arial"/>
          <w:b/>
        </w:rPr>
        <w:tab/>
      </w:r>
      <w:r w:rsidRPr="00E8202F">
        <w:rPr>
          <w:rFonts w:ascii="Garamond" w:hAnsi="Garamond" w:cs="Arial"/>
          <w:b/>
        </w:rPr>
        <w:tab/>
        <w:t>8:00-16:00</w:t>
      </w:r>
    </w:p>
    <w:p w:rsidR="00105A71" w:rsidRPr="00E8202F" w:rsidRDefault="005A5C2C" w:rsidP="00210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Garamond" w:hAnsi="Garamond" w:cs="Arial"/>
          <w:b/>
        </w:rPr>
      </w:pPr>
      <w:r w:rsidRPr="00E8202F">
        <w:rPr>
          <w:rFonts w:ascii="Garamond" w:hAnsi="Garamond" w:cs="Arial"/>
          <w:b/>
        </w:rPr>
        <w:t>Szerda</w:t>
      </w:r>
      <w:r w:rsidRPr="00E8202F">
        <w:rPr>
          <w:rFonts w:ascii="Garamond" w:hAnsi="Garamond" w:cs="Arial"/>
          <w:b/>
        </w:rPr>
        <w:tab/>
      </w:r>
      <w:r w:rsidRPr="00E8202F">
        <w:rPr>
          <w:rFonts w:ascii="Garamond" w:hAnsi="Garamond" w:cs="Arial"/>
          <w:b/>
        </w:rPr>
        <w:tab/>
      </w:r>
      <w:r w:rsidR="00777512">
        <w:rPr>
          <w:rFonts w:ascii="Garamond" w:hAnsi="Garamond" w:cs="Arial"/>
          <w:b/>
        </w:rPr>
        <w:tab/>
      </w:r>
      <w:r w:rsidRPr="00E8202F">
        <w:rPr>
          <w:rFonts w:ascii="Garamond" w:hAnsi="Garamond" w:cs="Arial"/>
          <w:b/>
        </w:rPr>
        <w:t>8:00-</w:t>
      </w:r>
      <w:r w:rsidR="007F50F3" w:rsidRPr="00E8202F">
        <w:rPr>
          <w:rFonts w:ascii="Garamond" w:hAnsi="Garamond" w:cs="Arial"/>
          <w:b/>
        </w:rPr>
        <w:t>18</w:t>
      </w:r>
      <w:r w:rsidR="00105A71" w:rsidRPr="00E8202F">
        <w:rPr>
          <w:rFonts w:ascii="Garamond" w:hAnsi="Garamond" w:cs="Arial"/>
          <w:b/>
        </w:rPr>
        <w:t>:00</w:t>
      </w:r>
    </w:p>
    <w:p w:rsidR="00105A71" w:rsidRPr="00E8202F" w:rsidRDefault="00105A71" w:rsidP="00210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Garamond" w:hAnsi="Garamond" w:cs="Arial"/>
          <w:b/>
        </w:rPr>
      </w:pPr>
      <w:r w:rsidRPr="00E8202F">
        <w:rPr>
          <w:rFonts w:ascii="Garamond" w:hAnsi="Garamond" w:cs="Arial"/>
          <w:b/>
        </w:rPr>
        <w:t>Csütörtök</w:t>
      </w:r>
      <w:r w:rsidRPr="00E8202F">
        <w:rPr>
          <w:rFonts w:ascii="Garamond" w:hAnsi="Garamond" w:cs="Arial"/>
          <w:b/>
        </w:rPr>
        <w:tab/>
      </w:r>
      <w:r w:rsidRPr="00E8202F">
        <w:rPr>
          <w:rFonts w:ascii="Garamond" w:hAnsi="Garamond" w:cs="Arial"/>
          <w:b/>
        </w:rPr>
        <w:tab/>
        <w:t>8:00-16:00</w:t>
      </w:r>
    </w:p>
    <w:p w:rsidR="00105A71" w:rsidRPr="00E8202F" w:rsidRDefault="00760DC7" w:rsidP="00210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Garamond" w:hAnsi="Garamond" w:cs="Arial"/>
          <w:b/>
        </w:rPr>
      </w:pPr>
      <w:r w:rsidRPr="00E8202F">
        <w:rPr>
          <w:rFonts w:ascii="Garamond" w:hAnsi="Garamond" w:cs="Arial"/>
          <w:b/>
        </w:rPr>
        <w:t>Péntek</w:t>
      </w:r>
      <w:r w:rsidRPr="00E8202F">
        <w:rPr>
          <w:rFonts w:ascii="Garamond" w:hAnsi="Garamond" w:cs="Arial"/>
          <w:b/>
        </w:rPr>
        <w:tab/>
      </w:r>
      <w:r w:rsidRPr="00E8202F">
        <w:rPr>
          <w:rFonts w:ascii="Garamond" w:hAnsi="Garamond" w:cs="Arial"/>
          <w:b/>
        </w:rPr>
        <w:tab/>
      </w:r>
      <w:r w:rsidR="00777512">
        <w:rPr>
          <w:rFonts w:ascii="Garamond" w:hAnsi="Garamond" w:cs="Arial"/>
          <w:b/>
        </w:rPr>
        <w:tab/>
      </w:r>
      <w:r w:rsidRPr="00E8202F">
        <w:rPr>
          <w:rFonts w:ascii="Garamond" w:hAnsi="Garamond" w:cs="Arial"/>
          <w:b/>
        </w:rPr>
        <w:t>8:00-1</w:t>
      </w:r>
      <w:r w:rsidR="007F50F3" w:rsidRPr="00E8202F">
        <w:rPr>
          <w:rFonts w:ascii="Garamond" w:hAnsi="Garamond" w:cs="Arial"/>
          <w:b/>
        </w:rPr>
        <w:t>4</w:t>
      </w:r>
      <w:r w:rsidR="00105A71" w:rsidRPr="00E8202F">
        <w:rPr>
          <w:rFonts w:ascii="Garamond" w:hAnsi="Garamond" w:cs="Arial"/>
          <w:b/>
        </w:rPr>
        <w:t>:00</w:t>
      </w:r>
    </w:p>
    <w:p w:rsidR="005C70F1" w:rsidRPr="00E8202F" w:rsidRDefault="005C70F1" w:rsidP="00104F47">
      <w:pPr>
        <w:pStyle w:val="Listaszerbekezds"/>
        <w:spacing w:after="0" w:line="240" w:lineRule="auto"/>
        <w:ind w:left="0"/>
        <w:jc w:val="both"/>
        <w:rPr>
          <w:rFonts w:ascii="Garamond" w:hAnsi="Garamond" w:cs="Arial"/>
          <w:b/>
        </w:rPr>
      </w:pPr>
    </w:p>
    <w:p w:rsidR="006B6413" w:rsidRPr="00E8202F" w:rsidRDefault="006B6413" w:rsidP="006B6413">
      <w:pPr>
        <w:pStyle w:val="Listaszerbekezds"/>
        <w:spacing w:after="0" w:line="240" w:lineRule="auto"/>
        <w:ind w:left="0"/>
        <w:jc w:val="both"/>
        <w:rPr>
          <w:rFonts w:ascii="Garamond" w:hAnsi="Garamond" w:cs="Arial"/>
          <w:b/>
        </w:rPr>
      </w:pPr>
      <w:r w:rsidRPr="00E8202F">
        <w:rPr>
          <w:rFonts w:ascii="Garamond" w:hAnsi="Garamond" w:cs="Arial"/>
        </w:rPr>
        <w:t xml:space="preserve">A </w:t>
      </w:r>
      <w:r w:rsidR="00901DD2" w:rsidRPr="00E8202F">
        <w:rPr>
          <w:rFonts w:ascii="Garamond" w:hAnsi="Garamond" w:cs="Arial"/>
        </w:rPr>
        <w:t xml:space="preserve">Kincstár </w:t>
      </w:r>
      <w:hyperlink r:id="rId8" w:history="1">
        <w:r w:rsidRPr="00E8202F">
          <w:rPr>
            <w:rStyle w:val="Hiperhivatkozs"/>
            <w:rFonts w:ascii="Garamond" w:hAnsi="Garamond" w:cs="Arial"/>
          </w:rPr>
          <w:t>www.allamkincstar.gov.hu</w:t>
        </w:r>
      </w:hyperlink>
      <w:r w:rsidRPr="00E8202F">
        <w:rPr>
          <w:rFonts w:ascii="Garamond" w:hAnsi="Garamond" w:cs="Arial"/>
        </w:rPr>
        <w:t xml:space="preserve"> </w:t>
      </w:r>
      <w:r w:rsidR="00B37EB4" w:rsidRPr="00E8202F">
        <w:rPr>
          <w:rFonts w:ascii="Garamond" w:hAnsi="Garamond" w:cs="Arial"/>
        </w:rPr>
        <w:t>honlap</w:t>
      </w:r>
      <w:r w:rsidR="008B31C5" w:rsidRPr="00E8202F">
        <w:rPr>
          <w:rFonts w:ascii="Garamond" w:hAnsi="Garamond" w:cs="Arial"/>
        </w:rPr>
        <w:t>já</w:t>
      </w:r>
      <w:r w:rsidR="00B37EB4" w:rsidRPr="00E8202F">
        <w:rPr>
          <w:rFonts w:ascii="Garamond" w:hAnsi="Garamond" w:cs="Arial"/>
        </w:rPr>
        <w:t>n, illetve</w:t>
      </w:r>
      <w:r w:rsidRPr="00E8202F">
        <w:rPr>
          <w:rFonts w:ascii="Garamond" w:hAnsi="Garamond" w:cs="Arial"/>
        </w:rPr>
        <w:t xml:space="preserve"> a WebKincstáron keresztül igénybe vehető</w:t>
      </w:r>
      <w:r w:rsidR="00DC53D7" w:rsidRPr="00E8202F">
        <w:rPr>
          <w:rFonts w:ascii="Garamond" w:hAnsi="Garamond" w:cs="Arial"/>
          <w:b/>
        </w:rPr>
        <w:t xml:space="preserve"> kényelmi szolgáltatásaink</w:t>
      </w:r>
      <w:r w:rsidR="00833061" w:rsidRPr="00E8202F">
        <w:rPr>
          <w:rFonts w:ascii="Garamond" w:hAnsi="Garamond" w:cs="Arial"/>
          <w:b/>
        </w:rPr>
        <w:t xml:space="preserve"> </w:t>
      </w:r>
      <w:r w:rsidR="00833061" w:rsidRPr="00E8202F">
        <w:rPr>
          <w:rFonts w:ascii="Garamond" w:hAnsi="Garamond" w:cs="Arial"/>
        </w:rPr>
        <w:t>a következők</w:t>
      </w:r>
      <w:r w:rsidRPr="00E8202F">
        <w:rPr>
          <w:rFonts w:ascii="Garamond" w:hAnsi="Garamond" w:cs="Arial"/>
          <w:b/>
        </w:rPr>
        <w:t>:</w:t>
      </w:r>
    </w:p>
    <w:p w:rsidR="000E7D30" w:rsidRPr="00E8202F" w:rsidRDefault="000E7D30" w:rsidP="006B6413">
      <w:pPr>
        <w:pStyle w:val="Listaszerbekezds"/>
        <w:spacing w:after="0" w:line="240" w:lineRule="auto"/>
        <w:ind w:left="0"/>
        <w:jc w:val="both"/>
        <w:rPr>
          <w:rFonts w:ascii="Garamond" w:hAnsi="Garamond" w:cs="Arial"/>
          <w:b/>
          <w:sz w:val="16"/>
          <w:szCs w:val="16"/>
        </w:rPr>
      </w:pPr>
    </w:p>
    <w:p w:rsidR="006B6413" w:rsidRPr="00E8202F" w:rsidRDefault="006B6413" w:rsidP="006B6413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</w:rPr>
      </w:pPr>
      <w:r w:rsidRPr="00E8202F">
        <w:rPr>
          <w:rFonts w:ascii="Garamond" w:hAnsi="Garamond" w:cs="Arial"/>
          <w:b/>
        </w:rPr>
        <w:t>Ügyfél-regisztráció</w:t>
      </w:r>
      <w:r w:rsidRPr="00E8202F">
        <w:rPr>
          <w:rFonts w:ascii="Garamond" w:hAnsi="Garamond" w:cs="Arial"/>
        </w:rPr>
        <w:t xml:space="preserve"> – számlanyitás elősegítése</w:t>
      </w:r>
    </w:p>
    <w:p w:rsidR="006B6413" w:rsidRPr="00E8202F" w:rsidRDefault="006B6413" w:rsidP="006B6413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</w:rPr>
      </w:pPr>
      <w:r w:rsidRPr="00E8202F">
        <w:rPr>
          <w:rFonts w:ascii="Garamond" w:hAnsi="Garamond" w:cs="Arial"/>
          <w:b/>
        </w:rPr>
        <w:t>On-line időpontfoglalás szolgáltatás</w:t>
      </w:r>
    </w:p>
    <w:p w:rsidR="006B6413" w:rsidRPr="00E8202F" w:rsidRDefault="006B6413" w:rsidP="006B6413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</w:rPr>
      </w:pPr>
      <w:r w:rsidRPr="00E8202F">
        <w:rPr>
          <w:rFonts w:ascii="Garamond" w:hAnsi="Garamond" w:cs="Arial"/>
          <w:b/>
        </w:rPr>
        <w:t>Hírlevélre való feliratkozás</w:t>
      </w:r>
    </w:p>
    <w:p w:rsidR="00B7252C" w:rsidRPr="00E8202F" w:rsidRDefault="00B7252C" w:rsidP="00B7252C">
      <w:pPr>
        <w:pStyle w:val="Listaszerbekezds"/>
        <w:spacing w:after="0" w:line="240" w:lineRule="auto"/>
        <w:jc w:val="both"/>
        <w:rPr>
          <w:rFonts w:ascii="Garamond" w:hAnsi="Garamond" w:cs="Arial"/>
          <w:b/>
        </w:rPr>
      </w:pPr>
    </w:p>
    <w:p w:rsidR="00533120" w:rsidRPr="00E8202F" w:rsidRDefault="00533120" w:rsidP="007C3B5A">
      <w:pPr>
        <w:spacing w:after="0" w:line="240" w:lineRule="auto"/>
        <w:jc w:val="center"/>
        <w:rPr>
          <w:rFonts w:ascii="Garamond" w:hAnsi="Garamond" w:cs="Arial"/>
        </w:rPr>
      </w:pPr>
      <w:r w:rsidRPr="00E8202F">
        <w:rPr>
          <w:rFonts w:ascii="Garamond" w:hAnsi="Garamond" w:cs="Arial"/>
          <w:b/>
        </w:rPr>
        <w:t>Honlapok és további elérhetőségeink:</w:t>
      </w:r>
      <w:r w:rsidRPr="00E8202F">
        <w:rPr>
          <w:rFonts w:ascii="Garamond" w:hAnsi="Garamond" w:cs="Arial"/>
        </w:rPr>
        <w:t xml:space="preserve"> </w:t>
      </w:r>
      <w:hyperlink r:id="rId9" w:history="1">
        <w:r w:rsidRPr="00E8202F">
          <w:rPr>
            <w:rStyle w:val="Hiperhivatkozs"/>
            <w:rFonts w:ascii="Garamond" w:hAnsi="Garamond" w:cs="Arial"/>
            <w:color w:val="auto"/>
          </w:rPr>
          <w:t>www.allamkincstar.gov.hu</w:t>
        </w:r>
      </w:hyperlink>
    </w:p>
    <w:p w:rsidR="00533120" w:rsidRPr="00E8202F" w:rsidRDefault="00751A30" w:rsidP="007C3B5A">
      <w:pPr>
        <w:spacing w:after="0" w:line="240" w:lineRule="auto"/>
        <w:jc w:val="center"/>
        <w:rPr>
          <w:rFonts w:ascii="Garamond" w:hAnsi="Garamond" w:cs="Arial"/>
        </w:rPr>
      </w:pPr>
      <w:hyperlink r:id="rId10" w:history="1">
        <w:r w:rsidR="00533120" w:rsidRPr="00E8202F">
          <w:rPr>
            <w:rStyle w:val="Hiperhivatkozs"/>
            <w:rFonts w:ascii="Garamond" w:hAnsi="Garamond" w:cs="Arial"/>
            <w:color w:val="auto"/>
          </w:rPr>
          <w:t>www.allampapir.hu</w:t>
        </w:r>
      </w:hyperlink>
    </w:p>
    <w:p w:rsidR="00533120" w:rsidRPr="00E8202F" w:rsidRDefault="00751A30">
      <w:pPr>
        <w:spacing w:after="0" w:line="240" w:lineRule="auto"/>
        <w:jc w:val="center"/>
        <w:rPr>
          <w:rFonts w:ascii="Garamond" w:hAnsi="Garamond" w:cs="Arial"/>
        </w:rPr>
      </w:pPr>
      <w:hyperlink r:id="rId11" w:history="1">
        <w:r w:rsidR="00533120" w:rsidRPr="00E8202F">
          <w:rPr>
            <w:rStyle w:val="Hiperhivatkozs"/>
            <w:rFonts w:ascii="Garamond" w:hAnsi="Garamond" w:cs="Arial"/>
            <w:color w:val="auto"/>
          </w:rPr>
          <w:t>https://webkincstar.allamkincstar.gov.hu/</w:t>
        </w:r>
      </w:hyperlink>
    </w:p>
    <w:p w:rsidR="00627079" w:rsidRPr="00E8202F" w:rsidRDefault="00627079" w:rsidP="00627079">
      <w:pPr>
        <w:spacing w:after="60" w:line="240" w:lineRule="auto"/>
        <w:jc w:val="center"/>
        <w:rPr>
          <w:rStyle w:val="Hiperhivatkozs"/>
          <w:rFonts w:ascii="Garamond" w:hAnsi="Garamond" w:cs="Arial"/>
          <w:color w:val="auto"/>
        </w:rPr>
      </w:pPr>
      <w:r w:rsidRPr="00E8202F">
        <w:rPr>
          <w:rFonts w:ascii="Garamond" w:hAnsi="Garamond" w:cs="Arial"/>
          <w:u w:val="single"/>
        </w:rPr>
        <w:t>api.zal</w:t>
      </w:r>
      <w:hyperlink r:id="rId12" w:history="1">
        <w:r w:rsidRPr="00E8202F">
          <w:rPr>
            <w:rFonts w:ascii="Garamond" w:hAnsi="Garamond" w:cs="Arial"/>
            <w:u w:val="single"/>
          </w:rPr>
          <w:t>@allamkincstar.gov.hu</w:t>
        </w:r>
      </w:hyperlink>
    </w:p>
    <w:p w:rsidR="00B43908" w:rsidRPr="00E8202F" w:rsidRDefault="00B43908" w:rsidP="008020B9">
      <w:pPr>
        <w:spacing w:after="60" w:line="240" w:lineRule="auto"/>
        <w:jc w:val="center"/>
        <w:rPr>
          <w:rFonts w:ascii="Garamond" w:hAnsi="Garamond" w:cs="Arial"/>
          <w:color w:val="FF0000"/>
        </w:rPr>
      </w:pPr>
    </w:p>
    <w:p w:rsidR="007A652C" w:rsidRPr="006621DF" w:rsidRDefault="007A652C" w:rsidP="007A652C">
      <w:pPr>
        <w:pStyle w:val="Listaszerbekezds"/>
        <w:numPr>
          <w:ilvl w:val="0"/>
          <w:numId w:val="3"/>
        </w:numPr>
        <w:spacing w:after="0" w:line="240" w:lineRule="auto"/>
        <w:ind w:left="425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lastRenderedPageBreak/>
        <w:t xml:space="preserve">A Számlatulajdonos számlájának kényelmes kezelése érdekében </w:t>
      </w:r>
      <w:proofErr w:type="spellStart"/>
      <w:r w:rsidRPr="006621DF">
        <w:rPr>
          <w:rFonts w:ascii="Garamond" w:hAnsi="Garamond" w:cs="Arial"/>
          <w:b/>
        </w:rPr>
        <w:t>WebKincstár</w:t>
      </w:r>
      <w:proofErr w:type="spellEnd"/>
      <w:r w:rsidRPr="006621DF">
        <w:rPr>
          <w:rFonts w:ascii="Garamond" w:hAnsi="Garamond" w:cs="Arial"/>
          <w:b/>
        </w:rPr>
        <w:t xml:space="preserve">, </w:t>
      </w:r>
      <w:proofErr w:type="spellStart"/>
      <w:r w:rsidRPr="006621DF">
        <w:rPr>
          <w:rFonts w:ascii="Garamond" w:hAnsi="Garamond" w:cs="Arial"/>
          <w:b/>
        </w:rPr>
        <w:t>MobilKincstár</w:t>
      </w:r>
      <w:proofErr w:type="spellEnd"/>
      <w:r w:rsidRPr="006621DF">
        <w:rPr>
          <w:rFonts w:ascii="Garamond" w:hAnsi="Garamond" w:cs="Arial"/>
          <w:b/>
        </w:rPr>
        <w:t xml:space="preserve"> és </w:t>
      </w:r>
      <w:proofErr w:type="spellStart"/>
      <w:r w:rsidRPr="006621DF">
        <w:rPr>
          <w:rFonts w:ascii="Garamond" w:hAnsi="Garamond" w:cs="Arial"/>
          <w:b/>
        </w:rPr>
        <w:t>TeleKincstár</w:t>
      </w:r>
      <w:proofErr w:type="spellEnd"/>
      <w:r w:rsidRPr="006621DF">
        <w:rPr>
          <w:rFonts w:ascii="Garamond" w:hAnsi="Garamond" w:cs="Arial"/>
        </w:rPr>
        <w:t xml:space="preserve"> szolgáltatást igényelhet.</w:t>
      </w:r>
    </w:p>
    <w:p w:rsidR="007A652C" w:rsidRPr="006621DF" w:rsidRDefault="007A652C" w:rsidP="007A652C">
      <w:pPr>
        <w:pStyle w:val="Listaszerbekezds"/>
        <w:spacing w:after="0" w:line="240" w:lineRule="auto"/>
        <w:ind w:left="425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numPr>
          <w:ilvl w:val="0"/>
          <w:numId w:val="3"/>
        </w:numPr>
        <w:spacing w:after="0" w:line="240" w:lineRule="auto"/>
        <w:ind w:left="425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 xml:space="preserve">Díjmentes </w:t>
      </w:r>
      <w:r w:rsidRPr="006621DF">
        <w:rPr>
          <w:rFonts w:ascii="Garamond" w:hAnsi="Garamond" w:cs="Arial"/>
          <w:b/>
        </w:rPr>
        <w:t xml:space="preserve">SMS és PUSH </w:t>
      </w:r>
      <w:proofErr w:type="gramStart"/>
      <w:r w:rsidRPr="006621DF">
        <w:rPr>
          <w:rFonts w:ascii="Garamond" w:hAnsi="Garamond" w:cs="Arial"/>
        </w:rPr>
        <w:t>üzenet szolgáltatásunkkal</w:t>
      </w:r>
      <w:proofErr w:type="gramEnd"/>
      <w:r w:rsidRPr="006621DF">
        <w:rPr>
          <w:rFonts w:ascii="Garamond" w:hAnsi="Garamond" w:cs="Arial"/>
        </w:rPr>
        <w:t xml:space="preserve"> értesülhet a számlát érintő jóváírási tranzakciókról.</w:t>
      </w:r>
    </w:p>
    <w:p w:rsidR="007A652C" w:rsidRPr="006621DF" w:rsidRDefault="007A652C" w:rsidP="007A652C">
      <w:pPr>
        <w:pStyle w:val="Listaszerbekezds"/>
        <w:spacing w:after="0" w:line="240" w:lineRule="auto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>Természetes személyek</w:t>
      </w:r>
      <w:r w:rsidRPr="006621DF">
        <w:rPr>
          <w:rFonts w:ascii="Garamond" w:hAnsi="Garamond" w:cs="Arial"/>
          <w:b/>
        </w:rPr>
        <w:t xml:space="preserve"> értékpapír nyilvántartási-számla (a továbbiakban: Számla) nyitása</w:t>
      </w:r>
      <w:r w:rsidRPr="006621DF">
        <w:rPr>
          <w:rFonts w:ascii="Garamond" w:hAnsi="Garamond" w:cs="Arial"/>
        </w:rPr>
        <w:t xml:space="preserve"> személyazonos</w:t>
      </w:r>
      <w:r w:rsidRPr="006621DF">
        <w:rPr>
          <w:rFonts w:ascii="Garamond" w:hAnsi="Garamond" w:cs="Arial"/>
        </w:rPr>
        <w:softHyphen/>
        <w:t xml:space="preserve">ságot igazoló okirat </w:t>
      </w:r>
      <w:r w:rsidRPr="006621DF">
        <w:rPr>
          <w:rFonts w:ascii="Garamond" w:hAnsi="Garamond" w:cs="Arial"/>
          <w:b/>
        </w:rPr>
        <w:t>– személyi igazolvány, útlevél, kártya formátumú gépjármű</w:t>
      </w:r>
      <w:r w:rsidRPr="006621DF">
        <w:rPr>
          <w:rFonts w:ascii="Garamond" w:hAnsi="Garamond" w:cs="Arial"/>
          <w:b/>
        </w:rPr>
        <w:softHyphen/>
        <w:t xml:space="preserve">vezetői engedély – </w:t>
      </w:r>
      <w:r w:rsidRPr="006621DF">
        <w:rPr>
          <w:rFonts w:ascii="Garamond" w:hAnsi="Garamond" w:cs="Arial"/>
        </w:rPr>
        <w:t>és</w:t>
      </w:r>
      <w:r w:rsidRPr="006621DF">
        <w:rPr>
          <w:rFonts w:ascii="Garamond" w:hAnsi="Garamond" w:cs="Arial"/>
          <w:b/>
        </w:rPr>
        <w:t xml:space="preserve"> </w:t>
      </w:r>
      <w:r w:rsidRPr="006621DF">
        <w:rPr>
          <w:rFonts w:ascii="Garamond" w:hAnsi="Garamond" w:cs="Arial"/>
          <w:b/>
          <w:u w:val="single"/>
        </w:rPr>
        <w:t>lakcímkártya</w:t>
      </w:r>
      <w:r w:rsidRPr="006621DF">
        <w:rPr>
          <w:rFonts w:ascii="Garamond" w:hAnsi="Garamond" w:cs="Arial"/>
        </w:rPr>
        <w:t xml:space="preserve"> alapján történik</w:t>
      </w:r>
      <w:r w:rsidRPr="006621DF">
        <w:rPr>
          <w:rFonts w:ascii="Garamond" w:hAnsi="Garamond" w:cs="Arial"/>
          <w:b/>
        </w:rPr>
        <w:t>.</w:t>
      </w:r>
      <w:r w:rsidRPr="006621DF">
        <w:rPr>
          <w:rFonts w:ascii="Garamond" w:hAnsi="Garamond" w:cs="Arial"/>
        </w:rPr>
        <w:t xml:space="preserve"> A személyazonosító okmányban nem szereplő adatok (például irányítószám) az ügyfél közlése alapján, az adóazonosító jel rögzítése az </w:t>
      </w:r>
      <w:r w:rsidRPr="006621DF">
        <w:rPr>
          <w:rFonts w:ascii="Garamond" w:hAnsi="Garamond" w:cs="Arial"/>
          <w:b/>
        </w:rPr>
        <w:t xml:space="preserve">adóigazolvány </w:t>
      </w:r>
      <w:r w:rsidRPr="006621DF">
        <w:rPr>
          <w:rFonts w:ascii="Garamond" w:hAnsi="Garamond" w:cs="Arial"/>
        </w:rPr>
        <w:t>vagy</w:t>
      </w:r>
      <w:r w:rsidRPr="006621DF">
        <w:rPr>
          <w:rFonts w:ascii="Garamond" w:hAnsi="Garamond" w:cs="Arial"/>
          <w:b/>
        </w:rPr>
        <w:t xml:space="preserve"> azt igazoló hivatalos dokumentum </w:t>
      </w:r>
      <w:r w:rsidRPr="006621DF">
        <w:rPr>
          <w:rFonts w:ascii="Garamond" w:hAnsi="Garamond" w:cs="Arial"/>
        </w:rPr>
        <w:t>alapján történik. A Számla meghatalmazással történő megnyitására természetes személyek esetén nincs lehetőség.</w:t>
      </w:r>
    </w:p>
    <w:p w:rsidR="007A652C" w:rsidRPr="006621DF" w:rsidRDefault="007A652C" w:rsidP="007A652C">
      <w:pPr>
        <w:pStyle w:val="Listaszerbekezds"/>
        <w:spacing w:after="0" w:line="240" w:lineRule="auto"/>
        <w:ind w:left="425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  <w:b/>
        </w:rPr>
        <w:t>Prémium Euró Magyar Állampapír</w:t>
      </w:r>
      <w:r w:rsidRPr="006621DF">
        <w:rPr>
          <w:rFonts w:ascii="Garamond" w:hAnsi="Garamond" w:cs="Arial"/>
        </w:rPr>
        <w:t xml:space="preserve"> (P€MÁP) vásárlása és a Számláját érintő </w:t>
      </w:r>
      <w:r w:rsidRPr="006621DF">
        <w:rPr>
          <w:rFonts w:ascii="Garamond" w:hAnsi="Garamond" w:cs="Arial"/>
          <w:b/>
        </w:rPr>
        <w:t xml:space="preserve">euró átutalás </w:t>
      </w:r>
      <w:r w:rsidRPr="006621DF">
        <w:rPr>
          <w:rFonts w:ascii="Garamond" w:hAnsi="Garamond" w:cs="Arial"/>
        </w:rPr>
        <w:t>előtt kérjük, tájékozódjon a honlapunkon is elérhető Speciális Szerződési Feltételekről, vagy érdeklődjön telefonon a Központi Ügyfél-szolgálatunkon (</w:t>
      </w:r>
      <w:proofErr w:type="spellStart"/>
      <w:r w:rsidRPr="006621DF">
        <w:rPr>
          <w:rFonts w:ascii="Garamond" w:hAnsi="Garamond" w:cs="Arial"/>
        </w:rPr>
        <w:t>Call</w:t>
      </w:r>
      <w:proofErr w:type="spellEnd"/>
      <w:r w:rsidRPr="006621DF">
        <w:rPr>
          <w:rFonts w:ascii="Garamond" w:hAnsi="Garamond" w:cs="Arial"/>
        </w:rPr>
        <w:t xml:space="preserve"> Center), illetve személyesen a Kincstár bármely állampapír-forgalmazó ügyfélszolgálatán. </w:t>
      </w:r>
      <w:r w:rsidRPr="006621DF">
        <w:rPr>
          <w:rFonts w:ascii="Garamond" w:hAnsi="Garamond" w:cs="Arial"/>
          <w:b/>
        </w:rPr>
        <w:t>Az egyéb kapcsolódó költségekről kérjük, minden esetben előzetesen tájékozódjon számlavezető pénzügyi intézménynél.</w:t>
      </w:r>
    </w:p>
    <w:p w:rsidR="007A652C" w:rsidRPr="006621DF" w:rsidRDefault="007A652C" w:rsidP="007A652C">
      <w:pPr>
        <w:pStyle w:val="Listaszerbekezds"/>
        <w:spacing w:after="0" w:line="240" w:lineRule="auto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 xml:space="preserve">Értékpapír vásárlásai ellenértékét forint- és euró alapú </w:t>
      </w:r>
      <w:r w:rsidRPr="006621DF">
        <w:rPr>
          <w:rFonts w:ascii="Garamond" w:hAnsi="Garamond" w:cs="Arial"/>
          <w:b/>
        </w:rPr>
        <w:t>bankkártyával</w:t>
      </w:r>
      <w:r w:rsidRPr="006621DF">
        <w:rPr>
          <w:rFonts w:ascii="Garamond" w:hAnsi="Garamond" w:cs="Arial"/>
        </w:rPr>
        <w:t xml:space="preserve"> is kiegyenlítheti, a fizetés feltételeiről a kártya használatát megelőzően tájékozódjon az ügyintézőnél. </w:t>
      </w:r>
    </w:p>
    <w:p w:rsidR="007A652C" w:rsidRPr="006621DF" w:rsidRDefault="007A652C" w:rsidP="007A652C">
      <w:pPr>
        <w:pStyle w:val="Listaszerbekezds"/>
        <w:spacing w:after="0" w:line="240" w:lineRule="auto"/>
        <w:rPr>
          <w:rFonts w:ascii="Garamond" w:hAnsi="Garamond" w:cs="Arial"/>
        </w:rPr>
      </w:pPr>
    </w:p>
    <w:p w:rsidR="007A652C" w:rsidRPr="006621DF" w:rsidRDefault="007A652C" w:rsidP="007A652C">
      <w:pPr>
        <w:pStyle w:val="Listaszerbekezds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  <w:b/>
        </w:rPr>
        <w:t xml:space="preserve">Eseti és állandó írásbeli megbízását, valamint a megbízások visszavonását </w:t>
      </w:r>
      <w:r w:rsidRPr="006621DF">
        <w:rPr>
          <w:rFonts w:ascii="Garamond" w:hAnsi="Garamond" w:cs="Arial"/>
        </w:rPr>
        <w:t xml:space="preserve">a Kincstár által rendszeresített </w:t>
      </w:r>
      <w:r w:rsidRPr="006621DF">
        <w:rPr>
          <w:rFonts w:ascii="Garamond" w:hAnsi="Garamond" w:cs="Arial"/>
          <w:b/>
        </w:rPr>
        <w:t xml:space="preserve">formanyomtatványokon </w:t>
      </w:r>
      <w:r w:rsidRPr="006621DF">
        <w:rPr>
          <w:rFonts w:ascii="Garamond" w:hAnsi="Garamond" w:cs="Arial"/>
        </w:rPr>
        <w:t xml:space="preserve">adhatja meg. Formanyomtatványainkat letöltheti honlapunkról vagy személyes rendelkezés keretében hozzájuthat bármely állampapír-forgalmazó ügyfélszolgálaton. </w:t>
      </w:r>
      <w:r w:rsidRPr="006621DF">
        <w:rPr>
          <w:rFonts w:ascii="Garamond" w:hAnsi="Garamond" w:cs="Arial"/>
          <w:b/>
        </w:rPr>
        <w:t>Kérjük, a megbízását mindkét oldalon szíveskedjen aláírni.</w:t>
      </w:r>
    </w:p>
    <w:p w:rsidR="007A652C" w:rsidRPr="006621DF" w:rsidRDefault="007A652C" w:rsidP="007A652C">
      <w:pPr>
        <w:pStyle w:val="Listaszerbekezds"/>
        <w:spacing w:after="0" w:line="240" w:lineRule="auto"/>
        <w:ind w:left="425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 xml:space="preserve">A pénzmosás és a terrorizmus finanszírozásának megelőzéséről és megakadályozásáról szóló 2017. LIII. törvény által előírt </w:t>
      </w:r>
      <w:r w:rsidRPr="006621DF">
        <w:rPr>
          <w:rFonts w:ascii="Garamond" w:hAnsi="Garamond" w:cs="Arial"/>
          <w:b/>
        </w:rPr>
        <w:t>adategyeztetés és nyilatkozattétel</w:t>
      </w:r>
      <w:r w:rsidRPr="006621DF">
        <w:rPr>
          <w:rFonts w:ascii="Garamond" w:hAnsi="Garamond" w:cs="Arial"/>
        </w:rPr>
        <w:t xml:space="preserve"> hiányában a Számlára vonatkozóan megbízást – annak pótlásáig – a Kincstár nem teljesít.</w:t>
      </w:r>
    </w:p>
    <w:p w:rsidR="007A652C" w:rsidRPr="006621DF" w:rsidRDefault="007A652C" w:rsidP="007A652C">
      <w:pPr>
        <w:spacing w:after="0" w:line="240" w:lineRule="auto"/>
        <w:ind w:left="425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pStyle w:val="Norm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5" w:hanging="357"/>
        <w:jc w:val="both"/>
        <w:rPr>
          <w:rFonts w:ascii="Garamond" w:hAnsi="Garamond" w:cs="Arial"/>
          <w:sz w:val="22"/>
          <w:szCs w:val="22"/>
        </w:rPr>
      </w:pPr>
      <w:r w:rsidRPr="006621DF">
        <w:rPr>
          <w:rFonts w:ascii="Garamond" w:hAnsi="Garamond" w:cs="Arial"/>
          <w:sz w:val="22"/>
          <w:szCs w:val="22"/>
        </w:rPr>
        <w:t xml:space="preserve">Az </w:t>
      </w:r>
      <w:r w:rsidRPr="006621DF">
        <w:rPr>
          <w:rFonts w:ascii="Garamond" w:hAnsi="Garamond" w:cs="Arial"/>
          <w:b/>
          <w:sz w:val="22"/>
          <w:szCs w:val="22"/>
        </w:rPr>
        <w:t>1.000.000 Ft</w:t>
      </w:r>
      <w:r w:rsidRPr="006621DF">
        <w:rPr>
          <w:rFonts w:ascii="Garamond" w:hAnsi="Garamond" w:cs="Arial"/>
          <w:sz w:val="22"/>
          <w:szCs w:val="22"/>
        </w:rPr>
        <w:t xml:space="preserve"> összeget </w:t>
      </w:r>
      <w:r w:rsidRPr="006621DF">
        <w:rPr>
          <w:rFonts w:ascii="Garamond" w:hAnsi="Garamond" w:cs="Arial"/>
          <w:b/>
          <w:sz w:val="22"/>
          <w:szCs w:val="22"/>
        </w:rPr>
        <w:t>elérő vagy meghaladó készpénzfelvétel tényét legkésőbb a kifizetést megelőző 2. munkanapon köteles</w:t>
      </w:r>
      <w:r w:rsidRPr="006621DF">
        <w:rPr>
          <w:rFonts w:ascii="Garamond" w:hAnsi="Garamond" w:cs="Arial"/>
          <w:sz w:val="22"/>
          <w:szCs w:val="22"/>
        </w:rPr>
        <w:t xml:space="preserve"> </w:t>
      </w:r>
      <w:r w:rsidRPr="006621DF">
        <w:rPr>
          <w:rFonts w:ascii="Garamond" w:hAnsi="Garamond" w:cs="Arial"/>
          <w:b/>
          <w:sz w:val="22"/>
          <w:szCs w:val="22"/>
        </w:rPr>
        <w:t>jelezni</w:t>
      </w:r>
      <w:r w:rsidRPr="006621DF">
        <w:rPr>
          <w:rFonts w:ascii="Garamond" w:hAnsi="Garamond" w:cs="Arial"/>
          <w:sz w:val="22"/>
          <w:szCs w:val="22"/>
        </w:rPr>
        <w:t xml:space="preserve"> személyesen, telefonon a Központi Ügyfélszolgálaton keresztül, írásban, </w:t>
      </w:r>
      <w:proofErr w:type="spellStart"/>
      <w:r w:rsidRPr="006621DF">
        <w:rPr>
          <w:rFonts w:ascii="Garamond" w:hAnsi="Garamond" w:cs="Arial"/>
          <w:sz w:val="22"/>
          <w:szCs w:val="22"/>
        </w:rPr>
        <w:t>WebKincstár</w:t>
      </w:r>
      <w:proofErr w:type="spellEnd"/>
      <w:r w:rsidRPr="006621DF">
        <w:rPr>
          <w:rFonts w:ascii="Garamond" w:hAnsi="Garamond" w:cs="Arial"/>
          <w:sz w:val="22"/>
          <w:szCs w:val="22"/>
        </w:rPr>
        <w:t xml:space="preserve"> és </w:t>
      </w:r>
      <w:proofErr w:type="spellStart"/>
      <w:r w:rsidRPr="006621DF">
        <w:rPr>
          <w:rFonts w:ascii="Garamond" w:hAnsi="Garamond" w:cs="Arial"/>
          <w:sz w:val="22"/>
          <w:szCs w:val="22"/>
        </w:rPr>
        <w:t>MobilKincstár</w:t>
      </w:r>
      <w:proofErr w:type="spellEnd"/>
      <w:r w:rsidRPr="006621DF">
        <w:rPr>
          <w:rFonts w:ascii="Garamond" w:hAnsi="Garamond" w:cs="Arial"/>
          <w:sz w:val="22"/>
          <w:szCs w:val="22"/>
        </w:rPr>
        <w:t xml:space="preserve"> alkalmazáson keresztül, e-mailben az Állampénztári Iroda funkcionális elérhetőségein keresztül. Ennek elmulasztása esetén a Kincstár nem garantálja a készpénz kifizetését. A Kincstár a bejelentés elfogadásakor nem vizsgálja a Számla értéknapi </w:t>
      </w:r>
      <w:r w:rsidRPr="006621DF">
        <w:rPr>
          <w:rFonts w:ascii="Garamond" w:hAnsi="Garamond" w:cs="Arial"/>
          <w:sz w:val="22"/>
          <w:szCs w:val="22"/>
        </w:rPr>
        <w:lastRenderedPageBreak/>
        <w:t>egyenlegét, valamint az ügyfél, szerződésben rögzített kifizetési rendelkezéseit, továbbá a kifizetés jogcímét.</w:t>
      </w:r>
    </w:p>
    <w:p w:rsidR="007A652C" w:rsidRPr="006621DF" w:rsidRDefault="007A652C" w:rsidP="007A652C">
      <w:pPr>
        <w:pStyle w:val="NormlWeb"/>
        <w:shd w:val="clear" w:color="auto" w:fill="FFFFFF"/>
        <w:spacing w:before="0" w:beforeAutospacing="0" w:after="0" w:afterAutospacing="0"/>
        <w:ind w:left="425"/>
        <w:jc w:val="both"/>
        <w:rPr>
          <w:rFonts w:ascii="Garamond" w:hAnsi="Garamond" w:cs="Arial"/>
          <w:sz w:val="22"/>
          <w:szCs w:val="22"/>
        </w:rPr>
      </w:pPr>
    </w:p>
    <w:p w:rsidR="007A652C" w:rsidRPr="006621DF" w:rsidRDefault="007A652C" w:rsidP="007A652C">
      <w:pPr>
        <w:pStyle w:val="Listaszerbekezds"/>
        <w:numPr>
          <w:ilvl w:val="0"/>
          <w:numId w:val="4"/>
        </w:numPr>
        <w:spacing w:after="0" w:line="240" w:lineRule="auto"/>
        <w:ind w:left="419" w:hanging="357"/>
        <w:jc w:val="both"/>
        <w:rPr>
          <w:rFonts w:ascii="Garamond" w:hAnsi="Garamond" w:cs="Arial"/>
          <w:u w:val="single"/>
        </w:rPr>
      </w:pPr>
      <w:r w:rsidRPr="006621DF">
        <w:rPr>
          <w:rFonts w:ascii="Garamond" w:hAnsi="Garamond" w:cs="Arial"/>
        </w:rPr>
        <w:t xml:space="preserve">A </w:t>
      </w:r>
      <w:r w:rsidRPr="006621DF">
        <w:rPr>
          <w:rFonts w:ascii="Garamond" w:hAnsi="Garamond" w:cs="Arial"/>
          <w:b/>
        </w:rPr>
        <w:t>forint</w:t>
      </w:r>
      <w:r w:rsidRPr="006621DF">
        <w:rPr>
          <w:rFonts w:ascii="Garamond" w:hAnsi="Garamond" w:cs="Arial"/>
        </w:rPr>
        <w:t xml:space="preserve">ban kibocsátott állampapírok forint vételárának </w:t>
      </w:r>
      <w:r w:rsidRPr="006621DF">
        <w:rPr>
          <w:rFonts w:ascii="Garamond" w:hAnsi="Garamond" w:cs="Arial"/>
          <w:b/>
        </w:rPr>
        <w:t>átutalását</w:t>
      </w:r>
      <w:r w:rsidRPr="006621DF">
        <w:rPr>
          <w:rFonts w:ascii="Garamond" w:hAnsi="Garamond" w:cs="Arial"/>
        </w:rPr>
        <w:t xml:space="preserve"> a Számla egyedi pénzforgalmi jelzőszáma javára kell kezdeményezni. </w:t>
      </w:r>
      <w:r w:rsidRPr="006621DF">
        <w:rPr>
          <w:rFonts w:ascii="Garamond" w:hAnsi="Garamond" w:cs="Arial"/>
          <w:b/>
        </w:rPr>
        <w:t>Az egyértelmű beazonosítás érdekében a közlemény rovat első 8 karaktereként kérjük, tüntesse fel a jogosult Számla számát és a számlatulajdonos nevét.</w:t>
      </w:r>
      <w:r w:rsidRPr="006621DF">
        <w:rPr>
          <w:rFonts w:ascii="Garamond" w:hAnsi="Garamond" w:cs="Arial"/>
        </w:rPr>
        <w:t xml:space="preserve"> Számlája egyedi pénzforgalmi jelzőszámát munkatársaink </w:t>
      </w:r>
      <w:r w:rsidRPr="006621DF">
        <w:rPr>
          <w:rFonts w:ascii="Garamond" w:hAnsi="Garamond" w:cs="Arial"/>
          <w:b/>
        </w:rPr>
        <w:t xml:space="preserve">– </w:t>
      </w:r>
      <w:r w:rsidRPr="006621DF">
        <w:rPr>
          <w:rFonts w:ascii="Garamond" w:hAnsi="Garamond" w:cs="Arial"/>
        </w:rPr>
        <w:t xml:space="preserve">telefonon a Központi Ügyfélszolgálaton keresztül, vagy személyesen bármelyik állampapír-forgalmazó ügyfélszolgálaton </w:t>
      </w:r>
      <w:r w:rsidRPr="006621DF">
        <w:rPr>
          <w:rFonts w:ascii="Garamond" w:hAnsi="Garamond" w:cs="Arial"/>
          <w:b/>
        </w:rPr>
        <w:t xml:space="preserve">– </w:t>
      </w:r>
      <w:r w:rsidRPr="006621DF">
        <w:rPr>
          <w:rFonts w:ascii="Garamond" w:hAnsi="Garamond" w:cs="Arial"/>
        </w:rPr>
        <w:t>az azonosítást követően megadják Önnek a 8 számjegyű Számla szám ismeretében.</w:t>
      </w:r>
    </w:p>
    <w:p w:rsidR="007A652C" w:rsidRPr="006621DF" w:rsidRDefault="007A652C" w:rsidP="007A652C">
      <w:pPr>
        <w:pStyle w:val="Listaszerbekezds"/>
        <w:spacing w:after="0" w:line="240" w:lineRule="auto"/>
        <w:ind w:left="419"/>
        <w:jc w:val="both"/>
        <w:rPr>
          <w:rFonts w:ascii="Garamond" w:hAnsi="Garamond" w:cs="Arial"/>
          <w:b/>
        </w:rPr>
      </w:pPr>
      <w:r w:rsidRPr="006621DF">
        <w:rPr>
          <w:rFonts w:ascii="Garamond" w:hAnsi="Garamond" w:cs="Arial"/>
        </w:rPr>
        <w:t>Amennyiben a Kincstár központi számlaszámára utal és a közlemény rovat nem tartalmazza az azonosításhoz szükséges adatokat, vagy hiányos, a Kincstár automatikusan visszautalja az összeget az átutalás indítójának. A Kincstár azon összeget, amely jogcím nélkül, megbízás hiányában érkezik, az ügyfél nem kamatozó pénzszámláján</w:t>
      </w:r>
      <w:r w:rsidRPr="00534272">
        <w:rPr>
          <w:rFonts w:ascii="Arial" w:hAnsi="Arial" w:cs="Arial"/>
          <w:sz w:val="20"/>
          <w:szCs w:val="20"/>
        </w:rPr>
        <w:t xml:space="preserve"> </w:t>
      </w:r>
      <w:r w:rsidRPr="006621DF">
        <w:rPr>
          <w:rFonts w:ascii="Garamond" w:hAnsi="Garamond" w:cs="Arial"/>
        </w:rPr>
        <w:t xml:space="preserve">írja jóvá. </w:t>
      </w:r>
      <w:r w:rsidRPr="006621DF">
        <w:rPr>
          <w:rFonts w:ascii="Garamond" w:hAnsi="Garamond" w:cs="Arial"/>
          <w:b/>
        </w:rPr>
        <w:t>Az átutalással kapcsolatban felmerülő költségekről kérjük, minden esetben előzetesen tájékozódjon számlavezető pénzügyi intézménynél.</w:t>
      </w:r>
    </w:p>
    <w:p w:rsidR="007A652C" w:rsidRPr="006621DF" w:rsidRDefault="007A652C" w:rsidP="007A652C">
      <w:pPr>
        <w:pStyle w:val="Listaszerbekezds"/>
        <w:spacing w:after="0" w:line="240" w:lineRule="auto"/>
        <w:ind w:left="419"/>
        <w:jc w:val="both"/>
        <w:rPr>
          <w:rFonts w:ascii="Garamond" w:hAnsi="Garamond" w:cs="Arial"/>
          <w:b/>
          <w:u w:val="single"/>
        </w:rPr>
      </w:pPr>
    </w:p>
    <w:p w:rsidR="007A652C" w:rsidRPr="006621DF" w:rsidRDefault="007A652C" w:rsidP="007A652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 xml:space="preserve">A Kincstár </w:t>
      </w:r>
      <w:r w:rsidRPr="006621DF">
        <w:rPr>
          <w:rFonts w:ascii="Garamond" w:hAnsi="Garamond" w:cs="Arial"/>
          <w:b/>
        </w:rPr>
        <w:t>KELER kódja: 0434/000001</w:t>
      </w:r>
      <w:r w:rsidRPr="006621DF">
        <w:rPr>
          <w:rFonts w:ascii="Garamond" w:hAnsi="Garamond" w:cs="Arial"/>
        </w:rPr>
        <w:t>, amelyet – a Kincstárnál vezetett Számla számmal együtt – a Kincstárhoz történő értékpapír áthelyezés (transzfer) esetén szükséges közölni a partner forgalmazóval. Az esedékességfizetést megelőző 2 munkanapon belül az esedékességet (kamatot és/vagy tőkét) fizető értékpapír áthelyezése nem hajtható végre.</w:t>
      </w:r>
    </w:p>
    <w:p w:rsidR="007A652C" w:rsidRPr="006621DF" w:rsidRDefault="007A652C" w:rsidP="007A652C">
      <w:pPr>
        <w:tabs>
          <w:tab w:val="left" w:pos="426"/>
        </w:tabs>
        <w:spacing w:after="0" w:line="240" w:lineRule="auto"/>
        <w:ind w:left="425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19" w:hanging="357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  <w:b/>
        </w:rPr>
        <w:t>Az esedékességfizetést</w:t>
      </w:r>
      <w:r w:rsidRPr="006621DF">
        <w:rPr>
          <w:rFonts w:ascii="Garamond" w:hAnsi="Garamond" w:cs="Arial"/>
        </w:rPr>
        <w:t xml:space="preserve"> (kamat és/vagy tőke) </w:t>
      </w:r>
      <w:r w:rsidRPr="006621DF">
        <w:rPr>
          <w:rFonts w:ascii="Garamond" w:hAnsi="Garamond" w:cs="Arial"/>
          <w:b/>
        </w:rPr>
        <w:t>megelőző utolsó 2 munkanapon</w:t>
      </w:r>
      <w:r w:rsidRPr="006621DF">
        <w:rPr>
          <w:rFonts w:ascii="Garamond" w:hAnsi="Garamond" w:cs="Arial"/>
        </w:rPr>
        <w:t xml:space="preserve"> a Kincstár az esedékességet fizető állampapírra nem jegyez árfolyamot.</w:t>
      </w:r>
    </w:p>
    <w:p w:rsidR="007A652C" w:rsidRPr="006621DF" w:rsidRDefault="007A652C" w:rsidP="007A652C">
      <w:pPr>
        <w:tabs>
          <w:tab w:val="left" w:pos="426"/>
        </w:tabs>
        <w:spacing w:after="0" w:line="240" w:lineRule="auto"/>
        <w:ind w:left="419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Garamond" w:hAnsi="Garamond" w:cs="Arial"/>
        </w:rPr>
      </w:pPr>
      <w:r w:rsidRPr="006621DF">
        <w:rPr>
          <w:rFonts w:ascii="Garamond" w:hAnsi="Garamond" w:cs="Arial"/>
        </w:rPr>
        <w:t xml:space="preserve">Amennyiben Ön esedékességfizetési módként átutalást jelölt meg, akkor ennek módosítását a kifizetést megelőző munkanapon személyesen vagy írásban </w:t>
      </w:r>
      <w:r w:rsidRPr="006621DF">
        <w:rPr>
          <w:rFonts w:ascii="Garamond" w:hAnsi="Garamond" w:cs="Arial"/>
          <w:b/>
        </w:rPr>
        <w:t>hétfőtől csütörtökig 15:30</w:t>
      </w:r>
      <w:r w:rsidRPr="006621DF">
        <w:rPr>
          <w:rFonts w:ascii="Garamond" w:hAnsi="Garamond" w:cs="Arial"/>
          <w:b/>
          <w:vertAlign w:val="superscript"/>
        </w:rPr>
        <w:t xml:space="preserve"> </w:t>
      </w:r>
      <w:r w:rsidRPr="006621DF">
        <w:rPr>
          <w:rFonts w:ascii="Garamond" w:hAnsi="Garamond" w:cs="Arial"/>
          <w:b/>
        </w:rPr>
        <w:t>óráig, pénteken 13:30 óráig, valamint munkaszüneti napok miatt áthelyezett munkanapokon 12:00 óráig</w:t>
      </w:r>
      <w:r w:rsidRPr="006621DF">
        <w:rPr>
          <w:rFonts w:ascii="Garamond" w:hAnsi="Garamond" w:cs="Arial"/>
        </w:rPr>
        <w:t xml:space="preserve"> teheti meg.</w:t>
      </w:r>
    </w:p>
    <w:p w:rsidR="007A652C" w:rsidRPr="006621DF" w:rsidRDefault="007A652C" w:rsidP="007A652C">
      <w:pPr>
        <w:tabs>
          <w:tab w:val="left" w:pos="426"/>
        </w:tabs>
        <w:spacing w:after="0" w:line="240" w:lineRule="auto"/>
        <w:ind w:left="425"/>
        <w:jc w:val="both"/>
        <w:rPr>
          <w:rFonts w:ascii="Garamond" w:hAnsi="Garamond" w:cs="Arial"/>
        </w:rPr>
      </w:pPr>
    </w:p>
    <w:p w:rsidR="007A652C" w:rsidRPr="006621DF" w:rsidRDefault="007A652C" w:rsidP="007A652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Garamond" w:hAnsi="Garamond"/>
        </w:rPr>
      </w:pPr>
      <w:r w:rsidRPr="006621DF">
        <w:rPr>
          <w:rFonts w:ascii="Garamond" w:hAnsi="Garamond" w:cs="Arial"/>
          <w:b/>
        </w:rPr>
        <w:t>Elektronikus</w:t>
      </w:r>
      <w:r w:rsidRPr="006621DF">
        <w:rPr>
          <w:rFonts w:ascii="Garamond" w:hAnsi="Garamond" w:cs="Arial"/>
        </w:rPr>
        <w:t xml:space="preserve"> </w:t>
      </w:r>
      <w:r w:rsidRPr="006621DF">
        <w:rPr>
          <w:rFonts w:ascii="Garamond" w:hAnsi="Garamond" w:cs="Arial"/>
          <w:b/>
        </w:rPr>
        <w:t>úton</w:t>
      </w:r>
      <w:r w:rsidRPr="006621DF">
        <w:rPr>
          <w:rFonts w:ascii="Garamond" w:hAnsi="Garamond" w:cs="Arial"/>
        </w:rPr>
        <w:t xml:space="preserve"> leadott megbízások értéknapos feldolgozása </w:t>
      </w:r>
      <w:r w:rsidRPr="006621DF">
        <w:rPr>
          <w:rFonts w:ascii="Garamond" w:hAnsi="Garamond" w:cs="Arial"/>
          <w:b/>
        </w:rPr>
        <w:t>munkanapokon hétfőtől csütörtökig</w:t>
      </w:r>
      <w:r w:rsidRPr="006621DF">
        <w:rPr>
          <w:rFonts w:ascii="Garamond" w:hAnsi="Garamond" w:cs="Arial"/>
        </w:rPr>
        <w:t xml:space="preserve"> </w:t>
      </w:r>
      <w:r w:rsidRPr="006621DF">
        <w:rPr>
          <w:rFonts w:ascii="Garamond" w:hAnsi="Garamond" w:cs="Arial"/>
          <w:b/>
        </w:rPr>
        <w:t>15:30</w:t>
      </w:r>
      <w:r w:rsidRPr="006621DF">
        <w:rPr>
          <w:rFonts w:ascii="Garamond" w:hAnsi="Garamond" w:cs="Arial"/>
        </w:rPr>
        <w:t xml:space="preserve"> óráig, </w:t>
      </w:r>
      <w:r w:rsidRPr="006621DF">
        <w:rPr>
          <w:rFonts w:ascii="Garamond" w:hAnsi="Garamond" w:cs="Arial"/>
          <w:b/>
        </w:rPr>
        <w:t>pénteken 13:30 óráig, valamint munkaszüneti napok miatt áthelyezett munkanapokon 12:00</w:t>
      </w:r>
      <w:r w:rsidRPr="006621DF">
        <w:rPr>
          <w:rFonts w:ascii="Garamond" w:hAnsi="Garamond" w:cs="Arial"/>
        </w:rPr>
        <w:t xml:space="preserve"> óráig történik.</w:t>
      </w:r>
    </w:p>
    <w:p w:rsidR="007A652C" w:rsidRPr="006621DF" w:rsidRDefault="007A652C" w:rsidP="007A652C">
      <w:pPr>
        <w:tabs>
          <w:tab w:val="left" w:pos="426"/>
        </w:tabs>
        <w:spacing w:after="0" w:line="240" w:lineRule="auto"/>
        <w:ind w:left="425"/>
        <w:jc w:val="both"/>
        <w:rPr>
          <w:rFonts w:ascii="Garamond" w:hAnsi="Garamond"/>
        </w:rPr>
      </w:pPr>
    </w:p>
    <w:p w:rsidR="00533120" w:rsidRPr="007A652C" w:rsidRDefault="007A652C" w:rsidP="007A652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6621DF">
        <w:rPr>
          <w:rFonts w:ascii="Garamond" w:hAnsi="Garamond" w:cs="Arial"/>
          <w:u w:val="single"/>
        </w:rPr>
        <w:t>A Kincstárban vezetett Számla javára AFR tétel kizárólag a számlához kapcsolódó 3*8 jegyű egyedi pénzforgalmi azonosítóra (GIRO számlaszámra) indítható.</w:t>
      </w:r>
      <w:r w:rsidRPr="006621DF">
        <w:rPr>
          <w:rFonts w:ascii="Garamond" w:hAnsi="Garamond" w:cs="Arial"/>
        </w:rPr>
        <w:t xml:space="preserve"> A Számlához ún. másodlagos azonosító nem rögzíthető, e számlákra az </w:t>
      </w:r>
      <w:proofErr w:type="spellStart"/>
      <w:r w:rsidRPr="006621DF">
        <w:rPr>
          <w:rFonts w:ascii="Garamond" w:hAnsi="Garamond" w:cs="Arial"/>
        </w:rPr>
        <w:t>AFR-ben</w:t>
      </w:r>
      <w:proofErr w:type="spellEnd"/>
      <w:r w:rsidRPr="006621DF">
        <w:rPr>
          <w:rFonts w:ascii="Garamond" w:hAnsi="Garamond" w:cs="Arial"/>
        </w:rPr>
        <w:t xml:space="preserve"> másodlagos azonosítóra történő </w:t>
      </w:r>
      <w:proofErr w:type="gramStart"/>
      <w:r w:rsidRPr="006621DF">
        <w:rPr>
          <w:rFonts w:ascii="Garamond" w:hAnsi="Garamond" w:cs="Arial"/>
        </w:rPr>
        <w:t>utalás indítás</w:t>
      </w:r>
      <w:proofErr w:type="gramEnd"/>
      <w:r w:rsidRPr="006621DF">
        <w:rPr>
          <w:rFonts w:ascii="Garamond" w:hAnsi="Garamond" w:cs="Arial"/>
        </w:rPr>
        <w:t xml:space="preserve"> nem lehetséges.</w:t>
      </w:r>
      <w:r w:rsidRPr="006621DF">
        <w:rPr>
          <w:rFonts w:ascii="Garamond" w:hAnsi="Garamond"/>
        </w:rPr>
        <w:t xml:space="preserve"> </w:t>
      </w:r>
      <w:r w:rsidRPr="006621DF">
        <w:rPr>
          <w:rFonts w:ascii="Garamond" w:hAnsi="Garamond" w:cs="Arial"/>
        </w:rPr>
        <w:t>A Számláról indított egyedi átutalási megbízások továbbra is a jelenlegi gyakorlat szerint, az IG2 napközbeni elszámolási platformon keresztül kerülnek teljesítésre.</w:t>
      </w:r>
    </w:p>
    <w:sectPr w:rsidR="00533120" w:rsidRPr="007A652C" w:rsidSect="007A652C">
      <w:pgSz w:w="11906" w:h="16838"/>
      <w:pgMar w:top="680" w:right="567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E7"/>
    <w:multiLevelType w:val="hybridMultilevel"/>
    <w:tmpl w:val="C136D3F4"/>
    <w:lvl w:ilvl="0" w:tplc="C88403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440F"/>
    <w:multiLevelType w:val="hybridMultilevel"/>
    <w:tmpl w:val="6B9A5D7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667039"/>
    <w:multiLevelType w:val="hybridMultilevel"/>
    <w:tmpl w:val="A2B0B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879D7"/>
    <w:multiLevelType w:val="hybridMultilevel"/>
    <w:tmpl w:val="DA70A4E0"/>
    <w:lvl w:ilvl="0" w:tplc="B43A9D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F00CD8"/>
    <w:multiLevelType w:val="hybridMultilevel"/>
    <w:tmpl w:val="0B10DF0C"/>
    <w:lvl w:ilvl="0" w:tplc="B43A9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3656C"/>
    <w:multiLevelType w:val="hybridMultilevel"/>
    <w:tmpl w:val="01A0B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10412"/>
    <w:multiLevelType w:val="hybridMultilevel"/>
    <w:tmpl w:val="C1EC26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013"/>
    <w:multiLevelType w:val="hybridMultilevel"/>
    <w:tmpl w:val="0816A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A1F09"/>
    <w:multiLevelType w:val="hybridMultilevel"/>
    <w:tmpl w:val="A6CEA6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59C562B"/>
    <w:multiLevelType w:val="hybridMultilevel"/>
    <w:tmpl w:val="027C8700"/>
    <w:lvl w:ilvl="0" w:tplc="C88403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00885"/>
    <w:multiLevelType w:val="hybridMultilevel"/>
    <w:tmpl w:val="07A24D6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BB5448C"/>
    <w:multiLevelType w:val="hybridMultilevel"/>
    <w:tmpl w:val="CE4E1360"/>
    <w:lvl w:ilvl="0" w:tplc="C88403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D1602"/>
    <w:multiLevelType w:val="hybridMultilevel"/>
    <w:tmpl w:val="24400E36"/>
    <w:lvl w:ilvl="0" w:tplc="455095B2">
      <w:start w:val="1"/>
      <w:numFmt w:val="bullet"/>
      <w:lvlText w:val=""/>
      <w:lvlJc w:val="left"/>
      <w:pPr>
        <w:ind w:left="428" w:hanging="360"/>
      </w:pPr>
      <w:rPr>
        <w:rFonts w:ascii="Symbol" w:eastAsia="Times New Roman" w:hAnsi="Symbol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3">
    <w:nsid w:val="42487911"/>
    <w:multiLevelType w:val="hybridMultilevel"/>
    <w:tmpl w:val="5D7E1C98"/>
    <w:lvl w:ilvl="0" w:tplc="B43A9D1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>
    <w:nsid w:val="44C91832"/>
    <w:multiLevelType w:val="hybridMultilevel"/>
    <w:tmpl w:val="BCA46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C5130"/>
    <w:multiLevelType w:val="hybridMultilevel"/>
    <w:tmpl w:val="7C401F92"/>
    <w:lvl w:ilvl="0" w:tplc="455095B2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56DE3"/>
    <w:multiLevelType w:val="hybridMultilevel"/>
    <w:tmpl w:val="D9F4F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E7233"/>
    <w:multiLevelType w:val="hybridMultilevel"/>
    <w:tmpl w:val="C2E0C28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417218C"/>
    <w:multiLevelType w:val="hybridMultilevel"/>
    <w:tmpl w:val="B804F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675F7"/>
    <w:multiLevelType w:val="hybridMultilevel"/>
    <w:tmpl w:val="90EE88AE"/>
    <w:lvl w:ilvl="0" w:tplc="455095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271C0"/>
    <w:multiLevelType w:val="hybridMultilevel"/>
    <w:tmpl w:val="41327C9E"/>
    <w:lvl w:ilvl="0" w:tplc="455095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71CE3"/>
    <w:multiLevelType w:val="hybridMultilevel"/>
    <w:tmpl w:val="DBCCD4A2"/>
    <w:lvl w:ilvl="0" w:tplc="040E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2">
    <w:nsid w:val="6BBD7714"/>
    <w:multiLevelType w:val="hybridMultilevel"/>
    <w:tmpl w:val="33DE4550"/>
    <w:lvl w:ilvl="0" w:tplc="455095B2">
      <w:start w:val="1"/>
      <w:numFmt w:val="bullet"/>
      <w:lvlText w:val=""/>
      <w:lvlJc w:val="left"/>
      <w:pPr>
        <w:ind w:left="428" w:hanging="360"/>
      </w:pPr>
      <w:rPr>
        <w:rFonts w:ascii="Symbol" w:eastAsia="Times New Roman" w:hAnsi="Symbol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3">
    <w:nsid w:val="75D41E45"/>
    <w:multiLevelType w:val="hybridMultilevel"/>
    <w:tmpl w:val="DA6E4F0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EA14CD0"/>
    <w:multiLevelType w:val="hybridMultilevel"/>
    <w:tmpl w:val="1ACA2B3E"/>
    <w:lvl w:ilvl="0" w:tplc="B5E216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2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5"/>
  </w:num>
  <w:num w:numId="13">
    <w:abstractNumId w:val="17"/>
  </w:num>
  <w:num w:numId="14">
    <w:abstractNumId w:val="1"/>
  </w:num>
  <w:num w:numId="15">
    <w:abstractNumId w:val="23"/>
  </w:num>
  <w:num w:numId="16">
    <w:abstractNumId w:val="8"/>
  </w:num>
  <w:num w:numId="17">
    <w:abstractNumId w:val="10"/>
  </w:num>
  <w:num w:numId="18">
    <w:abstractNumId w:val="24"/>
  </w:num>
  <w:num w:numId="19">
    <w:abstractNumId w:val="22"/>
  </w:num>
  <w:num w:numId="20">
    <w:abstractNumId w:val="12"/>
  </w:num>
  <w:num w:numId="21">
    <w:abstractNumId w:val="21"/>
  </w:num>
  <w:num w:numId="22">
    <w:abstractNumId w:val="6"/>
  </w:num>
  <w:num w:numId="23">
    <w:abstractNumId w:val="19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1B"/>
    <w:rsid w:val="000072D0"/>
    <w:rsid w:val="000122A3"/>
    <w:rsid w:val="00016012"/>
    <w:rsid w:val="00027426"/>
    <w:rsid w:val="000310E0"/>
    <w:rsid w:val="0003273E"/>
    <w:rsid w:val="00032797"/>
    <w:rsid w:val="00035F82"/>
    <w:rsid w:val="0004420F"/>
    <w:rsid w:val="00061FB9"/>
    <w:rsid w:val="000635AF"/>
    <w:rsid w:val="0007040F"/>
    <w:rsid w:val="00080B0A"/>
    <w:rsid w:val="0008378F"/>
    <w:rsid w:val="00084D64"/>
    <w:rsid w:val="0008550C"/>
    <w:rsid w:val="00085E90"/>
    <w:rsid w:val="000978D1"/>
    <w:rsid w:val="000A2669"/>
    <w:rsid w:val="000B2A07"/>
    <w:rsid w:val="000B3D89"/>
    <w:rsid w:val="000B69DF"/>
    <w:rsid w:val="000B7DDE"/>
    <w:rsid w:val="000D6864"/>
    <w:rsid w:val="000E16E1"/>
    <w:rsid w:val="000E7D30"/>
    <w:rsid w:val="000F022E"/>
    <w:rsid w:val="000F6058"/>
    <w:rsid w:val="00101AA9"/>
    <w:rsid w:val="00103368"/>
    <w:rsid w:val="00103599"/>
    <w:rsid w:val="00104F47"/>
    <w:rsid w:val="00105A71"/>
    <w:rsid w:val="00123402"/>
    <w:rsid w:val="00126CCD"/>
    <w:rsid w:val="00133492"/>
    <w:rsid w:val="00134735"/>
    <w:rsid w:val="0013484E"/>
    <w:rsid w:val="00136A27"/>
    <w:rsid w:val="00143012"/>
    <w:rsid w:val="001437F8"/>
    <w:rsid w:val="00145C26"/>
    <w:rsid w:val="001466ED"/>
    <w:rsid w:val="00147128"/>
    <w:rsid w:val="00150E5F"/>
    <w:rsid w:val="001701A9"/>
    <w:rsid w:val="00177BB6"/>
    <w:rsid w:val="00184BE2"/>
    <w:rsid w:val="00196389"/>
    <w:rsid w:val="00196665"/>
    <w:rsid w:val="001A0119"/>
    <w:rsid w:val="001B6F81"/>
    <w:rsid w:val="001C3125"/>
    <w:rsid w:val="001D3042"/>
    <w:rsid w:val="001D5111"/>
    <w:rsid w:val="001E3FF7"/>
    <w:rsid w:val="001E74EB"/>
    <w:rsid w:val="001F3452"/>
    <w:rsid w:val="00202FED"/>
    <w:rsid w:val="00205ADA"/>
    <w:rsid w:val="00206298"/>
    <w:rsid w:val="00210E74"/>
    <w:rsid w:val="00211221"/>
    <w:rsid w:val="0021229C"/>
    <w:rsid w:val="002141A6"/>
    <w:rsid w:val="002318F6"/>
    <w:rsid w:val="00232AD6"/>
    <w:rsid w:val="002347A3"/>
    <w:rsid w:val="00237E7E"/>
    <w:rsid w:val="0024787A"/>
    <w:rsid w:val="0025694D"/>
    <w:rsid w:val="00257173"/>
    <w:rsid w:val="00265396"/>
    <w:rsid w:val="00266941"/>
    <w:rsid w:val="0028043B"/>
    <w:rsid w:val="00282FEF"/>
    <w:rsid w:val="00283C0A"/>
    <w:rsid w:val="002851F6"/>
    <w:rsid w:val="00292062"/>
    <w:rsid w:val="002A6F08"/>
    <w:rsid w:val="002B063B"/>
    <w:rsid w:val="002B2623"/>
    <w:rsid w:val="002B7A84"/>
    <w:rsid w:val="002D5076"/>
    <w:rsid w:val="002E1E04"/>
    <w:rsid w:val="002E5AB4"/>
    <w:rsid w:val="002F1CD4"/>
    <w:rsid w:val="00300650"/>
    <w:rsid w:val="0031179E"/>
    <w:rsid w:val="00312DA9"/>
    <w:rsid w:val="00313F59"/>
    <w:rsid w:val="00315BCC"/>
    <w:rsid w:val="00315CCC"/>
    <w:rsid w:val="00321D4C"/>
    <w:rsid w:val="0033345D"/>
    <w:rsid w:val="00333E77"/>
    <w:rsid w:val="0034567F"/>
    <w:rsid w:val="00350213"/>
    <w:rsid w:val="00360D8E"/>
    <w:rsid w:val="00364BA0"/>
    <w:rsid w:val="00367371"/>
    <w:rsid w:val="00373BD0"/>
    <w:rsid w:val="00382151"/>
    <w:rsid w:val="00382343"/>
    <w:rsid w:val="00383DC8"/>
    <w:rsid w:val="00386023"/>
    <w:rsid w:val="003869C2"/>
    <w:rsid w:val="003962AE"/>
    <w:rsid w:val="003B4D97"/>
    <w:rsid w:val="003C00F9"/>
    <w:rsid w:val="003C7404"/>
    <w:rsid w:val="003E1154"/>
    <w:rsid w:val="003F3FD4"/>
    <w:rsid w:val="003F5DD0"/>
    <w:rsid w:val="0040297B"/>
    <w:rsid w:val="004045B8"/>
    <w:rsid w:val="00412DF5"/>
    <w:rsid w:val="00414DE4"/>
    <w:rsid w:val="00415C15"/>
    <w:rsid w:val="004217FC"/>
    <w:rsid w:val="00427044"/>
    <w:rsid w:val="00441DCA"/>
    <w:rsid w:val="0044335A"/>
    <w:rsid w:val="00445985"/>
    <w:rsid w:val="00454373"/>
    <w:rsid w:val="004548AB"/>
    <w:rsid w:val="004840A7"/>
    <w:rsid w:val="00487C29"/>
    <w:rsid w:val="00492718"/>
    <w:rsid w:val="004A15B6"/>
    <w:rsid w:val="004A7084"/>
    <w:rsid w:val="004A7F05"/>
    <w:rsid w:val="004B3F30"/>
    <w:rsid w:val="004B5C36"/>
    <w:rsid w:val="004C5F7D"/>
    <w:rsid w:val="004C790B"/>
    <w:rsid w:val="004D52B3"/>
    <w:rsid w:val="004E18A7"/>
    <w:rsid w:val="004E6E10"/>
    <w:rsid w:val="004F0A2D"/>
    <w:rsid w:val="004F6510"/>
    <w:rsid w:val="00506A59"/>
    <w:rsid w:val="005151E2"/>
    <w:rsid w:val="00515520"/>
    <w:rsid w:val="005235E6"/>
    <w:rsid w:val="0052380E"/>
    <w:rsid w:val="00533120"/>
    <w:rsid w:val="00533F8A"/>
    <w:rsid w:val="005360D0"/>
    <w:rsid w:val="00536FCB"/>
    <w:rsid w:val="00537EEC"/>
    <w:rsid w:val="00546F92"/>
    <w:rsid w:val="00570197"/>
    <w:rsid w:val="00571F28"/>
    <w:rsid w:val="005745F3"/>
    <w:rsid w:val="00574C63"/>
    <w:rsid w:val="00584B2E"/>
    <w:rsid w:val="005858E9"/>
    <w:rsid w:val="0059088C"/>
    <w:rsid w:val="0059634D"/>
    <w:rsid w:val="00597CA3"/>
    <w:rsid w:val="005A5C2C"/>
    <w:rsid w:val="005A6E61"/>
    <w:rsid w:val="005B2E9E"/>
    <w:rsid w:val="005B5EE5"/>
    <w:rsid w:val="005B64FE"/>
    <w:rsid w:val="005C0428"/>
    <w:rsid w:val="005C2E1E"/>
    <w:rsid w:val="005C70F1"/>
    <w:rsid w:val="005D27DD"/>
    <w:rsid w:val="005D2A6C"/>
    <w:rsid w:val="005D68E1"/>
    <w:rsid w:val="005D69FF"/>
    <w:rsid w:val="005E1BC3"/>
    <w:rsid w:val="005E2A1F"/>
    <w:rsid w:val="005E4354"/>
    <w:rsid w:val="005E709D"/>
    <w:rsid w:val="005F2D19"/>
    <w:rsid w:val="005F5660"/>
    <w:rsid w:val="005F76D1"/>
    <w:rsid w:val="006112CA"/>
    <w:rsid w:val="006115FF"/>
    <w:rsid w:val="00612432"/>
    <w:rsid w:val="00614777"/>
    <w:rsid w:val="00614D94"/>
    <w:rsid w:val="0062227B"/>
    <w:rsid w:val="006254CD"/>
    <w:rsid w:val="00627079"/>
    <w:rsid w:val="00642B6A"/>
    <w:rsid w:val="006477DE"/>
    <w:rsid w:val="00650C67"/>
    <w:rsid w:val="0065423F"/>
    <w:rsid w:val="0066032D"/>
    <w:rsid w:val="00667291"/>
    <w:rsid w:val="00677431"/>
    <w:rsid w:val="006826A7"/>
    <w:rsid w:val="0069089B"/>
    <w:rsid w:val="006949DE"/>
    <w:rsid w:val="006A3FD0"/>
    <w:rsid w:val="006B03CE"/>
    <w:rsid w:val="006B3DAC"/>
    <w:rsid w:val="006B400B"/>
    <w:rsid w:val="006B59E2"/>
    <w:rsid w:val="006B6413"/>
    <w:rsid w:val="006B7BC9"/>
    <w:rsid w:val="006C272C"/>
    <w:rsid w:val="006C70D7"/>
    <w:rsid w:val="006E00BB"/>
    <w:rsid w:val="006E0E0B"/>
    <w:rsid w:val="006E1300"/>
    <w:rsid w:val="006E229B"/>
    <w:rsid w:val="006E5014"/>
    <w:rsid w:val="006E5958"/>
    <w:rsid w:val="006E5D76"/>
    <w:rsid w:val="006E673E"/>
    <w:rsid w:val="006E6DDA"/>
    <w:rsid w:val="006F24BC"/>
    <w:rsid w:val="00700175"/>
    <w:rsid w:val="0072280F"/>
    <w:rsid w:val="007253A0"/>
    <w:rsid w:val="00731368"/>
    <w:rsid w:val="00737827"/>
    <w:rsid w:val="00744DE6"/>
    <w:rsid w:val="00746C56"/>
    <w:rsid w:val="00751A30"/>
    <w:rsid w:val="00755FAB"/>
    <w:rsid w:val="00757EEE"/>
    <w:rsid w:val="00760DC7"/>
    <w:rsid w:val="00770E0A"/>
    <w:rsid w:val="00772662"/>
    <w:rsid w:val="00777512"/>
    <w:rsid w:val="00780339"/>
    <w:rsid w:val="00783931"/>
    <w:rsid w:val="00790837"/>
    <w:rsid w:val="007958CA"/>
    <w:rsid w:val="007A652C"/>
    <w:rsid w:val="007B0CEC"/>
    <w:rsid w:val="007B2AC3"/>
    <w:rsid w:val="007C0180"/>
    <w:rsid w:val="007C15AB"/>
    <w:rsid w:val="007C1DAA"/>
    <w:rsid w:val="007C3B5A"/>
    <w:rsid w:val="007C7383"/>
    <w:rsid w:val="007D1100"/>
    <w:rsid w:val="007D1E16"/>
    <w:rsid w:val="007F2BA9"/>
    <w:rsid w:val="007F50F3"/>
    <w:rsid w:val="007F6541"/>
    <w:rsid w:val="008020B9"/>
    <w:rsid w:val="008025E6"/>
    <w:rsid w:val="00805977"/>
    <w:rsid w:val="008114E1"/>
    <w:rsid w:val="00813447"/>
    <w:rsid w:val="0082182F"/>
    <w:rsid w:val="00821C6D"/>
    <w:rsid w:val="00824682"/>
    <w:rsid w:val="0082625C"/>
    <w:rsid w:val="008268CC"/>
    <w:rsid w:val="00833061"/>
    <w:rsid w:val="00834DFB"/>
    <w:rsid w:val="00840B39"/>
    <w:rsid w:val="0084587A"/>
    <w:rsid w:val="00855802"/>
    <w:rsid w:val="00870982"/>
    <w:rsid w:val="00875B2C"/>
    <w:rsid w:val="00880051"/>
    <w:rsid w:val="0088207A"/>
    <w:rsid w:val="00882CAF"/>
    <w:rsid w:val="00885966"/>
    <w:rsid w:val="00892B11"/>
    <w:rsid w:val="00892CEA"/>
    <w:rsid w:val="008A1900"/>
    <w:rsid w:val="008A4690"/>
    <w:rsid w:val="008A569E"/>
    <w:rsid w:val="008B2BBE"/>
    <w:rsid w:val="008B31C5"/>
    <w:rsid w:val="008B7D11"/>
    <w:rsid w:val="008D19F0"/>
    <w:rsid w:val="008D2FB6"/>
    <w:rsid w:val="008D514C"/>
    <w:rsid w:val="008D5526"/>
    <w:rsid w:val="008E1C02"/>
    <w:rsid w:val="008E36BB"/>
    <w:rsid w:val="008E6D97"/>
    <w:rsid w:val="008F2E43"/>
    <w:rsid w:val="008F3B96"/>
    <w:rsid w:val="008F4ABE"/>
    <w:rsid w:val="00901DD2"/>
    <w:rsid w:val="00902FCD"/>
    <w:rsid w:val="00903AA3"/>
    <w:rsid w:val="00904F06"/>
    <w:rsid w:val="0090687E"/>
    <w:rsid w:val="009131D2"/>
    <w:rsid w:val="00916014"/>
    <w:rsid w:val="009170CB"/>
    <w:rsid w:val="0091732C"/>
    <w:rsid w:val="00926889"/>
    <w:rsid w:val="00927974"/>
    <w:rsid w:val="009359E5"/>
    <w:rsid w:val="00936B39"/>
    <w:rsid w:val="009411E6"/>
    <w:rsid w:val="0094592A"/>
    <w:rsid w:val="00945E58"/>
    <w:rsid w:val="00951A05"/>
    <w:rsid w:val="00952570"/>
    <w:rsid w:val="00953E4E"/>
    <w:rsid w:val="0097049A"/>
    <w:rsid w:val="00976F74"/>
    <w:rsid w:val="009855B4"/>
    <w:rsid w:val="009932D5"/>
    <w:rsid w:val="0099382C"/>
    <w:rsid w:val="009960F3"/>
    <w:rsid w:val="009A1AFF"/>
    <w:rsid w:val="009A3A2E"/>
    <w:rsid w:val="009A5758"/>
    <w:rsid w:val="009A6CA5"/>
    <w:rsid w:val="009B6872"/>
    <w:rsid w:val="009C113C"/>
    <w:rsid w:val="009C2F81"/>
    <w:rsid w:val="009C69D1"/>
    <w:rsid w:val="009C7C14"/>
    <w:rsid w:val="009D324C"/>
    <w:rsid w:val="009D43FE"/>
    <w:rsid w:val="009F0156"/>
    <w:rsid w:val="009F1A8A"/>
    <w:rsid w:val="009F6426"/>
    <w:rsid w:val="009F7AB4"/>
    <w:rsid w:val="00A0271B"/>
    <w:rsid w:val="00A04E8D"/>
    <w:rsid w:val="00A0551D"/>
    <w:rsid w:val="00A05562"/>
    <w:rsid w:val="00A11AC7"/>
    <w:rsid w:val="00A11ACB"/>
    <w:rsid w:val="00A1651A"/>
    <w:rsid w:val="00A20723"/>
    <w:rsid w:val="00A44B7E"/>
    <w:rsid w:val="00A44E83"/>
    <w:rsid w:val="00A541F9"/>
    <w:rsid w:val="00A54EE1"/>
    <w:rsid w:val="00A619F5"/>
    <w:rsid w:val="00A731CA"/>
    <w:rsid w:val="00A83D5E"/>
    <w:rsid w:val="00A86493"/>
    <w:rsid w:val="00A87F58"/>
    <w:rsid w:val="00A90329"/>
    <w:rsid w:val="00A90CAB"/>
    <w:rsid w:val="00AA5997"/>
    <w:rsid w:val="00AE00C1"/>
    <w:rsid w:val="00AF37E6"/>
    <w:rsid w:val="00AF516A"/>
    <w:rsid w:val="00AF58B0"/>
    <w:rsid w:val="00AF6710"/>
    <w:rsid w:val="00B00041"/>
    <w:rsid w:val="00B02891"/>
    <w:rsid w:val="00B040B6"/>
    <w:rsid w:val="00B1622F"/>
    <w:rsid w:val="00B17BBC"/>
    <w:rsid w:val="00B20BD2"/>
    <w:rsid w:val="00B26271"/>
    <w:rsid w:val="00B37EB4"/>
    <w:rsid w:val="00B42BB1"/>
    <w:rsid w:val="00B43908"/>
    <w:rsid w:val="00B5136B"/>
    <w:rsid w:val="00B51483"/>
    <w:rsid w:val="00B5677E"/>
    <w:rsid w:val="00B60F52"/>
    <w:rsid w:val="00B7252C"/>
    <w:rsid w:val="00B80F96"/>
    <w:rsid w:val="00B817F6"/>
    <w:rsid w:val="00B83C2B"/>
    <w:rsid w:val="00B85026"/>
    <w:rsid w:val="00B931D5"/>
    <w:rsid w:val="00BA7251"/>
    <w:rsid w:val="00BB20A5"/>
    <w:rsid w:val="00BB2E0B"/>
    <w:rsid w:val="00BB38C6"/>
    <w:rsid w:val="00BD1994"/>
    <w:rsid w:val="00BD19E9"/>
    <w:rsid w:val="00BD475D"/>
    <w:rsid w:val="00BD68D6"/>
    <w:rsid w:val="00BD6F7A"/>
    <w:rsid w:val="00BE5D3D"/>
    <w:rsid w:val="00C052F8"/>
    <w:rsid w:val="00C06817"/>
    <w:rsid w:val="00C10086"/>
    <w:rsid w:val="00C1300B"/>
    <w:rsid w:val="00C14961"/>
    <w:rsid w:val="00C15BA6"/>
    <w:rsid w:val="00C2068A"/>
    <w:rsid w:val="00C27408"/>
    <w:rsid w:val="00C36FFA"/>
    <w:rsid w:val="00C52568"/>
    <w:rsid w:val="00C5260E"/>
    <w:rsid w:val="00C5704F"/>
    <w:rsid w:val="00C57BC0"/>
    <w:rsid w:val="00C6320A"/>
    <w:rsid w:val="00C63762"/>
    <w:rsid w:val="00C730D6"/>
    <w:rsid w:val="00C73CCC"/>
    <w:rsid w:val="00C803CF"/>
    <w:rsid w:val="00C920DC"/>
    <w:rsid w:val="00C932E7"/>
    <w:rsid w:val="00C93F9B"/>
    <w:rsid w:val="00C9541E"/>
    <w:rsid w:val="00CA40A3"/>
    <w:rsid w:val="00CA63CC"/>
    <w:rsid w:val="00CE3506"/>
    <w:rsid w:val="00CF0F4E"/>
    <w:rsid w:val="00CF4AAE"/>
    <w:rsid w:val="00CF4C22"/>
    <w:rsid w:val="00D04785"/>
    <w:rsid w:val="00D16358"/>
    <w:rsid w:val="00D170EA"/>
    <w:rsid w:val="00D174A0"/>
    <w:rsid w:val="00D209F1"/>
    <w:rsid w:val="00D276A0"/>
    <w:rsid w:val="00D32CB6"/>
    <w:rsid w:val="00D340CA"/>
    <w:rsid w:val="00D40DB0"/>
    <w:rsid w:val="00D65804"/>
    <w:rsid w:val="00D670CF"/>
    <w:rsid w:val="00D85E2D"/>
    <w:rsid w:val="00D96FED"/>
    <w:rsid w:val="00D97040"/>
    <w:rsid w:val="00DA15D4"/>
    <w:rsid w:val="00DA2FFF"/>
    <w:rsid w:val="00DA33B2"/>
    <w:rsid w:val="00DC0F80"/>
    <w:rsid w:val="00DC53D7"/>
    <w:rsid w:val="00DD2C31"/>
    <w:rsid w:val="00DE4284"/>
    <w:rsid w:val="00DF15AE"/>
    <w:rsid w:val="00DF231A"/>
    <w:rsid w:val="00DF3952"/>
    <w:rsid w:val="00DF7C63"/>
    <w:rsid w:val="00E026E5"/>
    <w:rsid w:val="00E052A0"/>
    <w:rsid w:val="00E120AD"/>
    <w:rsid w:val="00E3113D"/>
    <w:rsid w:val="00E374CB"/>
    <w:rsid w:val="00E467D5"/>
    <w:rsid w:val="00E469AF"/>
    <w:rsid w:val="00E47B38"/>
    <w:rsid w:val="00E52E52"/>
    <w:rsid w:val="00E6079B"/>
    <w:rsid w:val="00E60C06"/>
    <w:rsid w:val="00E626B8"/>
    <w:rsid w:val="00E63733"/>
    <w:rsid w:val="00E70C3E"/>
    <w:rsid w:val="00E724DB"/>
    <w:rsid w:val="00E73DBE"/>
    <w:rsid w:val="00E7431D"/>
    <w:rsid w:val="00E8202F"/>
    <w:rsid w:val="00E82274"/>
    <w:rsid w:val="00E84C45"/>
    <w:rsid w:val="00E920CF"/>
    <w:rsid w:val="00E955E6"/>
    <w:rsid w:val="00EA0B12"/>
    <w:rsid w:val="00EA2A66"/>
    <w:rsid w:val="00EA39F0"/>
    <w:rsid w:val="00EA4B76"/>
    <w:rsid w:val="00EB21BF"/>
    <w:rsid w:val="00EB2FEE"/>
    <w:rsid w:val="00ED31C0"/>
    <w:rsid w:val="00EE0D32"/>
    <w:rsid w:val="00EE49F8"/>
    <w:rsid w:val="00EF1FCA"/>
    <w:rsid w:val="00EF486B"/>
    <w:rsid w:val="00F07338"/>
    <w:rsid w:val="00F1196E"/>
    <w:rsid w:val="00F155DD"/>
    <w:rsid w:val="00F233D1"/>
    <w:rsid w:val="00F251E0"/>
    <w:rsid w:val="00F26E7D"/>
    <w:rsid w:val="00F27634"/>
    <w:rsid w:val="00F335C3"/>
    <w:rsid w:val="00F361B1"/>
    <w:rsid w:val="00F37022"/>
    <w:rsid w:val="00F50FE4"/>
    <w:rsid w:val="00F56227"/>
    <w:rsid w:val="00F61903"/>
    <w:rsid w:val="00F64469"/>
    <w:rsid w:val="00F67AB2"/>
    <w:rsid w:val="00F76227"/>
    <w:rsid w:val="00F7681C"/>
    <w:rsid w:val="00F81486"/>
    <w:rsid w:val="00F96FEA"/>
    <w:rsid w:val="00FA5FD0"/>
    <w:rsid w:val="00FA6F36"/>
    <w:rsid w:val="00FA77E9"/>
    <w:rsid w:val="00FB3276"/>
    <w:rsid w:val="00FC5719"/>
    <w:rsid w:val="00FD0ED5"/>
    <w:rsid w:val="00FD1DB0"/>
    <w:rsid w:val="00FF094A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71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A0271B"/>
    <w:pPr>
      <w:ind w:left="720"/>
      <w:contextualSpacing/>
    </w:pPr>
  </w:style>
  <w:style w:type="character" w:styleId="Hiperhivatkozs">
    <w:name w:val="Hyperlink"/>
    <w:uiPriority w:val="99"/>
    <w:unhideWhenUsed/>
    <w:rsid w:val="00A0271B"/>
    <w:rPr>
      <w:color w:val="0000FF"/>
      <w:u w:val="single"/>
    </w:rPr>
  </w:style>
  <w:style w:type="paragraph" w:styleId="lfej">
    <w:name w:val="header"/>
    <w:basedOn w:val="Norml"/>
    <w:link w:val="lfejChar"/>
    <w:rsid w:val="00A027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lfejChar">
    <w:name w:val="Élőfej Char"/>
    <w:link w:val="lfej"/>
    <w:rsid w:val="00A0271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77B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llbChar">
    <w:name w:val="Élőláb Char"/>
    <w:link w:val="llb"/>
    <w:rsid w:val="00177BB6"/>
    <w:rPr>
      <w:rFonts w:ascii="Arial" w:eastAsia="Times New Roman" w:hAnsi="Arial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571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FC5719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unhideWhenUsed/>
    <w:rsid w:val="00386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5F5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56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5F566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566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F5660"/>
    <w:rPr>
      <w:b/>
      <w:bCs/>
      <w:lang w:eastAsia="en-US"/>
    </w:rPr>
  </w:style>
  <w:style w:type="character" w:styleId="Kiemels2">
    <w:name w:val="Strong"/>
    <w:uiPriority w:val="22"/>
    <w:qFormat/>
    <w:rsid w:val="009131D2"/>
    <w:rPr>
      <w:b/>
      <w:bCs/>
    </w:rPr>
  </w:style>
  <w:style w:type="paragraph" w:styleId="Vltozat">
    <w:name w:val="Revision"/>
    <w:hidden/>
    <w:uiPriority w:val="99"/>
    <w:semiHidden/>
    <w:rsid w:val="00780339"/>
    <w:rPr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650C67"/>
    <w:rPr>
      <w:sz w:val="22"/>
      <w:szCs w:val="22"/>
      <w:lang w:eastAsia="en-US"/>
    </w:rPr>
  </w:style>
  <w:style w:type="character" w:customStyle="1" w:styleId="lrzxr">
    <w:name w:val="lrzxr"/>
    <w:basedOn w:val="Bekezdsalapbettpusa"/>
    <w:rsid w:val="00BB2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71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A0271B"/>
    <w:pPr>
      <w:ind w:left="720"/>
      <w:contextualSpacing/>
    </w:pPr>
  </w:style>
  <w:style w:type="character" w:styleId="Hiperhivatkozs">
    <w:name w:val="Hyperlink"/>
    <w:uiPriority w:val="99"/>
    <w:unhideWhenUsed/>
    <w:rsid w:val="00A0271B"/>
    <w:rPr>
      <w:color w:val="0000FF"/>
      <w:u w:val="single"/>
    </w:rPr>
  </w:style>
  <w:style w:type="paragraph" w:styleId="lfej">
    <w:name w:val="header"/>
    <w:basedOn w:val="Norml"/>
    <w:link w:val="lfejChar"/>
    <w:rsid w:val="00A027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lfejChar">
    <w:name w:val="Élőfej Char"/>
    <w:link w:val="lfej"/>
    <w:rsid w:val="00A0271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77B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llbChar">
    <w:name w:val="Élőláb Char"/>
    <w:link w:val="llb"/>
    <w:rsid w:val="00177BB6"/>
    <w:rPr>
      <w:rFonts w:ascii="Arial" w:eastAsia="Times New Roman" w:hAnsi="Arial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571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FC5719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unhideWhenUsed/>
    <w:rsid w:val="00386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5F5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56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5F566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566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F5660"/>
    <w:rPr>
      <w:b/>
      <w:bCs/>
      <w:lang w:eastAsia="en-US"/>
    </w:rPr>
  </w:style>
  <w:style w:type="character" w:styleId="Kiemels2">
    <w:name w:val="Strong"/>
    <w:uiPriority w:val="22"/>
    <w:qFormat/>
    <w:rsid w:val="009131D2"/>
    <w:rPr>
      <w:b/>
      <w:bCs/>
    </w:rPr>
  </w:style>
  <w:style w:type="paragraph" w:styleId="Vltozat">
    <w:name w:val="Revision"/>
    <w:hidden/>
    <w:uiPriority w:val="99"/>
    <w:semiHidden/>
    <w:rsid w:val="00780339"/>
    <w:rPr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650C67"/>
    <w:rPr>
      <w:sz w:val="22"/>
      <w:szCs w:val="22"/>
      <w:lang w:eastAsia="en-US"/>
    </w:rPr>
  </w:style>
  <w:style w:type="character" w:customStyle="1" w:styleId="lrzxr">
    <w:name w:val="lrzxr"/>
    <w:basedOn w:val="Bekezdsalapbettpusa"/>
    <w:rsid w:val="00BB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239">
              <w:marLeft w:val="0"/>
              <w:marRight w:val="346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9443">
                  <w:marLeft w:val="0"/>
                  <w:marRight w:val="0"/>
                  <w:marTop w:val="0"/>
                  <w:marBottom w:val="0"/>
                  <w:divBdr>
                    <w:top w:val="dashed" w:sz="4" w:space="0" w:color="EEEEEE"/>
                    <w:left w:val="dashed" w:sz="4" w:space="12" w:color="EEEEEE"/>
                    <w:bottom w:val="dashed" w:sz="4" w:space="0" w:color="EEEEEE"/>
                    <w:right w:val="dashed" w:sz="4" w:space="12" w:color="EEEEEE"/>
                  </w:divBdr>
                </w:div>
              </w:divsChild>
            </w:div>
          </w:divsChild>
        </w:div>
      </w:divsChild>
    </w:div>
    <w:div w:id="1682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nfo.kmrig@allamkincstar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kincstar.allamkincstar.gov.h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lampapir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lamkincstar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4633-63EB-4E33-BF8F-5F28A993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1065</Words>
  <Characters>7350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Államkincstár</Company>
  <LinksUpToDate>false</LinksUpToDate>
  <CharactersWithSpaces>8399</CharactersWithSpaces>
  <SharedDoc>false</SharedDoc>
  <HLinks>
    <vt:vector size="30" baseType="variant">
      <vt:variant>
        <vt:i4>458784</vt:i4>
      </vt:variant>
      <vt:variant>
        <vt:i4>15</vt:i4>
      </vt:variant>
      <vt:variant>
        <vt:i4>0</vt:i4>
      </vt:variant>
      <vt:variant>
        <vt:i4>5</vt:i4>
      </vt:variant>
      <vt:variant>
        <vt:lpwstr>mailto:info.kmrig@allamkincstar.gov.hu</vt:lpwstr>
      </vt:variant>
      <vt:variant>
        <vt:lpwstr/>
      </vt:variant>
      <vt:variant>
        <vt:i4>5046348</vt:i4>
      </vt:variant>
      <vt:variant>
        <vt:i4>12</vt:i4>
      </vt:variant>
      <vt:variant>
        <vt:i4>0</vt:i4>
      </vt:variant>
      <vt:variant>
        <vt:i4>5</vt:i4>
      </vt:variant>
      <vt:variant>
        <vt:lpwstr>https://webkincstar.allamkincstar.gov.hu/</vt:lpwstr>
      </vt:variant>
      <vt:variant>
        <vt:lpwstr/>
      </vt:variant>
      <vt:variant>
        <vt:i4>1572935</vt:i4>
      </vt:variant>
      <vt:variant>
        <vt:i4>9</vt:i4>
      </vt:variant>
      <vt:variant>
        <vt:i4>0</vt:i4>
      </vt:variant>
      <vt:variant>
        <vt:i4>5</vt:i4>
      </vt:variant>
      <vt:variant>
        <vt:lpwstr>http://www.allampapir.hu/</vt:lpwstr>
      </vt:variant>
      <vt:variant>
        <vt:lpwstr/>
      </vt:variant>
      <vt:variant>
        <vt:i4>1114192</vt:i4>
      </vt:variant>
      <vt:variant>
        <vt:i4>6</vt:i4>
      </vt:variant>
      <vt:variant>
        <vt:i4>0</vt:i4>
      </vt:variant>
      <vt:variant>
        <vt:i4>5</vt:i4>
      </vt:variant>
      <vt:variant>
        <vt:lpwstr>http://www.allamkincstar.gov.hu/</vt:lpwstr>
      </vt:variant>
      <vt:variant>
        <vt:lpwstr/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http://www.allamkincstar.gov.hu/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Miklós</dc:creator>
  <cp:lastModifiedBy>Füzesi Zoltán</cp:lastModifiedBy>
  <cp:revision>28</cp:revision>
  <cp:lastPrinted>2019-09-20T06:49:00Z</cp:lastPrinted>
  <dcterms:created xsi:type="dcterms:W3CDTF">2020-02-13T08:14:00Z</dcterms:created>
  <dcterms:modified xsi:type="dcterms:W3CDTF">2020-09-23T11:58:00Z</dcterms:modified>
</cp:coreProperties>
</file>