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CE3D7" w14:textId="77777777" w:rsidR="00E13F90" w:rsidRDefault="00000000">
      <w:pPr>
        <w:pStyle w:val="Szvegtrzs"/>
        <w:spacing w:before="240" w:after="480" w:line="240" w:lineRule="auto"/>
        <w:jc w:val="center"/>
        <w:rPr>
          <w:b/>
          <w:bCs/>
        </w:rPr>
      </w:pPr>
      <w:r>
        <w:rPr>
          <w:b/>
          <w:bCs/>
        </w:rPr>
        <w:t>Hévíz Város Önkormányzata Képviselő-testületének .../2025. (II. 28.) önkormányzati rendelete</w:t>
      </w:r>
    </w:p>
    <w:p w14:paraId="563D9921" w14:textId="77777777" w:rsidR="00E13F90" w:rsidRDefault="00000000">
      <w:pPr>
        <w:pStyle w:val="Szvegtrzs"/>
        <w:spacing w:before="240" w:after="480" w:line="240" w:lineRule="auto"/>
        <w:jc w:val="center"/>
        <w:rPr>
          <w:b/>
          <w:bCs/>
        </w:rPr>
      </w:pPr>
      <w:r>
        <w:rPr>
          <w:b/>
          <w:bCs/>
        </w:rPr>
        <w:t>Hévíz Város Önkormányzat 2024. évi költségvetéséről szóló 1/2024. (II. 08.) önkormányzati rendelet módosításáról</w:t>
      </w:r>
    </w:p>
    <w:p w14:paraId="142861A8" w14:textId="77777777" w:rsidR="00E13F90" w:rsidRDefault="00000000">
      <w:pPr>
        <w:pStyle w:val="Szvegtrzs"/>
        <w:spacing w:after="0" w:line="240" w:lineRule="auto"/>
        <w:jc w:val="both"/>
      </w:pPr>
      <w:r>
        <w:t>[1] Magyarország helyi önkormányzatairól szóló 2011. évi CLXXXIX. törvény alapján a helyi önkormányzat gazdálkodásának alapja az éves költségvetése. Ebből finanszírozza és látja el a törvényben meghatározott kötelező, valamint a kötelező feladatai ellátását nem veszélyeztető önként vállalt feladatait. Az Önkormányzat meghatározza költségvetését, annak alapján önállóan gazdálkodik, melyet az éves gazdálkodás során szükséges módosítani, egyrészt külső okok (forrásjuttatás), másrészt helyi intézkedések miatt. Ezeket a változásokat az államháztartásról szóló 2011. évi CXCV. törvény előírásai szerint a költségvetési rendeletben is át kell vezetni.</w:t>
      </w:r>
    </w:p>
    <w:p w14:paraId="6C371543" w14:textId="77777777" w:rsidR="00E13F90" w:rsidRDefault="00000000">
      <w:pPr>
        <w:pStyle w:val="Szvegtrzs"/>
        <w:spacing w:before="120" w:after="0" w:line="240" w:lineRule="auto"/>
        <w:jc w:val="both"/>
      </w:pPr>
      <w:r>
        <w:t>[2] Hévíz Város Önkormányzat Képviselő-testülete az Alaptörvény 32. cikk (2) bekezdésében meghatározott eredeti jogalkotói hatáskörében, az Alaptörvény 32. cikk (1) bekezdés f) pontjában meghatározott feladatkörében eljárva a következőket rendeli el:</w:t>
      </w:r>
    </w:p>
    <w:p w14:paraId="1837A421" w14:textId="77777777" w:rsidR="00E13F90" w:rsidRDefault="00000000">
      <w:pPr>
        <w:pStyle w:val="Szvegtrzs"/>
        <w:spacing w:before="240" w:after="240" w:line="240" w:lineRule="auto"/>
        <w:jc w:val="center"/>
        <w:rPr>
          <w:b/>
          <w:bCs/>
        </w:rPr>
      </w:pPr>
      <w:r>
        <w:rPr>
          <w:b/>
          <w:bCs/>
        </w:rPr>
        <w:t>1. §</w:t>
      </w:r>
    </w:p>
    <w:p w14:paraId="29A031F9" w14:textId="77777777" w:rsidR="00E13F90" w:rsidRDefault="00000000">
      <w:pPr>
        <w:pStyle w:val="Szvegtrzs"/>
        <w:spacing w:after="0" w:line="240" w:lineRule="auto"/>
        <w:jc w:val="both"/>
      </w:pPr>
      <w:r>
        <w:t>A Hévíz Város Önkormányzat 2024. évi költségvetéséről szóló 1/2024. (II. 8.) önkormányzati rendelet 3. § (</w:t>
      </w:r>
      <w:proofErr w:type="gramStart"/>
      <w:r>
        <w:t>1)–</w:t>
      </w:r>
      <w:proofErr w:type="gramEnd"/>
      <w:r>
        <w:t>(3) bekezdése helyébe a következő rendelkezések lépnek:</w:t>
      </w:r>
    </w:p>
    <w:p w14:paraId="01A9E8D7" w14:textId="77777777" w:rsidR="00E13F90" w:rsidRDefault="00000000">
      <w:pPr>
        <w:pStyle w:val="Szvegtrzs"/>
        <w:spacing w:before="240" w:after="0" w:line="240" w:lineRule="auto"/>
        <w:jc w:val="both"/>
      </w:pPr>
      <w:r>
        <w:t>„(1) Hévíz Város Önkormányzat és intézményei 2024. évi költségvetési bevétele: 3 109 089 000 forint, ebből</w:t>
      </w:r>
    </w:p>
    <w:p w14:paraId="6E56293D" w14:textId="77777777" w:rsidR="00E13F90" w:rsidRDefault="00000000">
      <w:pPr>
        <w:pStyle w:val="Szvegtrzs"/>
        <w:spacing w:after="0" w:line="240" w:lineRule="auto"/>
        <w:ind w:left="580" w:hanging="560"/>
        <w:jc w:val="both"/>
      </w:pPr>
      <w:r>
        <w:rPr>
          <w:i/>
          <w:iCs/>
        </w:rPr>
        <w:t>a)</w:t>
      </w:r>
      <w:r>
        <w:tab/>
        <w:t>működési célú bevételek 2 881 831 000 forint;</w:t>
      </w:r>
    </w:p>
    <w:p w14:paraId="7A78FEA5" w14:textId="77777777" w:rsidR="00E13F90" w:rsidRDefault="00000000">
      <w:pPr>
        <w:pStyle w:val="Szvegtrzs"/>
        <w:spacing w:after="0" w:line="240" w:lineRule="auto"/>
        <w:ind w:left="580" w:hanging="560"/>
        <w:jc w:val="both"/>
      </w:pPr>
      <w:r>
        <w:rPr>
          <w:i/>
          <w:iCs/>
        </w:rPr>
        <w:t>b)</w:t>
      </w:r>
      <w:r>
        <w:tab/>
        <w:t>felhalmozási célú bevételek 227 258 000 forint.</w:t>
      </w:r>
    </w:p>
    <w:p w14:paraId="0ECE047E" w14:textId="77777777" w:rsidR="00E13F90" w:rsidRDefault="00000000">
      <w:pPr>
        <w:pStyle w:val="Szvegtrzs"/>
        <w:spacing w:before="240" w:after="0" w:line="240" w:lineRule="auto"/>
        <w:jc w:val="both"/>
      </w:pPr>
      <w:r>
        <w:t>(2) Az Önkormányzat és intézményei finanszírozási bevétele 1 938 056 000 forint.</w:t>
      </w:r>
    </w:p>
    <w:p w14:paraId="108F15B1" w14:textId="77777777" w:rsidR="00E13F90" w:rsidRDefault="00000000">
      <w:pPr>
        <w:pStyle w:val="Szvegtrzs"/>
        <w:spacing w:before="240" w:after="240" w:line="240" w:lineRule="auto"/>
        <w:jc w:val="both"/>
      </w:pPr>
      <w:r>
        <w:t>(3) Az Önkormányzat és intézményei 2024. évi bevétele összesen: 5 047 145 000 forint.”</w:t>
      </w:r>
    </w:p>
    <w:p w14:paraId="5C3FD874" w14:textId="77777777" w:rsidR="00E13F90" w:rsidRDefault="00000000">
      <w:pPr>
        <w:pStyle w:val="Szvegtrzs"/>
        <w:spacing w:before="240" w:after="240" w:line="240" w:lineRule="auto"/>
        <w:jc w:val="center"/>
        <w:rPr>
          <w:b/>
          <w:bCs/>
        </w:rPr>
      </w:pPr>
      <w:r>
        <w:rPr>
          <w:b/>
          <w:bCs/>
        </w:rPr>
        <w:t>2. §</w:t>
      </w:r>
    </w:p>
    <w:p w14:paraId="185FB9FA" w14:textId="77777777" w:rsidR="00E13F90" w:rsidRDefault="00000000">
      <w:pPr>
        <w:pStyle w:val="Szvegtrzs"/>
        <w:spacing w:after="0" w:line="240" w:lineRule="auto"/>
        <w:jc w:val="both"/>
      </w:pPr>
      <w:r>
        <w:t>A Hévíz Város Önkormányzat 2024. évi költségvetéséről szóló 1/2024. (II. 8.) önkormányzati rendelet 4. § (</w:t>
      </w:r>
      <w:proofErr w:type="gramStart"/>
      <w:r>
        <w:t>1)–</w:t>
      </w:r>
      <w:proofErr w:type="gramEnd"/>
      <w:r>
        <w:t>(4) bekezdése helyébe a következő rendelkezések lépnek:</w:t>
      </w:r>
    </w:p>
    <w:p w14:paraId="2B6E6B83" w14:textId="77777777" w:rsidR="00E13F90" w:rsidRDefault="00000000">
      <w:pPr>
        <w:pStyle w:val="Szvegtrzs"/>
        <w:spacing w:before="240" w:after="0" w:line="240" w:lineRule="auto"/>
        <w:jc w:val="both"/>
      </w:pPr>
      <w:r>
        <w:t>„(1) Az Önkormányzat és intézményei 2024. évi költségvetési kiadása 4 773 861 000 forint, ebből:</w:t>
      </w:r>
    </w:p>
    <w:p w14:paraId="461F4333" w14:textId="77777777" w:rsidR="00E13F90" w:rsidRDefault="00000000">
      <w:pPr>
        <w:pStyle w:val="Szvegtrzs"/>
        <w:spacing w:after="0" w:line="240" w:lineRule="auto"/>
        <w:ind w:left="580" w:hanging="560"/>
        <w:jc w:val="both"/>
      </w:pPr>
      <w:r>
        <w:rPr>
          <w:i/>
          <w:iCs/>
        </w:rPr>
        <w:t>a)</w:t>
      </w:r>
      <w:r>
        <w:tab/>
        <w:t>működési célú kiadások 3 637 453 000 forint;</w:t>
      </w:r>
    </w:p>
    <w:p w14:paraId="3861E7B9" w14:textId="77777777" w:rsidR="00E13F90" w:rsidRDefault="00000000">
      <w:pPr>
        <w:pStyle w:val="Szvegtrzs"/>
        <w:spacing w:after="0" w:line="240" w:lineRule="auto"/>
        <w:ind w:left="580" w:hanging="560"/>
        <w:jc w:val="both"/>
      </w:pPr>
      <w:r>
        <w:rPr>
          <w:i/>
          <w:iCs/>
        </w:rPr>
        <w:t>b)</w:t>
      </w:r>
      <w:r>
        <w:tab/>
        <w:t>felhalmozási célú kiadások 1 136 408 000 forint.</w:t>
      </w:r>
    </w:p>
    <w:p w14:paraId="1F038923" w14:textId="77777777" w:rsidR="00E13F90" w:rsidRDefault="00000000">
      <w:pPr>
        <w:pStyle w:val="Szvegtrzs"/>
        <w:spacing w:before="240" w:after="0" w:line="240" w:lineRule="auto"/>
        <w:jc w:val="both"/>
      </w:pPr>
      <w:r>
        <w:t>(2) Az Önkormányzat tartaléka 92 002 000 forint, melyből 46 402 000 forint a működési tartalék és 3 910 000 forint a felhalmozási tartalék, melynek részleteit a 10. melléklet tartalmazza.</w:t>
      </w:r>
    </w:p>
    <w:p w14:paraId="65B0D0E4" w14:textId="77777777" w:rsidR="00E13F90" w:rsidRDefault="00000000">
      <w:pPr>
        <w:pStyle w:val="Szvegtrzs"/>
        <w:spacing w:before="240" w:after="0" w:line="240" w:lineRule="auto"/>
        <w:jc w:val="both"/>
      </w:pPr>
      <w:r>
        <w:t>(3) Az Önkormányzat és intézményei finanszírozási kiadások összege 273 284 000 forint.</w:t>
      </w:r>
    </w:p>
    <w:p w14:paraId="4B4A981D" w14:textId="77777777" w:rsidR="00E13F90" w:rsidRDefault="00000000">
      <w:pPr>
        <w:pStyle w:val="Szvegtrzs"/>
        <w:spacing w:before="240" w:after="240" w:line="240" w:lineRule="auto"/>
        <w:jc w:val="both"/>
      </w:pPr>
      <w:r>
        <w:t>(4) Az Önkormányzat és intézményei 2024. évi kiadása összesen:5 047 145 000 forint.”</w:t>
      </w:r>
    </w:p>
    <w:p w14:paraId="07BA6FD9" w14:textId="77777777" w:rsidR="00E13F90" w:rsidRDefault="00000000">
      <w:pPr>
        <w:pStyle w:val="Szvegtrzs"/>
        <w:spacing w:before="240" w:after="240" w:line="240" w:lineRule="auto"/>
        <w:jc w:val="center"/>
        <w:rPr>
          <w:b/>
          <w:bCs/>
        </w:rPr>
      </w:pPr>
      <w:r>
        <w:rPr>
          <w:b/>
          <w:bCs/>
        </w:rPr>
        <w:t>3. §</w:t>
      </w:r>
    </w:p>
    <w:p w14:paraId="16618D1C" w14:textId="77777777" w:rsidR="00E13F90" w:rsidRDefault="00000000">
      <w:pPr>
        <w:pStyle w:val="Szvegtrzs"/>
        <w:spacing w:after="0" w:line="240" w:lineRule="auto"/>
        <w:jc w:val="both"/>
      </w:pPr>
      <w:r>
        <w:lastRenderedPageBreak/>
        <w:t xml:space="preserve">(1) A Hévíz Város Önkormányzat 2024. évi költségvetéséről szóló 1/2024. (II. 8.) önkormányzati rendelet 5. § (1) bekezdés </w:t>
      </w:r>
      <w:proofErr w:type="gramStart"/>
      <w:r>
        <w:t>a)–</w:t>
      </w:r>
      <w:proofErr w:type="gramEnd"/>
      <w:r>
        <w:t>c) pontja helyébe a következő rendelkezések lépnek:</w:t>
      </w:r>
    </w:p>
    <w:p w14:paraId="376F2445" w14:textId="77777777" w:rsidR="00E13F90" w:rsidRDefault="00000000">
      <w:pPr>
        <w:pStyle w:val="Szvegtrzs"/>
        <w:spacing w:before="240" w:after="0" w:line="240" w:lineRule="auto"/>
        <w:jc w:val="both"/>
        <w:rPr>
          <w:i/>
          <w:iCs/>
        </w:rPr>
      </w:pPr>
      <w:r>
        <w:rPr>
          <w:i/>
          <w:iCs/>
        </w:rPr>
        <w:t>(A megállapított működési kiadás előirányzatain belül kiemelt előirányzatok:)</w:t>
      </w:r>
    </w:p>
    <w:p w14:paraId="3DCF2E47" w14:textId="77777777" w:rsidR="00E13F90" w:rsidRDefault="00000000">
      <w:pPr>
        <w:pStyle w:val="Szvegtrzs"/>
        <w:spacing w:after="0" w:line="240" w:lineRule="auto"/>
        <w:ind w:left="580" w:hanging="560"/>
        <w:jc w:val="both"/>
      </w:pPr>
      <w:r>
        <w:t>„</w:t>
      </w:r>
      <w:r>
        <w:rPr>
          <w:i/>
          <w:iCs/>
        </w:rPr>
        <w:t>a)</w:t>
      </w:r>
      <w:r>
        <w:tab/>
        <w:t>személyi juttatások előirányzat összesen 1 150 142 000 forint;</w:t>
      </w:r>
    </w:p>
    <w:p w14:paraId="502F3102" w14:textId="77777777" w:rsidR="00E13F90" w:rsidRDefault="00000000">
      <w:pPr>
        <w:pStyle w:val="Szvegtrzs"/>
        <w:spacing w:after="0" w:line="240" w:lineRule="auto"/>
        <w:ind w:left="580" w:hanging="560"/>
        <w:jc w:val="both"/>
      </w:pPr>
      <w:r>
        <w:rPr>
          <w:i/>
          <w:iCs/>
        </w:rPr>
        <w:t>b)</w:t>
      </w:r>
      <w:r>
        <w:tab/>
        <w:t>munkaadót terhelő járulékok és szociális hozzájárulási adó előirányzat összesen 170 621 000 forint;</w:t>
      </w:r>
    </w:p>
    <w:p w14:paraId="3D78040D" w14:textId="77777777" w:rsidR="00E13F90" w:rsidRDefault="00000000">
      <w:pPr>
        <w:pStyle w:val="Szvegtrzs"/>
        <w:spacing w:after="240" w:line="240" w:lineRule="auto"/>
        <w:ind w:left="580" w:hanging="560"/>
        <w:jc w:val="both"/>
      </w:pPr>
      <w:r>
        <w:rPr>
          <w:i/>
          <w:iCs/>
        </w:rPr>
        <w:t>c)</w:t>
      </w:r>
      <w:r>
        <w:tab/>
        <w:t>dologi kiadások előirányzat összesen 1 771 843 000 forint;”</w:t>
      </w:r>
    </w:p>
    <w:p w14:paraId="404036E5" w14:textId="77777777" w:rsidR="00E13F90" w:rsidRDefault="00000000">
      <w:pPr>
        <w:pStyle w:val="Szvegtrzs"/>
        <w:spacing w:before="240" w:after="0" w:line="240" w:lineRule="auto"/>
        <w:jc w:val="both"/>
      </w:pPr>
      <w:r>
        <w:t>(2) A Hévíz Város Önkormányzat 2024. évi költségvetéséről szóló 1/2024. (II. 8.) önkormányzati rendelet 5. § (1) bekezdés e) pontja helyébe a következő rendelkezés lép:</w:t>
      </w:r>
    </w:p>
    <w:p w14:paraId="7A86D6AA" w14:textId="77777777" w:rsidR="00E13F90" w:rsidRDefault="00000000">
      <w:pPr>
        <w:pStyle w:val="Szvegtrzs"/>
        <w:spacing w:before="240" w:after="0" w:line="240" w:lineRule="auto"/>
        <w:jc w:val="both"/>
        <w:rPr>
          <w:i/>
          <w:iCs/>
        </w:rPr>
      </w:pPr>
      <w:r>
        <w:rPr>
          <w:i/>
          <w:iCs/>
        </w:rPr>
        <w:t>(A megállapított működési kiadás előirányzatain belül kiemelt előirányzatok:)</w:t>
      </w:r>
    </w:p>
    <w:p w14:paraId="21E6320B" w14:textId="77777777" w:rsidR="00E13F90" w:rsidRDefault="00000000">
      <w:pPr>
        <w:pStyle w:val="Szvegtrzs"/>
        <w:spacing w:after="240" w:line="240" w:lineRule="auto"/>
        <w:ind w:left="580" w:hanging="560"/>
        <w:jc w:val="both"/>
      </w:pPr>
      <w:r>
        <w:t>„</w:t>
      </w:r>
      <w:r>
        <w:rPr>
          <w:i/>
          <w:iCs/>
        </w:rPr>
        <w:t>e)</w:t>
      </w:r>
      <w:r>
        <w:tab/>
        <w:t>egyéb működési célú kiadások előirányzat összesen 528 538 000 forint.”</w:t>
      </w:r>
    </w:p>
    <w:p w14:paraId="171A9442" w14:textId="77777777" w:rsidR="00E13F90" w:rsidRDefault="00000000">
      <w:pPr>
        <w:pStyle w:val="Szvegtrzs"/>
        <w:spacing w:before="240" w:after="0" w:line="240" w:lineRule="auto"/>
        <w:jc w:val="both"/>
      </w:pPr>
      <w:r>
        <w:t>(3) A Hévíz Város Önkormányzat 2024. évi költségvetéséről szóló 1/2024. (II. 8.) önkormányzati rendelet 5. § (2) bekezdés a) pontja helyébe a következő rendelkezés lép:</w:t>
      </w:r>
    </w:p>
    <w:p w14:paraId="71B66DA8" w14:textId="77777777" w:rsidR="00E13F90" w:rsidRDefault="00000000">
      <w:pPr>
        <w:pStyle w:val="Szvegtrzs"/>
        <w:spacing w:before="240" w:after="0" w:line="240" w:lineRule="auto"/>
        <w:jc w:val="both"/>
        <w:rPr>
          <w:i/>
          <w:iCs/>
        </w:rPr>
      </w:pPr>
      <w:r>
        <w:rPr>
          <w:i/>
          <w:iCs/>
        </w:rPr>
        <w:t>(A megállapított felhalmozási kiadás előirányzatain belül kiemelt előirányzatok:)</w:t>
      </w:r>
    </w:p>
    <w:p w14:paraId="7E99C362" w14:textId="77777777" w:rsidR="00E13F90" w:rsidRDefault="00000000">
      <w:pPr>
        <w:pStyle w:val="Szvegtrzs"/>
        <w:spacing w:after="240" w:line="240" w:lineRule="auto"/>
        <w:ind w:left="580" w:hanging="560"/>
        <w:jc w:val="both"/>
      </w:pPr>
      <w:r>
        <w:t>„</w:t>
      </w:r>
      <w:r>
        <w:rPr>
          <w:i/>
          <w:iCs/>
        </w:rPr>
        <w:t>a)</w:t>
      </w:r>
      <w:r>
        <w:tab/>
        <w:t>beruházások előirányzat összesen 1 059 387 000 forint;”</w:t>
      </w:r>
    </w:p>
    <w:p w14:paraId="6BE98275" w14:textId="77777777" w:rsidR="00E13F90" w:rsidRDefault="00000000">
      <w:pPr>
        <w:pStyle w:val="Szvegtrzs"/>
        <w:spacing w:before="240" w:after="0" w:line="240" w:lineRule="auto"/>
        <w:jc w:val="both"/>
      </w:pPr>
      <w:r>
        <w:t>(4) A Hévíz Város Önkormányzat 2024. évi költségvetéséről szóló 1/2024. (II. 8.) önkormányzati rendelet 5. § (2) bekezdés c) pontja helyébe a következő rendelkezés lép:</w:t>
      </w:r>
    </w:p>
    <w:p w14:paraId="783EA615" w14:textId="77777777" w:rsidR="00E13F90" w:rsidRDefault="00000000">
      <w:pPr>
        <w:pStyle w:val="Szvegtrzs"/>
        <w:spacing w:before="240" w:after="0" w:line="240" w:lineRule="auto"/>
        <w:jc w:val="both"/>
        <w:rPr>
          <w:i/>
          <w:iCs/>
        </w:rPr>
      </w:pPr>
      <w:r>
        <w:rPr>
          <w:i/>
          <w:iCs/>
        </w:rPr>
        <w:t>(A megállapított felhalmozási kiadás előirányzatain belül kiemelt előirányzatok:)</w:t>
      </w:r>
    </w:p>
    <w:p w14:paraId="16765CE8" w14:textId="77777777" w:rsidR="00E13F90" w:rsidRDefault="00000000">
      <w:pPr>
        <w:pStyle w:val="Szvegtrzs"/>
        <w:spacing w:after="240" w:line="240" w:lineRule="auto"/>
        <w:ind w:left="580" w:hanging="560"/>
        <w:jc w:val="both"/>
      </w:pPr>
      <w:r>
        <w:t>„</w:t>
      </w:r>
      <w:r>
        <w:rPr>
          <w:i/>
          <w:iCs/>
        </w:rPr>
        <w:t>c)</w:t>
      </w:r>
      <w:r>
        <w:tab/>
        <w:t>egyéb felhalmozási célú kiadások előirányzat összesen 68 829 000 forint.”</w:t>
      </w:r>
    </w:p>
    <w:p w14:paraId="55D6EBB3" w14:textId="77777777" w:rsidR="00E13F90" w:rsidRDefault="00000000">
      <w:pPr>
        <w:pStyle w:val="Szvegtrzs"/>
        <w:spacing w:before="240" w:after="0" w:line="240" w:lineRule="auto"/>
        <w:jc w:val="both"/>
      </w:pPr>
      <w:r>
        <w:t>(5) A Hévíz Város Önkormányzat 2024. évi költségvetéséről szóló 1/2024. (II. 8.) önkormányzati rendelet 5. § (3) bekezdése helyébe a következő rendelkezés lép:</w:t>
      </w:r>
    </w:p>
    <w:p w14:paraId="311D0D71" w14:textId="77777777" w:rsidR="00E13F90" w:rsidRDefault="00000000">
      <w:pPr>
        <w:pStyle w:val="Szvegtrzs"/>
        <w:spacing w:before="240" w:after="240" w:line="240" w:lineRule="auto"/>
        <w:jc w:val="both"/>
      </w:pPr>
      <w:r>
        <w:t>„(3) A költségvetés egyensúlyát 1 814 495 801 forint költségvetési maradvány igénybevételével és 123 560 000 forint államháztartáson belüli megelőlegezéssel biztosítja. Ebből a működési jellegű feladatok 892 216 801 forint a felhalmozási jellegű feladatok 1 045 839 000 forint.”</w:t>
      </w:r>
    </w:p>
    <w:p w14:paraId="4299729B" w14:textId="77777777" w:rsidR="00E13F90" w:rsidRDefault="00000000">
      <w:pPr>
        <w:pStyle w:val="Szvegtrzs"/>
        <w:spacing w:before="240" w:after="240" w:line="240" w:lineRule="auto"/>
        <w:jc w:val="center"/>
        <w:rPr>
          <w:b/>
          <w:bCs/>
        </w:rPr>
      </w:pPr>
      <w:r>
        <w:rPr>
          <w:b/>
          <w:bCs/>
        </w:rPr>
        <w:t>4. §</w:t>
      </w:r>
    </w:p>
    <w:p w14:paraId="13CE73E3" w14:textId="77777777" w:rsidR="00E13F90" w:rsidRDefault="00000000">
      <w:pPr>
        <w:pStyle w:val="Szvegtrzs"/>
        <w:spacing w:after="0" w:line="240" w:lineRule="auto"/>
        <w:jc w:val="both"/>
      </w:pPr>
      <w:r>
        <w:t>A Hévíz Város Önkormányzat 2024. évi költségvetéséről szóló 1/2024. (II. 8.) önkormányzati rendelet 6. § (1) bekezdés a) és b) pontja helyébe a következő rendelkezések lépnek:</w:t>
      </w:r>
    </w:p>
    <w:p w14:paraId="72407B31" w14:textId="77777777" w:rsidR="00E13F90" w:rsidRDefault="00000000">
      <w:pPr>
        <w:pStyle w:val="Szvegtrzs"/>
        <w:spacing w:before="240" w:after="0" w:line="240" w:lineRule="auto"/>
        <w:jc w:val="both"/>
        <w:rPr>
          <w:i/>
          <w:iCs/>
        </w:rPr>
      </w:pPr>
      <w:r>
        <w:rPr>
          <w:i/>
          <w:iCs/>
        </w:rPr>
        <w:t>[Az Önkormányzat (12. melléklet) 2024. évi:]</w:t>
      </w:r>
    </w:p>
    <w:p w14:paraId="2EC2FBB1" w14:textId="77777777" w:rsidR="00E13F90" w:rsidRDefault="00000000">
      <w:pPr>
        <w:pStyle w:val="Szvegtrzs"/>
        <w:spacing w:after="0" w:line="240" w:lineRule="auto"/>
        <w:ind w:left="580" w:hanging="560"/>
        <w:jc w:val="both"/>
      </w:pPr>
      <w:r>
        <w:t>„</w:t>
      </w:r>
      <w:r>
        <w:rPr>
          <w:i/>
          <w:iCs/>
        </w:rPr>
        <w:t>a)</w:t>
      </w:r>
      <w:r>
        <w:tab/>
        <w:t>bevételi főösszege 4 568 867 000 forint;</w:t>
      </w:r>
    </w:p>
    <w:p w14:paraId="093E7691" w14:textId="77777777" w:rsidR="00E13F90" w:rsidRDefault="00000000">
      <w:pPr>
        <w:pStyle w:val="Szvegtrzs"/>
        <w:spacing w:after="240" w:line="240" w:lineRule="auto"/>
        <w:ind w:left="580" w:hanging="560"/>
        <w:jc w:val="both"/>
      </w:pPr>
      <w:r>
        <w:rPr>
          <w:i/>
          <w:iCs/>
        </w:rPr>
        <w:t>b)</w:t>
      </w:r>
      <w:r>
        <w:tab/>
        <w:t>kiadási főösszege 4 568 867 000 forint.”</w:t>
      </w:r>
    </w:p>
    <w:p w14:paraId="3C57542B" w14:textId="77777777" w:rsidR="00E13F90" w:rsidRDefault="00000000">
      <w:pPr>
        <w:pStyle w:val="Szvegtrzs"/>
        <w:spacing w:before="240" w:after="240" w:line="240" w:lineRule="auto"/>
        <w:jc w:val="center"/>
        <w:rPr>
          <w:b/>
          <w:bCs/>
        </w:rPr>
      </w:pPr>
      <w:r>
        <w:rPr>
          <w:b/>
          <w:bCs/>
        </w:rPr>
        <w:t>5. §</w:t>
      </w:r>
    </w:p>
    <w:p w14:paraId="7D44D800" w14:textId="77777777" w:rsidR="00E13F90" w:rsidRDefault="00000000">
      <w:pPr>
        <w:pStyle w:val="Szvegtrzs"/>
        <w:spacing w:after="0" w:line="240" w:lineRule="auto"/>
        <w:jc w:val="both"/>
      </w:pPr>
      <w:r>
        <w:t>A Hévíz Város Önkormányzat 2024. évi költségvetéséről szóló 1/2024. (II. 8.) önkormányzati rendelet 8. § a) és b) pontja helyébe a következő rendelkezések lépnek:</w:t>
      </w:r>
    </w:p>
    <w:p w14:paraId="551F64CB" w14:textId="77777777" w:rsidR="00E13F90" w:rsidRDefault="00000000">
      <w:pPr>
        <w:pStyle w:val="Szvegtrzs"/>
        <w:spacing w:before="240" w:after="0" w:line="240" w:lineRule="auto"/>
        <w:jc w:val="both"/>
        <w:rPr>
          <w:i/>
          <w:iCs/>
        </w:rPr>
      </w:pPr>
      <w:r>
        <w:rPr>
          <w:i/>
          <w:iCs/>
        </w:rPr>
        <w:t>[A Gróf I. Festetics György Művelődési Központ, Városi Könyvtár és Muzeális Gyűjtemény (18. melléklet) 2024. évi:]</w:t>
      </w:r>
    </w:p>
    <w:p w14:paraId="306AB60F" w14:textId="77777777" w:rsidR="00E13F90" w:rsidRDefault="00000000">
      <w:pPr>
        <w:pStyle w:val="Szvegtrzs"/>
        <w:spacing w:after="0" w:line="240" w:lineRule="auto"/>
        <w:ind w:left="580" w:hanging="560"/>
        <w:jc w:val="both"/>
      </w:pPr>
      <w:r>
        <w:t>„</w:t>
      </w:r>
      <w:r>
        <w:rPr>
          <w:i/>
          <w:iCs/>
        </w:rPr>
        <w:t>a)</w:t>
      </w:r>
      <w:r>
        <w:tab/>
        <w:t>bevételi főösszege 91 730 000 forint.</w:t>
      </w:r>
    </w:p>
    <w:p w14:paraId="08D73006" w14:textId="77777777" w:rsidR="00E13F90" w:rsidRDefault="00000000">
      <w:pPr>
        <w:pStyle w:val="Szvegtrzs"/>
        <w:spacing w:after="240" w:line="240" w:lineRule="auto"/>
        <w:ind w:left="580" w:hanging="560"/>
        <w:jc w:val="both"/>
      </w:pPr>
      <w:r>
        <w:rPr>
          <w:i/>
          <w:iCs/>
        </w:rPr>
        <w:t>b)</w:t>
      </w:r>
      <w:r>
        <w:tab/>
        <w:t>kiadási főösszege 91 730 000 forint;”</w:t>
      </w:r>
    </w:p>
    <w:p w14:paraId="425A1019" w14:textId="77777777" w:rsidR="00E13F90" w:rsidRDefault="00000000">
      <w:pPr>
        <w:pStyle w:val="Szvegtrzs"/>
        <w:spacing w:before="240" w:after="240" w:line="240" w:lineRule="auto"/>
        <w:jc w:val="center"/>
        <w:rPr>
          <w:b/>
          <w:bCs/>
        </w:rPr>
      </w:pPr>
      <w:r>
        <w:rPr>
          <w:b/>
          <w:bCs/>
        </w:rPr>
        <w:lastRenderedPageBreak/>
        <w:t>6. §</w:t>
      </w:r>
    </w:p>
    <w:p w14:paraId="14287896" w14:textId="77777777" w:rsidR="00E13F90" w:rsidRDefault="00000000">
      <w:pPr>
        <w:pStyle w:val="Szvegtrzs"/>
        <w:spacing w:after="0" w:line="240" w:lineRule="auto"/>
        <w:jc w:val="both"/>
      </w:pPr>
      <w:r>
        <w:t>A Hévíz Város Önkormányzat 2024. évi költségvetéséről szóló 1/2024. (II. 8.) önkormányzati rendelet 9. § a) és b) pontja helyébe a következő rendelkezések lépnek:</w:t>
      </w:r>
    </w:p>
    <w:p w14:paraId="6FA6BC60" w14:textId="77777777" w:rsidR="00E13F90" w:rsidRDefault="00000000">
      <w:pPr>
        <w:pStyle w:val="Szvegtrzs"/>
        <w:spacing w:before="240" w:after="0" w:line="240" w:lineRule="auto"/>
        <w:jc w:val="both"/>
        <w:rPr>
          <w:i/>
          <w:iCs/>
        </w:rPr>
      </w:pPr>
      <w:r>
        <w:rPr>
          <w:i/>
          <w:iCs/>
        </w:rPr>
        <w:t>[A Teréz Anya Szociális Integrált Intézmény (19. melléklet) 2024. évi:]</w:t>
      </w:r>
    </w:p>
    <w:p w14:paraId="6A959D51" w14:textId="77777777" w:rsidR="00E13F90" w:rsidRDefault="00000000">
      <w:pPr>
        <w:pStyle w:val="Szvegtrzs"/>
        <w:spacing w:after="0" w:line="240" w:lineRule="auto"/>
        <w:ind w:left="580" w:hanging="560"/>
        <w:jc w:val="both"/>
      </w:pPr>
      <w:r>
        <w:t>„</w:t>
      </w:r>
      <w:r>
        <w:rPr>
          <w:i/>
          <w:iCs/>
        </w:rPr>
        <w:t>a)</w:t>
      </w:r>
      <w:r>
        <w:tab/>
        <w:t>bevételi főösszege 678 782 000 forint;</w:t>
      </w:r>
    </w:p>
    <w:p w14:paraId="08C122BE" w14:textId="77777777" w:rsidR="00E13F90" w:rsidRDefault="00000000">
      <w:pPr>
        <w:pStyle w:val="Szvegtrzs"/>
        <w:spacing w:after="240" w:line="240" w:lineRule="auto"/>
        <w:ind w:left="580" w:hanging="560"/>
        <w:jc w:val="both"/>
      </w:pPr>
      <w:r>
        <w:rPr>
          <w:i/>
          <w:iCs/>
        </w:rPr>
        <w:t>b)</w:t>
      </w:r>
      <w:r>
        <w:tab/>
        <w:t>kiadási főösszege 678 782 000 forint.”</w:t>
      </w:r>
    </w:p>
    <w:p w14:paraId="745E7F3A" w14:textId="77777777" w:rsidR="00E13F90" w:rsidRDefault="00000000">
      <w:pPr>
        <w:pStyle w:val="Szvegtrzs"/>
        <w:spacing w:before="240" w:after="240" w:line="240" w:lineRule="auto"/>
        <w:jc w:val="center"/>
        <w:rPr>
          <w:b/>
          <w:bCs/>
        </w:rPr>
      </w:pPr>
      <w:r>
        <w:rPr>
          <w:b/>
          <w:bCs/>
        </w:rPr>
        <w:t>7. §</w:t>
      </w:r>
    </w:p>
    <w:p w14:paraId="59DA467B" w14:textId="77777777" w:rsidR="00CC5339" w:rsidRDefault="00CC5339" w:rsidP="00CC5339">
      <w:pPr>
        <w:pStyle w:val="Szvegtrzs"/>
        <w:spacing w:after="240"/>
        <w:ind w:left="580" w:hanging="560"/>
        <w:jc w:val="both"/>
      </w:pPr>
      <w:r>
        <w:t xml:space="preserve">(1) </w:t>
      </w:r>
      <w:bookmarkStart w:id="0" w:name="_Hlk169678060"/>
      <w:r>
        <w:t xml:space="preserve">A Hévíz Város Önkormányzat </w:t>
      </w:r>
      <w:bookmarkStart w:id="1" w:name="_Hlk138168212"/>
      <w:r>
        <w:t xml:space="preserve">2024. évi költségvetéséről szóló 1/2024 (II.08.) </w:t>
      </w:r>
      <w:bookmarkEnd w:id="1"/>
      <w:r>
        <w:t>önkormányzati rendelet 1. melléklete helyébe az 1. melléklet lép.</w:t>
      </w:r>
    </w:p>
    <w:bookmarkEnd w:id="0"/>
    <w:p w14:paraId="25CEC955" w14:textId="77777777" w:rsidR="00CC5339" w:rsidRDefault="00CC5339" w:rsidP="00CC5339">
      <w:pPr>
        <w:pStyle w:val="Szvegtrzs"/>
        <w:spacing w:after="240"/>
        <w:ind w:left="580" w:hanging="560"/>
        <w:jc w:val="both"/>
      </w:pPr>
      <w:r>
        <w:t>(2) A Hévíz Város Önkormányzat 2024. évi költségvetéséről szóló 1/2024 (II.08.) önkormányzati rendelet 2. melléklete helyébe a 2. melléklet lép.</w:t>
      </w:r>
    </w:p>
    <w:p w14:paraId="090E83E5" w14:textId="77777777" w:rsidR="00CC5339" w:rsidRDefault="00CC5339" w:rsidP="00CC5339">
      <w:pPr>
        <w:pStyle w:val="Szvegtrzs"/>
        <w:spacing w:after="240"/>
        <w:ind w:left="580" w:hanging="560"/>
        <w:jc w:val="both"/>
      </w:pPr>
      <w:r>
        <w:t>(3) A Hévíz Város Önkormányzat 2024. évi költségvetéséről szóló 1/2024 (II.08.) önkormányzati rendelet 3. melléklete helyébe a 3. melléklet lép.</w:t>
      </w:r>
    </w:p>
    <w:p w14:paraId="0CE69CA5" w14:textId="77777777" w:rsidR="00CC5339" w:rsidRDefault="00CC5339" w:rsidP="00CC5339">
      <w:pPr>
        <w:pStyle w:val="Szvegtrzs"/>
        <w:spacing w:after="240"/>
        <w:ind w:left="580" w:hanging="560"/>
        <w:jc w:val="both"/>
      </w:pPr>
      <w:r>
        <w:t>(4) A Hévíz Város Önkormányzat 2024. évi költségvetéséről szóló 1/2024 (II.08.) önkormányzati rendelet 5. melléklete helyébe a 4. melléklet lép.</w:t>
      </w:r>
    </w:p>
    <w:p w14:paraId="06141F1E" w14:textId="77777777" w:rsidR="00CC5339" w:rsidRDefault="00CC5339" w:rsidP="00CC5339">
      <w:pPr>
        <w:pStyle w:val="Szvegtrzs"/>
        <w:spacing w:after="240"/>
        <w:ind w:left="580" w:hanging="560"/>
        <w:jc w:val="both"/>
      </w:pPr>
      <w:r>
        <w:t>(5) A Hévíz Város Önkormányzat 2024. évi költségvetéséről szóló 1/2024 (II.08.) önkormányzati rendelet 6. melléklete helyébe az 5. melléklet lép.</w:t>
      </w:r>
    </w:p>
    <w:p w14:paraId="4CFA65B7" w14:textId="77777777" w:rsidR="00CC5339" w:rsidRDefault="00CC5339" w:rsidP="00CC5339">
      <w:pPr>
        <w:pStyle w:val="Szvegtrzs"/>
        <w:spacing w:after="240"/>
        <w:ind w:left="580" w:hanging="560"/>
        <w:jc w:val="both"/>
      </w:pPr>
      <w:r>
        <w:t xml:space="preserve"> (6) A Hévíz Város Önkormányzat 2024. évi költségvetéséről szóló 1/2024 (II.08.) önkormányzati rendelet 7. melléklete helyébe a 6. melléklet lép.</w:t>
      </w:r>
    </w:p>
    <w:p w14:paraId="3D1CF094" w14:textId="77777777" w:rsidR="00CC5339" w:rsidRDefault="00CC5339" w:rsidP="00CC5339">
      <w:pPr>
        <w:pStyle w:val="Szvegtrzs"/>
        <w:spacing w:after="240"/>
        <w:ind w:left="580" w:hanging="560"/>
        <w:jc w:val="both"/>
      </w:pPr>
      <w:r>
        <w:t xml:space="preserve"> (7) A Hévíz Város Önkormányzat 2024. évi költségvetéséről szóló 1/2024 (II.08.) önkormányzati rendelet 8. melléklete helyébe a 7. melléklet lép.</w:t>
      </w:r>
    </w:p>
    <w:p w14:paraId="1A46221A" w14:textId="77777777" w:rsidR="00CC5339" w:rsidRDefault="00CC5339" w:rsidP="00CC5339">
      <w:pPr>
        <w:pStyle w:val="Szvegtrzs"/>
        <w:spacing w:after="240"/>
        <w:ind w:left="580" w:hanging="560"/>
        <w:jc w:val="both"/>
      </w:pPr>
      <w:r>
        <w:t>(8) A Hévíz Város Önkormányzat 2024. évi költségvetéséről szóló 1/2024 (II.08.) önkormányzati rendelet 9. melléklete helyébe a 8. melléklet lép.</w:t>
      </w:r>
    </w:p>
    <w:p w14:paraId="0F970C1A" w14:textId="77777777" w:rsidR="00CC5339" w:rsidRDefault="00CC5339" w:rsidP="00CC5339">
      <w:pPr>
        <w:pStyle w:val="Szvegtrzs"/>
        <w:spacing w:after="240"/>
        <w:ind w:left="580" w:hanging="560"/>
        <w:jc w:val="both"/>
      </w:pPr>
      <w:r>
        <w:t xml:space="preserve"> (9) A Hévíz Város Önkormányzat 2024. évi költségvetéséről szóló 1/2024 (II.08.) önkormányzati rendelet 10. melléklete helyébe a 9. melléklet lép.</w:t>
      </w:r>
    </w:p>
    <w:p w14:paraId="30B7EDF4" w14:textId="77777777" w:rsidR="00CC5339" w:rsidRDefault="00CC5339" w:rsidP="00CC5339">
      <w:pPr>
        <w:pStyle w:val="Szvegtrzs"/>
        <w:spacing w:after="240"/>
        <w:ind w:left="580" w:hanging="560"/>
        <w:jc w:val="both"/>
      </w:pPr>
      <w:r>
        <w:t xml:space="preserve"> (10) A Hévíz Város Önkormányzat 2024. évi költségvetéséről szóló 1/2024 (II.08.) önkormányzati rendelet 11. melléklete helyébe a 10. melléklet lép.</w:t>
      </w:r>
    </w:p>
    <w:p w14:paraId="1B307F70" w14:textId="77777777" w:rsidR="00CC5339" w:rsidRDefault="00CC5339" w:rsidP="00CC5339">
      <w:pPr>
        <w:pStyle w:val="Szvegtrzs"/>
        <w:spacing w:after="240"/>
        <w:ind w:left="580" w:hanging="560"/>
        <w:jc w:val="both"/>
      </w:pPr>
      <w:r>
        <w:t xml:space="preserve"> (11) A Hévíz Város Önkormányzat 2024. évi költségvetéséről szóló 1/2024 (II.08.) önkormányzati rendelet 12. melléklete helyébe a 11. melléklet lép.</w:t>
      </w:r>
    </w:p>
    <w:p w14:paraId="2E959E57" w14:textId="77777777" w:rsidR="00CC5339" w:rsidRDefault="00CC5339" w:rsidP="00CC5339">
      <w:pPr>
        <w:pStyle w:val="Szvegtrzs"/>
        <w:spacing w:after="240"/>
        <w:ind w:left="580" w:hanging="560"/>
        <w:jc w:val="both"/>
      </w:pPr>
      <w:r>
        <w:t xml:space="preserve"> (12) A Hévíz Város Önkormányzat 2024. évi költségvetéséről szóló 1/2024 (II.08.) önkormányzati rendelet 13. melléklete helyébe a 12. melléklet lép.</w:t>
      </w:r>
    </w:p>
    <w:p w14:paraId="3CE8415A" w14:textId="77777777" w:rsidR="00CC5339" w:rsidRDefault="00CC5339" w:rsidP="00CC5339">
      <w:pPr>
        <w:pStyle w:val="Szvegtrzs"/>
        <w:spacing w:after="240"/>
        <w:ind w:left="580" w:hanging="560"/>
        <w:jc w:val="both"/>
      </w:pPr>
      <w:r>
        <w:lastRenderedPageBreak/>
        <w:t>(13) A Hévíz Város Önkormányzat 2024. évi költségvetéséről szóló 1/2024 (II.08.) önkormányzati rendelet 14. melléklete helyébe a 13. melléklet lép.</w:t>
      </w:r>
    </w:p>
    <w:p w14:paraId="351FFA0E" w14:textId="77777777" w:rsidR="00CC5339" w:rsidRDefault="00CC5339" w:rsidP="00CC5339">
      <w:pPr>
        <w:pStyle w:val="Szvegtrzs"/>
        <w:spacing w:after="240"/>
        <w:ind w:left="580" w:hanging="560"/>
        <w:jc w:val="both"/>
      </w:pPr>
      <w:r>
        <w:t>(14) A Hévíz Város Önkormányzat 2024. évi költségvetéséről szóló 1/2024 (II.08.) önkormányzati rendelet 15. melléklete helyébe a 14. melléklet lép.</w:t>
      </w:r>
    </w:p>
    <w:p w14:paraId="26C8B531" w14:textId="77777777" w:rsidR="00CC5339" w:rsidRDefault="00CC5339" w:rsidP="00CC5339">
      <w:pPr>
        <w:pStyle w:val="Szvegtrzs"/>
        <w:spacing w:after="240"/>
        <w:ind w:left="580" w:hanging="560"/>
        <w:jc w:val="both"/>
      </w:pPr>
      <w:r>
        <w:t xml:space="preserve"> (15) A Hévíz Város Önkormányzat 2024. évi költségvetéséről szóló 1/2024 (II.08.) önkormányzati rendelet 16. melléklete helyébe a 15. melléklet lép.</w:t>
      </w:r>
    </w:p>
    <w:p w14:paraId="7CDBE4ED" w14:textId="77777777" w:rsidR="00CC5339" w:rsidRDefault="00CC5339" w:rsidP="00CC5339">
      <w:pPr>
        <w:pStyle w:val="Szvegtrzs"/>
        <w:spacing w:after="240"/>
        <w:ind w:left="580" w:hanging="560"/>
        <w:jc w:val="both"/>
      </w:pPr>
      <w:r>
        <w:t xml:space="preserve"> (16) A Hévíz Város Önkormányzat 2024. évi költségvetéséről szóló 1/2024 (II.08.) önkormányzati rendelet 17. melléklete helyébe a 16. melléklet lép.</w:t>
      </w:r>
    </w:p>
    <w:p w14:paraId="1AEA46EB" w14:textId="77777777" w:rsidR="00CC5339" w:rsidRDefault="00CC5339" w:rsidP="00CC5339">
      <w:pPr>
        <w:pStyle w:val="Szvegtrzs"/>
        <w:spacing w:after="240"/>
        <w:ind w:left="580" w:hanging="560"/>
        <w:jc w:val="both"/>
      </w:pPr>
      <w:r>
        <w:t>(17) A Hévíz Város Önkormányzat 2024. évi költségvetéséről szóló 1/2024 (II.08.) önkormányzati rendelet 18. melléklete helyébe a 17. melléklet lép.</w:t>
      </w:r>
    </w:p>
    <w:p w14:paraId="28AF71BA" w14:textId="77777777" w:rsidR="00CC5339" w:rsidRDefault="00CC5339" w:rsidP="00CC5339">
      <w:pPr>
        <w:pStyle w:val="Szvegtrzs"/>
        <w:spacing w:after="240"/>
        <w:ind w:left="580" w:hanging="560"/>
        <w:jc w:val="both"/>
      </w:pPr>
      <w:r>
        <w:t xml:space="preserve"> (18) A Hévíz Város Önkormányzat 2024. évi költségvetéséről szóló 1/2024 (II.08.) önkormányzati rendelet 19. melléklete helyébe a 18. melléklet lép.</w:t>
      </w:r>
    </w:p>
    <w:p w14:paraId="6DAAA391" w14:textId="77777777" w:rsidR="00CC5339" w:rsidRDefault="00CC5339" w:rsidP="00CC5339">
      <w:pPr>
        <w:pStyle w:val="Szvegtrzs"/>
        <w:spacing w:after="240"/>
        <w:ind w:left="580" w:hanging="560"/>
        <w:jc w:val="both"/>
      </w:pPr>
      <w:r>
        <w:t xml:space="preserve"> (19) A Hévíz Város Önkormányzat 2024. évi költségvetéséről szóló 1/2024 (II.08.) önkormányzati rendelet 20. melléklete helyébe a 19. melléklet lép.</w:t>
      </w:r>
    </w:p>
    <w:p w14:paraId="0C815D05" w14:textId="55C85989" w:rsidR="00CC5339" w:rsidRDefault="00CC5339">
      <w:pPr>
        <w:pStyle w:val="Szvegtrzs"/>
        <w:spacing w:before="240" w:after="240" w:line="240" w:lineRule="auto"/>
        <w:jc w:val="center"/>
        <w:rPr>
          <w:b/>
          <w:bCs/>
        </w:rPr>
      </w:pPr>
      <w:r>
        <w:rPr>
          <w:b/>
          <w:bCs/>
        </w:rPr>
        <w:t>8. §</w:t>
      </w:r>
    </w:p>
    <w:p w14:paraId="6843DAB7" w14:textId="77777777" w:rsidR="00E13F90" w:rsidRDefault="00000000">
      <w:pPr>
        <w:pStyle w:val="Szvegtrzs"/>
        <w:spacing w:after="0" w:line="240" w:lineRule="auto"/>
        <w:jc w:val="both"/>
      </w:pPr>
      <w:r>
        <w:t>Ez a rendelet 2025. március 1-jén lép hatályba.</w:t>
      </w:r>
    </w:p>
    <w:p w14:paraId="1E29D141" w14:textId="77777777" w:rsidR="00CC5339" w:rsidRDefault="00CC5339">
      <w:pPr>
        <w:pStyle w:val="Szvegtrzs"/>
        <w:spacing w:after="0" w:line="240" w:lineRule="auto"/>
        <w:jc w:val="both"/>
      </w:pPr>
    </w:p>
    <w:p w14:paraId="490A7162" w14:textId="77777777" w:rsidR="00CC5339" w:rsidRDefault="00CC5339">
      <w:pPr>
        <w:pStyle w:val="Szvegtrzs"/>
        <w:spacing w:after="0" w:line="240" w:lineRule="auto"/>
        <w:jc w:val="both"/>
      </w:pPr>
    </w:p>
    <w:p w14:paraId="22E9DC19" w14:textId="77777777" w:rsidR="00CC5339" w:rsidRPr="000A02E7" w:rsidRDefault="00CC5339" w:rsidP="00CC5339">
      <w:pPr>
        <w:pStyle w:val="Szvegtrzs"/>
        <w:spacing w:after="0" w:line="240" w:lineRule="auto"/>
        <w:jc w:val="both"/>
      </w:pPr>
    </w:p>
    <w:p w14:paraId="00AD6D53" w14:textId="5DBE4603" w:rsidR="00CC5339" w:rsidRPr="000A02E7" w:rsidRDefault="00CC5339" w:rsidP="00CC5339">
      <w:pPr>
        <w:pStyle w:val="Szvegtrzs"/>
        <w:spacing w:after="0" w:line="240" w:lineRule="auto"/>
        <w:ind w:left="1418" w:firstLine="709"/>
        <w:jc w:val="both"/>
      </w:pPr>
      <w:r w:rsidRPr="000A02E7">
        <w:t>dr. Tüske Róbert</w:t>
      </w:r>
      <w:r w:rsidRPr="000A02E7">
        <w:tab/>
      </w:r>
      <w:r w:rsidRPr="000A02E7">
        <w:tab/>
      </w:r>
      <w:r w:rsidRPr="000A02E7">
        <w:tab/>
      </w:r>
      <w:r w:rsidRPr="000A02E7">
        <w:tab/>
      </w:r>
      <w:r>
        <w:t>Naszádos Péter</w:t>
      </w:r>
    </w:p>
    <w:p w14:paraId="1847AC26" w14:textId="73DD4E29" w:rsidR="00CC5339" w:rsidRDefault="00CC5339" w:rsidP="00CC5339">
      <w:pPr>
        <w:pStyle w:val="Szvegtrzs"/>
        <w:spacing w:after="0" w:line="240" w:lineRule="auto"/>
        <w:jc w:val="both"/>
      </w:pPr>
      <w:r>
        <w:tab/>
      </w:r>
      <w:r>
        <w:tab/>
      </w:r>
      <w:r>
        <w:tab/>
      </w:r>
      <w:r>
        <w:t>jegyző</w:t>
      </w:r>
      <w:r>
        <w:tab/>
      </w:r>
      <w:r>
        <w:tab/>
      </w:r>
      <w:r>
        <w:tab/>
      </w:r>
      <w:r>
        <w:tab/>
      </w:r>
      <w:r>
        <w:tab/>
      </w:r>
      <w:r>
        <w:tab/>
      </w:r>
      <w:r>
        <w:t>polgármester </w:t>
      </w:r>
    </w:p>
    <w:p w14:paraId="67B842DC" w14:textId="77777777" w:rsidR="00CC5339" w:rsidRDefault="00CC5339">
      <w:pPr>
        <w:pStyle w:val="Szvegtrzs"/>
        <w:spacing w:after="0" w:line="240" w:lineRule="auto"/>
        <w:jc w:val="both"/>
      </w:pPr>
    </w:p>
    <w:sectPr w:rsidR="00CC5339">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7E57A" w14:textId="77777777" w:rsidR="00200982" w:rsidRDefault="00200982">
      <w:r>
        <w:separator/>
      </w:r>
    </w:p>
  </w:endnote>
  <w:endnote w:type="continuationSeparator" w:id="0">
    <w:p w14:paraId="2DD4E8A2" w14:textId="77777777" w:rsidR="00200982" w:rsidRDefault="00200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3AECD" w14:textId="77777777" w:rsidR="00E13F90" w:rsidRDefault="00000000">
    <w:pPr>
      <w:pStyle w:val="llb"/>
      <w:jc w:val="center"/>
    </w:pPr>
    <w:r>
      <w:fldChar w:fldCharType="begin"/>
    </w:r>
    <w:r>
      <w:instrText>PAGE</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4ECAF" w14:textId="77777777" w:rsidR="00200982" w:rsidRDefault="00200982">
      <w:r>
        <w:separator/>
      </w:r>
    </w:p>
  </w:footnote>
  <w:footnote w:type="continuationSeparator" w:id="0">
    <w:p w14:paraId="4A3E7C94" w14:textId="77777777" w:rsidR="00200982" w:rsidRDefault="00200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E74A16"/>
    <w:multiLevelType w:val="multilevel"/>
    <w:tmpl w:val="C2F008D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60902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F90"/>
    <w:rsid w:val="00200982"/>
    <w:rsid w:val="00B6209F"/>
    <w:rsid w:val="00CC5339"/>
    <w:rsid w:val="00E13F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AC99B"/>
  <w15:docId w15:val="{66E351BE-00C3-4B05-AD04-622EF5CF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1038</Words>
  <Characters>7166</Characters>
  <Application>Microsoft Office Word</Application>
  <DocSecurity>0</DocSecurity>
  <Lines>59</Lines>
  <Paragraphs>16</Paragraphs>
  <ScaleCrop>false</ScaleCrop>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cp:revision>
  <dcterms:created xsi:type="dcterms:W3CDTF">2025-02-20T21:28:00Z</dcterms:created>
  <dcterms:modified xsi:type="dcterms:W3CDTF">2025-02-20T21:28:00Z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