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39621CDA" wp14:editId="03F9A0B4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1A96D423" wp14:editId="275505C7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607DE7" w:rsidRPr="00EE1CFD">
        <w:rPr>
          <w:rFonts w:ascii="Arial" w:hAnsi="Arial" w:cs="Arial"/>
          <w:sz w:val="24"/>
          <w:szCs w:val="24"/>
        </w:rPr>
        <w:t>SZO</w:t>
      </w:r>
      <w:r w:rsidRPr="00EE1CFD">
        <w:rPr>
          <w:rFonts w:ascii="Arial" w:hAnsi="Arial" w:cs="Arial"/>
          <w:sz w:val="24"/>
          <w:szCs w:val="24"/>
        </w:rPr>
        <w:t>/</w:t>
      </w:r>
      <w:r w:rsidR="009B065E">
        <w:rPr>
          <w:rFonts w:ascii="Arial" w:hAnsi="Arial" w:cs="Arial"/>
          <w:sz w:val="24"/>
          <w:szCs w:val="24"/>
        </w:rPr>
        <w:t>271-</w:t>
      </w:r>
      <w:r w:rsidR="008257D4">
        <w:rPr>
          <w:rFonts w:ascii="Arial" w:hAnsi="Arial" w:cs="Arial"/>
          <w:sz w:val="24"/>
          <w:szCs w:val="24"/>
        </w:rPr>
        <w:t>4</w:t>
      </w:r>
      <w:r w:rsidRPr="00EE1CFD">
        <w:rPr>
          <w:rFonts w:ascii="Arial" w:hAnsi="Arial" w:cs="Arial"/>
          <w:sz w:val="24"/>
          <w:szCs w:val="24"/>
        </w:rPr>
        <w:t>/201</w:t>
      </w:r>
      <w:r w:rsidR="009B065E">
        <w:rPr>
          <w:rFonts w:ascii="Arial" w:hAnsi="Arial" w:cs="Arial"/>
          <w:sz w:val="24"/>
          <w:szCs w:val="24"/>
        </w:rPr>
        <w:t>6</w:t>
      </w:r>
      <w:r w:rsidRPr="00EE1CFD">
        <w:rPr>
          <w:rFonts w:ascii="Arial" w:hAnsi="Arial" w:cs="Arial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201</w:t>
      </w:r>
      <w:r w:rsidR="00BB6705">
        <w:rPr>
          <w:rFonts w:ascii="Arial" w:hAnsi="Arial" w:cs="Arial"/>
          <w:b/>
          <w:sz w:val="24"/>
          <w:szCs w:val="24"/>
        </w:rPr>
        <w:t>6</w:t>
      </w:r>
      <w:r w:rsidRPr="00EE1CFD">
        <w:rPr>
          <w:rFonts w:ascii="Arial" w:hAnsi="Arial" w:cs="Arial"/>
          <w:b/>
          <w:sz w:val="24"/>
          <w:szCs w:val="24"/>
        </w:rPr>
        <w:t xml:space="preserve">. </w:t>
      </w:r>
      <w:r w:rsidR="009B065E">
        <w:rPr>
          <w:rFonts w:ascii="Arial" w:hAnsi="Arial" w:cs="Arial"/>
          <w:b/>
          <w:sz w:val="24"/>
          <w:szCs w:val="24"/>
        </w:rPr>
        <w:t xml:space="preserve">március </w:t>
      </w:r>
      <w:r w:rsidR="008257D4">
        <w:rPr>
          <w:rFonts w:ascii="Arial" w:hAnsi="Arial" w:cs="Arial"/>
          <w:b/>
          <w:sz w:val="24"/>
          <w:szCs w:val="24"/>
        </w:rPr>
        <w:t>30-ai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896C08" w:rsidP="00607DE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Tárgy: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6F5A16" w:rsidRPr="00EE1CFD">
        <w:rPr>
          <w:rFonts w:ascii="Arial" w:hAnsi="Arial" w:cs="Arial"/>
          <w:bCs/>
          <w:sz w:val="24"/>
          <w:szCs w:val="24"/>
        </w:rPr>
        <w:t>Hévízi Sportkör TAO</w:t>
      </w:r>
      <w:r w:rsidR="00607DE7" w:rsidRPr="00EE1CFD">
        <w:rPr>
          <w:rFonts w:ascii="Arial" w:hAnsi="Arial" w:cs="Arial"/>
          <w:bCs/>
          <w:sz w:val="24"/>
          <w:szCs w:val="24"/>
        </w:rPr>
        <w:t xml:space="preserve"> pályázatához tulajdonosi hozzájárulás és önrész biztosítása </w:t>
      </w:r>
      <w:r w:rsidR="00880029" w:rsidRPr="00EE1CFD">
        <w:rPr>
          <w:rFonts w:ascii="Arial" w:hAnsi="Arial" w:cs="Arial"/>
          <w:bCs/>
          <w:sz w:val="24"/>
          <w:szCs w:val="24"/>
        </w:rPr>
        <w:t>201</w:t>
      </w:r>
      <w:r w:rsidR="009B065E">
        <w:rPr>
          <w:rFonts w:ascii="Arial" w:hAnsi="Arial" w:cs="Arial"/>
          <w:bCs/>
          <w:sz w:val="24"/>
          <w:szCs w:val="24"/>
        </w:rPr>
        <w:t>6</w:t>
      </w:r>
      <w:r w:rsidR="00880029" w:rsidRPr="00EE1CFD">
        <w:rPr>
          <w:rFonts w:ascii="Arial" w:hAnsi="Arial" w:cs="Arial"/>
          <w:bCs/>
          <w:sz w:val="24"/>
          <w:szCs w:val="24"/>
        </w:rPr>
        <w:t>/201</w:t>
      </w:r>
      <w:r w:rsidR="009B065E">
        <w:rPr>
          <w:rFonts w:ascii="Arial" w:hAnsi="Arial" w:cs="Arial"/>
          <w:bCs/>
          <w:sz w:val="24"/>
          <w:szCs w:val="24"/>
        </w:rPr>
        <w:t>7</w:t>
      </w:r>
      <w:r w:rsidR="00880029" w:rsidRPr="00EE1CFD">
        <w:rPr>
          <w:rFonts w:ascii="Arial" w:hAnsi="Arial" w:cs="Arial"/>
          <w:bCs/>
          <w:sz w:val="24"/>
          <w:szCs w:val="24"/>
        </w:rPr>
        <w:t>. évre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Az előterjesztő: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EE1CFD">
          <w:rPr>
            <w:rFonts w:ascii="Arial" w:hAnsi="Arial" w:cs="Arial"/>
            <w:sz w:val="24"/>
            <w:szCs w:val="24"/>
          </w:rPr>
          <w:t>Papp Gábor</w:t>
        </w:r>
      </w:smartTag>
      <w:r w:rsidRPr="00EE1C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Készítette: 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607DE7" w:rsidRPr="00EE1CFD">
        <w:rPr>
          <w:rFonts w:ascii="Arial" w:hAnsi="Arial" w:cs="Arial"/>
          <w:sz w:val="24"/>
          <w:szCs w:val="24"/>
        </w:rPr>
        <w:t>Dr. Keserű Klaudia jogász</w:t>
      </w:r>
    </w:p>
    <w:p w:rsidR="00607DE7" w:rsidRPr="00EE1CFD" w:rsidRDefault="00607DE7" w:rsidP="00400CD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</w:p>
    <w:p w:rsidR="008E2138" w:rsidRPr="00EE1CFD" w:rsidRDefault="008E2138" w:rsidP="00EB55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Megtárgyalta: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3F7FC2" w:rsidRPr="00EE1CF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3F7FC2" w:rsidRPr="00EE1CFD" w:rsidRDefault="003F7FC2" w:rsidP="003F7F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Oktatási, Kulturális és Sport Bizottság</w:t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EE1CFD">
        <w:rPr>
          <w:rFonts w:ascii="Arial" w:hAnsi="Arial" w:cs="Arial"/>
          <w:sz w:val="24"/>
          <w:szCs w:val="24"/>
        </w:rPr>
        <w:t>dr. Tüske Róbert jegyző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EE1CFD" w:rsidRDefault="008E2138"/>
    <w:p w:rsidR="00607DE7" w:rsidRPr="00EE1CFD" w:rsidRDefault="00607DE7"/>
    <w:p w:rsidR="00A87EE5" w:rsidRPr="00EE1CFD" w:rsidRDefault="00A87EE5"/>
    <w:p w:rsidR="00607DE7" w:rsidRPr="00EE1CFD" w:rsidRDefault="00607DE7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FC2" w:rsidRPr="00EE1CFD" w:rsidRDefault="003F7FC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065E">
        <w:rPr>
          <w:rFonts w:ascii="Arial" w:hAnsi="Arial" w:cs="Arial"/>
        </w:rPr>
        <w:t>A helyi önkormányzatok fontos szerepet játszanak a sport igazgatásában, támogatásában. Sajátos szervezeteikkel hatékony közreműködői a helyi sportéletnek. Természetesen ez a törvényi szabályozás folytán is kötelességük</w:t>
      </w:r>
      <w:r>
        <w:rPr>
          <w:rFonts w:ascii="Arial" w:hAnsi="Arial" w:cs="Arial"/>
        </w:rPr>
        <w:t>.</w:t>
      </w: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kulturális élet és a humán szféra több más területéhez hasonlóan a sportkultúra fejlesztése is csak hosszú távon érvényesülhet, működtetése csak tervezetten lehet hatékony. A meghozott döntések következményei sokszor csak évekkel később jelentkeznek. Komoly sikereket csak az átgondolt, hosszabb távra szóló elképzelések és tervek megvalósítása hozhat. </w:t>
      </w: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065E">
        <w:rPr>
          <w:rFonts w:ascii="Arial" w:hAnsi="Arial" w:cs="Arial"/>
          <w:bCs/>
        </w:rPr>
        <w:t xml:space="preserve">Magyarország helyi önkormányzatairól szóló </w:t>
      </w:r>
      <w:r w:rsidRPr="009B065E">
        <w:rPr>
          <w:rFonts w:ascii="Arial" w:hAnsi="Arial" w:cs="Arial"/>
          <w:b/>
          <w:bCs/>
        </w:rPr>
        <w:t>2011. évi CLXXXIX. törvény</w:t>
      </w:r>
      <w:r>
        <w:rPr>
          <w:rFonts w:ascii="Arial" w:hAnsi="Arial" w:cs="Arial"/>
          <w:b/>
          <w:bCs/>
        </w:rPr>
        <w:t xml:space="preserve"> (Mötv.)</w:t>
      </w:r>
      <w:r w:rsidRPr="009B065E">
        <w:rPr>
          <w:rFonts w:ascii="Arial" w:hAnsi="Arial" w:cs="Arial"/>
          <w:b/>
          <w:bCs/>
        </w:rPr>
        <w:t xml:space="preserve"> 13. § </w:t>
      </w:r>
      <w:r w:rsidRPr="009B065E">
        <w:rPr>
          <w:rFonts w:ascii="Arial" w:hAnsi="Arial" w:cs="Arial"/>
        </w:rPr>
        <w:t>(1) bekezdésének 15. pontja szerint a helyi közügyek, valamint a helyben biztosítható közfeladatok körében ellátandó helyi önkormányzati feladatok különösen a sport, ifjúsági ügyek.</w:t>
      </w:r>
    </w:p>
    <w:p w:rsidR="009B065E" w:rsidRPr="009B065E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F7FC2" w:rsidRDefault="009B065E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B065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Mö</w:t>
      </w:r>
      <w:r w:rsidRPr="009B065E">
        <w:rPr>
          <w:rFonts w:ascii="Arial" w:hAnsi="Arial" w:cs="Arial"/>
        </w:rPr>
        <w:t xml:space="preserve">tv. </w:t>
      </w:r>
      <w:r>
        <w:rPr>
          <w:rFonts w:ascii="Arial" w:hAnsi="Arial" w:cs="Arial"/>
        </w:rPr>
        <w:t xml:space="preserve">tehát </w:t>
      </w:r>
      <w:r w:rsidRPr="009B065E">
        <w:rPr>
          <w:rFonts w:ascii="Arial" w:hAnsi="Arial" w:cs="Arial"/>
        </w:rPr>
        <w:t xml:space="preserve">a települési önkormányzat feladataként határozza meg a helyi közszolgáltatások körében a sport támogatását. A </w:t>
      </w:r>
      <w:r>
        <w:rPr>
          <w:rFonts w:ascii="Arial" w:hAnsi="Arial" w:cs="Arial"/>
        </w:rPr>
        <w:t xml:space="preserve">sportról szóló </w:t>
      </w:r>
      <w:r w:rsidRPr="00D81781">
        <w:rPr>
          <w:rFonts w:ascii="Arial" w:hAnsi="Arial" w:cs="Arial"/>
          <w:b/>
        </w:rPr>
        <w:t>2004. évi I. törvény</w:t>
      </w:r>
      <w:r w:rsidRPr="009B065E">
        <w:rPr>
          <w:rFonts w:ascii="Arial" w:hAnsi="Arial" w:cs="Arial"/>
        </w:rPr>
        <w:t xml:space="preserve"> rendelkezései szerint pedig a települési önkormányzat – figyelemmel a sport hosszú távú fejlesztési koncepciójára – meghatározza a helyi sportfejlesztési koncepciót és gondoskodik a végrehajtásáról, együttműködik a helyi sportszervezetekkel, fenntartja a tulajdonát képező sportlétesítményeket, megteremti az önkormányzati iskolai testnevelés és sporttevékenység gyakorlásának feltételeit. Szintén kötelező feladat a számukra, hogy biztosítsák iskoláikban a sportkörök működésének feltételeit. </w:t>
      </w:r>
    </w:p>
    <w:p w:rsidR="00D81781" w:rsidRDefault="00D81781" w:rsidP="009B06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922B2" w:rsidRPr="00EE1CFD" w:rsidRDefault="005922B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Hévíz Városának a térségben betöltött szerepe, valamint rendkívül élénk és egyre fejlődő sportélete szükségessé teszi a város sportéletének koncepció alapján történő szervezését, a sportélet – különösen a tömeg- és csapatsportok – megfelelő szintű támogatását. rekreációs- és edzőközponttá válhatna, ehhez viszont jelentős fejlesztésekre van szükség.</w:t>
      </w:r>
    </w:p>
    <w:p w:rsidR="005922B2" w:rsidRDefault="005922B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legalapvetőbb cél a város lakosságát az egészséges életmód felé mozdítani, elindítani a rendszeres testmozgás megszerettetése, gyakorlása felé. A tömegsportból kifejlődő versenysport és élsport lehetőségének megteremtésével a társadalom egyre nagyobb rétegei számára lehet vonzó a rendszeres testmozgás mind a városban, mind pedig annak közvetlen környezetében.</w:t>
      </w:r>
    </w:p>
    <w:p w:rsidR="005922B2" w:rsidRPr="00EE1CFD" w:rsidRDefault="005922B2" w:rsidP="00607DE7">
      <w:pPr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 társasági adóról és osztalékadóról szóló 1996. évi LXXXI. tv. egyes, 2011. július 1-jétől hatályos rendelkezései értelmében a társasági adó alanyai, a film- és előadó művészeti támogatás rendszeréhez nagyban hasonló, társasági adóalap- és adókedvezményre egyaránt jogosító támogatást nyújthatnak a látvány-csapatsportágakban (labdarúgás, kézilabda, kosárlabda, vízilabda, jégkorong) részt vevő egyes szervezetek részére. </w:t>
      </w:r>
    </w:p>
    <w:p w:rsidR="00027B3D" w:rsidRDefault="00027B3D" w:rsidP="00607DE7">
      <w:pPr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támogatást látvány-csapatsportágban működő amatőr és hivatásos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sportvállalkozások, 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EE1CFD">
        <w:rPr>
          <w:rFonts w:ascii="Arial" w:hAnsi="Arial" w:cs="Arial"/>
          <w:b/>
          <w:u w:val="single"/>
        </w:rPr>
        <w:t>sportegyesületek,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sportiskolák, 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látvány-csapatsport fejlesztésre létrejött közhasznú alapítványok, valamint</w:t>
      </w:r>
    </w:p>
    <w:p w:rsidR="00607DE7" w:rsidRPr="00EE1CFD" w:rsidRDefault="00607DE7" w:rsidP="00607DE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az országos szakszövetségek és sportköztestületek vehetik igénybe. 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lastRenderedPageBreak/>
        <w:t xml:space="preserve">A támogatás az országos szakszövetséghez benyújtott sportfejlesztési program alapján kerül megítélésre. A </w:t>
      </w:r>
      <w:r w:rsidRPr="00EE1CFD">
        <w:rPr>
          <w:rFonts w:ascii="Arial" w:hAnsi="Arial" w:cs="Arial"/>
          <w:b/>
        </w:rPr>
        <w:t>pályázat 201</w:t>
      </w:r>
      <w:r w:rsidR="00027B3D">
        <w:rPr>
          <w:rFonts w:ascii="Arial" w:hAnsi="Arial" w:cs="Arial"/>
          <w:b/>
        </w:rPr>
        <w:t>6</w:t>
      </w:r>
      <w:r w:rsidRPr="00EE1CFD">
        <w:rPr>
          <w:rFonts w:ascii="Arial" w:hAnsi="Arial" w:cs="Arial"/>
          <w:b/>
        </w:rPr>
        <w:t>.</w:t>
      </w:r>
      <w:r w:rsidR="00A01C0D" w:rsidRPr="00EE1CFD">
        <w:rPr>
          <w:rFonts w:ascii="Arial" w:hAnsi="Arial" w:cs="Arial"/>
          <w:b/>
        </w:rPr>
        <w:t xml:space="preserve"> április </w:t>
      </w:r>
      <w:r w:rsidRPr="00EE1CFD">
        <w:rPr>
          <w:rFonts w:ascii="Arial" w:hAnsi="Arial" w:cs="Arial"/>
          <w:b/>
        </w:rPr>
        <w:t>30-ig nyújtható be</w:t>
      </w:r>
      <w:r w:rsidR="00400CDE" w:rsidRPr="00EE1CFD">
        <w:rPr>
          <w:rFonts w:ascii="Arial" w:hAnsi="Arial" w:cs="Arial"/>
        </w:rPr>
        <w:t xml:space="preserve"> a</w:t>
      </w:r>
      <w:r w:rsidRPr="00EE1CFD">
        <w:rPr>
          <w:rFonts w:ascii="Arial" w:hAnsi="Arial" w:cs="Arial"/>
        </w:rPr>
        <w:t xml:space="preserve"> sportfejlesztési program megvalósítására. 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megítélt támogatást követően kiállított jóváhagyó határozat birtokában a pályázó támogatási szerződést köthet gazdasági vállalkozásokkal, amelyek társasági adó felajánlásaikat a szakszövetségek által kiállított támogatási igazolás alapján a pályázónak juttatják.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EE1CFD">
        <w:rPr>
          <w:rFonts w:ascii="Arial" w:hAnsi="Arial" w:cs="Arial"/>
          <w:u w:val="single"/>
        </w:rPr>
        <w:t xml:space="preserve">Az alábbi jogcímekre, </w:t>
      </w:r>
      <w:r w:rsidRPr="00EE1CFD">
        <w:rPr>
          <w:rFonts w:ascii="Arial" w:hAnsi="Arial" w:cs="Arial"/>
          <w:i/>
          <w:u w:val="single"/>
        </w:rPr>
        <w:t>eltérő támogatási intenzitással</w:t>
      </w:r>
      <w:r w:rsidRPr="00EE1CFD">
        <w:rPr>
          <w:rFonts w:ascii="Arial" w:hAnsi="Arial" w:cs="Arial"/>
          <w:u w:val="single"/>
        </w:rPr>
        <w:t xml:space="preserve"> nyújtható be pályázat:</w:t>
      </w:r>
    </w:p>
    <w:p w:rsidR="00607DE7" w:rsidRPr="00EE1CFD" w:rsidRDefault="00607DE7" w:rsidP="00607DE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Személyi jellegű ráfordítások (50%-os támogatási intenzitás)</w:t>
      </w:r>
    </w:p>
    <w:p w:rsidR="00607DE7" w:rsidRPr="00EE1CFD" w:rsidRDefault="00607DE7" w:rsidP="00607DE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Utánpótlás-nevelés feladatai (90%-os támogatási intenzitás)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Sporteszközök és sportszerek beszerzése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Sportcélú létesítmények bérleti díjai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Személyszállítás költségei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Felkészülés, versenyeztetés, edzőtáborozás kapcsán felmerült szállás és étkezés költségei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Rendezési, felkészítési költségek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Gyógyszerek és diagnosztikai eszközök</w:t>
      </w:r>
    </w:p>
    <w:p w:rsidR="00607DE7" w:rsidRPr="00EE1CFD" w:rsidRDefault="00607DE7" w:rsidP="00607DE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Utánpótlás-neveléssel foglalkozó sportszakemberek személyi ráfordításai</w:t>
      </w:r>
    </w:p>
    <w:p w:rsidR="00607DE7" w:rsidRPr="00EE1CFD" w:rsidRDefault="00607DE7" w:rsidP="00607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Tárgyi eszköz beszerzés, beruházás és felújítás (70%-os támogatási intenzitás)</w:t>
      </w:r>
    </w:p>
    <w:p w:rsidR="00607DE7" w:rsidRPr="00EE1CFD" w:rsidRDefault="00607DE7" w:rsidP="00607DE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Képzés költségei (szakképzés esetén 25%-os támogatás, általános képzés esetén 60%-os támogatás)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Előfinanszírozott program esetén az önrészt a kiadások felmerülésekor kell rendelkezésre bocsátani, utófinanszírozott (10 millió forintértéket meghaladó sportcélú ingatlan beruházás, felújítás) program esetén a támogatás a megvalósítást követően használható fel (100 %-os utófinanszírozás).</w:t>
      </w:r>
    </w:p>
    <w:p w:rsidR="00027B3D" w:rsidRPr="00EE1CFD" w:rsidRDefault="00027B3D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Default="00027B3D" w:rsidP="0002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7B3D">
        <w:rPr>
          <w:rFonts w:ascii="Arial" w:hAnsi="Arial" w:cs="Arial"/>
        </w:rPr>
        <w:t xml:space="preserve">Az elv egyszerű: </w:t>
      </w:r>
      <w:r>
        <w:rPr>
          <w:rFonts w:ascii="Arial" w:hAnsi="Arial" w:cs="Arial"/>
        </w:rPr>
        <w:t xml:space="preserve">a cégek </w:t>
      </w:r>
      <w:r w:rsidRPr="00027B3D">
        <w:rPr>
          <w:rFonts w:ascii="Arial" w:hAnsi="Arial" w:cs="Arial"/>
        </w:rPr>
        <w:t>a társasági adój</w:t>
      </w:r>
      <w:r>
        <w:rPr>
          <w:rFonts w:ascii="Arial" w:hAnsi="Arial" w:cs="Arial"/>
        </w:rPr>
        <w:t>uk</w:t>
      </w:r>
      <w:r w:rsidRPr="00027B3D">
        <w:rPr>
          <w:rFonts w:ascii="Arial" w:hAnsi="Arial" w:cs="Arial"/>
        </w:rPr>
        <w:t xml:space="preserve"> akár 80 %-áról is rendelkezhet</w:t>
      </w:r>
      <w:r>
        <w:rPr>
          <w:rFonts w:ascii="Arial" w:hAnsi="Arial" w:cs="Arial"/>
        </w:rPr>
        <w:t>nek</w:t>
      </w:r>
      <w:r w:rsidRPr="00027B3D">
        <w:rPr>
          <w:rFonts w:ascii="Arial" w:hAnsi="Arial" w:cs="Arial"/>
        </w:rPr>
        <w:t>, és a korábbiakhoz képest akár háromszor nagyobb adókedvezményt realizálhat</w:t>
      </w:r>
      <w:r>
        <w:rPr>
          <w:rFonts w:ascii="Arial" w:hAnsi="Arial" w:cs="Arial"/>
        </w:rPr>
        <w:t>nak</w:t>
      </w:r>
      <w:r w:rsidRPr="00027B3D">
        <w:rPr>
          <w:rFonts w:ascii="Arial" w:hAnsi="Arial" w:cs="Arial"/>
        </w:rPr>
        <w:t>.</w:t>
      </w:r>
    </w:p>
    <w:p w:rsidR="005550AF" w:rsidRPr="00027B3D" w:rsidRDefault="005550AF" w:rsidP="0002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27B3D" w:rsidRPr="00027B3D" w:rsidRDefault="00027B3D" w:rsidP="00027B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27B3D">
        <w:rPr>
          <w:rFonts w:ascii="Arial" w:hAnsi="Arial" w:cs="Arial"/>
        </w:rPr>
        <w:t xml:space="preserve">A 2015. január elsején életbe lépett jogszabályi változásnak köszönhetően két támogatási megoldás közül </w:t>
      </w:r>
      <w:r w:rsidR="005550AF">
        <w:rPr>
          <w:rFonts w:ascii="Arial" w:hAnsi="Arial" w:cs="Arial"/>
        </w:rPr>
        <w:t xml:space="preserve">lehet </w:t>
      </w:r>
      <w:r w:rsidRPr="00027B3D">
        <w:rPr>
          <w:rFonts w:ascii="Arial" w:hAnsi="Arial" w:cs="Arial"/>
        </w:rPr>
        <w:t>választ</w:t>
      </w:r>
      <w:r w:rsidR="005550AF">
        <w:rPr>
          <w:rFonts w:ascii="Arial" w:hAnsi="Arial" w:cs="Arial"/>
        </w:rPr>
        <w:t>ani</w:t>
      </w:r>
      <w:r w:rsidRPr="00027B3D">
        <w:rPr>
          <w:rFonts w:ascii="Arial" w:hAnsi="Arial" w:cs="Arial"/>
        </w:rPr>
        <w:t>. A korábban is működő rendszer</w:t>
      </w:r>
      <w:r w:rsidR="005550AF">
        <w:rPr>
          <w:rFonts w:ascii="Arial" w:hAnsi="Arial" w:cs="Arial"/>
        </w:rPr>
        <w:t xml:space="preserve"> helyett, mely szerint</w:t>
      </w:r>
      <w:r w:rsidR="005550AF" w:rsidRPr="005550AF">
        <w:rPr>
          <w:rFonts w:ascii="Tahoma" w:hAnsi="Tahoma" w:cs="Tahoma"/>
          <w:color w:val="000000"/>
        </w:rPr>
        <w:t xml:space="preserve"> </w:t>
      </w:r>
      <w:r w:rsidR="005550AF" w:rsidRPr="005550AF">
        <w:rPr>
          <w:rFonts w:ascii="Arial" w:hAnsi="Arial" w:cs="Arial"/>
        </w:rPr>
        <w:t xml:space="preserve">a befizetendő társasági adó 70 %-ig adható támogatás a </w:t>
      </w:r>
      <w:r w:rsidR="005550AF" w:rsidRPr="005550AF">
        <w:rPr>
          <w:rFonts w:ascii="Arial" w:hAnsi="Arial" w:cs="Arial"/>
          <w:bCs/>
        </w:rPr>
        <w:t>TAO tv. 22/C. §</w:t>
      </w:r>
      <w:r w:rsidR="005550AF" w:rsidRPr="005550AF">
        <w:rPr>
          <w:rFonts w:ascii="Arial" w:hAnsi="Arial" w:cs="Arial"/>
        </w:rPr>
        <w:t xml:space="preserve"> alapján</w:t>
      </w:r>
      <w:r w:rsidR="005550AF">
        <w:rPr>
          <w:rFonts w:ascii="Arial" w:hAnsi="Arial" w:cs="Arial"/>
        </w:rPr>
        <w:t>,</w:t>
      </w:r>
      <w:r w:rsidRPr="00027B3D">
        <w:rPr>
          <w:rFonts w:ascii="Arial" w:hAnsi="Arial" w:cs="Arial"/>
        </w:rPr>
        <w:t xml:space="preserve"> már az adóelőleg megfizetésekor </w:t>
      </w:r>
      <w:r w:rsidR="005550AF">
        <w:rPr>
          <w:rFonts w:ascii="Arial" w:hAnsi="Arial" w:cs="Arial"/>
        </w:rPr>
        <w:t>lehet élni</w:t>
      </w:r>
      <w:r w:rsidRPr="00027B3D">
        <w:rPr>
          <w:rFonts w:ascii="Arial" w:hAnsi="Arial" w:cs="Arial"/>
        </w:rPr>
        <w:t xml:space="preserve"> a magasabb adókedvezmény (adójóváírás) elérésének lehetőségével.</w:t>
      </w:r>
    </w:p>
    <w:p w:rsidR="005550AF" w:rsidRDefault="005550AF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 támogatás révén elérhető adóalap- és adókedvezmény együttes alkalmazásával a támogatás a támogatók számára – jövőbeni adóalapjuk és a számukra jelenleg elérhető adókedvezmények </w:t>
      </w:r>
      <w:r w:rsidRPr="005550AF">
        <w:rPr>
          <w:rFonts w:ascii="Arial" w:hAnsi="Arial" w:cs="Arial"/>
        </w:rPr>
        <w:t xml:space="preserve">függvényében </w:t>
      </w:r>
      <w:r w:rsidRPr="005550AF">
        <w:rPr>
          <w:rFonts w:ascii="Arial" w:hAnsi="Arial" w:cs="Arial"/>
          <w:bCs/>
        </w:rPr>
        <w:t>– 10% vagy magasabb, akár 19%-os hozamot</w:t>
      </w:r>
      <w:r w:rsidRPr="00EE1CFD">
        <w:rPr>
          <w:rFonts w:ascii="Arial" w:hAnsi="Arial" w:cs="Arial"/>
          <w:b/>
          <w:bCs/>
        </w:rPr>
        <w:t xml:space="preserve"> </w:t>
      </w:r>
      <w:r w:rsidRPr="00EE1CFD">
        <w:rPr>
          <w:rFonts w:ascii="Arial" w:hAnsi="Arial" w:cs="Arial"/>
        </w:rPr>
        <w:t>is biztosíthat.</w:t>
      </w: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7DE7" w:rsidRPr="00EE1CFD" w:rsidRDefault="00607DE7" w:rsidP="00607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A fenti adóalap-kedvezményen túl, a Tao törvény 22/C. § (2) – (3) értelmében a támogató, a támogatási igazolásban szereplő összegig – döntése szerint – a támogatás adóéve és az azt követő három adóév adójából adókedvezményt vehet igénybe, függetlenül attól, hogy a támogatás összegével az adózás előtti eredményét nem növeli az adóalap megállapításakor.</w:t>
      </w:r>
    </w:p>
    <w:p w:rsidR="00607DE7" w:rsidRPr="00EE1CFD" w:rsidRDefault="00607DE7" w:rsidP="00607DE7">
      <w:pPr>
        <w:pStyle w:val="Nincstrkz"/>
        <w:jc w:val="both"/>
        <w:rPr>
          <w:rFonts w:ascii="Arial" w:hAnsi="Arial" w:cs="Arial"/>
          <w:b/>
          <w:u w:val="single"/>
        </w:rPr>
      </w:pPr>
    </w:p>
    <w:p w:rsidR="00607DE7" w:rsidRPr="00EE1CFD" w:rsidRDefault="00607DE7" w:rsidP="00AB4BE1">
      <w:pPr>
        <w:pStyle w:val="Nincstrkz"/>
        <w:jc w:val="both"/>
        <w:rPr>
          <w:rFonts w:ascii="Arial" w:hAnsi="Arial" w:cs="Arial"/>
          <w:b/>
          <w:u w:val="single"/>
        </w:rPr>
      </w:pPr>
      <w:r w:rsidRPr="00EE1CFD">
        <w:rPr>
          <w:rFonts w:ascii="Arial" w:hAnsi="Arial" w:cs="Arial"/>
          <w:b/>
          <w:u w:val="single"/>
        </w:rPr>
        <w:t>A</w:t>
      </w:r>
      <w:r w:rsidR="005922B2" w:rsidRPr="00EE1CFD">
        <w:rPr>
          <w:rFonts w:ascii="Arial" w:hAnsi="Arial" w:cs="Arial"/>
          <w:b/>
          <w:u w:val="single"/>
        </w:rPr>
        <w:t xml:space="preserve"> 201</w:t>
      </w:r>
      <w:r w:rsidR="005550AF">
        <w:rPr>
          <w:rFonts w:ascii="Arial" w:hAnsi="Arial" w:cs="Arial"/>
          <w:b/>
          <w:u w:val="single"/>
        </w:rPr>
        <w:t>6-2017</w:t>
      </w:r>
      <w:r w:rsidR="005922B2" w:rsidRPr="00EE1CFD">
        <w:rPr>
          <w:rFonts w:ascii="Arial" w:hAnsi="Arial" w:cs="Arial"/>
          <w:b/>
          <w:u w:val="single"/>
        </w:rPr>
        <w:t>. évi</w:t>
      </w:r>
      <w:r w:rsidRPr="00EE1CFD">
        <w:rPr>
          <w:rFonts w:ascii="Arial" w:hAnsi="Arial" w:cs="Arial"/>
          <w:b/>
          <w:u w:val="single"/>
        </w:rPr>
        <w:t xml:space="preserve"> pályázat keretében megvalósítani kívánt </w:t>
      </w:r>
      <w:r w:rsidR="003F7FC2" w:rsidRPr="00EE1CFD">
        <w:rPr>
          <w:rFonts w:ascii="Arial" w:hAnsi="Arial" w:cs="Arial"/>
          <w:b/>
          <w:u w:val="single"/>
        </w:rPr>
        <w:t>célok</w:t>
      </w:r>
      <w:r w:rsidRPr="00EE1CFD">
        <w:rPr>
          <w:rFonts w:ascii="Arial" w:hAnsi="Arial" w:cs="Arial"/>
          <w:b/>
          <w:u w:val="single"/>
        </w:rPr>
        <w:t>:</w:t>
      </w:r>
    </w:p>
    <w:p w:rsidR="00FC755D" w:rsidRPr="00FC755D" w:rsidRDefault="00607DE7" w:rsidP="00AB4BE1">
      <w:pPr>
        <w:pStyle w:val="Listaszerbekezds"/>
        <w:numPr>
          <w:ilvl w:val="0"/>
          <w:numId w:val="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>Sportkör</w:t>
      </w:r>
      <w:r w:rsidR="00632D41" w:rsidRPr="00FC755D">
        <w:rPr>
          <w:rFonts w:ascii="Arial" w:hAnsi="Arial" w:cs="Arial"/>
          <w:b/>
        </w:rPr>
        <w:t xml:space="preserve"> (labdarúgás)</w:t>
      </w:r>
      <w:r w:rsidR="00B76CA9" w:rsidRPr="00FC755D">
        <w:rPr>
          <w:rFonts w:ascii="Arial" w:hAnsi="Arial" w:cs="Arial"/>
          <w:b/>
        </w:rPr>
        <w:t xml:space="preserve"> előfinanszírozással megvalósítandó</w:t>
      </w:r>
      <w:r w:rsidRPr="00FC755D">
        <w:rPr>
          <w:rFonts w:ascii="Arial" w:hAnsi="Arial" w:cs="Arial"/>
          <w:b/>
        </w:rPr>
        <w:t xml:space="preserve"> tárgyi eszközbeszerzése</w:t>
      </w:r>
      <w:r w:rsidRPr="00FC755D">
        <w:rPr>
          <w:rFonts w:ascii="Arial" w:hAnsi="Arial" w:cs="Arial"/>
        </w:rPr>
        <w:t xml:space="preserve"> bruttó </w:t>
      </w:r>
      <w:r w:rsidR="00FC755D" w:rsidRPr="00FC755D">
        <w:rPr>
          <w:rFonts w:ascii="Arial" w:hAnsi="Arial" w:cs="Arial"/>
        </w:rPr>
        <w:t>15.000.000, ebből a támogatás: 10.500.00.- Ft, az önerő 4.500.000.- Ft</w:t>
      </w:r>
    </w:p>
    <w:p w:rsidR="00FC755D" w:rsidRPr="00FC755D" w:rsidRDefault="00607DE7" w:rsidP="00AB4BE1">
      <w:pPr>
        <w:pStyle w:val="Listaszerbekezds"/>
        <w:numPr>
          <w:ilvl w:val="0"/>
          <w:numId w:val="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 xml:space="preserve">Sportkör </w:t>
      </w:r>
      <w:r w:rsidR="00632D41" w:rsidRPr="00FC755D">
        <w:rPr>
          <w:rFonts w:ascii="Arial" w:hAnsi="Arial" w:cs="Arial"/>
          <w:b/>
        </w:rPr>
        <w:t xml:space="preserve">(labdarúgás) </w:t>
      </w:r>
      <w:r w:rsidRPr="00FC755D">
        <w:rPr>
          <w:rFonts w:ascii="Arial" w:hAnsi="Arial" w:cs="Arial"/>
          <w:b/>
        </w:rPr>
        <w:t>utánpótlás-nevelés költségei</w:t>
      </w:r>
      <w:r w:rsidRPr="00FC755D">
        <w:rPr>
          <w:rFonts w:ascii="Arial" w:hAnsi="Arial" w:cs="Arial"/>
        </w:rPr>
        <w:t xml:space="preserve"> összesen </w:t>
      </w:r>
      <w:r w:rsidR="00FC755D" w:rsidRPr="00FC755D">
        <w:rPr>
          <w:rFonts w:ascii="Arial" w:hAnsi="Arial" w:cs="Arial"/>
        </w:rPr>
        <w:t>29.000.000.- Ft, ebből támogatás 26.100.000.- Ft, önerő 2.900.000.- Ft</w:t>
      </w:r>
    </w:p>
    <w:p w:rsidR="00FC755D" w:rsidRPr="00FC755D" w:rsidRDefault="00632D41" w:rsidP="00AB4BE1">
      <w:pPr>
        <w:pStyle w:val="Listaszerbekezds"/>
        <w:numPr>
          <w:ilvl w:val="0"/>
          <w:numId w:val="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 xml:space="preserve">Sportkör (labdarúgás) személyi ráfordítások: </w:t>
      </w:r>
      <w:r w:rsidRPr="00FC755D">
        <w:rPr>
          <w:rFonts w:ascii="Arial" w:hAnsi="Arial" w:cs="Arial"/>
        </w:rPr>
        <w:t>összesen</w:t>
      </w:r>
      <w:r w:rsidRPr="00FC755D">
        <w:rPr>
          <w:rFonts w:ascii="Arial" w:hAnsi="Arial" w:cs="Arial"/>
          <w:b/>
        </w:rPr>
        <w:t xml:space="preserve"> </w:t>
      </w:r>
      <w:r w:rsidR="00FC755D" w:rsidRPr="00FC755D">
        <w:rPr>
          <w:rFonts w:ascii="Arial" w:hAnsi="Arial" w:cs="Arial"/>
        </w:rPr>
        <w:t>5.000.000.- Ft, ebből támogatás 2.500.000.- Ft, önerő 2.500.000.- Ft</w:t>
      </w:r>
    </w:p>
    <w:p w:rsidR="00632D41" w:rsidRPr="00FC755D" w:rsidRDefault="00632D41" w:rsidP="00AB4BE1">
      <w:pPr>
        <w:pStyle w:val="Nincstrkz"/>
        <w:numPr>
          <w:ilvl w:val="0"/>
          <w:numId w:val="7"/>
        </w:numPr>
        <w:ind w:left="425" w:hanging="357"/>
        <w:jc w:val="both"/>
        <w:rPr>
          <w:rFonts w:ascii="Arial" w:hAnsi="Arial" w:cs="Arial"/>
          <w:bCs/>
        </w:rPr>
      </w:pPr>
      <w:r w:rsidRPr="00FC755D">
        <w:rPr>
          <w:rFonts w:ascii="Arial" w:hAnsi="Arial" w:cs="Arial"/>
          <w:b/>
        </w:rPr>
        <w:t xml:space="preserve">Sportkör (kézilabda) </w:t>
      </w:r>
      <w:r w:rsidR="004D2E7B" w:rsidRPr="00FC755D">
        <w:rPr>
          <w:rFonts w:ascii="Arial" w:hAnsi="Arial" w:cs="Arial"/>
          <w:b/>
        </w:rPr>
        <w:t xml:space="preserve">felnőtt </w:t>
      </w:r>
      <w:r w:rsidRPr="00FC755D">
        <w:rPr>
          <w:rFonts w:ascii="Arial" w:hAnsi="Arial" w:cs="Arial"/>
          <w:b/>
        </w:rPr>
        <w:t>tárgyi eszközbeszerzése</w:t>
      </w:r>
      <w:r w:rsidRPr="00FC755D">
        <w:rPr>
          <w:rFonts w:ascii="Arial" w:hAnsi="Arial" w:cs="Arial"/>
        </w:rPr>
        <w:t xml:space="preserve"> bruttó </w:t>
      </w:r>
      <w:r w:rsidR="0003374A" w:rsidRPr="00FC755D">
        <w:rPr>
          <w:rFonts w:ascii="Arial" w:hAnsi="Arial" w:cs="Arial"/>
          <w:bCs/>
        </w:rPr>
        <w:t>5.000.000.- Ft, melyb</w:t>
      </w:r>
      <w:r w:rsidR="00AB4BE1">
        <w:rPr>
          <w:rFonts w:ascii="Arial" w:hAnsi="Arial" w:cs="Arial"/>
          <w:bCs/>
        </w:rPr>
        <w:t>ől a támogatás: 3.500.000- Ft</w:t>
      </w:r>
      <w:r w:rsidR="0003374A" w:rsidRPr="00FC755D">
        <w:rPr>
          <w:rFonts w:ascii="Arial" w:hAnsi="Arial" w:cs="Arial"/>
          <w:bCs/>
        </w:rPr>
        <w:t xml:space="preserve"> az önerő: 1.500.000 –Ft</w:t>
      </w:r>
    </w:p>
    <w:p w:rsidR="00632D41" w:rsidRPr="0003374A" w:rsidRDefault="00632D41" w:rsidP="00AB4BE1">
      <w:pPr>
        <w:pStyle w:val="Nincstrkz"/>
        <w:numPr>
          <w:ilvl w:val="0"/>
          <w:numId w:val="7"/>
        </w:numPr>
        <w:ind w:left="425" w:hanging="357"/>
        <w:jc w:val="both"/>
        <w:rPr>
          <w:rFonts w:ascii="Arial" w:hAnsi="Arial" w:cs="Arial"/>
        </w:rPr>
      </w:pPr>
      <w:r w:rsidRPr="0003374A">
        <w:rPr>
          <w:rFonts w:ascii="Arial" w:hAnsi="Arial" w:cs="Arial"/>
          <w:b/>
        </w:rPr>
        <w:t>Sportkör (kézilabda) utánpótlás-nevelés költségei</w:t>
      </w:r>
      <w:r w:rsidRPr="0003374A">
        <w:rPr>
          <w:rFonts w:ascii="Arial" w:hAnsi="Arial" w:cs="Arial"/>
        </w:rPr>
        <w:t xml:space="preserve"> összesen </w:t>
      </w:r>
      <w:r w:rsidR="0003374A" w:rsidRPr="0003374A">
        <w:rPr>
          <w:rFonts w:ascii="Arial" w:hAnsi="Arial" w:cs="Arial"/>
          <w:bCs/>
        </w:rPr>
        <w:t>13.000.000.- Ft, ebből a támogatás 11.700.000-Ft az önerő: 1.300.000-Ft</w:t>
      </w:r>
    </w:p>
    <w:p w:rsidR="0003374A" w:rsidRDefault="0003374A" w:rsidP="00607DE7">
      <w:pPr>
        <w:spacing w:after="0" w:line="240" w:lineRule="auto"/>
        <w:rPr>
          <w:rFonts w:ascii="Arial" w:hAnsi="Arial" w:cs="Arial"/>
        </w:rPr>
      </w:pPr>
    </w:p>
    <w:p w:rsidR="0003374A" w:rsidRDefault="0003374A" w:rsidP="00607DE7">
      <w:pPr>
        <w:spacing w:after="0" w:line="240" w:lineRule="auto"/>
        <w:rPr>
          <w:rFonts w:ascii="Arial" w:hAnsi="Arial" w:cs="Arial"/>
        </w:rPr>
      </w:pPr>
    </w:p>
    <w:p w:rsidR="0069787E" w:rsidRPr="00F2759E" w:rsidRDefault="0069787E" w:rsidP="0069787E">
      <w:pPr>
        <w:spacing w:after="0" w:line="240" w:lineRule="auto"/>
        <w:jc w:val="both"/>
        <w:rPr>
          <w:rFonts w:ascii="Arial" w:hAnsi="Arial" w:cs="Arial"/>
        </w:rPr>
      </w:pPr>
      <w:r w:rsidRPr="00F2759E">
        <w:rPr>
          <w:rFonts w:ascii="Arial" w:hAnsi="Arial" w:cs="Arial"/>
        </w:rPr>
        <w:lastRenderedPageBreak/>
        <w:t xml:space="preserve">Az önerő biztosításával, ami 12.700.000.- Forint. a szakosztályok </w:t>
      </w:r>
      <w:r>
        <w:rPr>
          <w:rFonts w:ascii="Arial" w:hAnsi="Arial" w:cs="Arial"/>
        </w:rPr>
        <w:t>54 300 000 Ft</w:t>
      </w:r>
      <w:r w:rsidRPr="00F2759E">
        <w:rPr>
          <w:rFonts w:ascii="Arial" w:hAnsi="Arial" w:cs="Arial"/>
        </w:rPr>
        <w:t xml:space="preserve"> támogatáshoz juthatnak, ami mint a fenti táblázatokból és a törvényi előírásokból látható mind két szakosztály esetében az utánpótlás nevelésre, az abban dolgozó szakemberek bérére, az utánpótlásban szereplő gyermekek tárgyi és szakmai előre menetelét támogatja.    </w:t>
      </w:r>
    </w:p>
    <w:p w:rsidR="003F7FC2" w:rsidRPr="00EE1CFD" w:rsidRDefault="003F7FC2" w:rsidP="00607DE7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E9130A" w:rsidRPr="00EE1CFD" w:rsidRDefault="003F7FC2" w:rsidP="003F7FC2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Az önerő a </w:t>
      </w:r>
      <w:r w:rsidR="00AB4BE1">
        <w:rPr>
          <w:rFonts w:ascii="Arial" w:hAnsi="Arial" w:cs="Arial"/>
        </w:rPr>
        <w:t>2/2016</w:t>
      </w:r>
      <w:r w:rsidRPr="00EE1CFD">
        <w:rPr>
          <w:rFonts w:ascii="Arial" w:hAnsi="Arial" w:cs="Arial"/>
        </w:rPr>
        <w:t>. (</w:t>
      </w:r>
      <w:r w:rsidR="00AB4BE1">
        <w:rPr>
          <w:rFonts w:ascii="Arial" w:hAnsi="Arial" w:cs="Arial"/>
        </w:rPr>
        <w:t>I.29.) önkormányzati rendelet 1/8</w:t>
      </w:r>
      <w:r w:rsidRPr="00EE1CFD">
        <w:rPr>
          <w:rFonts w:ascii="Arial" w:hAnsi="Arial" w:cs="Arial"/>
        </w:rPr>
        <w:t xml:space="preserve"> számú melléklet </w:t>
      </w:r>
      <w:r w:rsidR="00AB4BE1">
        <w:rPr>
          <w:rFonts w:ascii="Arial" w:hAnsi="Arial" w:cs="Arial"/>
        </w:rPr>
        <w:t xml:space="preserve">testületi hatáskörben felhasználható tartalékkeret </w:t>
      </w:r>
      <w:r w:rsidRPr="00EE1CFD">
        <w:rPr>
          <w:rFonts w:ascii="Arial" w:hAnsi="Arial" w:cs="Arial"/>
        </w:rPr>
        <w:t xml:space="preserve">terhére valósul meg. Az önerő összértéke: bruttó </w:t>
      </w:r>
      <w:r w:rsidR="00AB4BE1">
        <w:rPr>
          <w:rFonts w:ascii="Arial" w:hAnsi="Arial" w:cs="Arial"/>
        </w:rPr>
        <w:t>12.700.000</w:t>
      </w:r>
      <w:r w:rsidRPr="00EE1CFD">
        <w:rPr>
          <w:rFonts w:ascii="Arial" w:hAnsi="Arial" w:cs="Arial"/>
        </w:rPr>
        <w:t>.- Ft. A Képviselő-testület a vállalt kötelezettség összegét a Hévízi Sportkörnek a pályázat megvalósítási feltételeinek megfelelően biztosítja.</w:t>
      </w:r>
    </w:p>
    <w:p w:rsidR="003F7FC2" w:rsidRPr="00EE1CFD" w:rsidRDefault="003F7FC2" w:rsidP="00607DE7">
      <w:pPr>
        <w:spacing w:after="0" w:line="240" w:lineRule="auto"/>
        <w:rPr>
          <w:rFonts w:ascii="Arial" w:hAnsi="Arial" w:cs="Arial"/>
        </w:rPr>
      </w:pPr>
    </w:p>
    <w:p w:rsidR="0003374A" w:rsidRDefault="0003374A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F6108" w:rsidRDefault="00DF6108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E1CFD">
        <w:rPr>
          <w:rFonts w:ascii="Arial" w:hAnsi="Arial" w:cs="Arial"/>
          <w:b/>
        </w:rPr>
        <w:t>LABDARÚGÁS</w:t>
      </w:r>
    </w:p>
    <w:p w:rsidR="005550AF" w:rsidRPr="00EE1CFD" w:rsidRDefault="005550AF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  <w:b/>
          <w:bCs/>
        </w:rPr>
        <w:t>Tárgyi eszköz tervezet: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1. Melegítő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2. Kabát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3. Póló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4. Rövidnadrág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5.  Mérkőzés mez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6. Széldzseki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7. Sportszár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8.  Sapka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9. Kapus felszerelés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10. Kapuskesztyű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11. Szerelés tartó táska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12. Labda edzésre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13. Labda mérkőzésre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14. Megkülönböztető trikó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15. Gátak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16. Koordinációs létra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17. Ugráló kötél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18. Gumikötél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19. Labdakompresszor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20. Labdaháló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21. Trx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22.  Stabilizációs eszközök 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 xml:space="preserve">23.  Hordozható kapuk </w:t>
      </w:r>
    </w:p>
    <w:p w:rsid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3374A" w:rsidRPr="005550AF" w:rsidRDefault="0003374A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  <w:b/>
          <w:bCs/>
        </w:rPr>
        <w:t>Utánpótlás nevelés: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1. Sporteszköz, sportfelszerelés beszerzése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2. Gyógyszerek, diagnosztikai eszközök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3. Személyszállítás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4. Felkészítéssel, edzőtáborozással, versenyeztetéssel összefüggő szállás és étkezés költsége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5. A programban résztvevő sportszakemberek személyi jellegű ráfordítása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6. Logisztikai költségek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550AF">
        <w:rPr>
          <w:rFonts w:ascii="Arial" w:hAnsi="Arial" w:cs="Arial"/>
          <w:b/>
          <w:bCs/>
        </w:rPr>
        <w:t>Személyi ráfordítások: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550AF">
        <w:rPr>
          <w:rFonts w:ascii="Arial" w:hAnsi="Arial" w:cs="Arial"/>
        </w:rPr>
        <w:t>A szövetség sportági stratégiájával összhangban folyamatosan növelni akarjuk a helyi labdarúgók számát. A cél, hogy korosztályok szétbontásával, minden korosztályban csapatot indítsunk a különböző bajnokságokban, ehhez folyamatosan fejleszteni kell a szakember gárdát.</w:t>
      </w:r>
    </w:p>
    <w:p w:rsidR="005550AF" w:rsidRPr="005550AF" w:rsidRDefault="005550AF" w:rsidP="005550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F6108" w:rsidRPr="00EE1CFD" w:rsidRDefault="00DF6108" w:rsidP="00DF6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3374A" w:rsidRDefault="0003374A" w:rsidP="000337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KÉZILABDA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</w:p>
    <w:p w:rsidR="0003374A" w:rsidRPr="0003374A" w:rsidRDefault="0003374A" w:rsidP="0003374A">
      <w:pPr>
        <w:spacing w:after="0"/>
        <w:rPr>
          <w:rFonts w:ascii="Arial" w:hAnsi="Arial" w:cs="Arial"/>
          <w:b/>
          <w:bCs/>
        </w:rPr>
      </w:pPr>
      <w:r w:rsidRPr="0003374A">
        <w:rPr>
          <w:rFonts w:ascii="Arial" w:hAnsi="Arial" w:cs="Arial"/>
          <w:b/>
          <w:bCs/>
        </w:rPr>
        <w:t>Tárgyi eszközbeszerzése: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Melegítők, pólók, széldzsekik, meccslabdák,</w:t>
      </w:r>
      <w:r>
        <w:rPr>
          <w:rFonts w:ascii="Arial" w:hAnsi="Arial" w:cs="Arial"/>
          <w:bCs/>
        </w:rPr>
        <w:t xml:space="preserve"> </w:t>
      </w:r>
      <w:r w:rsidRPr="0003374A">
        <w:rPr>
          <w:rFonts w:ascii="Arial" w:hAnsi="Arial" w:cs="Arial"/>
          <w:bCs/>
        </w:rPr>
        <w:t>edzéslabdák</w:t>
      </w:r>
      <w:r w:rsidR="009E1FAD">
        <w:rPr>
          <w:rFonts w:ascii="Arial" w:hAnsi="Arial" w:cs="Arial"/>
          <w:bCs/>
        </w:rPr>
        <w:t>, sapkák, bóják, Trx, labdaháló.</w:t>
      </w:r>
      <w:r w:rsidRPr="0003374A">
        <w:rPr>
          <w:rFonts w:ascii="Arial" w:hAnsi="Arial" w:cs="Arial"/>
          <w:bCs/>
        </w:rPr>
        <w:t xml:space="preserve"> </w:t>
      </w:r>
    </w:p>
    <w:p w:rsidR="0003374A" w:rsidRDefault="0003374A" w:rsidP="0003374A">
      <w:pPr>
        <w:spacing w:after="0"/>
        <w:rPr>
          <w:rFonts w:ascii="Arial" w:hAnsi="Arial" w:cs="Arial"/>
          <w:b/>
          <w:bCs/>
        </w:rPr>
      </w:pPr>
    </w:p>
    <w:p w:rsidR="0003374A" w:rsidRPr="0003374A" w:rsidRDefault="0003374A" w:rsidP="0003374A">
      <w:pPr>
        <w:spacing w:after="0"/>
        <w:rPr>
          <w:rFonts w:ascii="Arial" w:hAnsi="Arial" w:cs="Arial"/>
          <w:b/>
          <w:bCs/>
        </w:rPr>
      </w:pPr>
      <w:r w:rsidRPr="0003374A">
        <w:rPr>
          <w:rFonts w:ascii="Arial" w:hAnsi="Arial" w:cs="Arial"/>
          <w:b/>
          <w:bCs/>
        </w:rPr>
        <w:t>Utánpótlás nevelés: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1. Sporteszköz, sportfelszerelés beszerzése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2. Gyógyszerek, diagnosztikai eszközök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3. Személyszállítás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4. Felkészítéssel, edzőtáborozással, versenyeztetéssel összefüggő szállás és étkezés költsége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5. A programban résztvevő sportszakemberek személyi jellegű ráfordítása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  <w:r w:rsidRPr="0003374A">
        <w:rPr>
          <w:rFonts w:ascii="Arial" w:hAnsi="Arial" w:cs="Arial"/>
          <w:bCs/>
        </w:rPr>
        <w:t>6. Logisztikai költségek</w:t>
      </w:r>
      <w:r w:rsidR="009E1FAD">
        <w:rPr>
          <w:rFonts w:ascii="Arial" w:hAnsi="Arial" w:cs="Arial"/>
          <w:bCs/>
        </w:rPr>
        <w:t>.</w:t>
      </w:r>
    </w:p>
    <w:p w:rsidR="0003374A" w:rsidRPr="0003374A" w:rsidRDefault="0003374A" w:rsidP="0003374A">
      <w:pPr>
        <w:spacing w:after="0"/>
        <w:rPr>
          <w:rFonts w:ascii="Arial" w:hAnsi="Arial" w:cs="Arial"/>
          <w:bCs/>
        </w:rPr>
      </w:pPr>
    </w:p>
    <w:p w:rsidR="00607DE7" w:rsidRPr="00EE1CFD" w:rsidRDefault="00607DE7" w:rsidP="00607DE7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7A43C7" w:rsidRPr="00EE1CFD" w:rsidRDefault="007A43C7" w:rsidP="007A43C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7A43C7" w:rsidRPr="00EE1CFD" w:rsidRDefault="007A43C7" w:rsidP="007A43C7">
      <w:pPr>
        <w:spacing w:after="0" w:line="240" w:lineRule="auto"/>
        <w:jc w:val="both"/>
        <w:rPr>
          <w:rFonts w:ascii="Arial" w:hAnsi="Arial" w:cs="Arial"/>
        </w:rPr>
      </w:pPr>
    </w:p>
    <w:p w:rsidR="007A43C7" w:rsidRPr="00EE1CFD" w:rsidRDefault="007A43C7" w:rsidP="007A43C7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  <w:r w:rsidR="008257D4">
        <w:rPr>
          <w:rFonts w:ascii="Arial" w:hAnsi="Arial" w:cs="Arial"/>
        </w:rPr>
        <w:t xml:space="preserve"> A döntés egyszerű szótöbbséget igényel.</w:t>
      </w:r>
    </w:p>
    <w:p w:rsidR="007A43C7" w:rsidRPr="00EE1CFD" w:rsidRDefault="007A43C7" w:rsidP="007A43C7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</w:p>
    <w:p w:rsidR="00DF6108" w:rsidRDefault="00DF6108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AB4BE1" w:rsidRPr="00EE1CFD" w:rsidRDefault="00AB4BE1" w:rsidP="00607DE7">
      <w:pPr>
        <w:spacing w:after="0" w:line="240" w:lineRule="auto"/>
        <w:jc w:val="both"/>
        <w:rPr>
          <w:rFonts w:ascii="Arial" w:hAnsi="Arial" w:cs="Arial"/>
        </w:rPr>
      </w:pPr>
    </w:p>
    <w:p w:rsidR="00DF6108" w:rsidRPr="00EE1CFD" w:rsidRDefault="00DF6108" w:rsidP="00607DE7">
      <w:pPr>
        <w:spacing w:after="0" w:line="240" w:lineRule="auto"/>
        <w:jc w:val="both"/>
        <w:rPr>
          <w:rFonts w:ascii="Arial" w:hAnsi="Arial" w:cs="Arial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3B30EE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3B30EE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1.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Hévíz Város Önkormányzat Képviselő-testülete támogatja, hogy a Hévízi Sportkör részt vegyen a Társasági Adókedvezmény igénylésében, amely sporttámogatással kapcsolatos célokra használható fel. 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2.</w:t>
      </w:r>
      <w:r w:rsidR="00606D06" w:rsidRPr="00EE1C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 xml:space="preserve">A Képviselő-testület támogatja, hogy az önkormányzat együttműködjön a Hévízi Sportkörrel a </w:t>
      </w:r>
      <w:r w:rsidR="00CD416C" w:rsidRPr="00EE1CFD">
        <w:rPr>
          <w:rFonts w:ascii="Arial" w:hAnsi="Arial" w:cs="Arial"/>
        </w:rPr>
        <w:t>Pályázat</w:t>
      </w:r>
      <w:r w:rsidRPr="00EE1CFD">
        <w:rPr>
          <w:rFonts w:ascii="Arial" w:hAnsi="Arial" w:cs="Arial"/>
        </w:rPr>
        <w:t xml:space="preserve"> megvalósításában, végrehajtásában és fenntartásában.</w:t>
      </w:r>
    </w:p>
    <w:p w:rsidR="00CD416C" w:rsidRPr="00EE1CFD" w:rsidRDefault="00AB4BE1" w:rsidP="00CD416C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07DE7" w:rsidRPr="00EE1CFD">
        <w:rPr>
          <w:rFonts w:ascii="Arial" w:hAnsi="Arial" w:cs="Arial"/>
        </w:rPr>
        <w:t xml:space="preserve">. </w:t>
      </w:r>
      <w:r w:rsidR="00CD416C" w:rsidRPr="00EE1CFD">
        <w:rPr>
          <w:rFonts w:ascii="Arial" w:hAnsi="Arial" w:cs="Arial"/>
        </w:rPr>
        <w:t>A Képviselő-testület kötelezettséget vállal, hogy a Hévízi Sportkör által benyújtott a Társasági Adókedvezmény sporttámogatással kapcsolatos igényléshez a projekt önerejét biztosítja.</w:t>
      </w:r>
      <w:r w:rsidRPr="00AB4BE1">
        <w:rPr>
          <w:rFonts w:ascii="Arial" w:hAnsi="Arial" w:cs="Arial"/>
        </w:rPr>
        <w:t xml:space="preserve"> Az önerő a</w:t>
      </w:r>
      <w:r w:rsidR="008257D4">
        <w:rPr>
          <w:rFonts w:ascii="Arial" w:hAnsi="Arial" w:cs="Arial"/>
        </w:rPr>
        <w:t xml:space="preserve"> Hévíz Város Önkormányzat 2016. évi költségvetéséről szóló</w:t>
      </w:r>
      <w:r w:rsidRPr="00AB4BE1">
        <w:rPr>
          <w:rFonts w:ascii="Arial" w:hAnsi="Arial" w:cs="Arial"/>
        </w:rPr>
        <w:t xml:space="preserve"> 2/2016. (I.29.) önkormányzati rendelet 1/8 számú melléklet testületi hatáskörben felhasználható tartalékkeret terhére valósul meg.</w:t>
      </w:r>
      <w:r w:rsidR="00CD416C" w:rsidRPr="00EE1CFD">
        <w:rPr>
          <w:rFonts w:ascii="Arial" w:hAnsi="Arial" w:cs="Arial"/>
        </w:rPr>
        <w:t xml:space="preserve"> </w:t>
      </w:r>
      <w:r w:rsidR="0097180D" w:rsidRPr="00EE1CFD">
        <w:rPr>
          <w:rFonts w:ascii="Arial" w:hAnsi="Arial" w:cs="Arial"/>
        </w:rPr>
        <w:t xml:space="preserve">Az önerő összértéke: bruttó </w:t>
      </w:r>
      <w:r>
        <w:rPr>
          <w:rFonts w:ascii="Arial" w:hAnsi="Arial" w:cs="Arial"/>
        </w:rPr>
        <w:t>12.700.000</w:t>
      </w:r>
      <w:r w:rsidR="0097180D" w:rsidRPr="00EE1CFD">
        <w:rPr>
          <w:rFonts w:ascii="Arial" w:hAnsi="Arial" w:cs="Arial"/>
        </w:rPr>
        <w:t xml:space="preserve">.- Ft. </w:t>
      </w:r>
      <w:r w:rsidR="00CD416C" w:rsidRPr="00EE1CFD">
        <w:rPr>
          <w:rFonts w:ascii="Arial" w:hAnsi="Arial" w:cs="Arial"/>
        </w:rPr>
        <w:t xml:space="preserve">A Képviselő-testület a vállalt kötelezettség összegét a Hévízi Sportkörnek a pályázat megvalósítási feltételeinek megfelelően biztosítja.  </w:t>
      </w:r>
    </w:p>
    <w:p w:rsidR="00AB4BE1" w:rsidRPr="00FC755D" w:rsidRDefault="00AB4BE1" w:rsidP="00AB4BE1">
      <w:pPr>
        <w:pStyle w:val="Listaszerbekezds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>Sportkör (labdarúgás) előfinanszírozással megvalósítandó tárgyi eszközbeszerzése</w:t>
      </w:r>
      <w:r w:rsidRPr="00FC755D">
        <w:rPr>
          <w:rFonts w:ascii="Arial" w:hAnsi="Arial" w:cs="Arial"/>
        </w:rPr>
        <w:t xml:space="preserve"> bruttó 15.000.000, ebből a támogatás: 10.500.00.- Ft, az önerő 4.500.000.- Ft</w:t>
      </w:r>
    </w:p>
    <w:p w:rsidR="00AB4BE1" w:rsidRPr="00FC755D" w:rsidRDefault="00AB4BE1" w:rsidP="00AB4BE1">
      <w:pPr>
        <w:pStyle w:val="Listaszerbekezds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>Sportkör (labdarúgás) utánpótlás-nevelés költségei</w:t>
      </w:r>
      <w:r w:rsidRPr="00FC755D">
        <w:rPr>
          <w:rFonts w:ascii="Arial" w:hAnsi="Arial" w:cs="Arial"/>
        </w:rPr>
        <w:t xml:space="preserve"> összesen 29.000.000.- Ft, ebből támogatás 26.100.000.- Ft, önerő 2.900.000.- Ft</w:t>
      </w:r>
    </w:p>
    <w:p w:rsidR="00AB4BE1" w:rsidRPr="00FC755D" w:rsidRDefault="00AB4BE1" w:rsidP="00AB4BE1">
      <w:pPr>
        <w:pStyle w:val="Listaszerbekezds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C755D">
        <w:rPr>
          <w:rFonts w:ascii="Arial" w:hAnsi="Arial" w:cs="Arial"/>
          <w:b/>
        </w:rPr>
        <w:t xml:space="preserve">Sportkör (labdarúgás) személyi ráfordítások: </w:t>
      </w:r>
      <w:r w:rsidRPr="00FC755D">
        <w:rPr>
          <w:rFonts w:ascii="Arial" w:hAnsi="Arial" w:cs="Arial"/>
        </w:rPr>
        <w:t>összesen</w:t>
      </w:r>
      <w:r w:rsidRPr="00FC755D">
        <w:rPr>
          <w:rFonts w:ascii="Arial" w:hAnsi="Arial" w:cs="Arial"/>
          <w:b/>
        </w:rPr>
        <w:t xml:space="preserve"> </w:t>
      </w:r>
      <w:r w:rsidRPr="00FC755D">
        <w:rPr>
          <w:rFonts w:ascii="Arial" w:hAnsi="Arial" w:cs="Arial"/>
        </w:rPr>
        <w:t>5.000.000.- Ft, ebből támogatás 2.500.000.- Ft, önerő 2.500.000.- Ft</w:t>
      </w:r>
    </w:p>
    <w:p w:rsidR="00AB4BE1" w:rsidRPr="00FC755D" w:rsidRDefault="00AB4BE1" w:rsidP="00AB4BE1">
      <w:pPr>
        <w:pStyle w:val="Nincstrkz"/>
        <w:numPr>
          <w:ilvl w:val="0"/>
          <w:numId w:val="18"/>
        </w:numPr>
        <w:ind w:left="425" w:hanging="357"/>
        <w:jc w:val="both"/>
        <w:rPr>
          <w:rFonts w:ascii="Arial" w:hAnsi="Arial" w:cs="Arial"/>
          <w:bCs/>
        </w:rPr>
      </w:pPr>
      <w:r w:rsidRPr="00FC755D">
        <w:rPr>
          <w:rFonts w:ascii="Arial" w:hAnsi="Arial" w:cs="Arial"/>
          <w:b/>
        </w:rPr>
        <w:t>Sportkör (kézilabda) felnőtt tárgyi eszközbeszerzése</w:t>
      </w:r>
      <w:r w:rsidRPr="00FC755D">
        <w:rPr>
          <w:rFonts w:ascii="Arial" w:hAnsi="Arial" w:cs="Arial"/>
        </w:rPr>
        <w:t xml:space="preserve"> bruttó </w:t>
      </w:r>
      <w:r w:rsidRPr="00FC755D">
        <w:rPr>
          <w:rFonts w:ascii="Arial" w:hAnsi="Arial" w:cs="Arial"/>
          <w:bCs/>
        </w:rPr>
        <w:t>5.000.000.- Ft, melyb</w:t>
      </w:r>
      <w:r>
        <w:rPr>
          <w:rFonts w:ascii="Arial" w:hAnsi="Arial" w:cs="Arial"/>
          <w:bCs/>
        </w:rPr>
        <w:t>ől a támogatás: 3.500.000- Ft</w:t>
      </w:r>
      <w:r w:rsidRPr="00FC755D">
        <w:rPr>
          <w:rFonts w:ascii="Arial" w:hAnsi="Arial" w:cs="Arial"/>
          <w:bCs/>
        </w:rPr>
        <w:t xml:space="preserve"> az önerő: 1.500.000 –Ft</w:t>
      </w:r>
    </w:p>
    <w:p w:rsidR="00AB4BE1" w:rsidRPr="0003374A" w:rsidRDefault="00AB4BE1" w:rsidP="00AB4BE1">
      <w:pPr>
        <w:pStyle w:val="Nincstrkz"/>
        <w:numPr>
          <w:ilvl w:val="0"/>
          <w:numId w:val="18"/>
        </w:numPr>
        <w:ind w:left="425" w:hanging="357"/>
        <w:jc w:val="both"/>
        <w:rPr>
          <w:rFonts w:ascii="Arial" w:hAnsi="Arial" w:cs="Arial"/>
        </w:rPr>
      </w:pPr>
      <w:r w:rsidRPr="0003374A">
        <w:rPr>
          <w:rFonts w:ascii="Arial" w:hAnsi="Arial" w:cs="Arial"/>
          <w:b/>
        </w:rPr>
        <w:t>Sportkör (kézilabda) utánpótlás-nevelés költségei</w:t>
      </w:r>
      <w:r w:rsidRPr="0003374A">
        <w:rPr>
          <w:rFonts w:ascii="Arial" w:hAnsi="Arial" w:cs="Arial"/>
        </w:rPr>
        <w:t xml:space="preserve"> összesen </w:t>
      </w:r>
      <w:r w:rsidRPr="0003374A">
        <w:rPr>
          <w:rFonts w:ascii="Arial" w:hAnsi="Arial" w:cs="Arial"/>
          <w:bCs/>
        </w:rPr>
        <w:t>13.000.000.- Ft, ebből a támogatás 11.700.000-Ft az önerő: 1.300.000-Ft</w:t>
      </w:r>
    </w:p>
    <w:p w:rsidR="00CD416C" w:rsidRPr="00EE1CFD" w:rsidRDefault="00CD416C" w:rsidP="00CD416C">
      <w:pPr>
        <w:pStyle w:val="Nincstrkz"/>
        <w:ind w:left="425"/>
        <w:jc w:val="both"/>
        <w:rPr>
          <w:rFonts w:ascii="Arial" w:hAnsi="Arial" w:cs="Arial"/>
        </w:rPr>
      </w:pP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AB4BE1">
        <w:rPr>
          <w:rFonts w:ascii="Arial" w:hAnsi="Arial" w:cs="Arial"/>
        </w:rPr>
        <w:t>7</w:t>
      </w:r>
      <w:r w:rsidRPr="00EE1CFD">
        <w:rPr>
          <w:rFonts w:ascii="Arial" w:hAnsi="Arial" w:cs="Arial"/>
        </w:rPr>
        <w:t xml:space="preserve">. </w:t>
      </w:r>
      <w:r w:rsidR="006E7FCE" w:rsidRPr="00EE1CFD">
        <w:rPr>
          <w:rFonts w:ascii="Arial" w:hAnsi="Arial" w:cs="Arial"/>
        </w:rPr>
        <w:t>január 30</w:t>
      </w:r>
      <w:r w:rsidRPr="00EE1CFD">
        <w:rPr>
          <w:rFonts w:ascii="Arial" w:hAnsi="Arial" w:cs="Arial"/>
        </w:rPr>
        <w:t xml:space="preserve">. </w:t>
      </w:r>
    </w:p>
    <w:p w:rsidR="00607DE7" w:rsidRPr="00EE1CFD" w:rsidRDefault="003B30EE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07DE7" w:rsidRPr="00EE1CFD">
        <w:rPr>
          <w:rFonts w:ascii="Arial" w:hAnsi="Arial" w:cs="Arial"/>
        </w:rPr>
        <w:t>.</w:t>
      </w:r>
      <w:r w:rsidR="000C6ECE"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 xml:space="preserve">A Képviselő-testület felhatalmazza Hévíz város polgármesterét a szükséges szerződések és megállapodások aláírására, engedélyek beszerzésére, nyilatkozatok megtételére. 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Felelős: Papp Gábor polgármester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Határidő: </w:t>
      </w:r>
      <w:r w:rsidR="00CD416C" w:rsidRPr="00EE1CFD">
        <w:rPr>
          <w:rFonts w:ascii="Arial" w:hAnsi="Arial" w:cs="Arial"/>
        </w:rPr>
        <w:t>201</w:t>
      </w:r>
      <w:r w:rsidR="00AB4BE1">
        <w:rPr>
          <w:rFonts w:ascii="Arial" w:hAnsi="Arial" w:cs="Arial"/>
        </w:rPr>
        <w:t>7</w:t>
      </w:r>
      <w:r w:rsidR="00CD416C" w:rsidRPr="00EE1CFD">
        <w:rPr>
          <w:rFonts w:ascii="Arial" w:hAnsi="Arial" w:cs="Arial"/>
        </w:rPr>
        <w:t xml:space="preserve">. </w:t>
      </w:r>
      <w:r w:rsidR="007A43C7" w:rsidRPr="00EE1CFD">
        <w:rPr>
          <w:rFonts w:ascii="Arial" w:hAnsi="Arial" w:cs="Arial"/>
        </w:rPr>
        <w:t>június</w:t>
      </w:r>
      <w:r w:rsidR="00CD416C" w:rsidRPr="00EE1CFD">
        <w:rPr>
          <w:rFonts w:ascii="Arial" w:hAnsi="Arial" w:cs="Arial"/>
        </w:rPr>
        <w:t xml:space="preserve"> 30</w:t>
      </w:r>
      <w:r w:rsidRPr="00EE1CFD">
        <w:rPr>
          <w:rFonts w:ascii="Arial" w:hAnsi="Arial" w:cs="Arial"/>
        </w:rPr>
        <w:t>.</w:t>
      </w:r>
    </w:p>
    <w:p w:rsidR="005D06C3" w:rsidRPr="00EE1CFD" w:rsidRDefault="003B30EE" w:rsidP="005D06C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06D06" w:rsidRPr="00EE1CFD">
        <w:rPr>
          <w:rFonts w:ascii="Arial" w:hAnsi="Arial" w:cs="Arial"/>
        </w:rPr>
        <w:t xml:space="preserve">. </w:t>
      </w:r>
      <w:r w:rsidR="005D06C3" w:rsidRPr="00EE1CFD">
        <w:rPr>
          <w:rFonts w:ascii="Arial" w:hAnsi="Arial" w:cs="Arial"/>
        </w:rPr>
        <w:t>A Képviselőtestület felkéri a jegyzőt, hogy Hévíz Város Önkormányzat 201</w:t>
      </w:r>
      <w:r w:rsidR="00AB4BE1">
        <w:rPr>
          <w:rFonts w:ascii="Arial" w:hAnsi="Arial" w:cs="Arial"/>
        </w:rPr>
        <w:t>6</w:t>
      </w:r>
      <w:r w:rsidR="005D06C3" w:rsidRPr="00EE1CFD">
        <w:rPr>
          <w:rFonts w:ascii="Arial" w:hAnsi="Arial" w:cs="Arial"/>
        </w:rPr>
        <w:t xml:space="preserve">. évi </w:t>
      </w:r>
      <w:r w:rsidR="008257D4">
        <w:rPr>
          <w:rFonts w:ascii="Arial" w:hAnsi="Arial" w:cs="Arial"/>
        </w:rPr>
        <w:t>költségvetésről</w:t>
      </w:r>
      <w:r w:rsidR="005D06C3" w:rsidRPr="00EE1CFD">
        <w:rPr>
          <w:rFonts w:ascii="Arial" w:hAnsi="Arial" w:cs="Arial"/>
        </w:rPr>
        <w:t xml:space="preserve"> szóló </w:t>
      </w:r>
      <w:hyperlink r:id="rId9" w:history="1">
        <w:r w:rsidR="005D06C3" w:rsidRPr="00EE1CFD">
          <w:rPr>
            <w:rStyle w:val="Hiperhivatkozs"/>
            <w:rFonts w:ascii="Arial" w:hAnsi="Arial" w:cs="Arial"/>
            <w:color w:val="auto"/>
            <w:u w:val="none"/>
          </w:rPr>
          <w:t xml:space="preserve">Hévíz Város Önkormányzat Képviselő-testületének </w:t>
        </w:r>
        <w:r w:rsidR="00AB4BE1" w:rsidRPr="00AB4BE1">
          <w:rPr>
            <w:rFonts w:ascii="Arial" w:hAnsi="Arial" w:cs="Arial"/>
          </w:rPr>
          <w:t>2/2016. (</w:t>
        </w:r>
        <w:r w:rsidR="00AB4BE1">
          <w:rPr>
            <w:rFonts w:ascii="Arial" w:hAnsi="Arial" w:cs="Arial"/>
          </w:rPr>
          <w:t>I.29.)</w:t>
        </w:r>
        <w:r w:rsidR="005D06C3" w:rsidRPr="00EE1CFD">
          <w:rPr>
            <w:rStyle w:val="Hiperhivatkozs"/>
            <w:rFonts w:ascii="Arial" w:hAnsi="Arial" w:cs="Arial"/>
            <w:color w:val="auto"/>
            <w:u w:val="none"/>
          </w:rPr>
          <w:t xml:space="preserve"> önkormányzati rendelete</w:t>
        </w:r>
      </w:hyperlink>
      <w:r w:rsidR="005D06C3" w:rsidRPr="00EE1CFD">
        <w:rPr>
          <w:rFonts w:ascii="Arial" w:hAnsi="Arial" w:cs="Arial"/>
        </w:rPr>
        <w:t xml:space="preserve"> módosítására irányuló rendelet-tervezet kidolgozásáról és beterjesztéséről gondoskodjon.</w:t>
      </w:r>
    </w:p>
    <w:p w:rsidR="00607DE7" w:rsidRPr="00EE1CFD" w:rsidRDefault="005D06C3" w:rsidP="005D06C3">
      <w:pPr>
        <w:pStyle w:val="Listaszerbekezds"/>
        <w:suppressAutoHyphens/>
        <w:overflowPunct w:val="0"/>
        <w:autoSpaceDE w:val="0"/>
        <w:spacing w:line="240" w:lineRule="auto"/>
        <w:ind w:left="0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  <w:r w:rsidR="00607DE7" w:rsidRPr="00EE1CFD">
        <w:rPr>
          <w:rFonts w:ascii="Arial" w:hAnsi="Arial" w:cs="Arial"/>
        </w:rPr>
        <w:t>Felelős: dr. Tüske Róbert jegyző</w:t>
      </w:r>
    </w:p>
    <w:p w:rsidR="00607DE7" w:rsidRPr="00EE1CFD" w:rsidRDefault="00607DE7" w:rsidP="00607DE7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EE1CFD">
        <w:rPr>
          <w:rFonts w:ascii="Arial" w:hAnsi="Arial" w:cs="Arial"/>
        </w:rPr>
        <w:t>Határidő: 201</w:t>
      </w:r>
      <w:r w:rsidR="00AB4BE1">
        <w:rPr>
          <w:rFonts w:ascii="Arial" w:hAnsi="Arial" w:cs="Arial"/>
        </w:rPr>
        <w:t>6</w:t>
      </w:r>
      <w:r w:rsidRPr="00EE1CFD">
        <w:rPr>
          <w:rFonts w:ascii="Arial" w:hAnsi="Arial" w:cs="Arial"/>
        </w:rPr>
        <w:t xml:space="preserve">. </w:t>
      </w:r>
      <w:r w:rsidR="008257D4">
        <w:rPr>
          <w:rFonts w:ascii="Arial" w:hAnsi="Arial" w:cs="Arial"/>
        </w:rPr>
        <w:t>április</w:t>
      </w:r>
      <w:r w:rsidRPr="00EE1CFD">
        <w:rPr>
          <w:rFonts w:ascii="Arial" w:hAnsi="Arial" w:cs="Arial"/>
        </w:rPr>
        <w:t xml:space="preserve"> 30.</w:t>
      </w:r>
    </w:p>
    <w:p w:rsidR="00607DE7" w:rsidRPr="00EE1CFD" w:rsidRDefault="00607DE7" w:rsidP="00607DE7">
      <w:pPr>
        <w:spacing w:line="240" w:lineRule="auto"/>
        <w:jc w:val="both"/>
        <w:rPr>
          <w:rFonts w:ascii="Arial" w:hAnsi="Arial" w:cs="Arial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B30EE" w:rsidRDefault="003B30E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3374A" w:rsidRDefault="0003374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3.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5D06C3" w:rsidRPr="00EE1CFD" w:rsidRDefault="005D06C3"/>
    <w:p w:rsidR="008E2138" w:rsidRPr="00EE1CFD" w:rsidRDefault="008E2138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4.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Mellékletek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EE1CFD" w:rsidRPr="00EE1CFD" w:rsidTr="00F34D75">
        <w:tc>
          <w:tcPr>
            <w:tcW w:w="9959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F34D75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F34D75">
        <w:trPr>
          <w:trHeight w:val="697"/>
        </w:trPr>
        <w:tc>
          <w:tcPr>
            <w:tcW w:w="2303" w:type="dxa"/>
          </w:tcPr>
          <w:p w:rsidR="008E2138" w:rsidRPr="00EE1CFD" w:rsidRDefault="00607DE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551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573"/>
        </w:trPr>
        <w:tc>
          <w:tcPr>
            <w:tcW w:w="2303" w:type="dxa"/>
          </w:tcPr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F34D75">
        <w:trPr>
          <w:trHeight w:val="826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egyeztetési kötelezettség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F34D75"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p w:rsidR="008E2138" w:rsidRPr="00EE1CFD" w:rsidRDefault="008E2138"/>
    <w:sectPr w:rsidR="008E2138" w:rsidRPr="00EE1CFD" w:rsidSect="00DF6108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0A3" w:rsidRDefault="002F10A3" w:rsidP="009B065E">
      <w:pPr>
        <w:spacing w:after="0" w:line="240" w:lineRule="auto"/>
      </w:pPr>
      <w:r>
        <w:separator/>
      </w:r>
    </w:p>
  </w:endnote>
  <w:endnote w:type="continuationSeparator" w:id="0">
    <w:p w:rsidR="002F10A3" w:rsidRDefault="002F10A3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0A3" w:rsidRDefault="002F10A3" w:rsidP="009B065E">
      <w:pPr>
        <w:spacing w:after="0" w:line="240" w:lineRule="auto"/>
      </w:pPr>
      <w:r>
        <w:separator/>
      </w:r>
    </w:p>
  </w:footnote>
  <w:footnote w:type="continuationSeparator" w:id="0">
    <w:p w:rsidR="002F10A3" w:rsidRDefault="002F10A3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517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B55F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14"/>
  </w:num>
  <w:num w:numId="9">
    <w:abstractNumId w:val="13"/>
  </w:num>
  <w:num w:numId="10">
    <w:abstractNumId w:val="3"/>
  </w:num>
  <w:num w:numId="11">
    <w:abstractNumId w:val="15"/>
  </w:num>
  <w:num w:numId="12">
    <w:abstractNumId w:val="9"/>
  </w:num>
  <w:num w:numId="13">
    <w:abstractNumId w:val="1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6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7B3D"/>
    <w:rsid w:val="0003374A"/>
    <w:rsid w:val="000C6ECE"/>
    <w:rsid w:val="00124F6E"/>
    <w:rsid w:val="001C7D51"/>
    <w:rsid w:val="002B5468"/>
    <w:rsid w:val="002F10A3"/>
    <w:rsid w:val="0037411A"/>
    <w:rsid w:val="003B30EE"/>
    <w:rsid w:val="003F7FC2"/>
    <w:rsid w:val="00400CDE"/>
    <w:rsid w:val="00405742"/>
    <w:rsid w:val="004D2E7B"/>
    <w:rsid w:val="005550AF"/>
    <w:rsid w:val="005922B2"/>
    <w:rsid w:val="005B4967"/>
    <w:rsid w:val="005D06C3"/>
    <w:rsid w:val="0060145D"/>
    <w:rsid w:val="00606D06"/>
    <w:rsid w:val="00607DE7"/>
    <w:rsid w:val="00632D41"/>
    <w:rsid w:val="006761B6"/>
    <w:rsid w:val="0069787E"/>
    <w:rsid w:val="006C499F"/>
    <w:rsid w:val="006E7FCE"/>
    <w:rsid w:val="006F5A16"/>
    <w:rsid w:val="007705C8"/>
    <w:rsid w:val="007A43C7"/>
    <w:rsid w:val="007B3377"/>
    <w:rsid w:val="007E0284"/>
    <w:rsid w:val="007F4AA1"/>
    <w:rsid w:val="008257D4"/>
    <w:rsid w:val="00880029"/>
    <w:rsid w:val="00896C08"/>
    <w:rsid w:val="008C4E83"/>
    <w:rsid w:val="008E2138"/>
    <w:rsid w:val="009077E7"/>
    <w:rsid w:val="0097180D"/>
    <w:rsid w:val="009B065E"/>
    <w:rsid w:val="009E1FAD"/>
    <w:rsid w:val="00A01C0D"/>
    <w:rsid w:val="00A87EE5"/>
    <w:rsid w:val="00AB1B9C"/>
    <w:rsid w:val="00AB4BE1"/>
    <w:rsid w:val="00AC0ECE"/>
    <w:rsid w:val="00AF1889"/>
    <w:rsid w:val="00B76CA9"/>
    <w:rsid w:val="00BB6705"/>
    <w:rsid w:val="00BC3217"/>
    <w:rsid w:val="00C72718"/>
    <w:rsid w:val="00CB248D"/>
    <w:rsid w:val="00CB6CA0"/>
    <w:rsid w:val="00CD416C"/>
    <w:rsid w:val="00D81781"/>
    <w:rsid w:val="00D9387C"/>
    <w:rsid w:val="00DA29E4"/>
    <w:rsid w:val="00DC19F9"/>
    <w:rsid w:val="00DF4D65"/>
    <w:rsid w:val="00DF6108"/>
    <w:rsid w:val="00E9130A"/>
    <w:rsid w:val="00EB5528"/>
    <w:rsid w:val="00EB72F0"/>
    <w:rsid w:val="00EC4BCC"/>
    <w:rsid w:val="00EE1CFD"/>
    <w:rsid w:val="00F34D75"/>
    <w:rsid w:val="00F45D62"/>
    <w:rsid w:val="00FC755D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3</cp:revision>
  <cp:lastPrinted>2015-04-17T06:27:00Z</cp:lastPrinted>
  <dcterms:created xsi:type="dcterms:W3CDTF">2016-03-17T09:15:00Z</dcterms:created>
  <dcterms:modified xsi:type="dcterms:W3CDTF">2016-03-19T13:06:00Z</dcterms:modified>
</cp:coreProperties>
</file>