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082" w:rsidRDefault="002F1082" w:rsidP="00E60C77">
      <w:pPr>
        <w:jc w:val="center"/>
        <w:rPr>
          <w:b/>
          <w:sz w:val="32"/>
          <w:szCs w:val="32"/>
        </w:rPr>
      </w:pPr>
    </w:p>
    <w:p w:rsidR="00E60C77" w:rsidRDefault="00E60C77" w:rsidP="00E60C77">
      <w:pPr>
        <w:jc w:val="center"/>
        <w:rPr>
          <w:b/>
          <w:sz w:val="32"/>
          <w:szCs w:val="32"/>
        </w:rPr>
      </w:pPr>
      <w:r w:rsidRPr="00F47629">
        <w:rPr>
          <w:b/>
          <w:sz w:val="32"/>
          <w:szCs w:val="32"/>
        </w:rPr>
        <w:t xml:space="preserve">Brunszvik Teréz Napközi Otthonos Óvoda </w:t>
      </w:r>
    </w:p>
    <w:p w:rsidR="00E60C77" w:rsidRPr="00F47629" w:rsidRDefault="00E60C77" w:rsidP="00E60C77">
      <w:pPr>
        <w:jc w:val="center"/>
        <w:rPr>
          <w:b/>
          <w:sz w:val="32"/>
          <w:szCs w:val="32"/>
        </w:rPr>
      </w:pPr>
      <w:r w:rsidRPr="00F47629">
        <w:rPr>
          <w:b/>
          <w:sz w:val="32"/>
          <w:szCs w:val="32"/>
        </w:rPr>
        <w:t>Hévíz</w:t>
      </w:r>
    </w:p>
    <w:p w:rsidR="00E60C77" w:rsidRDefault="00E60C77" w:rsidP="00E60C77">
      <w:pPr>
        <w:pStyle w:val="Cmsor2"/>
        <w:rPr>
          <w:sz w:val="24"/>
        </w:rPr>
      </w:pPr>
    </w:p>
    <w:p w:rsidR="00E60C77" w:rsidRDefault="00E60C77" w:rsidP="00E60C77">
      <w:pPr>
        <w:jc w:val="center"/>
        <w:rPr>
          <w:b/>
          <w:sz w:val="36"/>
          <w:szCs w:val="36"/>
        </w:rPr>
      </w:pPr>
      <w:r w:rsidRPr="005362B2">
        <w:rPr>
          <w:noProof/>
        </w:rPr>
        <w:drawing>
          <wp:inline distT="0" distB="0" distL="0" distR="0">
            <wp:extent cx="5276850" cy="4086225"/>
            <wp:effectExtent l="0" t="0" r="0" b="9525"/>
            <wp:docPr id="1" name="Kép 1" descr="F:\2010.03.31. Óvoda kivül belül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:\2010.03.31. Óvoda kivül belül 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87" t="2837" r="9929" b="160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C77" w:rsidRDefault="00E60C77" w:rsidP="00E60C77">
      <w:pPr>
        <w:rPr>
          <w:b/>
          <w:sz w:val="36"/>
          <w:szCs w:val="36"/>
        </w:rPr>
      </w:pPr>
    </w:p>
    <w:p w:rsidR="00E60C77" w:rsidRDefault="00E60C77" w:rsidP="00E60C77">
      <w:pPr>
        <w:jc w:val="right"/>
        <w:rPr>
          <w:b/>
          <w:i/>
          <w:sz w:val="36"/>
          <w:szCs w:val="36"/>
        </w:rPr>
      </w:pPr>
    </w:p>
    <w:p w:rsidR="00E60C77" w:rsidRPr="00F47629" w:rsidRDefault="00E60C77" w:rsidP="00E60C77">
      <w:pPr>
        <w:jc w:val="center"/>
        <w:rPr>
          <w:b/>
          <w:i/>
          <w:sz w:val="56"/>
          <w:szCs w:val="56"/>
        </w:rPr>
      </w:pPr>
      <w:r w:rsidRPr="00F47629">
        <w:rPr>
          <w:b/>
          <w:i/>
          <w:sz w:val="56"/>
          <w:szCs w:val="56"/>
        </w:rPr>
        <w:t xml:space="preserve">Pedagógiai Program </w:t>
      </w:r>
      <w:r>
        <w:rPr>
          <w:b/>
          <w:i/>
          <w:sz w:val="56"/>
          <w:szCs w:val="56"/>
        </w:rPr>
        <w:t>Módosító Okirata</w:t>
      </w:r>
    </w:p>
    <w:p w:rsidR="00E60C77" w:rsidRPr="00F47629" w:rsidRDefault="00E60C77" w:rsidP="00E60C77">
      <w:pPr>
        <w:jc w:val="center"/>
        <w:rPr>
          <w:b/>
          <w:i/>
          <w:sz w:val="56"/>
          <w:szCs w:val="56"/>
        </w:rPr>
      </w:pPr>
      <w:r w:rsidRPr="00F47629">
        <w:rPr>
          <w:b/>
          <w:i/>
          <w:sz w:val="56"/>
          <w:szCs w:val="56"/>
        </w:rPr>
        <w:t>201</w:t>
      </w:r>
      <w:r>
        <w:rPr>
          <w:b/>
          <w:i/>
          <w:sz w:val="56"/>
          <w:szCs w:val="56"/>
        </w:rPr>
        <w:t>6</w:t>
      </w:r>
      <w:r w:rsidRPr="00F47629">
        <w:rPr>
          <w:b/>
          <w:i/>
          <w:sz w:val="56"/>
          <w:szCs w:val="56"/>
        </w:rPr>
        <w:t>.</w:t>
      </w:r>
    </w:p>
    <w:p w:rsidR="00E60C77" w:rsidRDefault="00E60C77" w:rsidP="00E60C77">
      <w:pPr>
        <w:jc w:val="right"/>
        <w:rPr>
          <w:b/>
          <w:i/>
          <w:sz w:val="36"/>
          <w:szCs w:val="36"/>
        </w:rPr>
      </w:pPr>
    </w:p>
    <w:p w:rsidR="00E60C77" w:rsidRDefault="00E60C77" w:rsidP="00E60C77">
      <w:pPr>
        <w:jc w:val="right"/>
        <w:rPr>
          <w:b/>
          <w:i/>
          <w:sz w:val="36"/>
          <w:szCs w:val="36"/>
        </w:rPr>
      </w:pPr>
    </w:p>
    <w:p w:rsidR="00E60C77" w:rsidRDefault="00E60C77" w:rsidP="00E60C77">
      <w:pPr>
        <w:jc w:val="right"/>
        <w:rPr>
          <w:b/>
          <w:i/>
          <w:sz w:val="36"/>
          <w:szCs w:val="36"/>
        </w:rPr>
      </w:pPr>
    </w:p>
    <w:p w:rsidR="00E60C77" w:rsidRDefault="00E60C77" w:rsidP="00E60C77">
      <w:pPr>
        <w:jc w:val="right"/>
        <w:rPr>
          <w:b/>
          <w:i/>
          <w:sz w:val="36"/>
          <w:szCs w:val="36"/>
        </w:rPr>
      </w:pPr>
    </w:p>
    <w:p w:rsidR="00E60C77" w:rsidRDefault="00E60C77" w:rsidP="00E60C77">
      <w:pPr>
        <w:jc w:val="right"/>
        <w:rPr>
          <w:b/>
          <w:i/>
          <w:sz w:val="36"/>
          <w:szCs w:val="36"/>
        </w:rPr>
      </w:pPr>
    </w:p>
    <w:p w:rsidR="00E60C77" w:rsidRDefault="00E60C77" w:rsidP="00E60C77">
      <w:pPr>
        <w:jc w:val="right"/>
        <w:rPr>
          <w:b/>
          <w:i/>
          <w:sz w:val="36"/>
          <w:szCs w:val="36"/>
        </w:rPr>
      </w:pPr>
    </w:p>
    <w:p w:rsidR="00E60C77" w:rsidRDefault="00E60C77" w:rsidP="00E60C77">
      <w:pPr>
        <w:jc w:val="right"/>
        <w:rPr>
          <w:b/>
          <w:i/>
          <w:sz w:val="36"/>
          <w:szCs w:val="36"/>
        </w:rPr>
      </w:pPr>
    </w:p>
    <w:p w:rsidR="00E60C77" w:rsidRPr="00F47629" w:rsidRDefault="00E60C77" w:rsidP="00E60C77">
      <w:pPr>
        <w:jc w:val="right"/>
        <w:rPr>
          <w:b/>
          <w:i/>
          <w:sz w:val="32"/>
          <w:szCs w:val="32"/>
        </w:rPr>
      </w:pPr>
      <w:r w:rsidRPr="00F47629">
        <w:rPr>
          <w:b/>
          <w:i/>
          <w:sz w:val="32"/>
          <w:szCs w:val="32"/>
        </w:rPr>
        <w:t xml:space="preserve">Készítette:                                       </w:t>
      </w:r>
    </w:p>
    <w:p w:rsidR="00E60C77" w:rsidRPr="00F47629" w:rsidRDefault="00E60C77" w:rsidP="00E60C77">
      <w:pPr>
        <w:jc w:val="right"/>
        <w:rPr>
          <w:b/>
          <w:i/>
          <w:sz w:val="32"/>
          <w:szCs w:val="32"/>
        </w:rPr>
      </w:pPr>
      <w:r w:rsidRPr="00F47629">
        <w:rPr>
          <w:b/>
          <w:i/>
          <w:sz w:val="32"/>
          <w:szCs w:val="32"/>
        </w:rPr>
        <w:t xml:space="preserve">Brunszvik Teréz Óvoda </w:t>
      </w:r>
    </w:p>
    <w:p w:rsidR="00E60C77" w:rsidRPr="00F47629" w:rsidRDefault="00E60C77" w:rsidP="00E60C77">
      <w:pPr>
        <w:jc w:val="right"/>
        <w:rPr>
          <w:b/>
          <w:i/>
          <w:sz w:val="32"/>
          <w:szCs w:val="32"/>
        </w:rPr>
      </w:pPr>
      <w:r w:rsidRPr="00F47629">
        <w:rPr>
          <w:b/>
          <w:i/>
          <w:sz w:val="32"/>
          <w:szCs w:val="32"/>
        </w:rPr>
        <w:t>Nevelőtestülete</w:t>
      </w:r>
    </w:p>
    <w:p w:rsidR="00E60C77" w:rsidRDefault="00E60C77" w:rsidP="00E60C77">
      <w:pPr>
        <w:pStyle w:val="Cmsor2"/>
        <w:rPr>
          <w:sz w:val="24"/>
        </w:rPr>
      </w:pPr>
    </w:p>
    <w:p w:rsidR="002F1082" w:rsidRPr="003F3238" w:rsidRDefault="00E60C77" w:rsidP="002F1082">
      <w:pPr>
        <w:jc w:val="both"/>
        <w:rPr>
          <w:b/>
        </w:rPr>
      </w:pPr>
      <w:r>
        <w:br w:type="page"/>
      </w:r>
      <w:r w:rsidR="002F1082" w:rsidRPr="003F3238">
        <w:rPr>
          <w:b/>
        </w:rPr>
        <w:lastRenderedPageBreak/>
        <w:t>ADATLAP</w:t>
      </w:r>
    </w:p>
    <w:p w:rsidR="002F1082" w:rsidRPr="001E4CD2" w:rsidRDefault="002F1082" w:rsidP="002F1082">
      <w:pPr>
        <w:jc w:val="both"/>
        <w:rPr>
          <w:b/>
          <w:i/>
          <w:u w:val="single"/>
        </w:rPr>
      </w:pPr>
    </w:p>
    <w:p w:rsidR="002F1082" w:rsidRPr="001E4CD2" w:rsidRDefault="002F1082" w:rsidP="002F1082">
      <w:pPr>
        <w:jc w:val="both"/>
        <w:rPr>
          <w:b/>
          <w:i/>
          <w:u w:val="single"/>
        </w:rPr>
      </w:pPr>
    </w:p>
    <w:p w:rsidR="002F1082" w:rsidRPr="001E4CD2" w:rsidRDefault="002F1082" w:rsidP="002F1082">
      <w:pPr>
        <w:jc w:val="both"/>
        <w:rPr>
          <w:b/>
          <w:i/>
          <w:u w:val="single"/>
        </w:rPr>
      </w:pPr>
      <w:r w:rsidRPr="001E4CD2">
        <w:rPr>
          <w:b/>
          <w:i/>
          <w:u w:val="single"/>
        </w:rPr>
        <w:t>Óvoda neve, címe, telefonszáma:</w:t>
      </w:r>
    </w:p>
    <w:p w:rsidR="002F1082" w:rsidRDefault="002F1082" w:rsidP="002F1082">
      <w:pPr>
        <w:jc w:val="both"/>
      </w:pPr>
    </w:p>
    <w:p w:rsidR="002F1082" w:rsidRPr="001E4CD2" w:rsidRDefault="002F1082" w:rsidP="002F1082">
      <w:pPr>
        <w:jc w:val="both"/>
      </w:pPr>
      <w:r>
        <w:t xml:space="preserve">Központi intézmény: </w:t>
      </w:r>
      <w:r w:rsidRPr="001E4CD2">
        <w:t>Brunszvik Teréz Óvoda Hévíz, Sugár u. 7.</w:t>
      </w:r>
    </w:p>
    <w:p w:rsidR="002F1082" w:rsidRPr="001E4CD2" w:rsidRDefault="002F1082" w:rsidP="002F1082">
      <w:pPr>
        <w:jc w:val="both"/>
      </w:pPr>
      <w:r>
        <w:t>Tel</w:t>
      </w:r>
      <w:proofErr w:type="gramStart"/>
      <w:r>
        <w:t>.:</w:t>
      </w:r>
      <w:proofErr w:type="gramEnd"/>
      <w:r>
        <w:t xml:space="preserve">/Fax: </w:t>
      </w:r>
      <w:r w:rsidRPr="001E4CD2">
        <w:t>83/343-350</w:t>
      </w:r>
    </w:p>
    <w:p w:rsidR="002F1082" w:rsidRDefault="002F1082" w:rsidP="002F1082">
      <w:pPr>
        <w:jc w:val="both"/>
      </w:pPr>
      <w:r>
        <w:t xml:space="preserve">E-mail: </w:t>
      </w:r>
      <w:hyperlink r:id="rId8" w:history="1">
        <w:r w:rsidRPr="008A0C8A">
          <w:rPr>
            <w:rStyle w:val="Hiperhivatkozs"/>
          </w:rPr>
          <w:t>ovoda@hevizegregy.hu</w:t>
        </w:r>
      </w:hyperlink>
    </w:p>
    <w:p w:rsidR="002F1082" w:rsidRDefault="002F1082" w:rsidP="002F1082">
      <w:pPr>
        <w:jc w:val="both"/>
      </w:pPr>
      <w:r>
        <w:t>Telephely: Brunszvik Teréz Óvoda Hévíz, Zrínyi u. 151.</w:t>
      </w:r>
    </w:p>
    <w:p w:rsidR="002F1082" w:rsidRDefault="002F1082" w:rsidP="002F1082">
      <w:pPr>
        <w:jc w:val="both"/>
      </w:pPr>
      <w:r>
        <w:t>Tel: 83/343-322</w:t>
      </w:r>
    </w:p>
    <w:p w:rsidR="002F1082" w:rsidRDefault="002F1082" w:rsidP="002F1082">
      <w:pPr>
        <w:jc w:val="both"/>
      </w:pPr>
      <w:r>
        <w:t xml:space="preserve">E-mail: </w:t>
      </w:r>
      <w:hyperlink r:id="rId9" w:history="1">
        <w:r w:rsidRPr="00F74EBC">
          <w:rPr>
            <w:rStyle w:val="Hiperhivatkozs"/>
          </w:rPr>
          <w:t>tagovoda@hevizegregy.hu</w:t>
        </w:r>
      </w:hyperlink>
      <w:r>
        <w:t xml:space="preserve"> </w:t>
      </w:r>
    </w:p>
    <w:p w:rsidR="002F1082" w:rsidRPr="001E4CD2" w:rsidRDefault="002F1082" w:rsidP="002F1082">
      <w:pPr>
        <w:jc w:val="both"/>
      </w:pPr>
      <w:r>
        <w:t>OM azonosító: 037374</w:t>
      </w:r>
    </w:p>
    <w:p w:rsidR="002F1082" w:rsidRPr="001E4CD2" w:rsidRDefault="002F1082" w:rsidP="002F1082">
      <w:pPr>
        <w:jc w:val="both"/>
        <w:rPr>
          <w:b/>
          <w:i/>
          <w:u w:val="single"/>
        </w:rPr>
      </w:pPr>
    </w:p>
    <w:p w:rsidR="002F1082" w:rsidRDefault="002F1082" w:rsidP="002F1082">
      <w:pPr>
        <w:jc w:val="both"/>
        <w:rPr>
          <w:b/>
          <w:i/>
          <w:u w:val="single"/>
        </w:rPr>
      </w:pPr>
    </w:p>
    <w:p w:rsidR="002F1082" w:rsidRPr="001E4CD2" w:rsidRDefault="002F1082" w:rsidP="002F1082">
      <w:pPr>
        <w:jc w:val="both"/>
        <w:rPr>
          <w:b/>
          <w:i/>
          <w:u w:val="single"/>
        </w:rPr>
      </w:pPr>
      <w:r w:rsidRPr="001E4CD2">
        <w:rPr>
          <w:b/>
          <w:i/>
          <w:u w:val="single"/>
        </w:rPr>
        <w:t>Program címe:</w:t>
      </w:r>
    </w:p>
    <w:p w:rsidR="002F1082" w:rsidRDefault="002F1082" w:rsidP="002F1082">
      <w:pPr>
        <w:jc w:val="both"/>
      </w:pPr>
    </w:p>
    <w:p w:rsidR="002F1082" w:rsidRPr="001E4CD2" w:rsidRDefault="002F1082" w:rsidP="002F1082">
      <w:pPr>
        <w:jc w:val="both"/>
      </w:pPr>
      <w:r w:rsidRPr="001E4CD2">
        <w:t>Óvodai nevelés a környezet megismerésére nevelés tükrében.</w:t>
      </w:r>
    </w:p>
    <w:p w:rsidR="002F1082" w:rsidRPr="001E4CD2" w:rsidRDefault="002F1082" w:rsidP="002F1082">
      <w:pPr>
        <w:jc w:val="both"/>
      </w:pPr>
    </w:p>
    <w:p w:rsidR="002F1082" w:rsidRPr="001E4CD2" w:rsidRDefault="002F1082" w:rsidP="002F1082">
      <w:pPr>
        <w:jc w:val="both"/>
        <w:rPr>
          <w:b/>
          <w:i/>
          <w:u w:val="single"/>
        </w:rPr>
      </w:pPr>
    </w:p>
    <w:p w:rsidR="002F1082" w:rsidRDefault="002F1082" w:rsidP="002F1082">
      <w:pPr>
        <w:jc w:val="both"/>
        <w:rPr>
          <w:b/>
          <w:i/>
          <w:u w:val="single"/>
        </w:rPr>
      </w:pPr>
    </w:p>
    <w:p w:rsidR="002F1082" w:rsidRPr="001E4CD2" w:rsidRDefault="002F1082" w:rsidP="002F1082">
      <w:pPr>
        <w:jc w:val="both"/>
        <w:rPr>
          <w:b/>
          <w:i/>
          <w:u w:val="single"/>
        </w:rPr>
      </w:pPr>
      <w:r w:rsidRPr="001E4CD2">
        <w:rPr>
          <w:b/>
          <w:i/>
          <w:u w:val="single"/>
        </w:rPr>
        <w:t>Az óvoda felügyeleti szerve:</w:t>
      </w:r>
    </w:p>
    <w:p w:rsidR="002F1082" w:rsidRDefault="002F1082" w:rsidP="002F1082">
      <w:pPr>
        <w:jc w:val="both"/>
      </w:pPr>
    </w:p>
    <w:p w:rsidR="002F1082" w:rsidRPr="001E4CD2" w:rsidRDefault="002F1082" w:rsidP="002F1082">
      <w:pPr>
        <w:jc w:val="both"/>
      </w:pPr>
      <w:r w:rsidRPr="001E4CD2">
        <w:t>Hévíz Város Önkormányzata, Kossuth L. u. 1.</w:t>
      </w:r>
    </w:p>
    <w:p w:rsidR="002F1082" w:rsidRPr="001E4CD2" w:rsidRDefault="002F1082" w:rsidP="002F1082">
      <w:pPr>
        <w:jc w:val="both"/>
      </w:pPr>
    </w:p>
    <w:p w:rsidR="002F1082" w:rsidRPr="001E4CD2" w:rsidRDefault="002F1082" w:rsidP="002F1082">
      <w:pPr>
        <w:jc w:val="both"/>
        <w:rPr>
          <w:b/>
          <w:i/>
          <w:u w:val="single"/>
        </w:rPr>
      </w:pPr>
    </w:p>
    <w:p w:rsidR="002F1082" w:rsidRDefault="002F1082" w:rsidP="002F1082">
      <w:pPr>
        <w:jc w:val="both"/>
        <w:rPr>
          <w:b/>
          <w:i/>
          <w:u w:val="single"/>
        </w:rPr>
      </w:pPr>
    </w:p>
    <w:p w:rsidR="002F1082" w:rsidRPr="001E4CD2" w:rsidRDefault="002F1082" w:rsidP="002F1082">
      <w:pPr>
        <w:jc w:val="both"/>
        <w:rPr>
          <w:b/>
          <w:i/>
          <w:u w:val="single"/>
        </w:rPr>
      </w:pPr>
      <w:r w:rsidRPr="001E4CD2">
        <w:rPr>
          <w:b/>
          <w:i/>
          <w:u w:val="single"/>
        </w:rPr>
        <w:t>Az intézmény jogállása:</w:t>
      </w:r>
    </w:p>
    <w:p w:rsidR="002F1082" w:rsidRDefault="002F1082" w:rsidP="002F1082">
      <w:pPr>
        <w:jc w:val="both"/>
      </w:pPr>
    </w:p>
    <w:p w:rsidR="002F1082" w:rsidRPr="001E4CD2" w:rsidRDefault="002F1082" w:rsidP="002F1082">
      <w:pPr>
        <w:jc w:val="both"/>
      </w:pPr>
      <w:r w:rsidRPr="001E4CD2">
        <w:t>Önálló jogi személy</w:t>
      </w:r>
    </w:p>
    <w:p w:rsidR="002F1082" w:rsidRPr="001E4CD2" w:rsidRDefault="002F1082" w:rsidP="002F1082">
      <w:pPr>
        <w:jc w:val="both"/>
      </w:pPr>
    </w:p>
    <w:p w:rsidR="002F1082" w:rsidRPr="001E4CD2" w:rsidRDefault="002F1082" w:rsidP="002F1082">
      <w:pPr>
        <w:jc w:val="both"/>
        <w:rPr>
          <w:b/>
          <w:i/>
          <w:u w:val="single"/>
        </w:rPr>
      </w:pPr>
    </w:p>
    <w:p w:rsidR="002F1082" w:rsidRDefault="002F1082" w:rsidP="002F1082">
      <w:pPr>
        <w:jc w:val="both"/>
        <w:rPr>
          <w:b/>
          <w:i/>
          <w:u w:val="single"/>
        </w:rPr>
      </w:pPr>
    </w:p>
    <w:p w:rsidR="002F1082" w:rsidRPr="001E4CD2" w:rsidRDefault="002F1082" w:rsidP="002F1082">
      <w:pPr>
        <w:jc w:val="both"/>
        <w:rPr>
          <w:b/>
          <w:i/>
          <w:u w:val="single"/>
        </w:rPr>
      </w:pPr>
      <w:r w:rsidRPr="001E4CD2">
        <w:rPr>
          <w:b/>
          <w:i/>
          <w:u w:val="single"/>
        </w:rPr>
        <w:t>Az intézmény gazdálkodása:</w:t>
      </w:r>
    </w:p>
    <w:p w:rsidR="002F1082" w:rsidRDefault="002F1082" w:rsidP="002F1082">
      <w:pPr>
        <w:jc w:val="both"/>
      </w:pPr>
    </w:p>
    <w:p w:rsidR="002F1082" w:rsidRPr="001E4CD2" w:rsidRDefault="002F1082" w:rsidP="002F1082">
      <w:pPr>
        <w:jc w:val="both"/>
      </w:pPr>
      <w:r w:rsidRPr="001E4CD2">
        <w:t>Részben önálló</w:t>
      </w:r>
    </w:p>
    <w:p w:rsidR="002F1082" w:rsidRPr="001E4CD2" w:rsidRDefault="002F1082" w:rsidP="002F1082">
      <w:pPr>
        <w:jc w:val="both"/>
      </w:pPr>
    </w:p>
    <w:p w:rsidR="002F1082" w:rsidRPr="001E4CD2" w:rsidRDefault="002F1082" w:rsidP="002F1082">
      <w:pPr>
        <w:jc w:val="both"/>
        <w:rPr>
          <w:b/>
          <w:i/>
          <w:u w:val="single"/>
        </w:rPr>
      </w:pPr>
    </w:p>
    <w:p w:rsidR="002F1082" w:rsidRDefault="002F1082" w:rsidP="002F1082">
      <w:pPr>
        <w:jc w:val="both"/>
        <w:rPr>
          <w:b/>
          <w:i/>
          <w:u w:val="single"/>
        </w:rPr>
      </w:pPr>
    </w:p>
    <w:p w:rsidR="002F1082" w:rsidRPr="001E4CD2" w:rsidRDefault="002F1082" w:rsidP="002F1082">
      <w:pPr>
        <w:jc w:val="both"/>
        <w:rPr>
          <w:b/>
          <w:i/>
          <w:u w:val="single"/>
        </w:rPr>
      </w:pPr>
      <w:r w:rsidRPr="001E4CD2">
        <w:rPr>
          <w:b/>
          <w:i/>
          <w:u w:val="single"/>
        </w:rPr>
        <w:t>Szakágazati jele:</w:t>
      </w:r>
    </w:p>
    <w:p w:rsidR="002F1082" w:rsidRDefault="002F1082" w:rsidP="002F1082">
      <w:pPr>
        <w:jc w:val="both"/>
      </w:pPr>
    </w:p>
    <w:p w:rsidR="002F1082" w:rsidRPr="001E4CD2" w:rsidRDefault="002F1082" w:rsidP="002F1082">
      <w:pPr>
        <w:jc w:val="both"/>
      </w:pPr>
      <w:r w:rsidRPr="001E4CD2">
        <w:t>80111-5</w:t>
      </w:r>
    </w:p>
    <w:p w:rsidR="002F1082" w:rsidRPr="001E4CD2" w:rsidRDefault="002F1082" w:rsidP="002F1082">
      <w:pPr>
        <w:jc w:val="both"/>
      </w:pPr>
    </w:p>
    <w:p w:rsidR="002F1082" w:rsidRPr="001E4CD2" w:rsidRDefault="002F1082" w:rsidP="002F1082">
      <w:pPr>
        <w:jc w:val="both"/>
        <w:rPr>
          <w:b/>
          <w:i/>
          <w:u w:val="single"/>
        </w:rPr>
      </w:pPr>
    </w:p>
    <w:p w:rsidR="002F1082" w:rsidRDefault="002F1082" w:rsidP="002F1082">
      <w:pPr>
        <w:jc w:val="both"/>
        <w:rPr>
          <w:b/>
          <w:i/>
          <w:u w:val="single"/>
        </w:rPr>
      </w:pPr>
    </w:p>
    <w:p w:rsidR="002F1082" w:rsidRPr="001E4CD2" w:rsidRDefault="002F1082" w:rsidP="002F1082">
      <w:pPr>
        <w:jc w:val="both"/>
        <w:rPr>
          <w:b/>
          <w:i/>
          <w:u w:val="single"/>
        </w:rPr>
      </w:pPr>
      <w:r w:rsidRPr="001E4CD2">
        <w:rPr>
          <w:b/>
          <w:i/>
          <w:u w:val="single"/>
        </w:rPr>
        <w:t xml:space="preserve">Szakfeladata: </w:t>
      </w:r>
    </w:p>
    <w:p w:rsidR="002F1082" w:rsidRDefault="002F1082" w:rsidP="002F1082">
      <w:pPr>
        <w:jc w:val="both"/>
      </w:pPr>
    </w:p>
    <w:p w:rsidR="002F1082" w:rsidRPr="001E4CD2" w:rsidRDefault="002F1082" w:rsidP="002F1082">
      <w:pPr>
        <w:jc w:val="both"/>
      </w:pPr>
      <w:r w:rsidRPr="001E4CD2">
        <w:t>Óvodai nevelés</w:t>
      </w:r>
    </w:p>
    <w:p w:rsidR="002F1082" w:rsidRDefault="002F1082" w:rsidP="002F1082">
      <w:pPr>
        <w:jc w:val="both"/>
      </w:pPr>
      <w:r>
        <w:br w:type="page"/>
      </w:r>
    </w:p>
    <w:p w:rsidR="002F1082" w:rsidRDefault="002F1082" w:rsidP="002F1082">
      <w:pPr>
        <w:tabs>
          <w:tab w:val="left" w:pos="1980"/>
        </w:tabs>
        <w:jc w:val="both"/>
      </w:pPr>
      <w:r>
        <w:lastRenderedPageBreak/>
        <w:tab/>
      </w:r>
    </w:p>
    <w:p w:rsidR="002F1082" w:rsidRPr="002F1082" w:rsidRDefault="002F1082" w:rsidP="002F1082">
      <w:pPr>
        <w:jc w:val="both"/>
      </w:pPr>
      <w:r>
        <w:t>A Brunszvik Teréz Napközi Otthonos Óvoda</w:t>
      </w:r>
      <w:r w:rsidRPr="002F1082">
        <w:t xml:space="preserve"> Pedagógiai Program</w:t>
      </w:r>
      <w:r>
        <w:t>jának</w:t>
      </w:r>
      <w:r w:rsidRPr="002F1082">
        <w:t xml:space="preserve"> 5.4.2. pontja helyébe</w:t>
      </w:r>
      <w:r>
        <w:t xml:space="preserve"> 2016. július 01-jei hatállyal</w:t>
      </w:r>
      <w:r w:rsidRPr="002F1082">
        <w:t xml:space="preserve"> a következő rendelkezés lép:</w:t>
      </w:r>
    </w:p>
    <w:p w:rsidR="002F1082" w:rsidRPr="002F1082" w:rsidRDefault="002F1082" w:rsidP="002F1082"/>
    <w:p w:rsidR="002F1082" w:rsidRPr="002F1082" w:rsidRDefault="002F1082" w:rsidP="002F1082">
      <w:pPr>
        <w:rPr>
          <w:b/>
          <w:i/>
        </w:rPr>
      </w:pPr>
      <w:r w:rsidRPr="002F1082">
        <w:rPr>
          <w:b/>
          <w:i/>
        </w:rPr>
        <w:t xml:space="preserve">„5.4.2. </w:t>
      </w:r>
      <w:r w:rsidRPr="002F1082">
        <w:rPr>
          <w:b/>
          <w:i/>
        </w:rPr>
        <w:tab/>
        <w:t>Tehetséggondozás</w:t>
      </w:r>
    </w:p>
    <w:p w:rsidR="002F1082" w:rsidRPr="002F1082" w:rsidRDefault="002F1082" w:rsidP="002F1082">
      <w:pPr>
        <w:rPr>
          <w:b/>
          <w:u w:val="single"/>
        </w:rPr>
      </w:pPr>
    </w:p>
    <w:p w:rsidR="002F1082" w:rsidRPr="002F1082" w:rsidRDefault="002F1082" w:rsidP="002F1082">
      <w:r w:rsidRPr="002F1082">
        <w:t>Vannak gyermekek, akiknél már igen fiatal korban feltűnik, hogy adottságaik valamilyen területen az átlagosnál lényegesen jobbak és ehhez sokszor a kíváncsiságuk és az akaratuk szokatlan erőssége társul.</w:t>
      </w:r>
    </w:p>
    <w:p w:rsidR="002F1082" w:rsidRPr="002F1082" w:rsidRDefault="002F1082" w:rsidP="002F1082">
      <w:pPr>
        <w:rPr>
          <w:i/>
        </w:rPr>
      </w:pPr>
    </w:p>
    <w:p w:rsidR="002F1082" w:rsidRPr="002F1082" w:rsidRDefault="002F1082" w:rsidP="002F1082">
      <w:pPr>
        <w:rPr>
          <w:i/>
        </w:rPr>
      </w:pPr>
      <w:r w:rsidRPr="002F1082">
        <w:rPr>
          <w:i/>
        </w:rPr>
        <w:t>Feladataink:</w:t>
      </w:r>
    </w:p>
    <w:p w:rsidR="002F1082" w:rsidRPr="002F1082" w:rsidRDefault="002F1082" w:rsidP="002F1082">
      <w:pPr>
        <w:numPr>
          <w:ilvl w:val="0"/>
          <w:numId w:val="1"/>
        </w:numPr>
      </w:pPr>
      <w:r w:rsidRPr="002F1082">
        <w:t>Valamely területen kiemelkedő képességű gyermek erős oldalának kibontakoztatása, gyenge oldalának fejlesztése.</w:t>
      </w:r>
    </w:p>
    <w:p w:rsidR="002F1082" w:rsidRPr="002F1082" w:rsidRDefault="002F1082" w:rsidP="002F1082">
      <w:pPr>
        <w:numPr>
          <w:ilvl w:val="0"/>
          <w:numId w:val="1"/>
        </w:numPr>
      </w:pPr>
      <w:r w:rsidRPr="002F1082">
        <w:t>Megfelelő szabadságot és ugyanakkor biztonságot nyújtó óvodai légkör, ahol a gyermek adottságaiból képesség majd tehetség válik.</w:t>
      </w:r>
    </w:p>
    <w:p w:rsidR="002F1082" w:rsidRPr="002F1082" w:rsidRDefault="002F1082" w:rsidP="002F1082">
      <w:pPr>
        <w:numPr>
          <w:ilvl w:val="0"/>
          <w:numId w:val="1"/>
        </w:numPr>
      </w:pPr>
      <w:proofErr w:type="spellStart"/>
      <w:r w:rsidRPr="002F1082">
        <w:t>Ingergazdag</w:t>
      </w:r>
      <w:proofErr w:type="spellEnd"/>
      <w:r w:rsidRPr="002F1082">
        <w:t xml:space="preserve"> környezet kialakítása, amelyben a gyermeknek lehetősége van az óvodai élet rendjében a tehetségére irányuló hajlam kibontakoztatására.</w:t>
      </w:r>
    </w:p>
    <w:p w:rsidR="002F1082" w:rsidRPr="002F1082" w:rsidRDefault="002F1082" w:rsidP="002F1082">
      <w:pPr>
        <w:numPr>
          <w:ilvl w:val="0"/>
          <w:numId w:val="1"/>
        </w:numPr>
      </w:pPr>
      <w:r w:rsidRPr="002F1082">
        <w:t>Mindkét intézményegységben vizuális, mozgás, tánc műhelyek alkalomszerű szervezése</w:t>
      </w:r>
    </w:p>
    <w:p w:rsidR="002F1082" w:rsidRPr="002F1082" w:rsidRDefault="002F1082" w:rsidP="002F1082"/>
    <w:p w:rsidR="002F1082" w:rsidRPr="002F1082" w:rsidRDefault="002F1082" w:rsidP="002F1082">
      <w:pPr>
        <w:rPr>
          <w:b/>
        </w:rPr>
      </w:pPr>
      <w:r w:rsidRPr="002F1082">
        <w:rPr>
          <w:b/>
        </w:rPr>
        <w:t>Kiemelten tehetséges gyermek nevelése, fejlesztése</w:t>
      </w:r>
    </w:p>
    <w:p w:rsidR="002F1082" w:rsidRPr="002F1082" w:rsidRDefault="002F1082" w:rsidP="002F1082">
      <w:pPr>
        <w:rPr>
          <w:b/>
          <w:i/>
        </w:rPr>
      </w:pPr>
      <w:r w:rsidRPr="002F1082">
        <w:rPr>
          <w:b/>
          <w:i/>
        </w:rPr>
        <w:tab/>
      </w:r>
    </w:p>
    <w:p w:rsidR="002F1082" w:rsidRPr="002F1082" w:rsidRDefault="002F1082" w:rsidP="002F1082">
      <w:pPr>
        <w:rPr>
          <w:b/>
          <w:u w:val="single"/>
        </w:rPr>
      </w:pPr>
    </w:p>
    <w:p w:rsidR="002F1082" w:rsidRPr="002F1082" w:rsidRDefault="002F1082" w:rsidP="002F1082">
      <w:r w:rsidRPr="002F1082">
        <w:t xml:space="preserve">2011. évi </w:t>
      </w:r>
      <w:proofErr w:type="spellStart"/>
      <w:r w:rsidRPr="002F1082">
        <w:t>CXC.tv</w:t>
      </w:r>
      <w:proofErr w:type="spellEnd"/>
      <w:r w:rsidRPr="002F1082">
        <w:t xml:space="preserve">. </w:t>
      </w:r>
      <w:proofErr w:type="gramStart"/>
      <w:r w:rsidRPr="002F1082">
        <w:t>a</w:t>
      </w:r>
      <w:proofErr w:type="gramEnd"/>
      <w:r w:rsidRPr="002F1082">
        <w:t xml:space="preserve"> nemzeti köznevelésről 4.§ 14. </w:t>
      </w:r>
    </w:p>
    <w:p w:rsidR="002F1082" w:rsidRPr="002F1082" w:rsidRDefault="002F1082" w:rsidP="002F1082">
      <w:r w:rsidRPr="002F1082">
        <w:t>„Kiemelten tehetséges gyermek, tanuló: az a különleges bánásmódot igénylő gyermek, tanuló, aki átlag feletti általános vagy speciális képességek birtokában magas fokú kreativitással rendelkezik, és felkelthető benne a feladat iránti erős motiváció, elkötelezettség.”</w:t>
      </w:r>
    </w:p>
    <w:p w:rsidR="002F1082" w:rsidRPr="002F1082" w:rsidRDefault="002F1082" w:rsidP="002F1082">
      <w:r w:rsidRPr="002F1082">
        <w:t xml:space="preserve">Vannak gyermekek, akiknél már igen fiatal korban feltűnik, hogy adottságaik valamilyen területen az átlagosnál lényegesen jobbak és ehhez sokszor a kíváncsiságuk és az akaratuk szokatlan erőssége társul. A 2016-17-es nevelési évtől bevezetésre kerül a Tehetséggondozási Program, mely alapfeladattá vált a pedagógusok számára. </w:t>
      </w:r>
    </w:p>
    <w:p w:rsidR="002F1082" w:rsidRPr="002F1082" w:rsidRDefault="002F1082" w:rsidP="002F1082">
      <w:r w:rsidRPr="002F1082">
        <w:t>A tehetség felismerése:</w:t>
      </w:r>
    </w:p>
    <w:p w:rsidR="002F1082" w:rsidRPr="002F1082" w:rsidRDefault="002F1082" w:rsidP="002F1082">
      <w:pPr>
        <w:numPr>
          <w:ilvl w:val="0"/>
          <w:numId w:val="2"/>
        </w:numPr>
      </w:pPr>
      <w:r w:rsidRPr="002F1082">
        <w:t>A tehetséggondozás a tehetség felismerésével, azonosításával kezdődik. Fontos feladata van az óvodapedagógusnak, aki „tehetségtérképet” készít a csoportjába járó 6-7 éves gyermekekről.</w:t>
      </w:r>
    </w:p>
    <w:p w:rsidR="002F1082" w:rsidRPr="002F1082" w:rsidRDefault="002F1082" w:rsidP="002F1082">
      <w:pPr>
        <w:numPr>
          <w:ilvl w:val="0"/>
          <w:numId w:val="2"/>
        </w:numPr>
      </w:pPr>
      <w:r w:rsidRPr="002F1082">
        <w:t>A szülőkkel megbeszélve egyezteti azt a területet, amelyben a gyermek a leginkább tehetségesnek tűnik.</w:t>
      </w:r>
    </w:p>
    <w:p w:rsidR="002F1082" w:rsidRPr="002F1082" w:rsidRDefault="002F1082" w:rsidP="002F1082"/>
    <w:p w:rsidR="002F1082" w:rsidRPr="002F1082" w:rsidRDefault="002F1082" w:rsidP="002F1082">
      <w:r w:rsidRPr="002F1082">
        <w:t>Céljaink:</w:t>
      </w:r>
    </w:p>
    <w:p w:rsidR="002F1082" w:rsidRPr="002F1082" w:rsidRDefault="002F1082" w:rsidP="002F1082">
      <w:pPr>
        <w:numPr>
          <w:ilvl w:val="0"/>
          <w:numId w:val="2"/>
        </w:numPr>
      </w:pPr>
      <w:r w:rsidRPr="002F1082">
        <w:t>A tehetséggondozás középpontjában a gyermek teljes személyiségének fejlesztése álljon. Minden erősségnek ugyanakkor van gyengébb oldala is, amely fejlesztésre szorul.</w:t>
      </w:r>
    </w:p>
    <w:p w:rsidR="002F1082" w:rsidRPr="002F1082" w:rsidRDefault="002F1082" w:rsidP="002F1082">
      <w:pPr>
        <w:numPr>
          <w:ilvl w:val="0"/>
          <w:numId w:val="2"/>
        </w:numPr>
      </w:pPr>
      <w:r w:rsidRPr="002F1082">
        <w:t xml:space="preserve">A tehetségígéretes gyermekek azonosítása és a velük való foglalkozás életkoruknak és egyéni sajátosságaiknak legjobban megfelelő módszerekkel és eszközökkel történjen. </w:t>
      </w:r>
    </w:p>
    <w:p w:rsidR="002F1082" w:rsidRPr="002F1082" w:rsidRDefault="002F1082" w:rsidP="002F1082">
      <w:pPr>
        <w:numPr>
          <w:ilvl w:val="0"/>
          <w:numId w:val="2"/>
        </w:numPr>
      </w:pPr>
      <w:r w:rsidRPr="002F1082">
        <w:t>Minden gyermek számára biztosítsunk egyenlő esélyt a tehetséggondozásban.</w:t>
      </w:r>
    </w:p>
    <w:p w:rsidR="002F1082" w:rsidRPr="002F1082" w:rsidRDefault="002F1082" w:rsidP="002F1082">
      <w:pPr>
        <w:numPr>
          <w:ilvl w:val="0"/>
          <w:numId w:val="2"/>
        </w:numPr>
      </w:pPr>
      <w:r w:rsidRPr="002F1082">
        <w:t>A tehetséggondozás váljon mindennapi nevelőmunkánk részévé.</w:t>
      </w:r>
    </w:p>
    <w:p w:rsidR="002F1082" w:rsidRPr="002F1082" w:rsidRDefault="002F1082" w:rsidP="002F1082">
      <w:pPr>
        <w:rPr>
          <w:i/>
        </w:rPr>
      </w:pPr>
    </w:p>
    <w:p w:rsidR="002F1082" w:rsidRPr="002F1082" w:rsidRDefault="002F1082" w:rsidP="002F1082">
      <w:pPr>
        <w:rPr>
          <w:i/>
        </w:rPr>
      </w:pPr>
      <w:r w:rsidRPr="002F1082">
        <w:rPr>
          <w:i/>
        </w:rPr>
        <w:t>Feladataink:</w:t>
      </w:r>
    </w:p>
    <w:p w:rsidR="002F1082" w:rsidRPr="002F1082" w:rsidRDefault="002F1082" w:rsidP="002F1082">
      <w:pPr>
        <w:numPr>
          <w:ilvl w:val="0"/>
          <w:numId w:val="1"/>
        </w:numPr>
      </w:pPr>
      <w:r w:rsidRPr="002F1082">
        <w:t>Valamely területen kiemelkedő képességű gyermek erős oldalának kibontakoztatása, gyenge oldalának fejlesztése.</w:t>
      </w:r>
    </w:p>
    <w:p w:rsidR="002F1082" w:rsidRPr="002F1082" w:rsidRDefault="002F1082" w:rsidP="002F1082">
      <w:pPr>
        <w:numPr>
          <w:ilvl w:val="0"/>
          <w:numId w:val="1"/>
        </w:numPr>
        <w:sectPr w:rsidR="002F1082" w:rsidRPr="002F1082" w:rsidSect="00D75FC1">
          <w:headerReference w:type="default" r:id="rId10"/>
          <w:pgSz w:w="11906" w:h="16838" w:code="9"/>
          <w:pgMar w:top="567" w:right="1531" w:bottom="360" w:left="1531" w:header="567" w:footer="567" w:gutter="0"/>
          <w:cols w:space="708"/>
          <w:titlePg/>
          <w:docGrid w:linePitch="360"/>
        </w:sectPr>
      </w:pPr>
    </w:p>
    <w:p w:rsidR="002F1082" w:rsidRPr="002F1082" w:rsidRDefault="002F1082" w:rsidP="002F1082"/>
    <w:p w:rsidR="002F1082" w:rsidRPr="002F1082" w:rsidRDefault="002F1082" w:rsidP="002F1082">
      <w:pPr>
        <w:numPr>
          <w:ilvl w:val="0"/>
          <w:numId w:val="1"/>
        </w:numPr>
      </w:pPr>
      <w:r w:rsidRPr="002F1082">
        <w:t>Megfelelő szabadságot és ugyanakkor biztonságot nyújtó óvodai légkör, ahol a gyermek adottságaiból képesség majd tehetség válik.</w:t>
      </w:r>
    </w:p>
    <w:p w:rsidR="002F1082" w:rsidRPr="002F1082" w:rsidRDefault="002F1082" w:rsidP="002F1082">
      <w:pPr>
        <w:numPr>
          <w:ilvl w:val="0"/>
          <w:numId w:val="1"/>
        </w:numPr>
      </w:pPr>
      <w:proofErr w:type="spellStart"/>
      <w:r w:rsidRPr="002F1082">
        <w:t>Ingergazdag</w:t>
      </w:r>
      <w:proofErr w:type="spellEnd"/>
      <w:r w:rsidRPr="002F1082">
        <w:t xml:space="preserve"> környezet kialakítása, amelyben a gyermeknek lehetősége van az óvodai élet rendjében a tehetségére irányuló hajlam kibontakoztatására.</w:t>
      </w:r>
    </w:p>
    <w:p w:rsidR="002F1082" w:rsidRPr="002F1082" w:rsidRDefault="002F1082" w:rsidP="002F1082">
      <w:pPr>
        <w:numPr>
          <w:ilvl w:val="0"/>
          <w:numId w:val="1"/>
        </w:numPr>
      </w:pPr>
      <w:r w:rsidRPr="002F1082">
        <w:t>Mindkét intézményegységben vizuális, mozgás, tánc, drámapedagógiai műhelyek szervezése</w:t>
      </w:r>
    </w:p>
    <w:p w:rsidR="002F1082" w:rsidRPr="002F1082" w:rsidRDefault="002F1082" w:rsidP="002F1082">
      <w:pPr>
        <w:numPr>
          <w:ilvl w:val="0"/>
          <w:numId w:val="1"/>
        </w:numPr>
      </w:pPr>
      <w:r w:rsidRPr="002F1082">
        <w:t>Szülői vélemények figyelembevétele.</w:t>
      </w:r>
    </w:p>
    <w:p w:rsidR="002F1082" w:rsidRPr="002F1082" w:rsidRDefault="002F1082" w:rsidP="002F1082">
      <w:pPr>
        <w:numPr>
          <w:ilvl w:val="0"/>
          <w:numId w:val="1"/>
        </w:numPr>
      </w:pPr>
      <w:r w:rsidRPr="002F1082">
        <w:t>Szülők tájékoztatása a gyermek fejlődéséről.</w:t>
      </w:r>
    </w:p>
    <w:p w:rsidR="002F1082" w:rsidRPr="002F1082" w:rsidRDefault="002F1082" w:rsidP="002F1082">
      <w:pPr>
        <w:numPr>
          <w:ilvl w:val="0"/>
          <w:numId w:val="1"/>
        </w:numPr>
      </w:pPr>
      <w:r w:rsidRPr="002F1082">
        <w:t>A tehetséggondozás folyamatának dokumentálása. (tehetségtérkép, szülői nyilatkozat, 30 órás tehetségműhely terv, jelenléti ív, feljegyzés a gyermek fejlődéséről)</w:t>
      </w:r>
    </w:p>
    <w:p w:rsidR="002F1082" w:rsidRPr="002F1082" w:rsidRDefault="002F1082" w:rsidP="002F1082">
      <w:pPr>
        <w:numPr>
          <w:ilvl w:val="0"/>
          <w:numId w:val="1"/>
        </w:numPr>
      </w:pPr>
      <w:r w:rsidRPr="002F1082">
        <w:t>A feltételek biztosítása (hely, idő), speciális eszközök, anyagok beszerzése.</w:t>
      </w:r>
    </w:p>
    <w:p w:rsidR="002F1082" w:rsidRPr="002F1082" w:rsidRDefault="002F1082" w:rsidP="002F1082">
      <w:pPr>
        <w:numPr>
          <w:ilvl w:val="0"/>
          <w:numId w:val="1"/>
        </w:numPr>
      </w:pPr>
      <w:r w:rsidRPr="002F1082">
        <w:t>A tehetség megjelenési formáinak felismerése: speciális képességekben (zenei, matematikai, mozgás, szociális, vizuális), viselkedési jegyekben (érzékenység, erős akarat, energikusság, fokozott érdeklődés különféle dolgok iránt), intellektuális képességekben (kreativitás, emlékezet, gondolkodás és szókincs)</w:t>
      </w:r>
    </w:p>
    <w:p w:rsidR="002F1082" w:rsidRPr="002F1082" w:rsidRDefault="002F1082" w:rsidP="002F1082">
      <w:pPr>
        <w:numPr>
          <w:ilvl w:val="0"/>
          <w:numId w:val="1"/>
        </w:numPr>
      </w:pPr>
      <w:r w:rsidRPr="002F1082">
        <w:t>Találjuk meg a gyermek számára kiemelkedő képességének a legmegfelelőbb tevékenységet.</w:t>
      </w:r>
    </w:p>
    <w:p w:rsidR="002F1082" w:rsidRPr="002F1082" w:rsidRDefault="002F1082" w:rsidP="002F1082">
      <w:r w:rsidRPr="002F1082">
        <w:t>A tehetséggondozás gyakorlata az óvodapedagógusok dokumentációjában jelenik meg.</w:t>
      </w:r>
    </w:p>
    <w:p w:rsidR="002F1082" w:rsidRPr="002F1082" w:rsidRDefault="002F1082" w:rsidP="002F1082">
      <w:r w:rsidRPr="002F1082">
        <w:rPr>
          <w:b/>
          <w:bCs/>
        </w:rPr>
        <w:t>A tehetség fogalma, fajtái</w:t>
      </w:r>
    </w:p>
    <w:p w:rsidR="002F1082" w:rsidRPr="002F1082" w:rsidRDefault="002F1082" w:rsidP="002F1082">
      <w:pPr>
        <w:rPr>
          <w:b/>
          <w:bCs/>
        </w:rPr>
      </w:pPr>
    </w:p>
    <w:p w:rsidR="002F1082" w:rsidRPr="002F1082" w:rsidRDefault="002F1082" w:rsidP="002F1082">
      <w:r w:rsidRPr="002F1082">
        <w:t>A gyermeki tehetség megnyilvánulási lehetőségei</w:t>
      </w:r>
    </w:p>
    <w:p w:rsidR="002F1082" w:rsidRPr="002F1082" w:rsidRDefault="002F1082" w:rsidP="002F1082"/>
    <w:p w:rsidR="002F1082" w:rsidRPr="002F1082" w:rsidRDefault="002F1082" w:rsidP="002F1082">
      <w:pPr>
        <w:numPr>
          <w:ilvl w:val="0"/>
          <w:numId w:val="3"/>
        </w:numPr>
      </w:pPr>
      <w:r w:rsidRPr="002F1082">
        <w:rPr>
          <w:bCs/>
        </w:rPr>
        <w:t>átlag feletti általános képességek,</w:t>
      </w:r>
    </w:p>
    <w:p w:rsidR="002F1082" w:rsidRPr="002F1082" w:rsidRDefault="002F1082" w:rsidP="002F1082">
      <w:pPr>
        <w:numPr>
          <w:ilvl w:val="0"/>
          <w:numId w:val="3"/>
        </w:numPr>
      </w:pPr>
      <w:r w:rsidRPr="002F1082">
        <w:rPr>
          <w:bCs/>
        </w:rPr>
        <w:t>átlagot meghaladó speciális képességek,</w:t>
      </w:r>
    </w:p>
    <w:p w:rsidR="002F1082" w:rsidRPr="002F1082" w:rsidRDefault="002F1082" w:rsidP="002F1082">
      <w:pPr>
        <w:numPr>
          <w:ilvl w:val="0"/>
          <w:numId w:val="3"/>
        </w:numPr>
      </w:pPr>
      <w:r w:rsidRPr="002F1082">
        <w:rPr>
          <w:bCs/>
        </w:rPr>
        <w:t>kreativitás,</w:t>
      </w:r>
    </w:p>
    <w:p w:rsidR="002F1082" w:rsidRPr="002F1082" w:rsidRDefault="002F1082" w:rsidP="002F1082">
      <w:pPr>
        <w:numPr>
          <w:ilvl w:val="0"/>
          <w:numId w:val="3"/>
        </w:numPr>
      </w:pPr>
      <w:r w:rsidRPr="002F1082">
        <w:rPr>
          <w:bCs/>
        </w:rPr>
        <w:t>feladat iránti elkötelezettség.</w:t>
      </w:r>
    </w:p>
    <w:p w:rsidR="002F1082" w:rsidRPr="002F1082" w:rsidRDefault="002F1082" w:rsidP="002F1082">
      <w:pPr>
        <w:rPr>
          <w:b/>
          <w:bCs/>
        </w:rPr>
      </w:pPr>
    </w:p>
    <w:p w:rsidR="002F1082" w:rsidRPr="002F1082" w:rsidRDefault="002F1082" w:rsidP="002F1082">
      <w:r w:rsidRPr="002F1082">
        <w:t xml:space="preserve">Az átlag feletti </w:t>
      </w:r>
      <w:r w:rsidRPr="002F1082">
        <w:rPr>
          <w:b/>
          <w:bCs/>
        </w:rPr>
        <w:t>általános képességek</w:t>
      </w:r>
    </w:p>
    <w:p w:rsidR="002F1082" w:rsidRPr="002F1082" w:rsidRDefault="002F1082" w:rsidP="002F1082">
      <w:proofErr w:type="gramStart"/>
      <w:r w:rsidRPr="002F1082">
        <w:t>közé</w:t>
      </w:r>
      <w:proofErr w:type="gramEnd"/>
      <w:r w:rsidRPr="002F1082">
        <w:t xml:space="preserve"> tartozik például a magas szintű elvont gondolkodás, fejlett anyanyelvi képességek, jó memória, hatékony információfeldolgozási stratégiák stb. Ezek szerepe természetesen más és más az egyes speciális tehetség-területeken.</w:t>
      </w:r>
    </w:p>
    <w:p w:rsidR="002F1082" w:rsidRPr="002F1082" w:rsidRDefault="002F1082" w:rsidP="002F1082">
      <w:r w:rsidRPr="002F1082">
        <w:t xml:space="preserve">A </w:t>
      </w:r>
      <w:r w:rsidRPr="002F1082">
        <w:rPr>
          <w:b/>
          <w:bCs/>
        </w:rPr>
        <w:t xml:space="preserve">speciális képességek </w:t>
      </w:r>
      <w:r w:rsidRPr="002F1082">
        <w:t xml:space="preserve">adják meg a jellegzetességét a tehetségnek. Képesség csoportok különíthetők el: nyelvi, zenei, matematikai-logikai, vizuális-téri, testi-mozgásos, szociális- interperszonális, </w:t>
      </w:r>
      <w:proofErr w:type="spellStart"/>
      <w:r w:rsidRPr="002F1082">
        <w:t>intraperszonális</w:t>
      </w:r>
      <w:proofErr w:type="spellEnd"/>
      <w:r w:rsidRPr="002F1082">
        <w:t>. Ezek a speciális tehetségfejlesztéshez kiindulási alapként szolgálnak.</w:t>
      </w:r>
    </w:p>
    <w:p w:rsidR="002F1082" w:rsidRPr="002F1082" w:rsidRDefault="002F1082" w:rsidP="002F1082"/>
    <w:p w:rsidR="002F1082" w:rsidRPr="002F1082" w:rsidRDefault="002F1082" w:rsidP="002F1082">
      <w:r w:rsidRPr="002F1082">
        <w:t xml:space="preserve">A </w:t>
      </w:r>
      <w:r w:rsidRPr="002F1082">
        <w:rPr>
          <w:b/>
          <w:bCs/>
        </w:rPr>
        <w:t>kreativitás</w:t>
      </w:r>
    </w:p>
    <w:p w:rsidR="002F1082" w:rsidRPr="002F1082" w:rsidRDefault="002F1082" w:rsidP="002F1082">
      <w:proofErr w:type="gramStart"/>
      <w:r w:rsidRPr="002F1082">
        <w:t>is</w:t>
      </w:r>
      <w:proofErr w:type="gramEnd"/>
      <w:r w:rsidRPr="002F1082">
        <w:t xml:space="preserve"> több elemből épül fel: </w:t>
      </w:r>
      <w:r w:rsidRPr="002F1082">
        <w:rPr>
          <w:b/>
          <w:bCs/>
        </w:rPr>
        <w:t xml:space="preserve">originalitás, flexibilitás, </w:t>
      </w:r>
      <w:proofErr w:type="spellStart"/>
      <w:r w:rsidRPr="002F1082">
        <w:rPr>
          <w:b/>
          <w:bCs/>
        </w:rPr>
        <w:t>fluencia</w:t>
      </w:r>
      <w:proofErr w:type="spellEnd"/>
      <w:r w:rsidRPr="002F1082">
        <w:rPr>
          <w:b/>
          <w:bCs/>
        </w:rPr>
        <w:t xml:space="preserve">, problémaérzékenység </w:t>
      </w:r>
      <w:r w:rsidRPr="002F1082">
        <w:t>stb. Ez az összetevő is meghatározó a tehetség funkcionálásában, hiszen a tehetségre egyebek között éppen az jellemző, hogy problémahelyzetekben új megoldásokat talál, s ez kreatív képességek nélkül elképzelhetetlen.</w:t>
      </w:r>
    </w:p>
    <w:p w:rsidR="002F1082" w:rsidRPr="002F1082" w:rsidRDefault="002F1082" w:rsidP="002F1082">
      <w:r w:rsidRPr="002F1082">
        <w:t xml:space="preserve">A </w:t>
      </w:r>
      <w:r w:rsidRPr="002F1082">
        <w:rPr>
          <w:b/>
          <w:bCs/>
        </w:rPr>
        <w:t>feladat iránti elkötelezettség</w:t>
      </w:r>
    </w:p>
    <w:p w:rsidR="002F1082" w:rsidRPr="002F1082" w:rsidRDefault="002F1082" w:rsidP="002F1082">
      <w:proofErr w:type="gramStart"/>
      <w:r w:rsidRPr="002F1082">
        <w:t>olyan</w:t>
      </w:r>
      <w:proofErr w:type="gramEnd"/>
      <w:r w:rsidRPr="002F1082">
        <w:t xml:space="preserve"> személyiség-tényezőket foglal magába, amelyek a magas szintű teljesítményhez az energiát biztosítják: </w:t>
      </w:r>
      <w:r w:rsidRPr="002F1082">
        <w:rPr>
          <w:b/>
          <w:bCs/>
        </w:rPr>
        <w:t xml:space="preserve">érdeklődés, versenyszellem, kitartás, emocionális stabilitás </w:t>
      </w:r>
      <w:r w:rsidRPr="002F1082">
        <w:t>stb. A képességek bármilyen magas szintre is fejlődnek, e háttértényezők fejlettsége nélkül nincs magas szintű teljesítmény</w:t>
      </w:r>
    </w:p>
    <w:p w:rsidR="002F1082" w:rsidRPr="002F1082" w:rsidRDefault="002F1082" w:rsidP="002F1082">
      <w:pPr>
        <w:rPr>
          <w:b/>
          <w:bCs/>
        </w:rPr>
      </w:pPr>
      <w:r w:rsidRPr="002F1082">
        <w:rPr>
          <w:b/>
          <w:bCs/>
        </w:rPr>
        <w:t>Tehetségesnek tehát azok tekinthetők, akik kiváló adottságaik – a négy fenti összetevő ötvözeteként - alapján magas szintű teljesítményre képesek az élet bármely tevékenységi területén.</w:t>
      </w:r>
    </w:p>
    <w:p w:rsidR="002F1082" w:rsidRPr="002F1082" w:rsidRDefault="002F1082" w:rsidP="002F1082">
      <w:pPr>
        <w:rPr>
          <w:b/>
          <w:bCs/>
        </w:rPr>
        <w:sectPr w:rsidR="002F1082" w:rsidRPr="002F1082" w:rsidSect="00D75FC1">
          <w:pgSz w:w="11906" w:h="16838" w:code="9"/>
          <w:pgMar w:top="567" w:right="1531" w:bottom="360" w:left="1531" w:header="567" w:footer="567" w:gutter="0"/>
          <w:cols w:space="708"/>
          <w:titlePg/>
          <w:docGrid w:linePitch="360"/>
        </w:sectPr>
      </w:pPr>
    </w:p>
    <w:p w:rsidR="002F1082" w:rsidRPr="002F1082" w:rsidRDefault="002F1082" w:rsidP="002F1082">
      <w:pPr>
        <w:rPr>
          <w:b/>
          <w:bCs/>
        </w:rPr>
      </w:pPr>
    </w:p>
    <w:p w:rsidR="002F1082" w:rsidRPr="002F1082" w:rsidRDefault="002F1082" w:rsidP="002F1082">
      <w:pPr>
        <w:rPr>
          <w:b/>
          <w:bCs/>
        </w:rPr>
      </w:pPr>
    </w:p>
    <w:p w:rsidR="002F1082" w:rsidRPr="002F1082" w:rsidRDefault="002F1082" w:rsidP="002F1082">
      <w:pPr>
        <w:rPr>
          <w:b/>
          <w:bCs/>
        </w:rPr>
      </w:pPr>
      <w:r w:rsidRPr="002F1082">
        <w:rPr>
          <w:b/>
          <w:bCs/>
        </w:rPr>
        <w:t>A tehetség kibontakozása és fejlődése</w:t>
      </w:r>
    </w:p>
    <w:p w:rsidR="002F1082" w:rsidRPr="002F1082" w:rsidRDefault="002F1082" w:rsidP="002F1082">
      <w:pPr>
        <w:rPr>
          <w:b/>
          <w:bCs/>
        </w:rPr>
      </w:pPr>
    </w:p>
    <w:p w:rsidR="002F1082" w:rsidRPr="002F1082" w:rsidRDefault="002F1082" w:rsidP="002F1082">
      <w:r w:rsidRPr="002F1082">
        <w:t xml:space="preserve">Az előzőekben leírt tehetség-összetevőket nem készen kapjuk születésünk által, ezek hosszas fejlesztő munka eredményeként formálódhatnak. Elsősorban a megfelelő </w:t>
      </w:r>
      <w:r w:rsidRPr="002F1082">
        <w:rPr>
          <w:b/>
          <w:bCs/>
        </w:rPr>
        <w:t xml:space="preserve">érzelmi fejlődést </w:t>
      </w:r>
      <w:r w:rsidRPr="002F1082">
        <w:t xml:space="preserve">kell biztosítani a gyerekek számára azzal, hogy „törődünk” velük, s engedjük őket játszani. </w:t>
      </w:r>
    </w:p>
    <w:p w:rsidR="002F1082" w:rsidRPr="002F1082" w:rsidRDefault="002F1082" w:rsidP="002F1082">
      <w:r w:rsidRPr="002F1082">
        <w:rPr>
          <w:b/>
          <w:bCs/>
        </w:rPr>
        <w:t>A tehetség azonosítása, felismerése</w:t>
      </w:r>
    </w:p>
    <w:p w:rsidR="002F1082" w:rsidRPr="002F1082" w:rsidRDefault="002F1082" w:rsidP="002F1082">
      <w:pPr>
        <w:rPr>
          <w:b/>
          <w:bCs/>
        </w:rPr>
      </w:pPr>
    </w:p>
    <w:p w:rsidR="002F1082" w:rsidRPr="002F1082" w:rsidRDefault="002F1082" w:rsidP="002F1082">
      <w:r w:rsidRPr="002F1082">
        <w:t xml:space="preserve">Alapelvei: </w:t>
      </w:r>
    </w:p>
    <w:p w:rsidR="002F1082" w:rsidRPr="002F1082" w:rsidRDefault="002F1082" w:rsidP="002F1082">
      <w:pPr>
        <w:numPr>
          <w:ilvl w:val="0"/>
          <w:numId w:val="4"/>
        </w:numPr>
        <w:tabs>
          <w:tab w:val="left" w:pos="836"/>
        </w:tabs>
      </w:pPr>
      <w:r w:rsidRPr="002F1082">
        <w:t xml:space="preserve">Az azonosításhoz a </w:t>
      </w:r>
      <w:proofErr w:type="spellStart"/>
      <w:r w:rsidRPr="002F1082">
        <w:t>Renzulli-féle</w:t>
      </w:r>
      <w:proofErr w:type="spellEnd"/>
      <w:r w:rsidRPr="002F1082">
        <w:t xml:space="preserve"> definíció ad kapaszkodókat, mind a négy összetevőre figyelni kell. / átlag feletti általános képességek, átlagot meghaladó speciális képességek, kreativitás, feladat iránti elkötelezettség </w:t>
      </w:r>
      <w:r w:rsidRPr="002F1082">
        <w:rPr>
          <w:b/>
          <w:bCs/>
        </w:rPr>
        <w:t>/</w:t>
      </w:r>
    </w:p>
    <w:p w:rsidR="002F1082" w:rsidRPr="002F1082" w:rsidRDefault="002F1082" w:rsidP="002F1082">
      <w:pPr>
        <w:numPr>
          <w:ilvl w:val="0"/>
          <w:numId w:val="4"/>
        </w:numPr>
        <w:tabs>
          <w:tab w:val="left" w:pos="836"/>
        </w:tabs>
      </w:pPr>
      <w:r w:rsidRPr="002F1082">
        <w:t>A tesztek segítséget nyújthatnak, de önmagukban nem tévedhetetlenek, így nem jelenthetnek egyedüli megoldást.</w:t>
      </w:r>
    </w:p>
    <w:p w:rsidR="002F1082" w:rsidRPr="002F1082" w:rsidRDefault="002F1082" w:rsidP="002F1082">
      <w:pPr>
        <w:numPr>
          <w:ilvl w:val="0"/>
          <w:numId w:val="4"/>
        </w:numPr>
        <w:tabs>
          <w:tab w:val="left" w:pos="836"/>
        </w:tabs>
      </w:pPr>
      <w:r w:rsidRPr="002F1082">
        <w:t>A szunnyadó tehetség rejtekezik, gyakran ezért is nehéz felismerni.</w:t>
      </w:r>
    </w:p>
    <w:p w:rsidR="002F1082" w:rsidRPr="002F1082" w:rsidRDefault="002F1082" w:rsidP="002F1082">
      <w:pPr>
        <w:numPr>
          <w:ilvl w:val="0"/>
          <w:numId w:val="4"/>
        </w:numPr>
        <w:tabs>
          <w:tab w:val="left" w:pos="836"/>
        </w:tabs>
      </w:pPr>
      <w:r w:rsidRPr="002F1082">
        <w:t>A képesség és a teljesítmény két különböző dolog, gyakori az alulteljesítő tehetséges gyerek.</w:t>
      </w:r>
    </w:p>
    <w:p w:rsidR="002F1082" w:rsidRPr="002F1082" w:rsidRDefault="002F1082" w:rsidP="002F1082">
      <w:pPr>
        <w:numPr>
          <w:ilvl w:val="0"/>
          <w:numId w:val="4"/>
        </w:numPr>
        <w:tabs>
          <w:tab w:val="left" w:pos="836"/>
        </w:tabs>
      </w:pPr>
      <w:r w:rsidRPr="002F1082">
        <w:t>A pedagógus, szülők, vagy fejlesztő szakember és a gyerek folyamatos együttes tevékenysége ad legtöbb kapaszkodót a tehetség felismeréséhez.</w:t>
      </w:r>
    </w:p>
    <w:p w:rsidR="002F1082" w:rsidRPr="002F1082" w:rsidRDefault="002F1082" w:rsidP="002F1082">
      <w:pPr>
        <w:numPr>
          <w:ilvl w:val="0"/>
          <w:numId w:val="4"/>
        </w:numPr>
      </w:pPr>
      <w:r w:rsidRPr="002F1082">
        <w:t>Minél</w:t>
      </w:r>
      <w:r w:rsidRPr="002F1082">
        <w:tab/>
        <w:t>több</w:t>
      </w:r>
      <w:r w:rsidRPr="002F1082">
        <w:tab/>
        <w:t>forrásból</w:t>
      </w:r>
      <w:r w:rsidRPr="002F1082">
        <w:tab/>
        <w:t>szerzünk</w:t>
      </w:r>
      <w:r w:rsidRPr="002F1082">
        <w:tab/>
        <w:t>a</w:t>
      </w:r>
      <w:r w:rsidRPr="002F1082">
        <w:tab/>
        <w:t>gyerekre</w:t>
      </w:r>
      <w:r w:rsidRPr="002F1082">
        <w:tab/>
        <w:t>vonatkozó</w:t>
      </w:r>
      <w:r w:rsidRPr="002F1082">
        <w:tab/>
        <w:t>információkat</w:t>
      </w:r>
      <w:r w:rsidRPr="002F1082">
        <w:tab/>
        <w:t>gyerek teljesítményéről, képességeiről, annál megbízhatóbb az azonosítás.</w:t>
      </w:r>
    </w:p>
    <w:p w:rsidR="002F1082" w:rsidRPr="002F1082" w:rsidRDefault="002F1082" w:rsidP="002F1082"/>
    <w:p w:rsidR="002F1082" w:rsidRPr="002F1082" w:rsidRDefault="002F1082" w:rsidP="002F1082">
      <w:r w:rsidRPr="002F1082">
        <w:rPr>
          <w:b/>
          <w:bCs/>
        </w:rPr>
        <w:t>A tehetséges gyermek személyiségjegyei</w:t>
      </w:r>
    </w:p>
    <w:p w:rsidR="002F1082" w:rsidRPr="002F1082" w:rsidRDefault="002F1082" w:rsidP="002F1082">
      <w:pPr>
        <w:rPr>
          <w:b/>
          <w:bCs/>
        </w:rPr>
      </w:pPr>
    </w:p>
    <w:p w:rsidR="002F1082" w:rsidRPr="002F1082" w:rsidRDefault="002F1082" w:rsidP="002F1082">
      <w:pPr>
        <w:numPr>
          <w:ilvl w:val="0"/>
          <w:numId w:val="5"/>
        </w:numPr>
      </w:pPr>
      <w:r w:rsidRPr="002F1082">
        <w:t>Értelmi, szellemi hatékonyság.</w:t>
      </w:r>
    </w:p>
    <w:p w:rsidR="002F1082" w:rsidRPr="002F1082" w:rsidRDefault="002F1082" w:rsidP="002F1082">
      <w:pPr>
        <w:numPr>
          <w:ilvl w:val="0"/>
          <w:numId w:val="5"/>
        </w:numPr>
      </w:pPr>
      <w:r w:rsidRPr="002F1082">
        <w:t>Nyitottság</w:t>
      </w:r>
      <w:proofErr w:type="gramStart"/>
      <w:r w:rsidRPr="002F1082">
        <w:t>,  az</w:t>
      </w:r>
      <w:proofErr w:type="gramEnd"/>
      <w:r w:rsidRPr="002F1082">
        <w:t xml:space="preserve"> újdonságok iránti fogékonyság.</w:t>
      </w:r>
    </w:p>
    <w:p w:rsidR="002F1082" w:rsidRPr="002F1082" w:rsidRDefault="002F1082" w:rsidP="002F1082">
      <w:pPr>
        <w:numPr>
          <w:ilvl w:val="0"/>
          <w:numId w:val="5"/>
        </w:numPr>
      </w:pPr>
      <w:r w:rsidRPr="002F1082">
        <w:t>Önmegvalósítási szándék, önkifejezési akarat.</w:t>
      </w:r>
    </w:p>
    <w:p w:rsidR="002F1082" w:rsidRPr="002F1082" w:rsidRDefault="002F1082" w:rsidP="002F1082">
      <w:pPr>
        <w:numPr>
          <w:ilvl w:val="0"/>
          <w:numId w:val="5"/>
        </w:numPr>
      </w:pPr>
      <w:r w:rsidRPr="002F1082">
        <w:t>Pozitív énkép, magabiztosság.</w:t>
      </w:r>
    </w:p>
    <w:p w:rsidR="002F1082" w:rsidRPr="002F1082" w:rsidRDefault="002F1082" w:rsidP="002F1082">
      <w:pPr>
        <w:numPr>
          <w:ilvl w:val="0"/>
          <w:numId w:val="5"/>
        </w:numPr>
      </w:pPr>
      <w:r w:rsidRPr="002F1082">
        <w:t>Impulzivitás (kevéssé képes kontrollálni magát)</w:t>
      </w:r>
    </w:p>
    <w:p w:rsidR="002F1082" w:rsidRPr="002F1082" w:rsidRDefault="002F1082" w:rsidP="002F1082">
      <w:pPr>
        <w:numPr>
          <w:ilvl w:val="0"/>
          <w:numId w:val="5"/>
        </w:numPr>
      </w:pPr>
      <w:r w:rsidRPr="002F1082">
        <w:t>Kreativitás, humor, eredetiség.</w:t>
      </w:r>
    </w:p>
    <w:p w:rsidR="002F1082" w:rsidRPr="002F1082" w:rsidRDefault="002F1082" w:rsidP="002F1082">
      <w:pPr>
        <w:numPr>
          <w:ilvl w:val="0"/>
          <w:numId w:val="5"/>
        </w:numPr>
      </w:pPr>
      <w:proofErr w:type="spellStart"/>
      <w:r w:rsidRPr="002F1082">
        <w:t>Intuitivitás</w:t>
      </w:r>
      <w:proofErr w:type="spellEnd"/>
      <w:r w:rsidRPr="002F1082">
        <w:t>, ötletgazdagság.</w:t>
      </w:r>
    </w:p>
    <w:p w:rsidR="002F1082" w:rsidRPr="002F1082" w:rsidRDefault="002F1082" w:rsidP="002F1082">
      <w:pPr>
        <w:numPr>
          <w:ilvl w:val="0"/>
          <w:numId w:val="5"/>
        </w:numPr>
      </w:pPr>
      <w:r w:rsidRPr="002F1082">
        <w:t>Merészség, kockázatvállalás.</w:t>
      </w:r>
    </w:p>
    <w:p w:rsidR="002F1082" w:rsidRPr="002F1082" w:rsidRDefault="002F1082" w:rsidP="002F1082">
      <w:pPr>
        <w:numPr>
          <w:ilvl w:val="0"/>
          <w:numId w:val="6"/>
        </w:numPr>
      </w:pPr>
      <w:r w:rsidRPr="002F1082">
        <w:t>Érzékenység, problémaérzékenység.</w:t>
      </w:r>
    </w:p>
    <w:p w:rsidR="002F1082" w:rsidRPr="002F1082" w:rsidRDefault="002F1082" w:rsidP="002F1082">
      <w:pPr>
        <w:numPr>
          <w:ilvl w:val="0"/>
          <w:numId w:val="6"/>
        </w:numPr>
      </w:pPr>
      <w:r w:rsidRPr="002F1082">
        <w:t>A tekintély megkérdőjelezése (korlátozások, kötöttségek, szabályok nehezen tűrése)</w:t>
      </w:r>
    </w:p>
    <w:p w:rsidR="002F1082" w:rsidRPr="002F1082" w:rsidRDefault="002F1082" w:rsidP="002F1082"/>
    <w:p w:rsidR="002F1082" w:rsidRPr="002F1082" w:rsidRDefault="002F1082" w:rsidP="002F1082">
      <w:r w:rsidRPr="002F1082">
        <w:t>A kiválóan kreatív, tehetségígéretes gyermekek saját csoportjukban élik óvodás életüket. Elsősorban játszanak, azzal foglalkoznak, amivel akarnak, és szeretnek.</w:t>
      </w:r>
    </w:p>
    <w:p w:rsidR="002F1082" w:rsidRPr="002F1082" w:rsidRDefault="002F1082" w:rsidP="002F1082">
      <w:r w:rsidRPr="002F1082">
        <w:t>A gyermekek fejlesztése két síkon történik: óvodai csoportjukban a napi tevékenységekbe ágyazva, illetve délutáni foglalkozások keretében</w:t>
      </w:r>
    </w:p>
    <w:p w:rsidR="002F1082" w:rsidRPr="002F1082" w:rsidRDefault="002F1082" w:rsidP="002F1082">
      <w:r w:rsidRPr="002F1082">
        <w:rPr>
          <w:b/>
          <w:bCs/>
        </w:rPr>
        <w:t>Együttműködés a családdal</w:t>
      </w:r>
    </w:p>
    <w:p w:rsidR="002F1082" w:rsidRPr="002F1082" w:rsidRDefault="002F1082" w:rsidP="002F1082">
      <w:r w:rsidRPr="002F1082">
        <w:t>A tehetséggondozást sem tudja a szülő hatékony közreműködése nélkül megoldani az óvoda. Három környezeti tényező játszik döntő szerepet a gyerek tehetségének kibontakozásában: az óvoda, a család és a társak.</w:t>
      </w:r>
    </w:p>
    <w:p w:rsidR="002F1082" w:rsidRPr="002F1082" w:rsidRDefault="002F1082" w:rsidP="002F1082"/>
    <w:p w:rsidR="002F1082" w:rsidRPr="002F1082" w:rsidRDefault="002F1082" w:rsidP="002F1082">
      <w:r w:rsidRPr="002F1082">
        <w:t xml:space="preserve">Fontos tehát a </w:t>
      </w:r>
      <w:r w:rsidRPr="002F1082">
        <w:rPr>
          <w:b/>
          <w:bCs/>
        </w:rPr>
        <w:t>szülőkkel való folyamatos kapcsolattartás, információcsere</w:t>
      </w:r>
      <w:r w:rsidRPr="002F1082">
        <w:t>. Az együttműködés főbb tartalmi szempontjai:</w:t>
      </w:r>
    </w:p>
    <w:p w:rsidR="002F1082" w:rsidRPr="002F1082" w:rsidRDefault="002F1082" w:rsidP="002F1082"/>
    <w:p w:rsidR="002F1082" w:rsidRPr="002F1082" w:rsidRDefault="002F1082" w:rsidP="002F1082">
      <w:pPr>
        <w:numPr>
          <w:ilvl w:val="0"/>
          <w:numId w:val="7"/>
        </w:numPr>
      </w:pPr>
      <w:r w:rsidRPr="002F1082">
        <w:t>a gyermek megismerése,</w:t>
      </w:r>
    </w:p>
    <w:p w:rsidR="002F1082" w:rsidRPr="002F1082" w:rsidRDefault="002F1082" w:rsidP="002F1082">
      <w:pPr>
        <w:numPr>
          <w:ilvl w:val="0"/>
          <w:numId w:val="7"/>
        </w:numPr>
      </w:pPr>
      <w:r w:rsidRPr="002F1082">
        <w:t>tehetség, képesség felismerése,</w:t>
      </w:r>
    </w:p>
    <w:p w:rsidR="002F1082" w:rsidRPr="002F1082" w:rsidRDefault="002F1082" w:rsidP="002F1082">
      <w:pPr>
        <w:numPr>
          <w:ilvl w:val="0"/>
          <w:numId w:val="7"/>
        </w:numPr>
        <w:sectPr w:rsidR="002F1082" w:rsidRPr="002F1082" w:rsidSect="00D75FC1">
          <w:pgSz w:w="11906" w:h="16838" w:code="9"/>
          <w:pgMar w:top="567" w:right="1531" w:bottom="360" w:left="1531" w:header="567" w:footer="567" w:gutter="0"/>
          <w:cols w:space="708"/>
          <w:titlePg/>
          <w:docGrid w:linePitch="360"/>
        </w:sectPr>
      </w:pPr>
    </w:p>
    <w:p w:rsidR="002F1082" w:rsidRPr="002F1082" w:rsidRDefault="002F1082" w:rsidP="002F1082"/>
    <w:p w:rsidR="002F1082" w:rsidRPr="002F1082" w:rsidRDefault="002F1082" w:rsidP="002F1082">
      <w:pPr>
        <w:numPr>
          <w:ilvl w:val="0"/>
          <w:numId w:val="7"/>
        </w:numPr>
      </w:pPr>
      <w:r w:rsidRPr="002F1082">
        <w:t>célok tisztázása, egyeztetése, azonos követelményrendszer kialakítása,</w:t>
      </w:r>
    </w:p>
    <w:p w:rsidR="002F1082" w:rsidRPr="002F1082" w:rsidRDefault="002F1082" w:rsidP="002F1082">
      <w:pPr>
        <w:numPr>
          <w:ilvl w:val="0"/>
          <w:numId w:val="7"/>
        </w:numPr>
      </w:pPr>
      <w:r w:rsidRPr="002F1082">
        <w:t>a fejlődés közös értékelése,</w:t>
      </w:r>
    </w:p>
    <w:p w:rsidR="002F1082" w:rsidRPr="002F1082" w:rsidRDefault="002F1082" w:rsidP="002F1082">
      <w:pPr>
        <w:numPr>
          <w:ilvl w:val="0"/>
          <w:numId w:val="7"/>
        </w:numPr>
      </w:pPr>
      <w:r w:rsidRPr="002F1082">
        <w:t>a gyerek érzelmi támogatása, elfogadás, odafigyelés,</w:t>
      </w:r>
    </w:p>
    <w:p w:rsidR="002F1082" w:rsidRPr="002F1082" w:rsidRDefault="002F1082" w:rsidP="002F1082">
      <w:pPr>
        <w:numPr>
          <w:ilvl w:val="0"/>
          <w:numId w:val="7"/>
        </w:numPr>
      </w:pPr>
      <w:r w:rsidRPr="002F1082">
        <w:t>pedagógus, más fejlesztő szakember tanácsa, módszertani segítségnyújtása,</w:t>
      </w:r>
    </w:p>
    <w:p w:rsidR="002F1082" w:rsidRPr="002F1082" w:rsidRDefault="002F1082" w:rsidP="002F1082">
      <w:pPr>
        <w:numPr>
          <w:ilvl w:val="0"/>
          <w:numId w:val="7"/>
        </w:numPr>
      </w:pPr>
      <w:r w:rsidRPr="002F1082">
        <w:t>közös programok szervezése,</w:t>
      </w:r>
    </w:p>
    <w:p w:rsidR="002F1082" w:rsidRPr="002F1082" w:rsidRDefault="002F1082" w:rsidP="002F1082"/>
    <w:p w:rsidR="002F1082" w:rsidRPr="002F1082" w:rsidRDefault="002F1082" w:rsidP="002F1082">
      <w:r w:rsidRPr="002F1082">
        <w:t xml:space="preserve">A családdal való együttműködésnek többféle szervezeti formáját kell működtetni ahhoz, hogy a kapcsolattartás hatékony legyen: szülői értekezlet, egyéni konzultáció, családlátogatás, stb.” </w:t>
      </w:r>
    </w:p>
    <w:p w:rsidR="002F1082" w:rsidRPr="002F1082" w:rsidRDefault="002F1082" w:rsidP="002F1082"/>
    <w:p w:rsidR="002F1082" w:rsidRPr="002F1082" w:rsidRDefault="002F1082" w:rsidP="002F1082"/>
    <w:p w:rsidR="002F1082" w:rsidRDefault="002F1082" w:rsidP="002F1082"/>
    <w:p w:rsidR="00F5378E" w:rsidRPr="002F1082" w:rsidRDefault="00F5378E" w:rsidP="002F1082">
      <w:bookmarkStart w:id="0" w:name="_GoBack"/>
      <w:bookmarkEnd w:id="0"/>
    </w:p>
    <w:p w:rsidR="002F1082" w:rsidRPr="002F1082" w:rsidRDefault="002F1082" w:rsidP="002F1082">
      <w:pPr>
        <w:rPr>
          <w:b/>
        </w:rPr>
      </w:pPr>
      <w:r w:rsidRPr="002F1082">
        <w:rPr>
          <w:b/>
        </w:rPr>
        <w:t>A Pedagógiai Program a fenntartó Önkormányzatra többletkötelezettséget megállapító rendelkezést nem tartalmaz!</w:t>
      </w:r>
    </w:p>
    <w:p w:rsidR="002F1082" w:rsidRPr="002F1082" w:rsidRDefault="002F1082" w:rsidP="002F1082"/>
    <w:p w:rsidR="00611526" w:rsidRDefault="00611526" w:rsidP="002F1082"/>
    <w:sectPr w:rsidR="0061152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082" w:rsidRDefault="002F1082" w:rsidP="002F1082">
      <w:r>
        <w:separator/>
      </w:r>
    </w:p>
  </w:endnote>
  <w:endnote w:type="continuationSeparator" w:id="0">
    <w:p w:rsidR="002F1082" w:rsidRDefault="002F1082" w:rsidP="002F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082" w:rsidRDefault="002F1082" w:rsidP="002F1082">
      <w:r>
        <w:separator/>
      </w:r>
    </w:p>
  </w:footnote>
  <w:footnote w:type="continuationSeparator" w:id="0">
    <w:p w:rsidR="002F1082" w:rsidRDefault="002F1082" w:rsidP="002F10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082" w:rsidRPr="002F1082" w:rsidRDefault="002F1082" w:rsidP="002F1082">
    <w:pPr>
      <w:pStyle w:val="lfej"/>
      <w:jc w:val="center"/>
    </w:pPr>
    <w:r w:rsidRPr="002F1082">
      <w:t xml:space="preserve">Brunszvik Teréz Napközi Otthonos Óvoda </w:t>
    </w:r>
  </w:p>
  <w:p w:rsidR="002F1082" w:rsidRPr="002F1082" w:rsidRDefault="002F1082" w:rsidP="002F1082">
    <w:pPr>
      <w:tabs>
        <w:tab w:val="center" w:pos="4536"/>
        <w:tab w:val="right" w:pos="9072"/>
      </w:tabs>
      <w:jc w:val="center"/>
    </w:pPr>
    <w:r w:rsidRPr="002F1082">
      <w:t>Pedagógiai Program</w:t>
    </w:r>
  </w:p>
  <w:p w:rsidR="002F1082" w:rsidRDefault="002F1082">
    <w:pPr>
      <w:pStyle w:val="lfej"/>
    </w:pPr>
  </w:p>
  <w:p w:rsidR="002F1082" w:rsidRDefault="002F108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082" w:rsidRPr="002F1082" w:rsidRDefault="002F1082" w:rsidP="002F1082">
    <w:pPr>
      <w:tabs>
        <w:tab w:val="center" w:pos="4536"/>
        <w:tab w:val="right" w:pos="9072"/>
      </w:tabs>
      <w:jc w:val="center"/>
    </w:pPr>
    <w:r w:rsidRPr="002F1082">
      <w:t xml:space="preserve">Brunszvik Teréz Napközi Otthonos Óvoda </w:t>
    </w:r>
  </w:p>
  <w:p w:rsidR="002F1082" w:rsidRPr="002F1082" w:rsidRDefault="002F1082" w:rsidP="002F1082">
    <w:pPr>
      <w:tabs>
        <w:tab w:val="center" w:pos="4536"/>
        <w:tab w:val="right" w:pos="9072"/>
      </w:tabs>
      <w:jc w:val="center"/>
    </w:pPr>
    <w:r w:rsidRPr="002F1082">
      <w:t>Pedagógiai Program</w:t>
    </w:r>
  </w:p>
  <w:p w:rsidR="002F1082" w:rsidRDefault="002F108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E1641"/>
    <w:multiLevelType w:val="hybridMultilevel"/>
    <w:tmpl w:val="FDF8C82E"/>
    <w:lvl w:ilvl="0" w:tplc="DC82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F6E29"/>
    <w:multiLevelType w:val="hybridMultilevel"/>
    <w:tmpl w:val="B6A6711A"/>
    <w:lvl w:ilvl="0" w:tplc="DC82FF38">
      <w:start w:val="1"/>
      <w:numFmt w:val="bullet"/>
      <w:lvlText w:val=""/>
      <w:lvlJc w:val="left"/>
      <w:pPr>
        <w:tabs>
          <w:tab w:val="num" w:pos="836"/>
        </w:tabs>
        <w:ind w:left="836" w:hanging="360"/>
      </w:pPr>
      <w:rPr>
        <w:rFonts w:ascii="Symbol" w:hAnsi="Symbol" w:hint="default"/>
        <w:w w:val="100"/>
      </w:rPr>
    </w:lvl>
    <w:lvl w:ilvl="1" w:tplc="0EDA452C">
      <w:start w:val="1"/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3BAEECC0">
      <w:start w:val="1"/>
      <w:numFmt w:val="bullet"/>
      <w:lvlText w:val="•"/>
      <w:lvlJc w:val="left"/>
      <w:pPr>
        <w:ind w:left="2532" w:hanging="360"/>
      </w:pPr>
      <w:rPr>
        <w:rFonts w:hint="default"/>
      </w:rPr>
    </w:lvl>
    <w:lvl w:ilvl="3" w:tplc="FFB4580C">
      <w:start w:val="1"/>
      <w:numFmt w:val="bullet"/>
      <w:lvlText w:val="•"/>
      <w:lvlJc w:val="left"/>
      <w:pPr>
        <w:ind w:left="3378" w:hanging="360"/>
      </w:pPr>
      <w:rPr>
        <w:rFonts w:hint="default"/>
      </w:rPr>
    </w:lvl>
    <w:lvl w:ilvl="4" w:tplc="179ABD6A">
      <w:start w:val="1"/>
      <w:numFmt w:val="bullet"/>
      <w:lvlText w:val="•"/>
      <w:lvlJc w:val="left"/>
      <w:pPr>
        <w:ind w:left="4224" w:hanging="360"/>
      </w:pPr>
      <w:rPr>
        <w:rFonts w:hint="default"/>
      </w:rPr>
    </w:lvl>
    <w:lvl w:ilvl="5" w:tplc="02FCBE38">
      <w:start w:val="1"/>
      <w:numFmt w:val="bullet"/>
      <w:lvlText w:val="•"/>
      <w:lvlJc w:val="left"/>
      <w:pPr>
        <w:ind w:left="5070" w:hanging="360"/>
      </w:pPr>
      <w:rPr>
        <w:rFonts w:hint="default"/>
      </w:rPr>
    </w:lvl>
    <w:lvl w:ilvl="6" w:tplc="D9B0C570">
      <w:start w:val="1"/>
      <w:numFmt w:val="bullet"/>
      <w:lvlText w:val="•"/>
      <w:lvlJc w:val="left"/>
      <w:pPr>
        <w:ind w:left="5916" w:hanging="360"/>
      </w:pPr>
      <w:rPr>
        <w:rFonts w:hint="default"/>
      </w:rPr>
    </w:lvl>
    <w:lvl w:ilvl="7" w:tplc="035ADEA2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8" w:tplc="93D49948">
      <w:start w:val="1"/>
      <w:numFmt w:val="bullet"/>
      <w:lvlText w:val="•"/>
      <w:lvlJc w:val="left"/>
      <w:pPr>
        <w:ind w:left="7608" w:hanging="360"/>
      </w:pPr>
      <w:rPr>
        <w:rFonts w:hint="default"/>
      </w:rPr>
    </w:lvl>
  </w:abstractNum>
  <w:abstractNum w:abstractNumId="2" w15:restartNumberingAfterBreak="0">
    <w:nsid w:val="33324FC3"/>
    <w:multiLevelType w:val="multilevel"/>
    <w:tmpl w:val="A15E427A"/>
    <w:lvl w:ilvl="0">
      <w:start w:val="1"/>
      <w:numFmt w:val="bullet"/>
      <w:lvlText w:val=""/>
      <w:lvlJc w:val="left"/>
      <w:pPr>
        <w:tabs>
          <w:tab w:val="num" w:pos="836"/>
        </w:tabs>
        <w:ind w:left="83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692" w:hanging="576"/>
      </w:pPr>
      <w:rPr>
        <w:rFonts w:ascii="Calibri" w:eastAsia="Times New Roman" w:hAnsi="Calibri" w:cs="Times New Roman" w:hint="default"/>
        <w:b/>
        <w:bCs/>
        <w:spacing w:val="-3"/>
        <w:w w:val="99"/>
        <w:sz w:val="28"/>
        <w:szCs w:val="28"/>
      </w:rPr>
    </w:lvl>
    <w:lvl w:ilvl="2">
      <w:start w:val="1"/>
      <w:numFmt w:val="bullet"/>
      <w:lvlText w:val=""/>
      <w:lvlJc w:val="left"/>
      <w:pPr>
        <w:ind w:left="1892" w:hanging="360"/>
      </w:pPr>
      <w:rPr>
        <w:rFonts w:ascii="Wingdings" w:eastAsia="Times New Roman" w:hAnsi="Wingdings" w:hint="default"/>
        <w:w w:val="100"/>
        <w:sz w:val="20"/>
      </w:rPr>
    </w:lvl>
    <w:lvl w:ilvl="3">
      <w:start w:val="1"/>
      <w:numFmt w:val="bullet"/>
      <w:lvlText w:val="•"/>
      <w:lvlJc w:val="left"/>
      <w:pPr>
        <w:ind w:left="354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5" w:hanging="360"/>
      </w:pPr>
      <w:rPr>
        <w:rFonts w:hint="default"/>
      </w:rPr>
    </w:lvl>
  </w:abstractNum>
  <w:abstractNum w:abstractNumId="3" w15:restartNumberingAfterBreak="0">
    <w:nsid w:val="46091D62"/>
    <w:multiLevelType w:val="hybridMultilevel"/>
    <w:tmpl w:val="EF30A982"/>
    <w:lvl w:ilvl="0" w:tplc="DC82FF38">
      <w:start w:val="1"/>
      <w:numFmt w:val="bullet"/>
      <w:lvlText w:val=""/>
      <w:lvlJc w:val="left"/>
      <w:pPr>
        <w:tabs>
          <w:tab w:val="num" w:pos="836"/>
        </w:tabs>
        <w:ind w:left="836" w:hanging="360"/>
      </w:pPr>
      <w:rPr>
        <w:rFonts w:ascii="Symbol" w:hAnsi="Symbol" w:hint="default"/>
        <w:w w:val="100"/>
      </w:rPr>
    </w:lvl>
    <w:lvl w:ilvl="1" w:tplc="0EDA452C">
      <w:start w:val="1"/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3BAEECC0">
      <w:start w:val="1"/>
      <w:numFmt w:val="bullet"/>
      <w:lvlText w:val="•"/>
      <w:lvlJc w:val="left"/>
      <w:pPr>
        <w:ind w:left="2532" w:hanging="360"/>
      </w:pPr>
      <w:rPr>
        <w:rFonts w:hint="default"/>
      </w:rPr>
    </w:lvl>
    <w:lvl w:ilvl="3" w:tplc="FFB4580C">
      <w:start w:val="1"/>
      <w:numFmt w:val="bullet"/>
      <w:lvlText w:val="•"/>
      <w:lvlJc w:val="left"/>
      <w:pPr>
        <w:ind w:left="3378" w:hanging="360"/>
      </w:pPr>
      <w:rPr>
        <w:rFonts w:hint="default"/>
      </w:rPr>
    </w:lvl>
    <w:lvl w:ilvl="4" w:tplc="179ABD6A">
      <w:start w:val="1"/>
      <w:numFmt w:val="bullet"/>
      <w:lvlText w:val="•"/>
      <w:lvlJc w:val="left"/>
      <w:pPr>
        <w:ind w:left="4224" w:hanging="360"/>
      </w:pPr>
      <w:rPr>
        <w:rFonts w:hint="default"/>
      </w:rPr>
    </w:lvl>
    <w:lvl w:ilvl="5" w:tplc="02FCBE38">
      <w:start w:val="1"/>
      <w:numFmt w:val="bullet"/>
      <w:lvlText w:val="•"/>
      <w:lvlJc w:val="left"/>
      <w:pPr>
        <w:ind w:left="5070" w:hanging="360"/>
      </w:pPr>
      <w:rPr>
        <w:rFonts w:hint="default"/>
      </w:rPr>
    </w:lvl>
    <w:lvl w:ilvl="6" w:tplc="D9B0C570">
      <w:start w:val="1"/>
      <w:numFmt w:val="bullet"/>
      <w:lvlText w:val="•"/>
      <w:lvlJc w:val="left"/>
      <w:pPr>
        <w:ind w:left="5916" w:hanging="360"/>
      </w:pPr>
      <w:rPr>
        <w:rFonts w:hint="default"/>
      </w:rPr>
    </w:lvl>
    <w:lvl w:ilvl="7" w:tplc="035ADEA2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8" w:tplc="93D49948">
      <w:start w:val="1"/>
      <w:numFmt w:val="bullet"/>
      <w:lvlText w:val="•"/>
      <w:lvlJc w:val="left"/>
      <w:pPr>
        <w:ind w:left="7608" w:hanging="360"/>
      </w:pPr>
      <w:rPr>
        <w:rFonts w:hint="default"/>
      </w:rPr>
    </w:lvl>
  </w:abstractNum>
  <w:abstractNum w:abstractNumId="4" w15:restartNumberingAfterBreak="0">
    <w:nsid w:val="56105DE9"/>
    <w:multiLevelType w:val="hybridMultilevel"/>
    <w:tmpl w:val="1BEE0088"/>
    <w:lvl w:ilvl="0" w:tplc="4D5C23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61D5B"/>
    <w:multiLevelType w:val="hybridMultilevel"/>
    <w:tmpl w:val="B8CE5E92"/>
    <w:lvl w:ilvl="0" w:tplc="DC82FF38">
      <w:start w:val="1"/>
      <w:numFmt w:val="bullet"/>
      <w:lvlText w:val=""/>
      <w:lvlJc w:val="left"/>
      <w:pPr>
        <w:tabs>
          <w:tab w:val="num" w:pos="836"/>
        </w:tabs>
        <w:ind w:left="836" w:hanging="360"/>
      </w:pPr>
      <w:rPr>
        <w:rFonts w:ascii="Symbol" w:hAnsi="Symbol" w:hint="default"/>
        <w:w w:val="100"/>
      </w:rPr>
    </w:lvl>
    <w:lvl w:ilvl="1" w:tplc="0EDA452C">
      <w:start w:val="1"/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3BAEECC0">
      <w:start w:val="1"/>
      <w:numFmt w:val="bullet"/>
      <w:lvlText w:val="•"/>
      <w:lvlJc w:val="left"/>
      <w:pPr>
        <w:ind w:left="2532" w:hanging="360"/>
      </w:pPr>
      <w:rPr>
        <w:rFonts w:hint="default"/>
      </w:rPr>
    </w:lvl>
    <w:lvl w:ilvl="3" w:tplc="FFB4580C">
      <w:start w:val="1"/>
      <w:numFmt w:val="bullet"/>
      <w:lvlText w:val="•"/>
      <w:lvlJc w:val="left"/>
      <w:pPr>
        <w:ind w:left="3378" w:hanging="360"/>
      </w:pPr>
      <w:rPr>
        <w:rFonts w:hint="default"/>
      </w:rPr>
    </w:lvl>
    <w:lvl w:ilvl="4" w:tplc="179ABD6A">
      <w:start w:val="1"/>
      <w:numFmt w:val="bullet"/>
      <w:lvlText w:val="•"/>
      <w:lvlJc w:val="left"/>
      <w:pPr>
        <w:ind w:left="4224" w:hanging="360"/>
      </w:pPr>
      <w:rPr>
        <w:rFonts w:hint="default"/>
      </w:rPr>
    </w:lvl>
    <w:lvl w:ilvl="5" w:tplc="02FCBE38">
      <w:start w:val="1"/>
      <w:numFmt w:val="bullet"/>
      <w:lvlText w:val="•"/>
      <w:lvlJc w:val="left"/>
      <w:pPr>
        <w:ind w:left="5070" w:hanging="360"/>
      </w:pPr>
      <w:rPr>
        <w:rFonts w:hint="default"/>
      </w:rPr>
    </w:lvl>
    <w:lvl w:ilvl="6" w:tplc="D9B0C570">
      <w:start w:val="1"/>
      <w:numFmt w:val="bullet"/>
      <w:lvlText w:val="•"/>
      <w:lvlJc w:val="left"/>
      <w:pPr>
        <w:ind w:left="5916" w:hanging="360"/>
      </w:pPr>
      <w:rPr>
        <w:rFonts w:hint="default"/>
      </w:rPr>
    </w:lvl>
    <w:lvl w:ilvl="7" w:tplc="035ADEA2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8" w:tplc="93D49948">
      <w:start w:val="1"/>
      <w:numFmt w:val="bullet"/>
      <w:lvlText w:val="•"/>
      <w:lvlJc w:val="left"/>
      <w:pPr>
        <w:ind w:left="7608" w:hanging="360"/>
      </w:pPr>
      <w:rPr>
        <w:rFonts w:hint="default"/>
      </w:rPr>
    </w:lvl>
  </w:abstractNum>
  <w:abstractNum w:abstractNumId="6" w15:restartNumberingAfterBreak="0">
    <w:nsid w:val="76A85DE2"/>
    <w:multiLevelType w:val="hybridMultilevel"/>
    <w:tmpl w:val="E53CCBA8"/>
    <w:lvl w:ilvl="0" w:tplc="DC82FF38">
      <w:start w:val="1"/>
      <w:numFmt w:val="bullet"/>
      <w:lvlText w:val=""/>
      <w:lvlJc w:val="left"/>
      <w:pPr>
        <w:tabs>
          <w:tab w:val="num" w:pos="836"/>
        </w:tabs>
        <w:ind w:left="836" w:hanging="360"/>
      </w:pPr>
      <w:rPr>
        <w:rFonts w:ascii="Symbol" w:hAnsi="Symbol" w:hint="default"/>
        <w:w w:val="99"/>
        <w:sz w:val="24"/>
      </w:rPr>
    </w:lvl>
    <w:lvl w:ilvl="1" w:tplc="C298E4F8">
      <w:start w:val="1"/>
      <w:numFmt w:val="bullet"/>
      <w:lvlText w:val=""/>
      <w:lvlJc w:val="left"/>
      <w:pPr>
        <w:ind w:left="1181" w:hanging="360"/>
      </w:pPr>
      <w:rPr>
        <w:rFonts w:ascii="Wingdings" w:eastAsia="Times New Roman" w:hAnsi="Wingdings" w:hint="default"/>
        <w:w w:val="100"/>
        <w:sz w:val="20"/>
      </w:rPr>
    </w:lvl>
    <w:lvl w:ilvl="2" w:tplc="A0FC7F02">
      <w:start w:val="1"/>
      <w:numFmt w:val="bullet"/>
      <w:lvlText w:val="•"/>
      <w:lvlJc w:val="left"/>
      <w:pPr>
        <w:ind w:left="2082" w:hanging="360"/>
      </w:pPr>
      <w:rPr>
        <w:rFonts w:hint="default"/>
      </w:rPr>
    </w:lvl>
    <w:lvl w:ilvl="3" w:tplc="F080240A">
      <w:start w:val="1"/>
      <w:numFmt w:val="bullet"/>
      <w:lvlText w:val="•"/>
      <w:lvlJc w:val="left"/>
      <w:pPr>
        <w:ind w:left="2984" w:hanging="360"/>
      </w:pPr>
      <w:rPr>
        <w:rFonts w:hint="default"/>
      </w:rPr>
    </w:lvl>
    <w:lvl w:ilvl="4" w:tplc="12744504">
      <w:start w:val="1"/>
      <w:numFmt w:val="bullet"/>
      <w:lvlText w:val="•"/>
      <w:lvlJc w:val="left"/>
      <w:pPr>
        <w:ind w:left="3886" w:hanging="360"/>
      </w:pPr>
      <w:rPr>
        <w:rFonts w:hint="default"/>
      </w:rPr>
    </w:lvl>
    <w:lvl w:ilvl="5" w:tplc="08282B5A">
      <w:start w:val="1"/>
      <w:numFmt w:val="bullet"/>
      <w:lvlText w:val="•"/>
      <w:lvlJc w:val="left"/>
      <w:pPr>
        <w:ind w:left="4788" w:hanging="360"/>
      </w:pPr>
      <w:rPr>
        <w:rFonts w:hint="default"/>
      </w:rPr>
    </w:lvl>
    <w:lvl w:ilvl="6" w:tplc="6204BDC4">
      <w:start w:val="1"/>
      <w:numFmt w:val="bullet"/>
      <w:lvlText w:val="•"/>
      <w:lvlJc w:val="left"/>
      <w:pPr>
        <w:ind w:left="5691" w:hanging="360"/>
      </w:pPr>
      <w:rPr>
        <w:rFonts w:hint="default"/>
      </w:rPr>
    </w:lvl>
    <w:lvl w:ilvl="7" w:tplc="A232ED2C">
      <w:start w:val="1"/>
      <w:numFmt w:val="bullet"/>
      <w:lvlText w:val="•"/>
      <w:lvlJc w:val="left"/>
      <w:pPr>
        <w:ind w:left="6593" w:hanging="360"/>
      </w:pPr>
      <w:rPr>
        <w:rFonts w:hint="default"/>
      </w:rPr>
    </w:lvl>
    <w:lvl w:ilvl="8" w:tplc="529EF4AA">
      <w:start w:val="1"/>
      <w:numFmt w:val="bullet"/>
      <w:lvlText w:val="•"/>
      <w:lvlJc w:val="left"/>
      <w:pPr>
        <w:ind w:left="749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77"/>
    <w:rsid w:val="000D2F2B"/>
    <w:rsid w:val="002F1082"/>
    <w:rsid w:val="00611526"/>
    <w:rsid w:val="00B75F10"/>
    <w:rsid w:val="00E60C77"/>
    <w:rsid w:val="00F5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705BC-504D-4542-9E18-5C686C20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60C77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paragraph" w:styleId="Cmsor2">
    <w:name w:val="heading 2"/>
    <w:basedOn w:val="Norml"/>
    <w:next w:val="Norml"/>
    <w:link w:val="Cmsor2Char"/>
    <w:qFormat/>
    <w:rsid w:val="00E60C77"/>
    <w:pPr>
      <w:keepNext/>
      <w:jc w:val="both"/>
      <w:outlineLvl w:val="1"/>
    </w:pPr>
    <w:rPr>
      <w:b/>
      <w:sz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E60C77"/>
    <w:rPr>
      <w:rFonts w:ascii="Times New Roman" w:eastAsia="Times New Roman" w:hAnsi="Times New Roman" w:cs="Times New Roman"/>
      <w:b/>
      <w:sz w:val="20"/>
      <w:lang w:eastAsia="hu-HU"/>
    </w:rPr>
  </w:style>
  <w:style w:type="character" w:styleId="Hiperhivatkozs">
    <w:name w:val="Hyperlink"/>
    <w:rsid w:val="002F1082"/>
    <w:rPr>
      <w:color w:val="0000FF"/>
      <w:u w:val="single"/>
    </w:rPr>
  </w:style>
  <w:style w:type="paragraph" w:styleId="lfej">
    <w:name w:val="header"/>
    <w:basedOn w:val="Norml"/>
    <w:link w:val="lfejChar"/>
    <w:unhideWhenUsed/>
    <w:rsid w:val="002F108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F1082"/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2F108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F1082"/>
    <w:rPr>
      <w:rFonts w:ascii="Times New Roman" w:eastAsia="Times New Roman" w:hAnsi="Times New Roman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75F1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5F1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voda@hevizegregy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agovoda@hevizegreg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1135</Words>
  <Characters>7832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1</cp:revision>
  <cp:lastPrinted>2016-06-10T05:45:00Z</cp:lastPrinted>
  <dcterms:created xsi:type="dcterms:W3CDTF">2016-06-10T05:17:00Z</dcterms:created>
  <dcterms:modified xsi:type="dcterms:W3CDTF">2016-06-10T07:33:00Z</dcterms:modified>
</cp:coreProperties>
</file>