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5DB2" w:rsidRPr="004679E7" w:rsidRDefault="00C65DB2" w:rsidP="00452311">
      <w:pPr>
        <w:tabs>
          <w:tab w:val="left" w:pos="440"/>
        </w:tabs>
        <w:spacing w:after="0" w:line="240" w:lineRule="auto"/>
        <w:outlineLvl w:val="0"/>
        <w:rPr>
          <w:rFonts w:ascii="Arial" w:hAnsi="Arial" w:cs="Arial"/>
          <w:sz w:val="24"/>
          <w:szCs w:val="24"/>
        </w:rPr>
      </w:pPr>
      <w:r w:rsidRPr="004679E7">
        <w:rPr>
          <w:rFonts w:ascii="Arial" w:hAnsi="Arial" w:cs="Arial"/>
          <w:sz w:val="24"/>
          <w:szCs w:val="24"/>
        </w:rPr>
        <w:t>Iktatószám: KGO/154-</w:t>
      </w:r>
      <w:r w:rsidR="004679E7" w:rsidRPr="004679E7">
        <w:rPr>
          <w:rFonts w:ascii="Arial" w:hAnsi="Arial" w:cs="Arial"/>
          <w:sz w:val="24"/>
          <w:szCs w:val="24"/>
        </w:rPr>
        <w:t>28</w:t>
      </w:r>
      <w:r w:rsidRPr="004679E7">
        <w:rPr>
          <w:rFonts w:ascii="Arial" w:hAnsi="Arial" w:cs="Arial"/>
          <w:sz w:val="24"/>
          <w:szCs w:val="24"/>
        </w:rPr>
        <w:t>/2016.</w:t>
      </w:r>
      <w:r w:rsidRPr="004679E7">
        <w:rPr>
          <w:rFonts w:ascii="Arial" w:hAnsi="Arial" w:cs="Arial"/>
          <w:sz w:val="24"/>
          <w:szCs w:val="24"/>
        </w:rPr>
        <w:tab/>
      </w:r>
    </w:p>
    <w:p w:rsidR="00C65DB2" w:rsidRPr="004679E7" w:rsidRDefault="00C65DB2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C65DB2" w:rsidRPr="0053059D" w:rsidRDefault="00C65DB2">
      <w:pPr>
        <w:spacing w:after="0" w:line="240" w:lineRule="auto"/>
        <w:rPr>
          <w:rFonts w:ascii="Arial" w:hAnsi="Arial" w:cs="Arial"/>
          <w:color w:val="FF0000"/>
          <w:sz w:val="24"/>
          <w:szCs w:val="24"/>
        </w:rPr>
      </w:pPr>
      <w:r w:rsidRPr="00B0459A">
        <w:rPr>
          <w:rFonts w:ascii="Arial" w:hAnsi="Arial" w:cs="Arial"/>
          <w:sz w:val="24"/>
          <w:szCs w:val="24"/>
        </w:rPr>
        <w:t>Napirend sorszáma</w:t>
      </w:r>
      <w:r w:rsidRPr="0053059D">
        <w:rPr>
          <w:rFonts w:ascii="Arial" w:hAnsi="Arial" w:cs="Arial"/>
          <w:color w:val="FF0000"/>
          <w:sz w:val="24"/>
          <w:szCs w:val="24"/>
        </w:rPr>
        <w:t xml:space="preserve">: </w:t>
      </w:r>
      <w:r w:rsidRPr="0053059D">
        <w:rPr>
          <w:rFonts w:ascii="Arial" w:hAnsi="Arial" w:cs="Arial"/>
          <w:color w:val="FF0000"/>
          <w:sz w:val="24"/>
          <w:szCs w:val="24"/>
        </w:rPr>
        <w:tab/>
      </w:r>
      <w:r w:rsidRPr="0053059D">
        <w:rPr>
          <w:rFonts w:ascii="Arial" w:hAnsi="Arial" w:cs="Arial"/>
          <w:color w:val="FF0000"/>
          <w:sz w:val="24"/>
          <w:szCs w:val="24"/>
        </w:rPr>
        <w:tab/>
      </w:r>
      <w:r w:rsidRPr="0053059D">
        <w:rPr>
          <w:rFonts w:ascii="Arial" w:hAnsi="Arial" w:cs="Arial"/>
          <w:color w:val="FF0000"/>
          <w:sz w:val="24"/>
          <w:szCs w:val="24"/>
        </w:rPr>
        <w:tab/>
      </w:r>
      <w:r w:rsidRPr="0053059D">
        <w:rPr>
          <w:rFonts w:ascii="Arial" w:hAnsi="Arial" w:cs="Arial"/>
          <w:color w:val="FF0000"/>
          <w:sz w:val="24"/>
          <w:szCs w:val="24"/>
        </w:rPr>
        <w:tab/>
      </w:r>
      <w:r w:rsidRPr="0053059D">
        <w:rPr>
          <w:rFonts w:ascii="Arial" w:hAnsi="Arial" w:cs="Arial"/>
          <w:color w:val="FF0000"/>
          <w:sz w:val="24"/>
          <w:szCs w:val="24"/>
        </w:rPr>
        <w:tab/>
      </w:r>
      <w:r w:rsidRPr="0053059D">
        <w:rPr>
          <w:rFonts w:ascii="Arial" w:hAnsi="Arial" w:cs="Arial"/>
          <w:color w:val="FF0000"/>
          <w:sz w:val="24"/>
          <w:szCs w:val="24"/>
        </w:rPr>
        <w:tab/>
      </w:r>
      <w:r w:rsidRPr="0053059D">
        <w:rPr>
          <w:rFonts w:ascii="Arial" w:hAnsi="Arial" w:cs="Arial"/>
          <w:color w:val="FF0000"/>
          <w:sz w:val="24"/>
          <w:szCs w:val="24"/>
        </w:rPr>
        <w:tab/>
      </w:r>
    </w:p>
    <w:p w:rsidR="00C65DB2" w:rsidRPr="0053059D" w:rsidRDefault="00C65DB2">
      <w:pPr>
        <w:spacing w:after="0" w:line="240" w:lineRule="auto"/>
        <w:rPr>
          <w:rFonts w:ascii="Arial" w:hAnsi="Arial" w:cs="Arial"/>
          <w:color w:val="FF0000"/>
          <w:sz w:val="24"/>
          <w:szCs w:val="24"/>
        </w:rPr>
      </w:pPr>
    </w:p>
    <w:p w:rsidR="00C65DB2" w:rsidRPr="0053059D" w:rsidRDefault="00C65DB2">
      <w:pPr>
        <w:spacing w:after="0" w:line="240" w:lineRule="auto"/>
        <w:rPr>
          <w:rFonts w:ascii="Arial" w:hAnsi="Arial" w:cs="Arial"/>
          <w:color w:val="FF0000"/>
          <w:sz w:val="24"/>
          <w:szCs w:val="24"/>
        </w:rPr>
      </w:pPr>
    </w:p>
    <w:p w:rsidR="00C65DB2" w:rsidRPr="0053059D" w:rsidRDefault="00C65DB2">
      <w:pPr>
        <w:spacing w:after="0" w:line="240" w:lineRule="auto"/>
        <w:rPr>
          <w:rFonts w:ascii="Arial" w:hAnsi="Arial" w:cs="Arial"/>
          <w:color w:val="FF0000"/>
          <w:sz w:val="24"/>
          <w:szCs w:val="24"/>
        </w:rPr>
      </w:pPr>
    </w:p>
    <w:p w:rsidR="00C65DB2" w:rsidRPr="0053059D" w:rsidRDefault="00C65DB2">
      <w:pPr>
        <w:spacing w:after="0" w:line="240" w:lineRule="auto"/>
        <w:jc w:val="center"/>
        <w:rPr>
          <w:rFonts w:ascii="Arial" w:hAnsi="Arial" w:cs="Arial"/>
          <w:b/>
          <w:color w:val="FF0000"/>
          <w:sz w:val="24"/>
          <w:szCs w:val="24"/>
        </w:rPr>
      </w:pPr>
    </w:p>
    <w:p w:rsidR="00C65DB2" w:rsidRPr="0053059D" w:rsidRDefault="00C65DB2">
      <w:pPr>
        <w:spacing w:after="0" w:line="240" w:lineRule="auto"/>
        <w:jc w:val="center"/>
        <w:rPr>
          <w:rFonts w:ascii="Arial" w:hAnsi="Arial" w:cs="Arial"/>
          <w:b/>
          <w:color w:val="FF0000"/>
          <w:sz w:val="24"/>
          <w:szCs w:val="24"/>
        </w:rPr>
      </w:pPr>
    </w:p>
    <w:p w:rsidR="00C65DB2" w:rsidRPr="0053059D" w:rsidRDefault="00C65DB2">
      <w:pPr>
        <w:spacing w:after="0" w:line="240" w:lineRule="auto"/>
        <w:jc w:val="center"/>
        <w:outlineLvl w:val="0"/>
        <w:rPr>
          <w:rFonts w:ascii="Arial" w:hAnsi="Arial" w:cs="Arial"/>
          <w:b/>
          <w:sz w:val="24"/>
          <w:szCs w:val="24"/>
        </w:rPr>
      </w:pPr>
      <w:r w:rsidRPr="0053059D">
        <w:rPr>
          <w:rFonts w:ascii="Arial" w:hAnsi="Arial" w:cs="Arial"/>
          <w:b/>
          <w:sz w:val="24"/>
          <w:szCs w:val="24"/>
        </w:rPr>
        <w:t>Előterjesztés</w:t>
      </w:r>
    </w:p>
    <w:p w:rsidR="00C65DB2" w:rsidRPr="0053059D" w:rsidRDefault="00C65DB2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C65DB2" w:rsidRPr="0053059D" w:rsidRDefault="00C65DB2">
      <w:pPr>
        <w:spacing w:after="0" w:line="240" w:lineRule="auto"/>
        <w:jc w:val="center"/>
        <w:outlineLvl w:val="0"/>
        <w:rPr>
          <w:rFonts w:ascii="Arial" w:hAnsi="Arial" w:cs="Arial"/>
          <w:b/>
          <w:sz w:val="24"/>
          <w:szCs w:val="24"/>
        </w:rPr>
      </w:pPr>
      <w:r w:rsidRPr="0053059D">
        <w:rPr>
          <w:rFonts w:ascii="Arial" w:hAnsi="Arial" w:cs="Arial"/>
          <w:b/>
          <w:sz w:val="24"/>
          <w:szCs w:val="24"/>
        </w:rPr>
        <w:t xml:space="preserve">Hévíz Város </w:t>
      </w:r>
      <w:r w:rsidR="00B0459A">
        <w:rPr>
          <w:rFonts w:ascii="Arial" w:hAnsi="Arial" w:cs="Arial"/>
          <w:b/>
          <w:sz w:val="24"/>
          <w:szCs w:val="24"/>
        </w:rPr>
        <w:t>Önkormányzat Képviselő-testületének</w:t>
      </w:r>
    </w:p>
    <w:p w:rsidR="00C65DB2" w:rsidRPr="0053059D" w:rsidRDefault="00C65DB2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53059D">
        <w:rPr>
          <w:rFonts w:ascii="Arial" w:hAnsi="Arial" w:cs="Arial"/>
          <w:b/>
          <w:sz w:val="24"/>
          <w:szCs w:val="24"/>
        </w:rPr>
        <w:t>2016. szeptember 1-</w:t>
      </w:r>
      <w:r w:rsidR="00B0459A">
        <w:rPr>
          <w:rFonts w:ascii="Arial" w:hAnsi="Arial" w:cs="Arial"/>
          <w:b/>
          <w:sz w:val="24"/>
          <w:szCs w:val="24"/>
        </w:rPr>
        <w:t>j</w:t>
      </w:r>
      <w:r w:rsidRPr="0053059D">
        <w:rPr>
          <w:rFonts w:ascii="Arial" w:hAnsi="Arial" w:cs="Arial"/>
          <w:b/>
          <w:sz w:val="24"/>
          <w:szCs w:val="24"/>
        </w:rPr>
        <w:t>ei, nyilvános ülésére</w:t>
      </w:r>
    </w:p>
    <w:p w:rsidR="00C65DB2" w:rsidRPr="0053059D" w:rsidRDefault="00C65DB2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C65DB2" w:rsidRPr="0053059D" w:rsidRDefault="00C65DB2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C65DB2" w:rsidRPr="0053059D" w:rsidRDefault="00C65DB2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C65DB2" w:rsidRPr="0053059D" w:rsidRDefault="00C65DB2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53059D">
        <w:rPr>
          <w:rFonts w:ascii="Arial" w:hAnsi="Arial" w:cs="Arial"/>
          <w:b/>
          <w:sz w:val="24"/>
          <w:szCs w:val="24"/>
        </w:rPr>
        <w:t xml:space="preserve">Tárgy: </w:t>
      </w:r>
      <w:r w:rsidRPr="0053059D">
        <w:rPr>
          <w:rFonts w:ascii="Arial" w:hAnsi="Arial" w:cs="Arial"/>
          <w:sz w:val="24"/>
          <w:szCs w:val="24"/>
        </w:rPr>
        <w:t>Hévíz Város Önkormányzat 2016. évi költségvetéséről szóló 2/2016. (I. 29.) rendelet módosítása</w:t>
      </w:r>
    </w:p>
    <w:p w:rsidR="00C65DB2" w:rsidRPr="0053059D" w:rsidRDefault="00C65DB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C65DB2" w:rsidRPr="0053059D" w:rsidRDefault="00C65DB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C65DB2" w:rsidRPr="0053059D" w:rsidRDefault="00C65DB2">
      <w:pPr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  <w:r w:rsidRPr="0053059D">
        <w:rPr>
          <w:rFonts w:ascii="Arial" w:hAnsi="Arial" w:cs="Arial"/>
          <w:b/>
          <w:sz w:val="24"/>
          <w:szCs w:val="24"/>
        </w:rPr>
        <w:t>Az előterjesztő:</w:t>
      </w:r>
      <w:r w:rsidRPr="0053059D">
        <w:rPr>
          <w:rFonts w:ascii="Arial" w:hAnsi="Arial" w:cs="Arial"/>
          <w:sz w:val="24"/>
          <w:szCs w:val="24"/>
        </w:rPr>
        <w:t xml:space="preserve"> Papp Gábor polgármester</w:t>
      </w:r>
    </w:p>
    <w:p w:rsidR="00C65DB2" w:rsidRDefault="00C65DB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0459A" w:rsidRPr="0053059D" w:rsidRDefault="00B0459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C65DB2" w:rsidRPr="0053059D" w:rsidRDefault="00C65DB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  <w:r w:rsidRPr="0053059D">
        <w:rPr>
          <w:rFonts w:ascii="Arial" w:hAnsi="Arial" w:cs="Arial"/>
          <w:b/>
          <w:sz w:val="24"/>
          <w:szCs w:val="24"/>
        </w:rPr>
        <w:t xml:space="preserve">Készítette: </w:t>
      </w:r>
      <w:r w:rsidRPr="0053059D">
        <w:rPr>
          <w:rFonts w:ascii="Arial" w:hAnsi="Arial" w:cs="Arial"/>
          <w:sz w:val="24"/>
          <w:szCs w:val="24"/>
        </w:rPr>
        <w:t xml:space="preserve">Kondákorné Farkas Erika Közgazdasági Osztály </w:t>
      </w:r>
    </w:p>
    <w:p w:rsidR="00C65DB2" w:rsidRPr="0053059D" w:rsidRDefault="00C65DB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C65DB2" w:rsidRPr="0053059D" w:rsidRDefault="00C65DB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C65DB2" w:rsidRPr="0053059D" w:rsidRDefault="00C65DB2" w:rsidP="00C83DB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  <w:r w:rsidRPr="0053059D">
        <w:rPr>
          <w:rFonts w:ascii="Arial" w:hAnsi="Arial" w:cs="Arial"/>
          <w:b/>
          <w:sz w:val="24"/>
          <w:szCs w:val="24"/>
        </w:rPr>
        <w:t>Megtárgyalta:</w:t>
      </w:r>
      <w:r w:rsidRPr="0053059D">
        <w:rPr>
          <w:rFonts w:ascii="Arial" w:hAnsi="Arial" w:cs="Arial"/>
          <w:sz w:val="24"/>
          <w:szCs w:val="24"/>
        </w:rPr>
        <w:t xml:space="preserve"> Jogi- Ügyrendi, Szociális Bizottság,  </w:t>
      </w:r>
    </w:p>
    <w:p w:rsidR="00C65DB2" w:rsidRPr="0053059D" w:rsidRDefault="00C65DB2" w:rsidP="00BF30D9">
      <w:pPr>
        <w:autoSpaceDE w:val="0"/>
        <w:autoSpaceDN w:val="0"/>
        <w:adjustRightInd w:val="0"/>
        <w:spacing w:after="0" w:line="240" w:lineRule="auto"/>
        <w:ind w:left="708" w:firstLine="708"/>
        <w:jc w:val="both"/>
        <w:outlineLvl w:val="0"/>
        <w:rPr>
          <w:rFonts w:ascii="Arial" w:hAnsi="Arial" w:cs="Arial"/>
          <w:sz w:val="24"/>
          <w:szCs w:val="24"/>
        </w:rPr>
      </w:pPr>
      <w:r w:rsidRPr="0053059D">
        <w:rPr>
          <w:rFonts w:ascii="Arial" w:hAnsi="Arial" w:cs="Arial"/>
          <w:sz w:val="24"/>
          <w:szCs w:val="24"/>
        </w:rPr>
        <w:t xml:space="preserve">   Oktatási, Kulturális és Sport Bizottság, </w:t>
      </w:r>
    </w:p>
    <w:p w:rsidR="00C65DB2" w:rsidRPr="0053059D" w:rsidRDefault="00C65DB2" w:rsidP="00BF30D9">
      <w:pPr>
        <w:autoSpaceDE w:val="0"/>
        <w:autoSpaceDN w:val="0"/>
        <w:adjustRightInd w:val="0"/>
        <w:spacing w:after="0" w:line="240" w:lineRule="auto"/>
        <w:ind w:left="708" w:firstLine="708"/>
        <w:jc w:val="both"/>
        <w:outlineLvl w:val="0"/>
        <w:rPr>
          <w:rFonts w:ascii="Arial" w:hAnsi="Arial" w:cs="Arial"/>
          <w:sz w:val="24"/>
          <w:szCs w:val="24"/>
        </w:rPr>
      </w:pPr>
      <w:r w:rsidRPr="0053059D">
        <w:rPr>
          <w:rFonts w:ascii="Arial" w:hAnsi="Arial" w:cs="Arial"/>
          <w:sz w:val="24"/>
          <w:szCs w:val="24"/>
        </w:rPr>
        <w:t xml:space="preserve">   Pénzügyi, Turisztikai és Városfejlesztési Bizottság</w:t>
      </w:r>
    </w:p>
    <w:p w:rsidR="00C65DB2" w:rsidRPr="0053059D" w:rsidRDefault="00C65DB2" w:rsidP="00BF30D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</w:p>
    <w:p w:rsidR="00C65DB2" w:rsidRPr="0053059D" w:rsidRDefault="00C65DB2" w:rsidP="00775A4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  <w:r w:rsidRPr="0053059D">
        <w:rPr>
          <w:rFonts w:ascii="Arial" w:hAnsi="Arial" w:cs="Arial"/>
          <w:b/>
          <w:sz w:val="24"/>
          <w:szCs w:val="24"/>
        </w:rPr>
        <w:t>Törvényességi szempontból ellenőrizte:</w:t>
      </w:r>
      <w:r w:rsidRPr="0053059D">
        <w:rPr>
          <w:rFonts w:ascii="Arial" w:hAnsi="Arial" w:cs="Arial"/>
          <w:sz w:val="24"/>
          <w:szCs w:val="24"/>
        </w:rPr>
        <w:t xml:space="preserve"> dr. Tüske Róbert jegyző</w:t>
      </w:r>
    </w:p>
    <w:p w:rsidR="00C65DB2" w:rsidRPr="0053059D" w:rsidRDefault="00C65DB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</w:p>
    <w:p w:rsidR="00C65DB2" w:rsidRPr="0053059D" w:rsidRDefault="00C65DB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C65DB2" w:rsidRPr="0053059D" w:rsidRDefault="00C65DB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C65DB2" w:rsidRPr="0053059D" w:rsidRDefault="00C65DB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C65DB2" w:rsidRPr="00B0459A" w:rsidRDefault="00C65DB2" w:rsidP="00BF30D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C65DB2" w:rsidRPr="00B0459A" w:rsidRDefault="00C65DB2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C65DB2" w:rsidRPr="0053059D" w:rsidRDefault="00C65DB2">
      <w:pPr>
        <w:spacing w:after="0" w:line="240" w:lineRule="auto"/>
        <w:ind w:left="6372" w:firstLine="708"/>
        <w:rPr>
          <w:rFonts w:ascii="Arial" w:hAnsi="Arial" w:cs="Arial"/>
          <w:sz w:val="24"/>
          <w:szCs w:val="24"/>
        </w:rPr>
      </w:pPr>
      <w:r w:rsidRPr="0053059D">
        <w:rPr>
          <w:rFonts w:ascii="Arial" w:hAnsi="Arial" w:cs="Arial"/>
          <w:sz w:val="24"/>
          <w:szCs w:val="24"/>
        </w:rPr>
        <w:t>Papp Gábor</w:t>
      </w:r>
    </w:p>
    <w:p w:rsidR="00C65DB2" w:rsidRPr="0053059D" w:rsidRDefault="00C65DB2">
      <w:pPr>
        <w:spacing w:after="0" w:line="240" w:lineRule="auto"/>
        <w:ind w:left="6372" w:firstLine="708"/>
        <w:rPr>
          <w:rFonts w:ascii="Arial" w:hAnsi="Arial" w:cs="Arial"/>
          <w:sz w:val="24"/>
          <w:szCs w:val="24"/>
        </w:rPr>
      </w:pPr>
      <w:r w:rsidRPr="0053059D">
        <w:rPr>
          <w:rFonts w:ascii="Arial" w:hAnsi="Arial" w:cs="Arial"/>
          <w:sz w:val="24"/>
          <w:szCs w:val="24"/>
        </w:rPr>
        <w:t>Polgármester</w:t>
      </w:r>
    </w:p>
    <w:p w:rsidR="00C65DB2" w:rsidRPr="0053059D" w:rsidRDefault="00C65DB2">
      <w:pPr>
        <w:rPr>
          <w:b/>
          <w:color w:val="FF0000"/>
          <w:sz w:val="24"/>
          <w:szCs w:val="24"/>
        </w:rPr>
      </w:pPr>
    </w:p>
    <w:p w:rsidR="00C65DB2" w:rsidRPr="0053059D" w:rsidRDefault="00C65DB2">
      <w:pPr>
        <w:rPr>
          <w:color w:val="FF0000"/>
          <w:sz w:val="24"/>
          <w:szCs w:val="24"/>
        </w:rPr>
      </w:pPr>
    </w:p>
    <w:p w:rsidR="00C65DB2" w:rsidRPr="0053059D" w:rsidRDefault="00C65DB2">
      <w:pPr>
        <w:rPr>
          <w:color w:val="FF0000"/>
        </w:rPr>
        <w:sectPr w:rsidR="00C65DB2" w:rsidRPr="0053059D">
          <w:headerReference w:type="default" r:id="rId7"/>
          <w:footerReference w:type="even" r:id="rId8"/>
          <w:footerReference w:type="default" r:id="rId9"/>
          <w:footerReference w:type="first" r:id="rId10"/>
          <w:type w:val="continuous"/>
          <w:pgSz w:w="11906" w:h="16838"/>
          <w:pgMar w:top="567" w:right="1531" w:bottom="567" w:left="1531" w:header="567" w:footer="567" w:gutter="0"/>
          <w:cols w:space="708"/>
          <w:docGrid w:linePitch="360"/>
        </w:sectPr>
      </w:pPr>
    </w:p>
    <w:p w:rsidR="00C65DB2" w:rsidRPr="0053059D" w:rsidRDefault="00C65DB2">
      <w:pPr>
        <w:widowControl w:val="0"/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</w:rPr>
      </w:pPr>
      <w:r w:rsidRPr="0053059D">
        <w:rPr>
          <w:rFonts w:ascii="Arial" w:hAnsi="Arial" w:cs="Arial"/>
          <w:b/>
        </w:rPr>
        <w:lastRenderedPageBreak/>
        <w:t>I.</w:t>
      </w:r>
    </w:p>
    <w:p w:rsidR="00C65DB2" w:rsidRPr="0053059D" w:rsidRDefault="00C65DB2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</w:rPr>
      </w:pPr>
      <w:r w:rsidRPr="0053059D">
        <w:rPr>
          <w:rFonts w:ascii="Arial" w:hAnsi="Arial" w:cs="Arial"/>
          <w:b/>
        </w:rPr>
        <w:t>BEVEZETŐ</w:t>
      </w:r>
    </w:p>
    <w:p w:rsidR="00C65DB2" w:rsidRPr="0053059D" w:rsidRDefault="00C65DB2">
      <w:pPr>
        <w:widowControl w:val="0"/>
        <w:autoSpaceDE w:val="0"/>
        <w:autoSpaceDN w:val="0"/>
        <w:adjustRightInd w:val="0"/>
        <w:rPr>
          <w:rFonts w:ascii="Arial" w:hAnsi="Arial" w:cs="Arial"/>
          <w:color w:val="FF0000"/>
        </w:rPr>
      </w:pPr>
    </w:p>
    <w:p w:rsidR="00C65DB2" w:rsidRPr="004679E7" w:rsidRDefault="00C65DB2">
      <w:pPr>
        <w:pStyle w:val="Szvegtrzs2"/>
        <w:rPr>
          <w:rFonts w:ascii="Arial" w:hAnsi="Arial" w:cs="Arial"/>
          <w:sz w:val="22"/>
          <w:szCs w:val="22"/>
        </w:rPr>
      </w:pPr>
      <w:r w:rsidRPr="004679E7">
        <w:rPr>
          <w:rFonts w:ascii="Arial" w:hAnsi="Arial" w:cs="Arial"/>
          <w:sz w:val="22"/>
          <w:szCs w:val="22"/>
        </w:rPr>
        <w:t xml:space="preserve">Az államháztartásról szóló 2011. évi CXCV. törvény (továbbiakban Áht.) 34. § (1) bekezdése alapján a helyi önkormányzat költségvetési rendeletében megjelenő bevételek és kiadások módosításáról, a kiadási előirányzatok közötti átcsoportosításról - (2) és (3) bekezdésben meghatározott kivétellel – a képviselő-testület dönt. </w:t>
      </w:r>
    </w:p>
    <w:p w:rsidR="00C65DB2" w:rsidRPr="004679E7" w:rsidRDefault="00C65DB2">
      <w:pPr>
        <w:pStyle w:val="Szvegtrzs2"/>
        <w:rPr>
          <w:rFonts w:ascii="Arial" w:hAnsi="Arial" w:cs="Arial"/>
          <w:sz w:val="22"/>
          <w:szCs w:val="22"/>
        </w:rPr>
      </w:pPr>
      <w:r w:rsidRPr="004679E7">
        <w:rPr>
          <w:rFonts w:ascii="Arial" w:hAnsi="Arial" w:cs="Arial"/>
          <w:sz w:val="22"/>
          <w:szCs w:val="22"/>
        </w:rPr>
        <w:t>A helyi önkormányzat költségvetési rendelete lehetővé teheti a polgármester számára a helyi önkormányzat bevételeinek és kiadásainak módosítását és a kiadási előirányzatok közötti átcsoportosítást.</w:t>
      </w:r>
    </w:p>
    <w:p w:rsidR="00C65DB2" w:rsidRPr="004679E7" w:rsidRDefault="00C65DB2">
      <w:pPr>
        <w:pStyle w:val="Szvegtrzs2"/>
        <w:rPr>
          <w:rFonts w:ascii="Arial" w:hAnsi="Arial" w:cs="Arial"/>
          <w:sz w:val="22"/>
          <w:szCs w:val="22"/>
        </w:rPr>
      </w:pPr>
      <w:r w:rsidRPr="004679E7">
        <w:rPr>
          <w:rFonts w:ascii="Arial" w:hAnsi="Arial" w:cs="Arial"/>
          <w:sz w:val="22"/>
          <w:szCs w:val="22"/>
        </w:rPr>
        <w:t>Az Áht. 34. § (4) bekezdés szerint a képviselő-testület a (2) és (3) bekezdés szerinti előirányzat-módosítás, előirányzat-átcsoportosítás átvezetéseként - az első negyedév kivételével – negyedévenként, a döntése szerinti időpontokban, de legkésőbb az éves költségvetési beszámoló elkészítésének határidejéig, december 31-i hatállyal</w:t>
      </w:r>
      <w:r w:rsidRPr="004679E7">
        <w:rPr>
          <w:rFonts w:ascii="Arial" w:hAnsi="Arial" w:cs="Arial"/>
          <w:b/>
          <w:sz w:val="22"/>
          <w:szCs w:val="22"/>
        </w:rPr>
        <w:t xml:space="preserve"> </w:t>
      </w:r>
      <w:r w:rsidRPr="004679E7">
        <w:rPr>
          <w:rFonts w:ascii="Arial" w:hAnsi="Arial" w:cs="Arial"/>
          <w:sz w:val="22"/>
          <w:szCs w:val="22"/>
        </w:rPr>
        <w:t>módosítja költségvetési rendeletét.</w:t>
      </w:r>
    </w:p>
    <w:p w:rsidR="00C65DB2" w:rsidRPr="004679E7" w:rsidRDefault="00C65DB2">
      <w:pPr>
        <w:pStyle w:val="Szvegtrzs2"/>
        <w:rPr>
          <w:rFonts w:ascii="Arial" w:hAnsi="Arial" w:cs="Arial"/>
          <w:sz w:val="22"/>
          <w:szCs w:val="22"/>
        </w:rPr>
      </w:pPr>
      <w:r w:rsidRPr="004679E7">
        <w:rPr>
          <w:rFonts w:ascii="Arial" w:hAnsi="Arial" w:cs="Arial"/>
          <w:sz w:val="22"/>
          <w:szCs w:val="22"/>
        </w:rPr>
        <w:t>Ha évközben az Országgyűlés, a helyi önkormányzatot érintő módon a támogatások előirányzatait zárolja, azokat csökkenti, törli, akkor az intézkedés kihirdetését követően haladéktalanul a képviselő-testület elé kell terjeszteni a költségvetési rendelet módosítását.</w:t>
      </w:r>
    </w:p>
    <w:p w:rsidR="00C65DB2" w:rsidRPr="004679E7" w:rsidRDefault="00C65DB2">
      <w:pPr>
        <w:pStyle w:val="Szvegtrzs2"/>
        <w:rPr>
          <w:rFonts w:ascii="Arial" w:hAnsi="Arial" w:cs="Arial"/>
          <w:sz w:val="22"/>
          <w:szCs w:val="22"/>
        </w:rPr>
      </w:pPr>
      <w:r w:rsidRPr="004679E7">
        <w:rPr>
          <w:rFonts w:ascii="Arial" w:hAnsi="Arial" w:cs="Arial"/>
          <w:sz w:val="22"/>
          <w:szCs w:val="22"/>
        </w:rPr>
        <w:t xml:space="preserve">A (3) bekezdés szerint a helyi önkormányzati költségvetési szerv bevételi és kiadási előirányzatai – a Kormány rendeletében meghatározott esetben – a helyi önkormányzati költségvetési szerv saját hatáskörében módosíthatóak, kiadási előirányzatok egymás között átcsoportosíthatók. </w:t>
      </w:r>
    </w:p>
    <w:p w:rsidR="00C65DB2" w:rsidRPr="0053059D" w:rsidRDefault="00C65DB2">
      <w:pPr>
        <w:pStyle w:val="Szvegtrzs2"/>
        <w:rPr>
          <w:rFonts w:ascii="Arial" w:hAnsi="Arial" w:cs="Arial"/>
          <w:color w:val="FF0000"/>
          <w:sz w:val="22"/>
          <w:szCs w:val="22"/>
        </w:rPr>
      </w:pPr>
    </w:p>
    <w:p w:rsidR="00C65DB2" w:rsidRPr="0053059D" w:rsidRDefault="00C65DB2" w:rsidP="00C03226">
      <w:pPr>
        <w:pStyle w:val="Szvegtrzs"/>
        <w:spacing w:line="240" w:lineRule="auto"/>
        <w:rPr>
          <w:b/>
          <w:color w:val="auto"/>
        </w:rPr>
      </w:pPr>
      <w:r w:rsidRPr="0053059D">
        <w:rPr>
          <w:color w:val="auto"/>
        </w:rPr>
        <w:t xml:space="preserve">Hévíz Város Önkormányzat 2016. évi költségvetéséről szóló 2/2016. (I. 29.) rendelet módosítása </w:t>
      </w:r>
      <w:r w:rsidRPr="0053059D">
        <w:rPr>
          <w:color w:val="auto"/>
          <w:lang w:eastAsia="hu-HU"/>
        </w:rPr>
        <w:t xml:space="preserve">– az állami támogatás összegének módosulása, az államháztartáson belülről és kívülről átvett, az államháztartáson belülre és kívülre átadott pénzeszköz előirányzott összegének módosulása, </w:t>
      </w:r>
      <w:r>
        <w:rPr>
          <w:color w:val="auto"/>
          <w:lang w:eastAsia="hu-HU"/>
        </w:rPr>
        <w:t>a működési bevételek előirányzott összegének korrigálása,</w:t>
      </w:r>
      <w:r w:rsidRPr="0053059D">
        <w:rPr>
          <w:color w:val="auto"/>
          <w:lang w:eastAsia="hu-HU"/>
        </w:rPr>
        <w:t xml:space="preserve"> a működési kiadások előirányzatának módosítása</w:t>
      </w:r>
      <w:r>
        <w:rPr>
          <w:color w:val="auto"/>
          <w:lang w:eastAsia="hu-HU"/>
        </w:rPr>
        <w:t>,</w:t>
      </w:r>
      <w:r w:rsidRPr="0053059D">
        <w:rPr>
          <w:color w:val="auto"/>
          <w:lang w:eastAsia="hu-HU"/>
        </w:rPr>
        <w:t xml:space="preserve"> a felhalmozási kiadási előirányzatok módosítása, előző évi maradvány előirányzatának módosítása, valamint a Képviselő-testületi döntések költségvetési rendeleten való átvezetése miatt – vált szükségessé.</w:t>
      </w:r>
    </w:p>
    <w:p w:rsidR="00C65DB2" w:rsidRDefault="00C65DB2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II.</w:t>
      </w:r>
    </w:p>
    <w:p w:rsidR="00C65DB2" w:rsidRPr="0053059D" w:rsidRDefault="00C65DB2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</w:rPr>
      </w:pPr>
      <w:r>
        <w:rPr>
          <w:rFonts w:ascii="Arial" w:hAnsi="Arial" w:cs="Arial"/>
          <w:b/>
        </w:rPr>
        <w:t>BEVÉTELEK</w:t>
      </w:r>
    </w:p>
    <w:p w:rsidR="00C65DB2" w:rsidRPr="00622370" w:rsidRDefault="00C65DB2" w:rsidP="002439A2">
      <w:pPr>
        <w:widowControl w:val="0"/>
        <w:autoSpaceDE w:val="0"/>
        <w:autoSpaceDN w:val="0"/>
        <w:adjustRightInd w:val="0"/>
        <w:jc w:val="both"/>
        <w:outlineLvl w:val="0"/>
        <w:rPr>
          <w:rFonts w:ascii="Arial" w:hAnsi="Arial" w:cs="Arial"/>
          <w:lang w:eastAsia="hu-HU"/>
        </w:rPr>
      </w:pPr>
      <w:r w:rsidRPr="00622370">
        <w:rPr>
          <w:rFonts w:ascii="Arial" w:hAnsi="Arial" w:cs="Arial"/>
          <w:lang w:eastAsia="hu-HU"/>
        </w:rPr>
        <w:t xml:space="preserve">Az önkormányzat és intézményei bevételi főösszege jelen rendelet módosítás hatására 80.332 ezer Ft-tal változik. </w:t>
      </w:r>
    </w:p>
    <w:p w:rsidR="00C65DB2" w:rsidRPr="00622370" w:rsidRDefault="00C65DB2" w:rsidP="002439A2">
      <w:pPr>
        <w:widowControl w:val="0"/>
        <w:autoSpaceDE w:val="0"/>
        <w:autoSpaceDN w:val="0"/>
        <w:adjustRightInd w:val="0"/>
        <w:jc w:val="both"/>
        <w:outlineLvl w:val="0"/>
        <w:rPr>
          <w:rFonts w:ascii="Arial" w:hAnsi="Arial" w:cs="Arial"/>
          <w:i/>
          <w:u w:val="single"/>
          <w:lang w:eastAsia="hu-HU"/>
        </w:rPr>
      </w:pPr>
      <w:r w:rsidRPr="00622370">
        <w:rPr>
          <w:rFonts w:ascii="Arial" w:hAnsi="Arial" w:cs="Arial"/>
          <w:lang w:eastAsia="hu-HU"/>
        </w:rPr>
        <w:t xml:space="preserve">A </w:t>
      </w:r>
      <w:r w:rsidRPr="00622370">
        <w:rPr>
          <w:rFonts w:ascii="Arial" w:hAnsi="Arial" w:cs="Arial"/>
          <w:b/>
          <w:i/>
          <w:u w:val="single"/>
          <w:lang w:eastAsia="hu-HU"/>
        </w:rPr>
        <w:t>működési pénzforgalmi bevételek</w:t>
      </w:r>
      <w:r w:rsidRPr="00622370">
        <w:rPr>
          <w:rFonts w:ascii="Arial" w:hAnsi="Arial" w:cs="Arial"/>
          <w:b/>
          <w:u w:val="single"/>
          <w:lang w:eastAsia="hu-HU"/>
        </w:rPr>
        <w:t xml:space="preserve"> </w:t>
      </w:r>
      <w:r w:rsidRPr="00622370">
        <w:rPr>
          <w:rFonts w:ascii="Arial" w:hAnsi="Arial" w:cs="Arial"/>
          <w:lang w:eastAsia="hu-HU"/>
        </w:rPr>
        <w:t>előirányzata</w:t>
      </w:r>
      <w:r w:rsidRPr="00622370">
        <w:rPr>
          <w:rFonts w:ascii="Arial" w:hAnsi="Arial" w:cs="Arial"/>
          <w:b/>
          <w:lang w:eastAsia="hu-HU"/>
        </w:rPr>
        <w:t xml:space="preserve"> </w:t>
      </w:r>
      <w:r w:rsidRPr="00622370">
        <w:rPr>
          <w:rFonts w:ascii="Arial" w:hAnsi="Arial" w:cs="Arial"/>
          <w:lang w:eastAsia="hu-HU"/>
        </w:rPr>
        <w:t xml:space="preserve">24.290 ezer Ft-tal emelkedik. </w:t>
      </w:r>
    </w:p>
    <w:p w:rsidR="00C65DB2" w:rsidRPr="00622370" w:rsidRDefault="00C65DB2" w:rsidP="002439A2">
      <w:pPr>
        <w:widowControl w:val="0"/>
        <w:autoSpaceDE w:val="0"/>
        <w:autoSpaceDN w:val="0"/>
        <w:adjustRightInd w:val="0"/>
        <w:jc w:val="both"/>
        <w:outlineLvl w:val="0"/>
        <w:rPr>
          <w:rFonts w:ascii="Arial" w:hAnsi="Arial" w:cs="Arial"/>
          <w:lang w:eastAsia="hu-HU"/>
        </w:rPr>
      </w:pPr>
      <w:r w:rsidRPr="00622370">
        <w:rPr>
          <w:rFonts w:ascii="Arial" w:hAnsi="Arial" w:cs="Arial"/>
          <w:lang w:eastAsia="hu-HU"/>
        </w:rPr>
        <w:t xml:space="preserve">Az </w:t>
      </w:r>
      <w:r w:rsidRPr="00622370">
        <w:rPr>
          <w:rFonts w:ascii="Arial" w:hAnsi="Arial" w:cs="Arial"/>
          <w:b/>
          <w:lang w:eastAsia="hu-HU"/>
        </w:rPr>
        <w:t>önkormányzatnál</w:t>
      </w:r>
      <w:r w:rsidRPr="00622370">
        <w:rPr>
          <w:rFonts w:ascii="Arial" w:hAnsi="Arial" w:cs="Arial"/>
          <w:lang w:eastAsia="hu-HU"/>
        </w:rPr>
        <w:t xml:space="preserve"> bevételi előirányzata 62.770 ezer forinttal emelkedik, ezen belül a működési pénzforgalmi bevételi előirányzat 2</w:t>
      </w:r>
      <w:r w:rsidR="001C3768">
        <w:rPr>
          <w:rFonts w:ascii="Arial" w:hAnsi="Arial" w:cs="Arial"/>
          <w:lang w:eastAsia="hu-HU"/>
        </w:rPr>
        <w:t>3.233</w:t>
      </w:r>
      <w:r w:rsidRPr="00622370">
        <w:rPr>
          <w:rFonts w:ascii="Arial" w:hAnsi="Arial" w:cs="Arial"/>
          <w:lang w:eastAsia="hu-HU"/>
        </w:rPr>
        <w:t xml:space="preserve"> ezer Ft-tal növekszik.  </w:t>
      </w:r>
    </w:p>
    <w:p w:rsidR="00C65DB2" w:rsidRPr="00FA6659" w:rsidRDefault="00C65DB2" w:rsidP="002439A2">
      <w:pPr>
        <w:widowControl w:val="0"/>
        <w:autoSpaceDE w:val="0"/>
        <w:autoSpaceDN w:val="0"/>
        <w:adjustRightInd w:val="0"/>
        <w:jc w:val="both"/>
        <w:outlineLvl w:val="0"/>
        <w:rPr>
          <w:rFonts w:ascii="Arial" w:hAnsi="Arial" w:cs="Arial"/>
          <w:lang w:eastAsia="hu-HU"/>
        </w:rPr>
      </w:pPr>
      <w:r w:rsidRPr="00FA6659">
        <w:rPr>
          <w:rFonts w:ascii="Arial" w:hAnsi="Arial" w:cs="Arial"/>
          <w:lang w:eastAsia="hu-HU"/>
        </w:rPr>
        <w:t xml:space="preserve">8.015 ezer Ft-tal nő az </w:t>
      </w:r>
      <w:r w:rsidR="004679E7">
        <w:rPr>
          <w:rFonts w:ascii="Arial" w:hAnsi="Arial" w:cs="Arial"/>
          <w:i/>
          <w:u w:val="single"/>
          <w:lang w:eastAsia="hu-HU"/>
        </w:rPr>
        <w:t xml:space="preserve">önkormányzat - </w:t>
      </w:r>
      <w:r w:rsidRPr="00FA6659">
        <w:rPr>
          <w:rFonts w:ascii="Arial" w:hAnsi="Arial" w:cs="Arial"/>
          <w:i/>
          <w:u w:val="single"/>
          <w:lang w:eastAsia="hu-HU"/>
        </w:rPr>
        <w:t>államháztartáson belüli - működési támogatásainak</w:t>
      </w:r>
      <w:r w:rsidRPr="00FA6659">
        <w:rPr>
          <w:rFonts w:ascii="Arial" w:hAnsi="Arial" w:cs="Arial"/>
          <w:b/>
          <w:lang w:eastAsia="hu-HU"/>
        </w:rPr>
        <w:t xml:space="preserve"> </w:t>
      </w:r>
      <w:r w:rsidRPr="00FA6659">
        <w:rPr>
          <w:rFonts w:ascii="Arial" w:hAnsi="Arial" w:cs="Arial"/>
          <w:lang w:eastAsia="hu-HU"/>
        </w:rPr>
        <w:t>összege.</w:t>
      </w:r>
    </w:p>
    <w:p w:rsidR="00C65DB2" w:rsidRPr="004C3ED2" w:rsidRDefault="00C65DB2" w:rsidP="00FA6659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  <w:lang w:eastAsia="hu-HU"/>
        </w:rPr>
      </w:pPr>
      <w:r w:rsidRPr="004C3ED2">
        <w:rPr>
          <w:rFonts w:ascii="Arial" w:hAnsi="Arial" w:cs="Arial"/>
          <w:lang w:eastAsia="hu-HU"/>
        </w:rPr>
        <w:t>3.841 ezer forinttal nő a</w:t>
      </w:r>
      <w:r w:rsidRPr="004C3ED2">
        <w:rPr>
          <w:rFonts w:ascii="Arial" w:hAnsi="Arial" w:cs="Arial"/>
          <w:i/>
          <w:lang w:eastAsia="hu-HU"/>
        </w:rPr>
        <w:t xml:space="preserve"> gyermekjóléti és gyermekétkeztetési feladatok ellátására kapott állami támogatások</w:t>
      </w:r>
      <w:r w:rsidRPr="004C3ED2">
        <w:rPr>
          <w:rFonts w:ascii="Arial" w:hAnsi="Arial" w:cs="Arial"/>
          <w:lang w:eastAsia="hu-HU"/>
        </w:rPr>
        <w:t xml:space="preserve"> előirányzata. </w:t>
      </w:r>
    </w:p>
    <w:p w:rsidR="00C65DB2" w:rsidRDefault="00C65DB2" w:rsidP="002439A2">
      <w:pPr>
        <w:widowControl w:val="0"/>
        <w:autoSpaceDE w:val="0"/>
        <w:autoSpaceDN w:val="0"/>
        <w:adjustRightInd w:val="0"/>
        <w:jc w:val="both"/>
        <w:outlineLvl w:val="0"/>
        <w:rPr>
          <w:rFonts w:ascii="Arial" w:hAnsi="Arial" w:cs="Arial"/>
          <w:lang w:eastAsia="hu-HU"/>
        </w:rPr>
      </w:pPr>
      <w:r w:rsidRPr="004C3ED2">
        <w:rPr>
          <w:rFonts w:ascii="Arial" w:hAnsi="Arial" w:cs="Arial"/>
          <w:lang w:eastAsia="hu-HU"/>
        </w:rPr>
        <w:t>Az áprilisi rendelet módosítás során téves információ szerint, a kiegészítő támogatások előirányzata közé soroltuk a szociális ágazatban dolgozók részére kifizetésre kerülő 2016. január – március havi kiegészítő pótlék összegét, 2.052 ezer forintot. Jelen rendeletmódosítás során ezt korrigáltuk. Az április – július havi szociális ága</w:t>
      </w:r>
      <w:r w:rsidR="004679E7">
        <w:rPr>
          <w:rFonts w:ascii="Arial" w:hAnsi="Arial" w:cs="Arial"/>
          <w:lang w:eastAsia="hu-HU"/>
        </w:rPr>
        <w:t>z</w:t>
      </w:r>
      <w:r w:rsidRPr="004C3ED2">
        <w:rPr>
          <w:rFonts w:ascii="Arial" w:hAnsi="Arial" w:cs="Arial"/>
          <w:lang w:eastAsia="hu-HU"/>
        </w:rPr>
        <w:t xml:space="preserve">ati kiegészítő pótlék is folyósításra került, összesen 1.789 ezer Ft összegben. Ez az összeg tovább növeli </w:t>
      </w:r>
      <w:r w:rsidRPr="004C3ED2">
        <w:rPr>
          <w:rFonts w:ascii="Arial" w:hAnsi="Arial" w:cs="Arial"/>
          <w:lang w:eastAsia="hu-HU"/>
        </w:rPr>
        <w:lastRenderedPageBreak/>
        <w:t>a</w:t>
      </w:r>
      <w:r w:rsidRPr="004C3ED2">
        <w:rPr>
          <w:rFonts w:ascii="Arial" w:hAnsi="Arial" w:cs="Arial"/>
          <w:i/>
          <w:lang w:eastAsia="hu-HU"/>
        </w:rPr>
        <w:t xml:space="preserve"> </w:t>
      </w:r>
      <w:r w:rsidRPr="004C3ED2">
        <w:rPr>
          <w:rFonts w:ascii="Arial" w:hAnsi="Arial" w:cs="Arial"/>
          <w:lang w:eastAsia="hu-HU"/>
        </w:rPr>
        <w:t>gyermekjóléti és gyermekétkeztetési feladatok ellátására kapott állami támogatások előirányzata.</w:t>
      </w:r>
      <w:r w:rsidRPr="006F3C0D">
        <w:rPr>
          <w:rFonts w:ascii="Arial" w:hAnsi="Arial" w:cs="Arial"/>
          <w:color w:val="FF0000"/>
          <w:lang w:eastAsia="hu-HU"/>
        </w:rPr>
        <w:t xml:space="preserve"> </w:t>
      </w:r>
      <w:r w:rsidRPr="006F3C0D">
        <w:rPr>
          <w:rFonts w:ascii="Arial" w:hAnsi="Arial" w:cs="Arial"/>
          <w:lang w:eastAsia="hu-HU"/>
        </w:rPr>
        <w:t>A szociális intézmény eredeti költségvetésének készítésekor a fizetendő személyi juttatások összege tervezésénél már figyelembe vették a szociális ágazati pótlék, illetve az azt kiegészítő pótlék összegét. Az eredeti költségvetés saját forrásból biztosította a kiadások fedezetét. Az állami támogatás a saját erőt fenti összegben kiváltja. Így az e címen kapott támogatás az általános tartalék összegét növeli.</w:t>
      </w:r>
    </w:p>
    <w:p w:rsidR="00C65DB2" w:rsidRPr="004C3ED2" w:rsidRDefault="00C65DB2" w:rsidP="002439A2">
      <w:pPr>
        <w:widowControl w:val="0"/>
        <w:autoSpaceDE w:val="0"/>
        <w:autoSpaceDN w:val="0"/>
        <w:adjustRightInd w:val="0"/>
        <w:jc w:val="both"/>
        <w:outlineLvl w:val="0"/>
        <w:rPr>
          <w:rFonts w:ascii="Arial" w:hAnsi="Arial" w:cs="Arial"/>
          <w:lang w:eastAsia="hu-HU"/>
        </w:rPr>
      </w:pPr>
      <w:r>
        <w:rPr>
          <w:rFonts w:ascii="Arial" w:hAnsi="Arial" w:cs="Arial"/>
          <w:lang w:eastAsia="hu-HU"/>
        </w:rPr>
        <w:t xml:space="preserve">234 ezer forinttal nő a </w:t>
      </w:r>
      <w:r w:rsidRPr="00FA6659">
        <w:rPr>
          <w:rFonts w:ascii="Arial" w:hAnsi="Arial" w:cs="Arial"/>
          <w:i/>
          <w:lang w:eastAsia="hu-HU"/>
        </w:rPr>
        <w:t>települési önkormányzatok kulturális feladatainak</w:t>
      </w:r>
      <w:r>
        <w:rPr>
          <w:rFonts w:ascii="Arial" w:hAnsi="Arial" w:cs="Arial"/>
          <w:i/>
          <w:lang w:eastAsia="hu-HU"/>
        </w:rPr>
        <w:t xml:space="preserve"> </w:t>
      </w:r>
      <w:r w:rsidRPr="00FA6659">
        <w:rPr>
          <w:rFonts w:ascii="Arial" w:hAnsi="Arial" w:cs="Arial"/>
          <w:i/>
          <w:lang w:eastAsia="hu-HU"/>
        </w:rPr>
        <w:t>támogatása</w:t>
      </w:r>
      <w:r>
        <w:rPr>
          <w:rFonts w:ascii="Arial" w:hAnsi="Arial" w:cs="Arial"/>
          <w:lang w:eastAsia="hu-HU"/>
        </w:rPr>
        <w:t xml:space="preserve">. Ez a könyvtári célú érdekeltségnövelő támogatás összege, melyet a tavalyi könyvtári állománygyarapításra </w:t>
      </w:r>
      <w:r w:rsidR="001C3768">
        <w:rPr>
          <w:rFonts w:ascii="Arial" w:hAnsi="Arial" w:cs="Arial"/>
          <w:lang w:eastAsia="hu-HU"/>
        </w:rPr>
        <w:t>fordított összeg</w:t>
      </w:r>
      <w:r>
        <w:rPr>
          <w:rFonts w:ascii="Arial" w:hAnsi="Arial" w:cs="Arial"/>
          <w:lang w:eastAsia="hu-HU"/>
        </w:rPr>
        <w:t xml:space="preserve"> </w:t>
      </w:r>
      <w:r w:rsidR="001C3768">
        <w:rPr>
          <w:rFonts w:ascii="Arial" w:hAnsi="Arial" w:cs="Arial"/>
          <w:lang w:eastAsia="hu-HU"/>
        </w:rPr>
        <w:t>alapján</w:t>
      </w:r>
      <w:r>
        <w:rPr>
          <w:rFonts w:ascii="Arial" w:hAnsi="Arial" w:cs="Arial"/>
          <w:lang w:eastAsia="hu-HU"/>
        </w:rPr>
        <w:t xml:space="preserve"> </w:t>
      </w:r>
      <w:r w:rsidR="004679E7">
        <w:rPr>
          <w:rFonts w:ascii="Arial" w:hAnsi="Arial" w:cs="Arial"/>
          <w:lang w:eastAsia="hu-HU"/>
        </w:rPr>
        <w:t>í</w:t>
      </w:r>
      <w:r>
        <w:rPr>
          <w:rFonts w:ascii="Arial" w:hAnsi="Arial" w:cs="Arial"/>
          <w:lang w:eastAsia="hu-HU"/>
        </w:rPr>
        <w:t xml:space="preserve">téltek meg önkormányzatunk számára. A támogatás a nyilvános könyvtár állománygyarapítására és a nyilvános könyvtár technikai, informatikai, műszaki eszközeinek, berendezési tárgyainak gyarapítására fordítható. A nyilvános könyvtár technikai, informatikai, műszaki eszközeinek, berendezési tárgyainak </w:t>
      </w:r>
      <w:r w:rsidR="004679E7">
        <w:rPr>
          <w:rFonts w:ascii="Arial" w:hAnsi="Arial" w:cs="Arial"/>
          <w:lang w:eastAsia="hu-HU"/>
        </w:rPr>
        <w:t>beszerzésére</w:t>
      </w:r>
      <w:r>
        <w:rPr>
          <w:rFonts w:ascii="Arial" w:hAnsi="Arial" w:cs="Arial"/>
          <w:lang w:eastAsia="hu-HU"/>
        </w:rPr>
        <w:t xml:space="preserve"> fordított összeg nem haladhatja meg a teljes támogatás 30 %-át.</w:t>
      </w:r>
    </w:p>
    <w:p w:rsidR="00C65DB2" w:rsidRDefault="00C65DB2" w:rsidP="002439A2">
      <w:pPr>
        <w:widowControl w:val="0"/>
        <w:autoSpaceDE w:val="0"/>
        <w:autoSpaceDN w:val="0"/>
        <w:adjustRightInd w:val="0"/>
        <w:jc w:val="both"/>
        <w:outlineLvl w:val="0"/>
        <w:rPr>
          <w:rFonts w:ascii="Arial" w:hAnsi="Arial" w:cs="Arial"/>
          <w:lang w:eastAsia="hu-HU"/>
        </w:rPr>
      </w:pPr>
      <w:r>
        <w:rPr>
          <w:rFonts w:ascii="Arial" w:hAnsi="Arial" w:cs="Arial"/>
          <w:i/>
          <w:lang w:eastAsia="hu-HU"/>
        </w:rPr>
        <w:t>Emelkedik</w:t>
      </w:r>
      <w:r w:rsidRPr="006F3C0D">
        <w:rPr>
          <w:rFonts w:ascii="Arial" w:hAnsi="Arial" w:cs="Arial"/>
          <w:i/>
          <w:lang w:eastAsia="hu-HU"/>
        </w:rPr>
        <w:t xml:space="preserve"> a működési célú és kiegészítő támogatások</w:t>
      </w:r>
      <w:r w:rsidRPr="006F3C0D">
        <w:rPr>
          <w:rFonts w:ascii="Arial" w:hAnsi="Arial" w:cs="Arial"/>
          <w:lang w:eastAsia="hu-HU"/>
        </w:rPr>
        <w:t xml:space="preserve"> előirányzata </w:t>
      </w:r>
      <w:r>
        <w:rPr>
          <w:rFonts w:ascii="Arial" w:hAnsi="Arial" w:cs="Arial"/>
          <w:lang w:eastAsia="hu-HU"/>
        </w:rPr>
        <w:t>1.382</w:t>
      </w:r>
      <w:r w:rsidRPr="006F3C0D">
        <w:rPr>
          <w:rFonts w:ascii="Arial" w:hAnsi="Arial" w:cs="Arial"/>
          <w:lang w:eastAsia="hu-HU"/>
        </w:rPr>
        <w:t xml:space="preserve"> ezer forint összeggel. Az eredeti költségvetésben</w:t>
      </w:r>
      <w:r w:rsidR="001C3768" w:rsidRPr="001C3768">
        <w:rPr>
          <w:rFonts w:ascii="Arial" w:hAnsi="Arial" w:cs="Arial"/>
          <w:lang w:eastAsia="hu-HU"/>
        </w:rPr>
        <w:t xml:space="preserve"> </w:t>
      </w:r>
      <w:r w:rsidR="001C3768" w:rsidRPr="006F3C0D">
        <w:rPr>
          <w:rFonts w:ascii="Arial" w:hAnsi="Arial" w:cs="Arial"/>
          <w:lang w:eastAsia="hu-HU"/>
        </w:rPr>
        <w:t>a fejezeti kezelésű pénzeszköz átvétel</w:t>
      </w:r>
      <w:r w:rsidR="001C3768">
        <w:rPr>
          <w:rFonts w:ascii="Arial" w:hAnsi="Arial" w:cs="Arial"/>
          <w:lang w:eastAsia="hu-HU"/>
        </w:rPr>
        <w:t>ek</w:t>
      </w:r>
      <w:r w:rsidR="001C3768" w:rsidRPr="006F3C0D">
        <w:rPr>
          <w:rFonts w:ascii="Arial" w:hAnsi="Arial" w:cs="Arial"/>
          <w:lang w:eastAsia="hu-HU"/>
        </w:rPr>
        <w:t xml:space="preserve"> között</w:t>
      </w:r>
      <w:r w:rsidRPr="006F3C0D">
        <w:rPr>
          <w:rFonts w:ascii="Arial" w:hAnsi="Arial" w:cs="Arial"/>
          <w:lang w:eastAsia="hu-HU"/>
        </w:rPr>
        <w:t xml:space="preserve"> a 2016. évi bérkompenzáció támogatásának összege már tervezésre került. A MÁK értesítése alapján </w:t>
      </w:r>
      <w:r>
        <w:rPr>
          <w:rFonts w:ascii="Arial" w:hAnsi="Arial" w:cs="Arial"/>
          <w:lang w:eastAsia="hu-HU"/>
        </w:rPr>
        <w:t>3.434 ezer Ft a</w:t>
      </w:r>
      <w:r w:rsidRPr="006F3C0D">
        <w:rPr>
          <w:rFonts w:ascii="Arial" w:hAnsi="Arial" w:cs="Arial"/>
          <w:lang w:eastAsia="hu-HU"/>
        </w:rPr>
        <w:t xml:space="preserve"> 2016. március - június havi bérkompenzáció összege átcsoportosításra kerül a működési célú és kiegészítő támogatások előirányzata közé. </w:t>
      </w:r>
      <w:r w:rsidR="001C3768">
        <w:rPr>
          <w:rFonts w:ascii="Arial" w:hAnsi="Arial" w:cs="Arial"/>
          <w:lang w:eastAsia="hu-HU"/>
        </w:rPr>
        <w:t>(</w:t>
      </w:r>
      <w:r>
        <w:rPr>
          <w:rFonts w:ascii="Arial" w:hAnsi="Arial" w:cs="Arial"/>
          <w:lang w:eastAsia="hu-HU"/>
        </w:rPr>
        <w:t>Ezt az összeget korrigálja a fentiekben már említett 2.052 e Ft korrekció.</w:t>
      </w:r>
      <w:r w:rsidR="001C3768">
        <w:rPr>
          <w:rFonts w:ascii="Arial" w:hAnsi="Arial" w:cs="Arial"/>
          <w:lang w:eastAsia="hu-HU"/>
        </w:rPr>
        <w:t>)</w:t>
      </w:r>
    </w:p>
    <w:p w:rsidR="00C65DB2" w:rsidRDefault="00C65DB2" w:rsidP="006B5E8C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  <w:lang w:eastAsia="hu-HU"/>
        </w:rPr>
      </w:pPr>
      <w:r>
        <w:rPr>
          <w:rFonts w:ascii="Arial" w:hAnsi="Arial" w:cs="Arial"/>
          <w:lang w:eastAsia="hu-HU"/>
        </w:rPr>
        <w:t xml:space="preserve">2.558 ezer Ft a 2015. évi </w:t>
      </w:r>
      <w:r w:rsidRPr="006B5E8C">
        <w:rPr>
          <w:rFonts w:ascii="Arial" w:hAnsi="Arial" w:cs="Arial"/>
          <w:i/>
          <w:lang w:eastAsia="hu-HU"/>
        </w:rPr>
        <w:t>állami támogatás elszámolásból származó</w:t>
      </w:r>
      <w:r>
        <w:rPr>
          <w:rFonts w:ascii="Arial" w:hAnsi="Arial" w:cs="Arial"/>
          <w:i/>
          <w:lang w:eastAsia="hu-HU"/>
        </w:rPr>
        <w:t xml:space="preserve"> bevétel </w:t>
      </w:r>
      <w:r w:rsidRPr="006B5E8C">
        <w:rPr>
          <w:rFonts w:ascii="Arial" w:hAnsi="Arial" w:cs="Arial"/>
          <w:lang w:eastAsia="hu-HU"/>
        </w:rPr>
        <w:t>összege.</w:t>
      </w:r>
      <w:r>
        <w:rPr>
          <w:rFonts w:ascii="Arial" w:hAnsi="Arial" w:cs="Arial"/>
          <w:lang w:eastAsia="hu-HU"/>
        </w:rPr>
        <w:t xml:space="preserve"> </w:t>
      </w:r>
    </w:p>
    <w:p w:rsidR="00C65DB2" w:rsidRDefault="00C65DB2" w:rsidP="006B5E8C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  <w:lang w:eastAsia="hu-HU"/>
        </w:rPr>
      </w:pPr>
      <w:r>
        <w:rPr>
          <w:rFonts w:ascii="Arial" w:hAnsi="Arial" w:cs="Arial"/>
          <w:lang w:eastAsia="hu-HU"/>
        </w:rPr>
        <w:t>2015. évi zárszámadás során elvégzett, a helyi önkormányzatok általános működéséhez és ágazati feladataihoz kapcsolódó támogatások elszámolása alapján további 2.558 ezer Ft támogatás illeti meg önkormányzatunkat. A támogatás-különbözet a szociális, gyerekjóléti és gyermekétkeztetési feladatok támogatásánál keletkezett. Ezen belül - a mutatószámok szerint - a szociális étkez</w:t>
      </w:r>
      <w:r w:rsidR="001C3768">
        <w:rPr>
          <w:rFonts w:ascii="Arial" w:hAnsi="Arial" w:cs="Arial"/>
          <w:lang w:eastAsia="hu-HU"/>
        </w:rPr>
        <w:t xml:space="preserve">tetés, a házi segítségnyújtás, </w:t>
      </w:r>
      <w:r>
        <w:rPr>
          <w:rFonts w:ascii="Arial" w:hAnsi="Arial" w:cs="Arial"/>
          <w:lang w:eastAsia="hu-HU"/>
        </w:rPr>
        <w:t>az időskorúak nappali intézményi ellátása, a bölcsődei ellátás és a gyermekétkeztetés</w:t>
      </w:r>
      <w:r w:rsidR="001C3768">
        <w:rPr>
          <w:rFonts w:ascii="Arial" w:hAnsi="Arial" w:cs="Arial"/>
          <w:lang w:eastAsia="hu-HU"/>
        </w:rPr>
        <w:t>sel kapcsolatos</w:t>
      </w:r>
      <w:r>
        <w:rPr>
          <w:rFonts w:ascii="Arial" w:hAnsi="Arial" w:cs="Arial"/>
          <w:lang w:eastAsia="hu-HU"/>
        </w:rPr>
        <w:t xml:space="preserve"> feladatoknál jár több támogatás, mint a múlt évben évközben folyósított összeg. </w:t>
      </w:r>
    </w:p>
    <w:p w:rsidR="00C65DB2" w:rsidRPr="006B5E8C" w:rsidRDefault="00C65DB2" w:rsidP="006B5E8C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  <w:lang w:eastAsia="hu-HU"/>
        </w:rPr>
      </w:pPr>
    </w:p>
    <w:p w:rsidR="00C65DB2" w:rsidRPr="00E94CF5" w:rsidRDefault="00C65DB2" w:rsidP="004C1F4A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  <w:lang w:eastAsia="hu-HU"/>
        </w:rPr>
      </w:pPr>
      <w:r w:rsidRPr="00E94CF5">
        <w:rPr>
          <w:rFonts w:ascii="Arial" w:hAnsi="Arial" w:cs="Arial"/>
          <w:lang w:eastAsia="hu-HU"/>
        </w:rPr>
        <w:t xml:space="preserve">Az </w:t>
      </w:r>
      <w:r w:rsidRPr="00E94CF5">
        <w:rPr>
          <w:rFonts w:ascii="Arial" w:hAnsi="Arial" w:cs="Arial"/>
          <w:i/>
          <w:u w:val="single"/>
          <w:lang w:eastAsia="hu-HU"/>
        </w:rPr>
        <w:t>egyéb működési célú támogatások államháztartáson belülről</w:t>
      </w:r>
      <w:r w:rsidRPr="00E94CF5">
        <w:rPr>
          <w:rFonts w:ascii="Arial" w:hAnsi="Arial" w:cs="Arial"/>
          <w:lang w:eastAsia="hu-HU"/>
        </w:rPr>
        <w:t xml:space="preserve"> kapott bevételeinek előirányzata 15.131 ezer Ft-tal növekszik.</w:t>
      </w:r>
    </w:p>
    <w:p w:rsidR="00C65DB2" w:rsidRPr="00E94CF5" w:rsidRDefault="00C65DB2" w:rsidP="004C1F4A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  <w:lang w:eastAsia="hu-HU"/>
        </w:rPr>
      </w:pPr>
      <w:r w:rsidRPr="00E94CF5">
        <w:rPr>
          <w:rFonts w:ascii="Arial" w:hAnsi="Arial" w:cs="Arial"/>
          <w:lang w:eastAsia="hu-HU"/>
        </w:rPr>
        <w:t>14.839 ezer forinttal n</w:t>
      </w:r>
      <w:r>
        <w:rPr>
          <w:rFonts w:ascii="Arial" w:hAnsi="Arial" w:cs="Arial"/>
          <w:lang w:eastAsia="hu-HU"/>
        </w:rPr>
        <w:t>ö</w:t>
      </w:r>
      <w:r w:rsidRPr="00E94CF5">
        <w:rPr>
          <w:rFonts w:ascii="Arial" w:hAnsi="Arial" w:cs="Arial"/>
          <w:lang w:eastAsia="hu-HU"/>
        </w:rPr>
        <w:t xml:space="preserve">vekszik a </w:t>
      </w:r>
      <w:r w:rsidRPr="00E94CF5">
        <w:rPr>
          <w:rFonts w:ascii="Arial" w:hAnsi="Arial" w:cs="Arial"/>
          <w:i/>
          <w:lang w:eastAsia="hu-HU"/>
        </w:rPr>
        <w:t>fejezeti kezelésű pénzeszköz átvétel</w:t>
      </w:r>
      <w:r w:rsidRPr="00E94CF5">
        <w:rPr>
          <w:rFonts w:ascii="Arial" w:hAnsi="Arial" w:cs="Arial"/>
          <w:lang w:eastAsia="hu-HU"/>
        </w:rPr>
        <w:t xml:space="preserve"> összege. </w:t>
      </w:r>
    </w:p>
    <w:p w:rsidR="00C65DB2" w:rsidRDefault="00C65DB2" w:rsidP="004C1F4A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  <w:lang w:eastAsia="hu-HU"/>
        </w:rPr>
      </w:pPr>
      <w:r w:rsidRPr="00E94CF5">
        <w:rPr>
          <w:rFonts w:ascii="Arial" w:hAnsi="Arial" w:cs="Arial"/>
          <w:lang w:eastAsia="hu-HU"/>
        </w:rPr>
        <w:t>Az eredeti költségvetésben</w:t>
      </w:r>
      <w:r w:rsidR="001C3768">
        <w:rPr>
          <w:rFonts w:ascii="Arial" w:hAnsi="Arial" w:cs="Arial"/>
          <w:lang w:eastAsia="hu-HU"/>
        </w:rPr>
        <w:t>,</w:t>
      </w:r>
      <w:r w:rsidRPr="00E94CF5">
        <w:rPr>
          <w:rFonts w:ascii="Arial" w:hAnsi="Arial" w:cs="Arial"/>
          <w:lang w:eastAsia="hu-HU"/>
        </w:rPr>
        <w:t xml:space="preserve"> a költségvetési szerveknél foglalkoztatottak 2016. évi bérkompenzációjára tervezett előirányzat 3.434 ezer forinttal csökken, mely összeg átcsoportosításra kerül a kiegészítő állami támogatások közé.</w:t>
      </w:r>
    </w:p>
    <w:p w:rsidR="00C65DB2" w:rsidRDefault="00C65DB2" w:rsidP="004C1F4A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  <w:lang w:eastAsia="hu-HU"/>
        </w:rPr>
      </w:pPr>
      <w:r>
        <w:rPr>
          <w:rFonts w:ascii="Arial" w:hAnsi="Arial" w:cs="Arial"/>
          <w:lang w:eastAsia="hu-HU"/>
        </w:rPr>
        <w:t>Az eredeti költségvetésben nyári gyermekétkeztetésre tervezett 455 ezer Ft előirányzat megszüntetésre kerül. 2016. évben megváltozott a korábbi években kialakult nyári gyermekétkeztetési támogatási rendszer. 2016. évben</w:t>
      </w:r>
      <w:r w:rsidR="001C3768">
        <w:rPr>
          <w:rFonts w:ascii="Arial" w:hAnsi="Arial" w:cs="Arial"/>
          <w:lang w:eastAsia="hu-HU"/>
        </w:rPr>
        <w:t>,</w:t>
      </w:r>
      <w:r>
        <w:rPr>
          <w:rFonts w:ascii="Arial" w:hAnsi="Arial" w:cs="Arial"/>
          <w:lang w:eastAsia="hu-HU"/>
        </w:rPr>
        <w:t xml:space="preserve"> a helyi önkormányzatok általános működéséhez és ágazati feladataihoz kapcsolódó támogatások között kialakításra került a szünidei gyermekétkeztetés támogatása. A hátrányos és halmozottan hátrányos helyzetű</w:t>
      </w:r>
      <w:r w:rsidR="001C3768">
        <w:rPr>
          <w:rFonts w:ascii="Arial" w:hAnsi="Arial" w:cs="Arial"/>
          <w:lang w:eastAsia="hu-HU"/>
        </w:rPr>
        <w:t>,</w:t>
      </w:r>
      <w:r>
        <w:rPr>
          <w:rFonts w:ascii="Arial" w:hAnsi="Arial" w:cs="Arial"/>
          <w:lang w:eastAsia="hu-HU"/>
        </w:rPr>
        <w:t xml:space="preserve"> rendszeres gyermekvédelmi kedvezményben részesülő gyermekek </w:t>
      </w:r>
      <w:r w:rsidR="001C3768">
        <w:rPr>
          <w:rFonts w:ascii="Arial" w:hAnsi="Arial" w:cs="Arial"/>
          <w:lang w:eastAsia="hu-HU"/>
        </w:rPr>
        <w:t xml:space="preserve">- </w:t>
      </w:r>
      <w:r>
        <w:rPr>
          <w:rFonts w:ascii="Arial" w:hAnsi="Arial" w:cs="Arial"/>
          <w:lang w:eastAsia="hu-HU"/>
        </w:rPr>
        <w:t xml:space="preserve">őszi, téli, tavaszi és nyári </w:t>
      </w:r>
      <w:r w:rsidR="001C3768">
        <w:rPr>
          <w:rFonts w:ascii="Arial" w:hAnsi="Arial" w:cs="Arial"/>
          <w:lang w:eastAsia="hu-HU"/>
        </w:rPr>
        <w:t xml:space="preserve">- </w:t>
      </w:r>
      <w:r>
        <w:rPr>
          <w:rFonts w:ascii="Arial" w:hAnsi="Arial" w:cs="Arial"/>
          <w:lang w:eastAsia="hu-HU"/>
        </w:rPr>
        <w:t>szünidei étkeztetését finanszírozza az állam a köznevelési törvényben meghatározott napokon. 2016. évben a</w:t>
      </w:r>
      <w:r w:rsidR="008D3CE7">
        <w:rPr>
          <w:rFonts w:ascii="Arial" w:hAnsi="Arial" w:cs="Arial"/>
          <w:lang w:eastAsia="hu-HU"/>
        </w:rPr>
        <w:t xml:space="preserve"> szünidei gyermekétkeztetés</w:t>
      </w:r>
      <w:r>
        <w:rPr>
          <w:rFonts w:ascii="Arial" w:hAnsi="Arial" w:cs="Arial"/>
          <w:lang w:eastAsia="hu-HU"/>
        </w:rPr>
        <w:t xml:space="preserve"> támogatás</w:t>
      </w:r>
      <w:r w:rsidR="008D3CE7">
        <w:rPr>
          <w:rFonts w:ascii="Arial" w:hAnsi="Arial" w:cs="Arial"/>
          <w:lang w:eastAsia="hu-HU"/>
        </w:rPr>
        <w:t>a</w:t>
      </w:r>
      <w:r>
        <w:rPr>
          <w:rFonts w:ascii="Arial" w:hAnsi="Arial" w:cs="Arial"/>
          <w:lang w:eastAsia="hu-HU"/>
        </w:rPr>
        <w:t xml:space="preserve"> nem itt, hanem a</w:t>
      </w:r>
      <w:r w:rsidR="001C3768">
        <w:rPr>
          <w:rFonts w:ascii="Arial" w:hAnsi="Arial" w:cs="Arial"/>
          <w:lang w:eastAsia="hu-HU"/>
        </w:rPr>
        <w:t>z</w:t>
      </w:r>
      <w:r>
        <w:rPr>
          <w:rFonts w:ascii="Arial" w:hAnsi="Arial" w:cs="Arial"/>
          <w:lang w:eastAsia="hu-HU"/>
        </w:rPr>
        <w:t xml:space="preserve"> </w:t>
      </w:r>
      <w:r w:rsidRPr="00CB4B37">
        <w:rPr>
          <w:rFonts w:ascii="Arial" w:hAnsi="Arial" w:cs="Arial"/>
          <w:lang w:eastAsia="hu-HU"/>
        </w:rPr>
        <w:t>önkormányzat államháztartáson belüli működési támogatásai</w:t>
      </w:r>
      <w:r>
        <w:rPr>
          <w:rFonts w:ascii="Arial" w:hAnsi="Arial" w:cs="Arial"/>
          <w:lang w:eastAsia="hu-HU"/>
        </w:rPr>
        <w:t xml:space="preserve"> előirányzata között jelenik meg.</w:t>
      </w:r>
    </w:p>
    <w:p w:rsidR="00C65DB2" w:rsidRPr="00281E6B" w:rsidRDefault="00017D7B" w:rsidP="008D3CE7">
      <w:pPr>
        <w:jc w:val="both"/>
        <w:rPr>
          <w:rFonts w:ascii="Arial" w:hAnsi="Arial" w:cs="Arial"/>
          <w:sz w:val="24"/>
          <w:szCs w:val="24"/>
          <w:lang w:eastAsia="hu-HU"/>
        </w:rPr>
      </w:pPr>
      <w:r>
        <w:rPr>
          <w:rFonts w:ascii="Arial" w:hAnsi="Arial" w:cs="Arial"/>
          <w:lang w:eastAsia="hu-HU"/>
        </w:rPr>
        <w:t>18.738</w:t>
      </w:r>
      <w:r w:rsidR="0079555E">
        <w:rPr>
          <w:rFonts w:ascii="Arial" w:hAnsi="Arial" w:cs="Arial"/>
          <w:lang w:eastAsia="hu-HU"/>
        </w:rPr>
        <w:t xml:space="preserve"> ezer Ft az ”Európa a </w:t>
      </w:r>
      <w:r>
        <w:rPr>
          <w:rFonts w:ascii="Arial" w:hAnsi="Arial" w:cs="Arial"/>
          <w:lang w:eastAsia="hu-HU"/>
        </w:rPr>
        <w:t>polgárokért”</w:t>
      </w:r>
      <w:r w:rsidR="0079555E">
        <w:rPr>
          <w:rFonts w:ascii="Arial" w:hAnsi="Arial" w:cs="Arial"/>
          <w:lang w:eastAsia="hu-HU"/>
        </w:rPr>
        <w:t xml:space="preserve"> </w:t>
      </w:r>
      <w:r w:rsidR="00C65DB2">
        <w:rPr>
          <w:rFonts w:ascii="Arial" w:hAnsi="Arial" w:cs="Arial"/>
          <w:lang w:eastAsia="hu-HU"/>
        </w:rPr>
        <w:t>című elnyert határokon átívelő pályázat kifolyósított előlege.</w:t>
      </w:r>
      <w:r w:rsidR="00C65DB2" w:rsidRPr="00281E6B">
        <w:t xml:space="preserve"> </w:t>
      </w:r>
      <w:r w:rsidR="00C65DB2" w:rsidRPr="00281E6B">
        <w:rPr>
          <w:rFonts w:ascii="Arial" w:hAnsi="Arial" w:cs="Arial"/>
        </w:rPr>
        <w:t>A</w:t>
      </w:r>
      <w:r w:rsidR="00C65DB2">
        <w:rPr>
          <w:rFonts w:ascii="Arial" w:hAnsi="Arial" w:cs="Arial"/>
        </w:rPr>
        <w:t>z el</w:t>
      </w:r>
      <w:r w:rsidR="008D3CE7">
        <w:rPr>
          <w:rFonts w:ascii="Arial" w:hAnsi="Arial" w:cs="Arial"/>
        </w:rPr>
        <w:t>n</w:t>
      </w:r>
      <w:r w:rsidR="00C65DB2">
        <w:rPr>
          <w:rFonts w:ascii="Arial" w:hAnsi="Arial" w:cs="Arial"/>
        </w:rPr>
        <w:t>yert</w:t>
      </w:r>
      <w:r w:rsidR="00C65DB2" w:rsidRPr="00281E6B">
        <w:rPr>
          <w:rFonts w:ascii="Arial" w:hAnsi="Arial" w:cs="Arial"/>
        </w:rPr>
        <w:t xml:space="preserve"> </w:t>
      </w:r>
      <w:r w:rsidR="00C65DB2">
        <w:rPr>
          <w:rFonts w:ascii="Arial" w:hAnsi="Arial" w:cs="Arial"/>
        </w:rPr>
        <w:t>támogatás</w:t>
      </w:r>
      <w:r w:rsidR="00C65DB2" w:rsidRPr="00281E6B">
        <w:rPr>
          <w:rFonts w:ascii="Arial" w:hAnsi="Arial" w:cs="Arial"/>
        </w:rPr>
        <w:t xml:space="preserve"> teljes összeg</w:t>
      </w:r>
      <w:r w:rsidR="008D3CE7">
        <w:rPr>
          <w:rFonts w:ascii="Arial" w:hAnsi="Arial" w:cs="Arial"/>
        </w:rPr>
        <w:t>e</w:t>
      </w:r>
      <w:r w:rsidR="00C65DB2" w:rsidRPr="00281E6B">
        <w:rPr>
          <w:rFonts w:ascii="Arial" w:hAnsi="Arial" w:cs="Arial"/>
        </w:rPr>
        <w:t xml:space="preserve"> </w:t>
      </w:r>
      <w:r w:rsidR="00C65DB2">
        <w:rPr>
          <w:rFonts w:ascii="Arial" w:hAnsi="Arial" w:cs="Arial"/>
        </w:rPr>
        <w:t>150 ezer €,</w:t>
      </w:r>
      <w:r w:rsidR="00C65DB2" w:rsidRPr="00281E6B">
        <w:rPr>
          <w:rFonts w:ascii="Arial" w:hAnsi="Arial" w:cs="Arial"/>
        </w:rPr>
        <w:t xml:space="preserve"> </w:t>
      </w:r>
      <w:r w:rsidR="00C65DB2">
        <w:rPr>
          <w:rFonts w:ascii="Arial" w:hAnsi="Arial" w:cs="Arial"/>
        </w:rPr>
        <w:t xml:space="preserve">melyből </w:t>
      </w:r>
      <w:r w:rsidR="00C65DB2" w:rsidRPr="00281E6B">
        <w:rPr>
          <w:rFonts w:ascii="Arial" w:hAnsi="Arial" w:cs="Arial"/>
        </w:rPr>
        <w:t xml:space="preserve">40%, </w:t>
      </w:r>
      <w:r w:rsidR="00C65DB2">
        <w:rPr>
          <w:rFonts w:ascii="Arial" w:hAnsi="Arial" w:cs="Arial"/>
        </w:rPr>
        <w:t xml:space="preserve">azaz </w:t>
      </w:r>
      <w:r w:rsidR="00C65DB2" w:rsidRPr="00281E6B">
        <w:rPr>
          <w:rFonts w:ascii="Arial" w:hAnsi="Arial" w:cs="Arial"/>
        </w:rPr>
        <w:t xml:space="preserve">60 ezer € </w:t>
      </w:r>
      <w:r w:rsidR="00C65DB2">
        <w:rPr>
          <w:rFonts w:ascii="Arial" w:hAnsi="Arial" w:cs="Arial"/>
        </w:rPr>
        <w:t xml:space="preserve">az </w:t>
      </w:r>
      <w:r w:rsidR="008D3CE7">
        <w:rPr>
          <w:rFonts w:ascii="Arial" w:hAnsi="Arial" w:cs="Arial"/>
        </w:rPr>
        <w:t xml:space="preserve">önkormányzat részére utalt </w:t>
      </w:r>
      <w:r w:rsidR="00C65DB2" w:rsidRPr="00281E6B">
        <w:rPr>
          <w:rFonts w:ascii="Arial" w:hAnsi="Arial" w:cs="Arial"/>
        </w:rPr>
        <w:t>előleg</w:t>
      </w:r>
      <w:r w:rsidR="00C65DB2">
        <w:rPr>
          <w:rFonts w:ascii="Arial" w:hAnsi="Arial" w:cs="Arial"/>
        </w:rPr>
        <w:t xml:space="preserve">.  </w:t>
      </w:r>
      <w:r w:rsidR="008D3CE7">
        <w:rPr>
          <w:rFonts w:ascii="Arial" w:hAnsi="Arial" w:cs="Arial"/>
        </w:rPr>
        <w:t xml:space="preserve"> </w:t>
      </w:r>
    </w:p>
    <w:p w:rsidR="00C65DB2" w:rsidRDefault="00C65DB2" w:rsidP="00281E6B"/>
    <w:p w:rsidR="00C65DB2" w:rsidRDefault="00C65DB2" w:rsidP="004C1F4A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  <w:lang w:eastAsia="hu-HU"/>
        </w:rPr>
      </w:pPr>
    </w:p>
    <w:p w:rsidR="00C65DB2" w:rsidRDefault="00C65DB2" w:rsidP="004C1F4A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  <w:lang w:eastAsia="hu-HU"/>
        </w:rPr>
      </w:pPr>
      <w:r w:rsidRPr="003757B1">
        <w:rPr>
          <w:rFonts w:ascii="Arial" w:hAnsi="Arial" w:cs="Arial"/>
          <w:i/>
          <w:lang w:eastAsia="hu-HU"/>
        </w:rPr>
        <w:t>Elkülönített állami pénzalaptól átvett támogatás</w:t>
      </w:r>
      <w:r>
        <w:rPr>
          <w:rFonts w:ascii="Arial" w:hAnsi="Arial" w:cs="Arial"/>
          <w:lang w:eastAsia="hu-HU"/>
        </w:rPr>
        <w:t xml:space="preserve"> előirányzata 282 ezer Ft összegben kialakításra kerül. </w:t>
      </w:r>
    </w:p>
    <w:p w:rsidR="00C65DB2" w:rsidRDefault="00C65DB2" w:rsidP="004C1F4A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  <w:lang w:eastAsia="hu-HU"/>
        </w:rPr>
      </w:pPr>
      <w:r>
        <w:rPr>
          <w:rFonts w:ascii="Arial" w:hAnsi="Arial" w:cs="Arial"/>
          <w:lang w:eastAsia="hu-HU"/>
        </w:rPr>
        <w:t>A Zala Megyei Kormányhivatal Keszthelyi Járási Hivatalával kötött hatósági szerződés szerint önkormányzatunk 282 ezer forint támogatásban részesül „a nyári diákmunka program” keretében. A támogatás fedezi 2-2 fő</w:t>
      </w:r>
      <w:r w:rsidR="0079555E">
        <w:rPr>
          <w:rFonts w:ascii="Arial" w:hAnsi="Arial" w:cs="Arial"/>
          <w:lang w:eastAsia="hu-HU"/>
        </w:rPr>
        <w:t xml:space="preserve"> diák</w:t>
      </w:r>
      <w:r>
        <w:rPr>
          <w:rFonts w:ascii="Arial" w:hAnsi="Arial" w:cs="Arial"/>
          <w:lang w:eastAsia="hu-HU"/>
        </w:rPr>
        <w:t>, 1-1 havi munkabérét és annak közterhét.</w:t>
      </w:r>
    </w:p>
    <w:p w:rsidR="00C65DB2" w:rsidRPr="00CB4B37" w:rsidRDefault="00C65DB2" w:rsidP="004C1F4A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  <w:lang w:eastAsia="hu-HU"/>
        </w:rPr>
      </w:pPr>
    </w:p>
    <w:p w:rsidR="00C65DB2" w:rsidRPr="005800BB" w:rsidRDefault="00C65DB2" w:rsidP="00543B57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  <w:lang w:eastAsia="hu-HU"/>
        </w:rPr>
      </w:pPr>
      <w:r w:rsidRPr="005800BB">
        <w:rPr>
          <w:rFonts w:ascii="Arial" w:hAnsi="Arial" w:cs="Arial"/>
          <w:i/>
          <w:u w:val="single"/>
          <w:lang w:eastAsia="hu-HU"/>
        </w:rPr>
        <w:t>Közhatalmi bevételek</w:t>
      </w:r>
      <w:r w:rsidRPr="005800BB">
        <w:rPr>
          <w:rFonts w:ascii="Arial" w:hAnsi="Arial" w:cs="Arial"/>
          <w:lang w:eastAsia="hu-HU"/>
        </w:rPr>
        <w:t xml:space="preserve"> előirányzata nem változik. </w:t>
      </w:r>
      <w:r>
        <w:rPr>
          <w:rFonts w:ascii="Arial" w:hAnsi="Arial" w:cs="Arial"/>
          <w:lang w:eastAsia="hu-HU"/>
        </w:rPr>
        <w:t xml:space="preserve">A költségvetés egyensúlya érdekében </w:t>
      </w:r>
      <w:r w:rsidRPr="005800BB">
        <w:rPr>
          <w:rFonts w:ascii="Arial" w:hAnsi="Arial" w:cs="Arial"/>
          <w:lang w:eastAsia="hu-HU"/>
        </w:rPr>
        <w:t>4.081 ezer Ft átcsoportosítás szükséges a kötelező és nem kötelező bevételi előirányzatok között, mely az idegenforgalmi adó bevétel</w:t>
      </w:r>
      <w:r>
        <w:rPr>
          <w:rFonts w:ascii="Arial" w:hAnsi="Arial" w:cs="Arial"/>
          <w:lang w:eastAsia="hu-HU"/>
        </w:rPr>
        <w:t xml:space="preserve"> előirányzatát</w:t>
      </w:r>
      <w:r w:rsidRPr="005800BB">
        <w:rPr>
          <w:rFonts w:ascii="Arial" w:hAnsi="Arial" w:cs="Arial"/>
          <w:lang w:eastAsia="hu-HU"/>
        </w:rPr>
        <w:t xml:space="preserve"> érinti.</w:t>
      </w:r>
    </w:p>
    <w:p w:rsidR="00C65DB2" w:rsidRPr="0053059D" w:rsidRDefault="00C65DB2" w:rsidP="00543B57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  <w:color w:val="FF0000"/>
          <w:lang w:eastAsia="hu-HU"/>
        </w:rPr>
      </w:pPr>
    </w:p>
    <w:p w:rsidR="00C65DB2" w:rsidRPr="00772E41" w:rsidRDefault="00C65DB2" w:rsidP="00C67BCC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  <w:lang w:eastAsia="hu-HU"/>
        </w:rPr>
      </w:pPr>
      <w:r w:rsidRPr="00772E41">
        <w:rPr>
          <w:rFonts w:ascii="Arial" w:hAnsi="Arial" w:cs="Arial"/>
          <w:i/>
          <w:u w:val="single"/>
          <w:lang w:eastAsia="hu-HU"/>
        </w:rPr>
        <w:t>Működési bevételek</w:t>
      </w:r>
      <w:r w:rsidRPr="00772E41">
        <w:rPr>
          <w:rFonts w:ascii="Arial" w:hAnsi="Arial" w:cs="Arial"/>
          <w:lang w:eastAsia="hu-HU"/>
        </w:rPr>
        <w:t xml:space="preserve"> előirányzata 73 ezer Ft-tal emelkedik. </w:t>
      </w:r>
    </w:p>
    <w:p w:rsidR="00C65DB2" w:rsidRPr="00772E41" w:rsidRDefault="00C65DB2" w:rsidP="00DE3D7C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lang w:eastAsia="hu-HU"/>
        </w:rPr>
      </w:pPr>
      <w:r w:rsidRPr="00772E41">
        <w:rPr>
          <w:rFonts w:ascii="Arial" w:hAnsi="Arial" w:cs="Arial"/>
          <w:lang w:eastAsia="hu-HU"/>
        </w:rPr>
        <w:t>A felhalmozási bevételt jelentő bevételek Áfa vonzata működési bevételként jelenik meg az önkormányzat könyv</w:t>
      </w:r>
      <w:r>
        <w:rPr>
          <w:rFonts w:ascii="Arial" w:hAnsi="Arial" w:cs="Arial"/>
          <w:lang w:eastAsia="hu-HU"/>
        </w:rPr>
        <w:t>v</w:t>
      </w:r>
      <w:r w:rsidRPr="00772E41">
        <w:rPr>
          <w:rFonts w:ascii="Arial" w:hAnsi="Arial" w:cs="Arial"/>
          <w:lang w:eastAsia="hu-HU"/>
        </w:rPr>
        <w:t xml:space="preserve">ezetésében. Két bevétel keletkezett, mely az eredeti költségvetésben nem volt tervezve. Ilyen: Kölcsey utcai nyilvános WC felújítása miatt a Hévíz Gyógyfürdő Korháztól évente kapott ellentételezés Áfa része, 289 ezer Ft. </w:t>
      </w:r>
    </w:p>
    <w:p w:rsidR="00C65DB2" w:rsidRPr="00772E41" w:rsidRDefault="00C65DB2" w:rsidP="00DE3D7C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772E41">
        <w:rPr>
          <w:rFonts w:ascii="Arial" w:hAnsi="Arial" w:cs="Arial"/>
          <w:lang w:eastAsia="hu-HU"/>
        </w:rPr>
        <w:t>2 db várakozóhely</w:t>
      </w:r>
      <w:r w:rsidR="0079555E">
        <w:rPr>
          <w:rFonts w:ascii="Arial" w:hAnsi="Arial" w:cs="Arial"/>
          <w:lang w:eastAsia="hu-HU"/>
        </w:rPr>
        <w:t>-</w:t>
      </w:r>
      <w:r w:rsidRPr="00772E41">
        <w:rPr>
          <w:rFonts w:ascii="Arial" w:hAnsi="Arial" w:cs="Arial"/>
          <w:lang w:eastAsia="hu-HU"/>
        </w:rPr>
        <w:t>megváltás visszatérítéshez kapcsolódó Áfa, 216 ezer Ft-tal csökkenti a működési bevétel</w:t>
      </w:r>
      <w:r w:rsidR="0079555E">
        <w:rPr>
          <w:rFonts w:ascii="Arial" w:hAnsi="Arial" w:cs="Arial"/>
          <w:lang w:eastAsia="hu-HU"/>
        </w:rPr>
        <w:t>ek</w:t>
      </w:r>
      <w:r w:rsidRPr="00772E41">
        <w:rPr>
          <w:rFonts w:ascii="Arial" w:hAnsi="Arial" w:cs="Arial"/>
          <w:lang w:eastAsia="hu-HU"/>
        </w:rPr>
        <w:t xml:space="preserve"> előirányzatát. </w:t>
      </w:r>
    </w:p>
    <w:p w:rsidR="00C65DB2" w:rsidRPr="0053059D" w:rsidRDefault="00C65DB2" w:rsidP="00A33CF0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  <w:color w:val="FF0000"/>
          <w:lang w:eastAsia="hu-HU"/>
        </w:rPr>
      </w:pPr>
    </w:p>
    <w:p w:rsidR="00C65DB2" w:rsidRPr="0053059D" w:rsidRDefault="00C65DB2" w:rsidP="00A33CF0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  <w:b/>
          <w:color w:val="FF0000"/>
          <w:u w:val="single"/>
        </w:rPr>
      </w:pPr>
    </w:p>
    <w:p w:rsidR="00C65DB2" w:rsidRPr="00FE0F5C" w:rsidRDefault="00C65DB2" w:rsidP="002439A2">
      <w:pPr>
        <w:widowControl w:val="0"/>
        <w:autoSpaceDE w:val="0"/>
        <w:autoSpaceDN w:val="0"/>
        <w:adjustRightInd w:val="0"/>
        <w:jc w:val="both"/>
        <w:outlineLvl w:val="0"/>
        <w:rPr>
          <w:rFonts w:ascii="Arial" w:hAnsi="Arial" w:cs="Arial"/>
          <w:b/>
          <w:i/>
          <w:u w:val="single"/>
        </w:rPr>
      </w:pPr>
      <w:r w:rsidRPr="00FE0F5C">
        <w:rPr>
          <w:rFonts w:ascii="Arial" w:hAnsi="Arial" w:cs="Arial"/>
          <w:b/>
          <w:i/>
          <w:u w:val="single"/>
        </w:rPr>
        <w:t xml:space="preserve">Felhalmozási pénzforgalmi bevételek: </w:t>
      </w:r>
    </w:p>
    <w:p w:rsidR="00C65DB2" w:rsidRDefault="00C65DB2" w:rsidP="00421319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FE0F5C">
        <w:rPr>
          <w:rFonts w:ascii="Arial" w:hAnsi="Arial" w:cs="Arial"/>
        </w:rPr>
        <w:t xml:space="preserve">Az önkormányzat és intézményei felhalmozási pénzforgalmi bevételi előirányzata 2.328 ezer Ft-tal módosul. </w:t>
      </w:r>
    </w:p>
    <w:p w:rsidR="00C65DB2" w:rsidRPr="00FE0F5C" w:rsidRDefault="00C65DB2" w:rsidP="00421319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</w:p>
    <w:p w:rsidR="00C65DB2" w:rsidRDefault="00353EF0" w:rsidP="00421319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328</w:t>
      </w:r>
      <w:r w:rsidR="00C65DB2" w:rsidRPr="00FE0F5C">
        <w:rPr>
          <w:rFonts w:ascii="Arial" w:hAnsi="Arial" w:cs="Arial"/>
        </w:rPr>
        <w:t xml:space="preserve"> ezer forinttal nő az </w:t>
      </w:r>
      <w:r w:rsidR="00C65DB2" w:rsidRPr="00FE0F5C">
        <w:rPr>
          <w:rFonts w:ascii="Arial" w:hAnsi="Arial" w:cs="Arial"/>
          <w:b/>
        </w:rPr>
        <w:t>Önkormányzat</w:t>
      </w:r>
      <w:r w:rsidR="00C65DB2" w:rsidRPr="00FE0F5C">
        <w:rPr>
          <w:rFonts w:ascii="Arial" w:hAnsi="Arial" w:cs="Arial"/>
        </w:rPr>
        <w:t xml:space="preserve">nál felhalmozási </w:t>
      </w:r>
      <w:r w:rsidR="00C65DB2">
        <w:rPr>
          <w:rFonts w:ascii="Arial" w:hAnsi="Arial" w:cs="Arial"/>
        </w:rPr>
        <w:t xml:space="preserve">pénzforgalmi </w:t>
      </w:r>
      <w:r w:rsidR="00C65DB2" w:rsidRPr="00FE0F5C">
        <w:rPr>
          <w:rFonts w:ascii="Arial" w:hAnsi="Arial" w:cs="Arial"/>
        </w:rPr>
        <w:t>bevétele.</w:t>
      </w:r>
      <w:r w:rsidR="00C65DB2">
        <w:rPr>
          <w:rFonts w:ascii="Arial" w:hAnsi="Arial" w:cs="Arial"/>
        </w:rPr>
        <w:t xml:space="preserve"> </w:t>
      </w:r>
    </w:p>
    <w:p w:rsidR="00C65DB2" w:rsidRDefault="00C65DB2" w:rsidP="00421319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</w:p>
    <w:p w:rsidR="00C65DB2" w:rsidRDefault="00C65DB2" w:rsidP="00421319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1.731 ezer forinttal csökken a </w:t>
      </w:r>
      <w:r w:rsidRPr="00FE0F5C">
        <w:rPr>
          <w:rFonts w:ascii="Arial" w:hAnsi="Arial" w:cs="Arial"/>
          <w:i/>
          <w:u w:val="single"/>
        </w:rPr>
        <w:t>tárgyi eszköz értékesítés bevétele</w:t>
      </w:r>
      <w:r>
        <w:rPr>
          <w:rFonts w:ascii="Arial" w:hAnsi="Arial" w:cs="Arial"/>
        </w:rPr>
        <w:t>. Ezen belül:</w:t>
      </w:r>
      <w:r w:rsidRPr="00FE0F5C">
        <w:rPr>
          <w:rFonts w:ascii="Arial" w:hAnsi="Arial" w:cs="Arial"/>
        </w:rPr>
        <w:t xml:space="preserve"> </w:t>
      </w:r>
    </w:p>
    <w:p w:rsidR="00C65DB2" w:rsidRPr="00FE0F5C" w:rsidRDefault="00C65DB2" w:rsidP="00421319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269 ezer Ft-tal növekszik az </w:t>
      </w:r>
      <w:r w:rsidRPr="00FE0F5C">
        <w:rPr>
          <w:rFonts w:ascii="Arial" w:hAnsi="Arial" w:cs="Arial"/>
          <w:i/>
        </w:rPr>
        <w:t>ingatlanértékesítés</w:t>
      </w:r>
      <w:r>
        <w:rPr>
          <w:rFonts w:ascii="Arial" w:hAnsi="Arial" w:cs="Arial"/>
        </w:rPr>
        <w:t xml:space="preserve"> bevétele, melyet ellentétes hatások alakítanak. 1.069 ezer Ft a Kölcsey utcai nyilvános WC felújítása miatt a Gyógyfürdő Korház által fizetett tárgyévi ellentételezés nettó összege. 800 ezer Ft, két várakozóhely megváltás visszafizetésének nettó összege. A Petőfi utcai ingatlan átalakítása – bíróság által felülvizsgált döntés alapján – meghiúsult. Az ügyfél jogi képviselője útján kérte a várakozóhely megváltás visszautalását.</w:t>
      </w:r>
    </w:p>
    <w:p w:rsidR="00C65DB2" w:rsidRPr="00DA04AD" w:rsidRDefault="00C65DB2" w:rsidP="00AB1CE4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lang w:eastAsia="hu-HU"/>
        </w:rPr>
      </w:pPr>
      <w:r w:rsidRPr="00DA04AD">
        <w:rPr>
          <w:rFonts w:ascii="Arial" w:hAnsi="Arial" w:cs="Arial"/>
          <w:lang w:eastAsia="hu-HU"/>
        </w:rPr>
        <w:t xml:space="preserve">2.000 e Ft-tal csökken a </w:t>
      </w:r>
      <w:r w:rsidRPr="00DA04AD">
        <w:rPr>
          <w:rFonts w:ascii="Arial" w:hAnsi="Arial" w:cs="Arial"/>
          <w:i/>
          <w:lang w:eastAsia="hu-HU"/>
        </w:rPr>
        <w:t>gépjármű értékesítés</w:t>
      </w:r>
      <w:r w:rsidRPr="00DA04AD">
        <w:rPr>
          <w:rFonts w:ascii="Arial" w:hAnsi="Arial" w:cs="Arial"/>
          <w:lang w:eastAsia="hu-HU"/>
        </w:rPr>
        <w:t xml:space="preserve"> bevétele. Az áprilisi rendeletmódosítás során tévesen az önkormányzat felhalmozási bevételi előirányzat</w:t>
      </w:r>
      <w:r w:rsidR="00353EF0">
        <w:rPr>
          <w:rFonts w:ascii="Arial" w:hAnsi="Arial" w:cs="Arial"/>
          <w:lang w:eastAsia="hu-HU"/>
        </w:rPr>
        <w:t>át növelte az értékesítés bevétele.</w:t>
      </w:r>
      <w:r w:rsidRPr="00DA04AD">
        <w:rPr>
          <w:rFonts w:ascii="Arial" w:hAnsi="Arial" w:cs="Arial"/>
          <w:lang w:eastAsia="hu-HU"/>
        </w:rPr>
        <w:t xml:space="preserve"> A bevétel a Polgármesteri Hivatalt illeti meg. </w:t>
      </w:r>
    </w:p>
    <w:p w:rsidR="00C65DB2" w:rsidRPr="0053059D" w:rsidRDefault="00C65DB2" w:rsidP="00AB1CE4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FF0000"/>
          <w:lang w:eastAsia="hu-HU"/>
        </w:rPr>
      </w:pPr>
    </w:p>
    <w:p w:rsidR="00C65DB2" w:rsidRPr="00DA04AD" w:rsidRDefault="00C65DB2" w:rsidP="00AB1CE4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lang w:eastAsia="hu-HU"/>
        </w:rPr>
      </w:pPr>
      <w:r w:rsidRPr="00DA04AD">
        <w:rPr>
          <w:rFonts w:ascii="Arial" w:hAnsi="Arial" w:cs="Arial"/>
          <w:lang w:eastAsia="hu-HU"/>
        </w:rPr>
        <w:t xml:space="preserve">2.059 ezer forinttal emelkedik </w:t>
      </w:r>
      <w:r w:rsidRPr="00DA04AD">
        <w:rPr>
          <w:rFonts w:ascii="Arial" w:hAnsi="Arial" w:cs="Arial"/>
          <w:i/>
          <w:u w:val="single"/>
          <w:lang w:eastAsia="hu-HU"/>
        </w:rPr>
        <w:t>az államháztartáson belülről származó felhalmozási célú támogatások</w:t>
      </w:r>
      <w:r w:rsidRPr="00DA04AD">
        <w:rPr>
          <w:rFonts w:ascii="Arial" w:hAnsi="Arial" w:cs="Arial"/>
          <w:lang w:eastAsia="hu-HU"/>
        </w:rPr>
        <w:t xml:space="preserve"> előirányzata.</w:t>
      </w:r>
    </w:p>
    <w:p w:rsidR="00C65DB2" w:rsidRPr="004255D9" w:rsidRDefault="00C65DB2" w:rsidP="00AB1CE4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lang w:eastAsia="hu-HU"/>
        </w:rPr>
      </w:pPr>
      <w:r w:rsidRPr="004255D9">
        <w:rPr>
          <w:rFonts w:ascii="Arial" w:hAnsi="Arial" w:cs="Arial"/>
          <w:lang w:eastAsia="hu-HU"/>
        </w:rPr>
        <w:t xml:space="preserve">Két pályázat elszámolása során keletkezett az önkormányzatnak járó támogatáskülönbözet. Ezek: </w:t>
      </w:r>
    </w:p>
    <w:p w:rsidR="00C65DB2" w:rsidRPr="004255D9" w:rsidRDefault="00C65DB2" w:rsidP="00AB1CE4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lang w:eastAsia="hu-HU"/>
        </w:rPr>
      </w:pPr>
      <w:r w:rsidRPr="004255D9">
        <w:rPr>
          <w:rFonts w:ascii="Arial" w:hAnsi="Arial" w:cs="Arial"/>
          <w:lang w:eastAsia="hu-HU"/>
        </w:rPr>
        <w:t xml:space="preserve">Bibó István Gimnázium és Szakközépiskola épületenergetikai korszerűsítése, KEOP-5.5.0/B/12-2013-0116 azonosítószámú projekt esetében 2.053 ezer Ft. </w:t>
      </w:r>
    </w:p>
    <w:p w:rsidR="00C65DB2" w:rsidRPr="004255D9" w:rsidRDefault="00C65DB2" w:rsidP="00AB1CE4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lang w:eastAsia="hu-HU"/>
        </w:rPr>
      </w:pPr>
      <w:r w:rsidRPr="004255D9">
        <w:rPr>
          <w:rFonts w:ascii="Arial" w:hAnsi="Arial" w:cs="Arial"/>
          <w:lang w:eastAsia="hu-HU"/>
        </w:rPr>
        <w:t>Illyés Gyula Általános Iskola és Művészeti Iskola épületenergetikai korszerűsítését célzó pályázat, melynek azonosítószáma KEOP-5.7.0/2015-077. Utóbbi esetben a még kiutalt támogatás 6 ezer Ft.</w:t>
      </w:r>
    </w:p>
    <w:p w:rsidR="00C65DB2" w:rsidRPr="0053059D" w:rsidRDefault="00C65DB2" w:rsidP="00AB1CE4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FF0000"/>
          <w:lang w:eastAsia="hu-HU"/>
        </w:rPr>
      </w:pPr>
    </w:p>
    <w:p w:rsidR="00C65DB2" w:rsidRPr="007D0E23" w:rsidRDefault="00C65DB2" w:rsidP="00421319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i/>
          <w:u w:val="single"/>
          <w:lang w:eastAsia="hu-HU"/>
        </w:rPr>
      </w:pPr>
      <w:r w:rsidRPr="007D0E23">
        <w:rPr>
          <w:rFonts w:ascii="Arial" w:hAnsi="Arial" w:cs="Arial"/>
          <w:b/>
          <w:i/>
          <w:u w:val="single"/>
          <w:lang w:eastAsia="hu-HU"/>
        </w:rPr>
        <w:t>Finanszírozási célú bevételek:</w:t>
      </w:r>
    </w:p>
    <w:p w:rsidR="00C65DB2" w:rsidRPr="0053059D" w:rsidRDefault="00C65DB2" w:rsidP="00421319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FF0000"/>
          <w:lang w:eastAsia="hu-HU"/>
        </w:rPr>
      </w:pPr>
    </w:p>
    <w:p w:rsidR="00C65DB2" w:rsidRPr="007D0E23" w:rsidRDefault="00C65DB2" w:rsidP="00421319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lang w:eastAsia="hu-HU"/>
        </w:rPr>
      </w:pPr>
      <w:r w:rsidRPr="007D0E23">
        <w:rPr>
          <w:rFonts w:ascii="Arial" w:hAnsi="Arial" w:cs="Arial"/>
          <w:lang w:eastAsia="hu-HU"/>
        </w:rPr>
        <w:t>Finanszírozási bevételek előirányzata önkormányzat és intézményei szintjén 53.714 ezer Ft-tal növekszik.</w:t>
      </w:r>
    </w:p>
    <w:p w:rsidR="00C65DB2" w:rsidRPr="0053059D" w:rsidRDefault="00C65DB2" w:rsidP="00421319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FF0000"/>
          <w:lang w:eastAsia="hu-HU"/>
        </w:rPr>
      </w:pPr>
    </w:p>
    <w:p w:rsidR="00C65DB2" w:rsidRPr="007D0E23" w:rsidRDefault="00C65DB2" w:rsidP="00B87E3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hu-HU"/>
        </w:rPr>
      </w:pPr>
      <w:r w:rsidRPr="007D0E23">
        <w:rPr>
          <w:rFonts w:ascii="Arial" w:hAnsi="Arial" w:cs="Arial"/>
          <w:lang w:eastAsia="hu-HU"/>
        </w:rPr>
        <w:t xml:space="preserve">Az </w:t>
      </w:r>
      <w:r w:rsidRPr="007D0E23">
        <w:rPr>
          <w:rFonts w:ascii="Arial" w:hAnsi="Arial" w:cs="Arial"/>
          <w:b/>
          <w:lang w:eastAsia="hu-HU"/>
        </w:rPr>
        <w:t xml:space="preserve">Önkormányzat </w:t>
      </w:r>
      <w:r w:rsidRPr="007D0E23">
        <w:rPr>
          <w:rFonts w:ascii="Arial" w:hAnsi="Arial" w:cs="Arial"/>
          <w:lang w:eastAsia="hu-HU"/>
        </w:rPr>
        <w:t>esetében a finanszírozási bevételek előirányzata 39.209 ezer Ft-tal emelkedik.</w:t>
      </w:r>
    </w:p>
    <w:p w:rsidR="00C65DB2" w:rsidRPr="007D0E23" w:rsidRDefault="00C65DB2" w:rsidP="00B87E3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hu-HU"/>
        </w:rPr>
      </w:pPr>
    </w:p>
    <w:p w:rsidR="00C65DB2" w:rsidRPr="007D0E23" w:rsidRDefault="00C65DB2" w:rsidP="00B87E3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hu-HU"/>
        </w:rPr>
      </w:pPr>
      <w:r w:rsidRPr="007D0E23">
        <w:rPr>
          <w:rFonts w:ascii="Arial" w:hAnsi="Arial" w:cs="Arial"/>
          <w:lang w:eastAsia="hu-HU"/>
        </w:rPr>
        <w:t xml:space="preserve">Módosításra kerül az </w:t>
      </w:r>
      <w:r w:rsidRPr="007D0E23">
        <w:rPr>
          <w:rFonts w:ascii="Arial" w:hAnsi="Arial" w:cs="Arial"/>
          <w:i/>
          <w:u w:val="single"/>
          <w:lang w:eastAsia="hu-HU"/>
        </w:rPr>
        <w:t>előző évi maradvány igénybevétele</w:t>
      </w:r>
      <w:r w:rsidRPr="007D0E23">
        <w:rPr>
          <w:rFonts w:ascii="Arial" w:hAnsi="Arial" w:cs="Arial"/>
          <w:lang w:eastAsia="hu-HU"/>
        </w:rPr>
        <w:t xml:space="preserve"> előirányzat. </w:t>
      </w:r>
      <w:r>
        <w:rPr>
          <w:rFonts w:ascii="Arial" w:hAnsi="Arial" w:cs="Arial"/>
          <w:lang w:eastAsia="hu-HU"/>
        </w:rPr>
        <w:t xml:space="preserve">Egyrészt </w:t>
      </w:r>
      <w:r w:rsidRPr="007D0E23">
        <w:rPr>
          <w:rFonts w:ascii="Arial" w:hAnsi="Arial" w:cs="Arial"/>
          <w:lang w:eastAsia="hu-HU"/>
        </w:rPr>
        <w:t xml:space="preserve">csökkentésre kerül 300.000 ezer Ft-tal, mely összeg nem ezen a soron, hanem a </w:t>
      </w:r>
      <w:r w:rsidRPr="007D0E23">
        <w:rPr>
          <w:rFonts w:ascii="Arial" w:hAnsi="Arial" w:cs="Arial"/>
          <w:i/>
          <w:u w:val="single"/>
          <w:lang w:eastAsia="hu-HU"/>
        </w:rPr>
        <w:t xml:space="preserve">betétek megszüntetése </w:t>
      </w:r>
      <w:r w:rsidRPr="007D0E23">
        <w:rPr>
          <w:rFonts w:ascii="Arial" w:hAnsi="Arial" w:cs="Arial"/>
          <w:lang w:eastAsia="hu-HU"/>
        </w:rPr>
        <w:t xml:space="preserve">rovaton kerül kimutatásra. </w:t>
      </w:r>
    </w:p>
    <w:p w:rsidR="00C65DB2" w:rsidRPr="007D0E23" w:rsidRDefault="00C65DB2" w:rsidP="00B87E3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hu-HU"/>
        </w:rPr>
      </w:pPr>
      <w:r w:rsidRPr="007D0E23">
        <w:rPr>
          <w:rFonts w:ascii="Arial" w:hAnsi="Arial" w:cs="Arial"/>
          <w:lang w:eastAsia="hu-HU"/>
        </w:rPr>
        <w:t>Ugyanakkor a képviselő-testület által elfogadott, a 2015. évi gazdálkodás zárszámadásról szóló 17/2016. (V. 27.) számú önkormányzati rendeletnek megfelelően</w:t>
      </w:r>
      <w:r w:rsidR="00353EF0">
        <w:rPr>
          <w:rFonts w:ascii="Arial" w:hAnsi="Arial" w:cs="Arial"/>
          <w:lang w:eastAsia="hu-HU"/>
        </w:rPr>
        <w:t>,</w:t>
      </w:r>
      <w:r w:rsidRPr="007D0E23">
        <w:rPr>
          <w:rFonts w:ascii="Arial" w:hAnsi="Arial" w:cs="Arial"/>
          <w:lang w:eastAsia="hu-HU"/>
        </w:rPr>
        <w:t xml:space="preserve"> módosítás szükséges a maradvány igénybevételére előirányzott összegben. A rendelet szerint a maradvány igénybevétel összegét 39.209 ezer Ft-tal szükséges megemelni.</w:t>
      </w:r>
    </w:p>
    <w:p w:rsidR="00C65DB2" w:rsidRPr="0053059D" w:rsidRDefault="00C65DB2" w:rsidP="00421319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FF0000"/>
          <w:lang w:eastAsia="hu-HU"/>
        </w:rPr>
      </w:pPr>
    </w:p>
    <w:p w:rsidR="00C65DB2" w:rsidRDefault="00C65DB2" w:rsidP="00DC76D0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  <w:b/>
          <w:lang w:eastAsia="hu-HU"/>
        </w:rPr>
      </w:pPr>
      <w:r w:rsidRPr="00062331">
        <w:rPr>
          <w:rFonts w:ascii="Arial" w:hAnsi="Arial" w:cs="Arial"/>
          <w:b/>
          <w:lang w:eastAsia="hu-HU"/>
        </w:rPr>
        <w:t>Intézmények:</w:t>
      </w:r>
    </w:p>
    <w:p w:rsidR="00C65DB2" w:rsidRPr="00062331" w:rsidRDefault="00C65DB2" w:rsidP="00DC76D0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  <w:lang w:eastAsia="hu-HU"/>
        </w:rPr>
      </w:pPr>
      <w:r w:rsidRPr="00062331">
        <w:rPr>
          <w:rFonts w:ascii="Arial" w:hAnsi="Arial" w:cs="Arial"/>
          <w:lang w:eastAsia="hu-HU"/>
        </w:rPr>
        <w:t>Valamennyi intézmény esetében finanszírozási b</w:t>
      </w:r>
      <w:r>
        <w:rPr>
          <w:rFonts w:ascii="Arial" w:hAnsi="Arial" w:cs="Arial"/>
          <w:lang w:eastAsia="hu-HU"/>
        </w:rPr>
        <w:t>e</w:t>
      </w:r>
      <w:r w:rsidRPr="00062331">
        <w:rPr>
          <w:rFonts w:ascii="Arial" w:hAnsi="Arial" w:cs="Arial"/>
          <w:lang w:eastAsia="hu-HU"/>
        </w:rPr>
        <w:t>vételként jelenik meg a 2016. I. félévi jutalomként átadott irány</w:t>
      </w:r>
      <w:r>
        <w:rPr>
          <w:rFonts w:ascii="Arial" w:hAnsi="Arial" w:cs="Arial"/>
          <w:lang w:eastAsia="hu-HU"/>
        </w:rPr>
        <w:t>í</w:t>
      </w:r>
      <w:r w:rsidRPr="00062331">
        <w:rPr>
          <w:rFonts w:ascii="Arial" w:hAnsi="Arial" w:cs="Arial"/>
          <w:lang w:eastAsia="hu-HU"/>
        </w:rPr>
        <w:t xml:space="preserve">tó szervi támogatás, illetve a 2015. évi zárszámadás keretében elfogadott maradvány </w:t>
      </w:r>
      <w:r>
        <w:rPr>
          <w:rFonts w:ascii="Arial" w:hAnsi="Arial" w:cs="Arial"/>
          <w:lang w:eastAsia="hu-HU"/>
        </w:rPr>
        <w:t xml:space="preserve">2016. </w:t>
      </w:r>
      <w:r w:rsidRPr="00062331">
        <w:rPr>
          <w:rFonts w:ascii="Arial" w:hAnsi="Arial" w:cs="Arial"/>
          <w:lang w:eastAsia="hu-HU"/>
        </w:rPr>
        <w:t>évi igénybevétele.</w:t>
      </w:r>
    </w:p>
    <w:p w:rsidR="00C65DB2" w:rsidRPr="00062331" w:rsidRDefault="00C65DB2" w:rsidP="00DC76D0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  <w:b/>
          <w:lang w:eastAsia="hu-HU"/>
        </w:rPr>
      </w:pPr>
    </w:p>
    <w:p w:rsidR="00C65DB2" w:rsidRPr="00062331" w:rsidRDefault="00C65DB2" w:rsidP="00DC76D0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  <w:b/>
          <w:lang w:eastAsia="hu-HU"/>
        </w:rPr>
      </w:pPr>
      <w:r w:rsidRPr="00062331">
        <w:rPr>
          <w:rFonts w:ascii="Arial" w:hAnsi="Arial" w:cs="Arial"/>
          <w:b/>
          <w:lang w:eastAsia="hu-HU"/>
        </w:rPr>
        <w:t>Polgármesteri Hivatal:</w:t>
      </w:r>
    </w:p>
    <w:p w:rsidR="00C65DB2" w:rsidRPr="007D0E23" w:rsidRDefault="00C65DB2" w:rsidP="00DC76D0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  <w:b/>
          <w:lang w:eastAsia="hu-HU"/>
        </w:rPr>
      </w:pPr>
      <w:r w:rsidRPr="007D0E23">
        <w:rPr>
          <w:rFonts w:ascii="Arial" w:hAnsi="Arial" w:cs="Arial"/>
          <w:b/>
          <w:i/>
          <w:u w:val="single"/>
          <w:lang w:eastAsia="hu-HU"/>
        </w:rPr>
        <w:t>Felhalmozási pénzforgalmi bevétel</w:t>
      </w:r>
      <w:r>
        <w:rPr>
          <w:rFonts w:ascii="Arial" w:hAnsi="Arial" w:cs="Arial"/>
          <w:b/>
          <w:i/>
          <w:u w:val="single"/>
          <w:lang w:eastAsia="hu-HU"/>
        </w:rPr>
        <w:t>i előirányzata</w:t>
      </w:r>
      <w:proofErr w:type="gramStart"/>
      <w:r>
        <w:rPr>
          <w:rFonts w:ascii="Arial" w:hAnsi="Arial" w:cs="Arial"/>
          <w:b/>
          <w:i/>
          <w:u w:val="single"/>
          <w:lang w:eastAsia="hu-HU"/>
        </w:rPr>
        <w:t>:</w:t>
      </w:r>
      <w:r>
        <w:rPr>
          <w:rFonts w:ascii="Arial" w:hAnsi="Arial" w:cs="Arial"/>
          <w:lang w:eastAsia="hu-HU"/>
        </w:rPr>
        <w:t>.</w:t>
      </w:r>
      <w:proofErr w:type="gramEnd"/>
    </w:p>
    <w:p w:rsidR="00C65DB2" w:rsidRDefault="00C65DB2" w:rsidP="00FE0F5C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lang w:eastAsia="hu-HU"/>
        </w:rPr>
      </w:pPr>
      <w:r w:rsidRPr="007D0E23">
        <w:rPr>
          <w:rFonts w:ascii="Arial" w:hAnsi="Arial" w:cs="Arial"/>
          <w:lang w:eastAsia="hu-HU"/>
        </w:rPr>
        <w:t xml:space="preserve">A Képviselő-testület 53/2016. (III. 1.) határozata alapján kialakításra kerül az </w:t>
      </w:r>
      <w:r w:rsidRPr="00062331">
        <w:rPr>
          <w:rFonts w:ascii="Arial" w:hAnsi="Arial" w:cs="Arial"/>
          <w:i/>
          <w:u w:val="single"/>
          <w:lang w:eastAsia="hu-HU"/>
        </w:rPr>
        <w:t>egyéb tárgyi eszköz értékesítés</w:t>
      </w:r>
      <w:r w:rsidRPr="007D0E23">
        <w:rPr>
          <w:rFonts w:ascii="Arial" w:hAnsi="Arial" w:cs="Arial"/>
          <w:lang w:eastAsia="hu-HU"/>
        </w:rPr>
        <w:t xml:space="preserve"> előirányzata. 2.000 ezer forint a Ford </w:t>
      </w:r>
      <w:proofErr w:type="spellStart"/>
      <w:r w:rsidRPr="007D0E23">
        <w:rPr>
          <w:rFonts w:ascii="Arial" w:hAnsi="Arial" w:cs="Arial"/>
          <w:lang w:eastAsia="hu-HU"/>
        </w:rPr>
        <w:t>Transit</w:t>
      </w:r>
      <w:proofErr w:type="spellEnd"/>
      <w:r w:rsidRPr="007D0E23">
        <w:rPr>
          <w:rFonts w:ascii="Arial" w:hAnsi="Arial" w:cs="Arial"/>
          <w:lang w:eastAsia="hu-HU"/>
        </w:rPr>
        <w:t xml:space="preserve"> </w:t>
      </w:r>
      <w:proofErr w:type="spellStart"/>
      <w:r w:rsidRPr="007D0E23">
        <w:rPr>
          <w:rFonts w:ascii="Arial" w:hAnsi="Arial" w:cs="Arial"/>
          <w:lang w:eastAsia="hu-HU"/>
        </w:rPr>
        <w:t>Tourneo</w:t>
      </w:r>
      <w:proofErr w:type="spellEnd"/>
      <w:r w:rsidRPr="007D0E23">
        <w:rPr>
          <w:rFonts w:ascii="Arial" w:hAnsi="Arial" w:cs="Arial"/>
          <w:lang w:eastAsia="hu-HU"/>
        </w:rPr>
        <w:t xml:space="preserve"> </w:t>
      </w:r>
      <w:r w:rsidRPr="007D0E23">
        <w:rPr>
          <w:rFonts w:ascii="Arial" w:hAnsi="Arial" w:cs="Arial"/>
          <w:i/>
          <w:lang w:eastAsia="hu-HU"/>
        </w:rPr>
        <w:t>gépjármű értékesítés</w:t>
      </w:r>
      <w:r w:rsidRPr="007D0E23">
        <w:rPr>
          <w:rFonts w:ascii="Arial" w:hAnsi="Arial" w:cs="Arial"/>
          <w:lang w:eastAsia="hu-HU"/>
        </w:rPr>
        <w:t xml:space="preserve">ből származó bevétel. </w:t>
      </w:r>
    </w:p>
    <w:p w:rsidR="00C65DB2" w:rsidRDefault="00C65DB2" w:rsidP="00FE0F5C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lang w:eastAsia="hu-HU"/>
        </w:rPr>
      </w:pPr>
      <w:r w:rsidRPr="00062331">
        <w:rPr>
          <w:rFonts w:ascii="Arial" w:hAnsi="Arial" w:cs="Arial"/>
          <w:b/>
          <w:i/>
          <w:u w:val="single"/>
          <w:lang w:eastAsia="hu-HU"/>
        </w:rPr>
        <w:t>Finanszírozási bevételek</w:t>
      </w:r>
      <w:r>
        <w:rPr>
          <w:rFonts w:ascii="Arial" w:hAnsi="Arial" w:cs="Arial"/>
          <w:b/>
          <w:i/>
          <w:u w:val="single"/>
          <w:lang w:eastAsia="hu-HU"/>
        </w:rPr>
        <w:t xml:space="preserve"> előirányzata </w:t>
      </w:r>
      <w:r w:rsidRPr="00062331">
        <w:rPr>
          <w:rFonts w:ascii="Arial" w:hAnsi="Arial" w:cs="Arial"/>
          <w:lang w:eastAsia="hu-HU"/>
        </w:rPr>
        <w:t>6.039 ezer Ft-tal emelkedik.</w:t>
      </w:r>
      <w:r>
        <w:rPr>
          <w:rFonts w:ascii="Arial" w:hAnsi="Arial" w:cs="Arial"/>
          <w:lang w:eastAsia="hu-HU"/>
        </w:rPr>
        <w:t xml:space="preserve">  </w:t>
      </w:r>
    </w:p>
    <w:p w:rsidR="00C65DB2" w:rsidRDefault="00C65DB2" w:rsidP="00FE0F5C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lang w:eastAsia="hu-HU"/>
        </w:rPr>
      </w:pPr>
      <w:r>
        <w:rPr>
          <w:rFonts w:ascii="Arial" w:hAnsi="Arial" w:cs="Arial"/>
          <w:lang w:eastAsia="hu-HU"/>
        </w:rPr>
        <w:t xml:space="preserve">10.469 ezer Ft a 2015. évi </w:t>
      </w:r>
      <w:r w:rsidRPr="006B6066">
        <w:rPr>
          <w:rFonts w:ascii="Arial" w:hAnsi="Arial" w:cs="Arial"/>
          <w:i/>
          <w:u w:val="single"/>
          <w:lang w:eastAsia="hu-HU"/>
        </w:rPr>
        <w:t>maradvány</w:t>
      </w:r>
      <w:r>
        <w:rPr>
          <w:rFonts w:ascii="Arial" w:hAnsi="Arial" w:cs="Arial"/>
          <w:lang w:eastAsia="hu-HU"/>
        </w:rPr>
        <w:t xml:space="preserve"> összege. Ebből 10.169 ezer Ft elvonásra került. Ez fedezi </w:t>
      </w:r>
      <w:r w:rsidR="00353EF0">
        <w:rPr>
          <w:rFonts w:ascii="Arial" w:hAnsi="Arial" w:cs="Arial"/>
          <w:lang w:eastAsia="hu-HU"/>
        </w:rPr>
        <w:t>a</w:t>
      </w:r>
      <w:r>
        <w:rPr>
          <w:rFonts w:ascii="Arial" w:hAnsi="Arial" w:cs="Arial"/>
          <w:lang w:eastAsia="hu-HU"/>
        </w:rPr>
        <w:t xml:space="preserve"> Kisfaludy utca nyugati oldali járda rekonstrukció kiadásait.</w:t>
      </w:r>
    </w:p>
    <w:p w:rsidR="00C65DB2" w:rsidRPr="00062331" w:rsidRDefault="00C65DB2" w:rsidP="00FE0F5C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lang w:eastAsia="hu-HU"/>
        </w:rPr>
      </w:pPr>
      <w:r>
        <w:rPr>
          <w:rFonts w:ascii="Arial" w:hAnsi="Arial" w:cs="Arial"/>
          <w:lang w:eastAsia="hu-HU"/>
        </w:rPr>
        <w:t>Jutalom cím</w:t>
      </w:r>
      <w:r w:rsidR="00353EF0">
        <w:rPr>
          <w:rFonts w:ascii="Arial" w:hAnsi="Arial" w:cs="Arial"/>
          <w:lang w:eastAsia="hu-HU"/>
        </w:rPr>
        <w:t>é</w:t>
      </w:r>
      <w:r>
        <w:rPr>
          <w:rFonts w:ascii="Arial" w:hAnsi="Arial" w:cs="Arial"/>
          <w:lang w:eastAsia="hu-HU"/>
        </w:rPr>
        <w:t xml:space="preserve">n kapott </w:t>
      </w:r>
      <w:r w:rsidRPr="006B6066">
        <w:rPr>
          <w:rFonts w:ascii="Arial" w:hAnsi="Arial" w:cs="Arial"/>
          <w:i/>
          <w:u w:val="single"/>
          <w:lang w:eastAsia="hu-HU"/>
        </w:rPr>
        <w:t>működési célú irányító szervi támogatás</w:t>
      </w:r>
      <w:r>
        <w:rPr>
          <w:rFonts w:ascii="Arial" w:hAnsi="Arial" w:cs="Arial"/>
          <w:lang w:eastAsia="hu-HU"/>
        </w:rPr>
        <w:t xml:space="preserve"> összege 7.739 ezer Ft.</w:t>
      </w:r>
    </w:p>
    <w:p w:rsidR="00C65DB2" w:rsidRDefault="00C65DB2" w:rsidP="00062331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lang w:eastAsia="hu-HU"/>
        </w:rPr>
      </w:pPr>
      <w:r>
        <w:rPr>
          <w:rFonts w:ascii="Arial" w:hAnsi="Arial" w:cs="Arial"/>
          <w:lang w:eastAsia="hu-HU"/>
        </w:rPr>
        <w:t xml:space="preserve">A felhalmozási bevétellel párhuzamosan </w:t>
      </w:r>
      <w:r w:rsidR="00353EF0" w:rsidRPr="007D0E23">
        <w:rPr>
          <w:rFonts w:ascii="Arial" w:hAnsi="Arial" w:cs="Arial"/>
          <w:lang w:eastAsia="hu-HU"/>
        </w:rPr>
        <w:t>2.000 ezer forint</w:t>
      </w:r>
      <w:r w:rsidR="00353EF0">
        <w:rPr>
          <w:rFonts w:ascii="Arial" w:hAnsi="Arial" w:cs="Arial"/>
          <w:lang w:eastAsia="hu-HU"/>
        </w:rPr>
        <w:t>tal</w:t>
      </w:r>
      <w:r w:rsidR="00353EF0" w:rsidRPr="007D0E23">
        <w:rPr>
          <w:rFonts w:ascii="Arial" w:hAnsi="Arial" w:cs="Arial"/>
          <w:lang w:eastAsia="hu-HU"/>
        </w:rPr>
        <w:t xml:space="preserve"> </w:t>
      </w:r>
      <w:r>
        <w:rPr>
          <w:rFonts w:ascii="Arial" w:hAnsi="Arial" w:cs="Arial"/>
          <w:lang w:eastAsia="hu-HU"/>
        </w:rPr>
        <w:t xml:space="preserve">csökken a </w:t>
      </w:r>
      <w:r w:rsidRPr="00062331">
        <w:rPr>
          <w:rFonts w:ascii="Arial" w:hAnsi="Arial" w:cs="Arial"/>
          <w:i/>
          <w:u w:val="single"/>
          <w:lang w:eastAsia="hu-HU"/>
        </w:rPr>
        <w:t>felhalmozási célú irányító szervi támogatás</w:t>
      </w:r>
      <w:r w:rsidRPr="00062331">
        <w:rPr>
          <w:rFonts w:ascii="Arial" w:hAnsi="Arial" w:cs="Arial"/>
          <w:i/>
          <w:lang w:eastAsia="hu-HU"/>
        </w:rPr>
        <w:t xml:space="preserve"> </w:t>
      </w:r>
      <w:r>
        <w:rPr>
          <w:rFonts w:ascii="Arial" w:hAnsi="Arial" w:cs="Arial"/>
          <w:lang w:eastAsia="hu-HU"/>
        </w:rPr>
        <w:t>előirányzata.</w:t>
      </w:r>
    </w:p>
    <w:p w:rsidR="00C65DB2" w:rsidRPr="0053059D" w:rsidRDefault="00C65DB2" w:rsidP="00DC76D0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  <w:color w:val="FF0000"/>
          <w:lang w:eastAsia="hu-HU"/>
        </w:rPr>
      </w:pPr>
    </w:p>
    <w:p w:rsidR="00C65DB2" w:rsidRPr="00A95C68" w:rsidRDefault="00C65DB2" w:rsidP="00DC76D0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  <w:b/>
          <w:lang w:eastAsia="hu-HU"/>
        </w:rPr>
      </w:pPr>
      <w:r w:rsidRPr="00A95C68">
        <w:rPr>
          <w:rFonts w:ascii="Arial" w:hAnsi="Arial" w:cs="Arial"/>
          <w:b/>
          <w:lang w:eastAsia="hu-HU"/>
        </w:rPr>
        <w:t xml:space="preserve">GAMESZ:  </w:t>
      </w:r>
    </w:p>
    <w:p w:rsidR="00C65DB2" w:rsidRPr="00A95C68" w:rsidRDefault="00C65DB2" w:rsidP="00DC76D0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  <w:lang w:eastAsia="hu-HU"/>
        </w:rPr>
      </w:pPr>
      <w:r w:rsidRPr="00A95C68">
        <w:rPr>
          <w:rFonts w:ascii="Arial" w:hAnsi="Arial" w:cs="Arial"/>
          <w:lang w:eastAsia="hu-HU"/>
        </w:rPr>
        <w:t>Az intézmény</w:t>
      </w:r>
      <w:r w:rsidRPr="00A95C68">
        <w:rPr>
          <w:rFonts w:ascii="Arial" w:hAnsi="Arial" w:cs="Arial"/>
          <w:b/>
          <w:lang w:eastAsia="hu-HU"/>
        </w:rPr>
        <w:t xml:space="preserve"> bevételi előirányzata </w:t>
      </w:r>
      <w:r w:rsidRPr="00A95C68">
        <w:rPr>
          <w:rFonts w:ascii="Arial" w:hAnsi="Arial" w:cs="Arial"/>
          <w:lang w:eastAsia="hu-HU"/>
        </w:rPr>
        <w:t>10.782 ezer Ft-tal emelkedik.</w:t>
      </w:r>
    </w:p>
    <w:p w:rsidR="00C65DB2" w:rsidRPr="00A95C68" w:rsidRDefault="00C65DB2" w:rsidP="00DC76D0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  <w:b/>
          <w:lang w:eastAsia="hu-HU"/>
        </w:rPr>
      </w:pPr>
      <w:r w:rsidRPr="00A95C68">
        <w:rPr>
          <w:rFonts w:ascii="Arial" w:hAnsi="Arial" w:cs="Arial"/>
          <w:lang w:eastAsia="hu-HU"/>
        </w:rPr>
        <w:t>1.017 ezer Ft-tal nő</w:t>
      </w:r>
      <w:r w:rsidRPr="00A95C68">
        <w:rPr>
          <w:rFonts w:ascii="Arial" w:hAnsi="Arial" w:cs="Arial"/>
          <w:b/>
          <w:lang w:eastAsia="hu-HU"/>
        </w:rPr>
        <w:t xml:space="preserve"> </w:t>
      </w:r>
      <w:r w:rsidRPr="00A95C68">
        <w:rPr>
          <w:rFonts w:ascii="Arial" w:hAnsi="Arial" w:cs="Arial"/>
          <w:lang w:eastAsia="hu-HU"/>
        </w:rPr>
        <w:t xml:space="preserve">a </w:t>
      </w:r>
      <w:r w:rsidRPr="00A95C68">
        <w:rPr>
          <w:rFonts w:ascii="Arial" w:hAnsi="Arial" w:cs="Arial"/>
          <w:b/>
          <w:i/>
          <w:u w:val="single"/>
          <w:lang w:eastAsia="hu-HU"/>
        </w:rPr>
        <w:t xml:space="preserve">működési pénzforgalmi bevétel </w:t>
      </w:r>
      <w:r w:rsidRPr="00A95C68">
        <w:rPr>
          <w:rFonts w:ascii="Arial" w:hAnsi="Arial" w:cs="Arial"/>
          <w:lang w:eastAsia="hu-HU"/>
        </w:rPr>
        <w:t>tervezett összege.</w:t>
      </w:r>
      <w:r w:rsidRPr="00A95C68">
        <w:rPr>
          <w:rFonts w:ascii="Arial" w:hAnsi="Arial" w:cs="Arial"/>
          <w:b/>
          <w:lang w:eastAsia="hu-HU"/>
        </w:rPr>
        <w:t xml:space="preserve"> </w:t>
      </w:r>
    </w:p>
    <w:p w:rsidR="00C65DB2" w:rsidRPr="00A95C68" w:rsidRDefault="00C65DB2" w:rsidP="00C35A6D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  <w:lang w:eastAsia="hu-HU"/>
        </w:rPr>
      </w:pPr>
      <w:r w:rsidRPr="00A95C68">
        <w:rPr>
          <w:rFonts w:ascii="Arial" w:hAnsi="Arial" w:cs="Arial"/>
          <w:lang w:eastAsia="hu-HU"/>
        </w:rPr>
        <w:t xml:space="preserve">Az </w:t>
      </w:r>
      <w:proofErr w:type="spellStart"/>
      <w:r w:rsidRPr="00A95C68">
        <w:rPr>
          <w:rFonts w:ascii="Arial" w:hAnsi="Arial" w:cs="Arial"/>
          <w:i/>
          <w:u w:val="single"/>
          <w:lang w:eastAsia="hu-HU"/>
        </w:rPr>
        <w:t>Áht-n</w:t>
      </w:r>
      <w:proofErr w:type="spellEnd"/>
      <w:r w:rsidRPr="00A95C68">
        <w:rPr>
          <w:rFonts w:ascii="Arial" w:hAnsi="Arial" w:cs="Arial"/>
          <w:i/>
          <w:u w:val="single"/>
          <w:lang w:eastAsia="hu-HU"/>
        </w:rPr>
        <w:t xml:space="preserve"> belülről származó egyéb működési célú pénzeszköz átvétel</w:t>
      </w:r>
      <w:r w:rsidRPr="00A95C68">
        <w:rPr>
          <w:rFonts w:ascii="Arial" w:hAnsi="Arial" w:cs="Arial"/>
          <w:lang w:eastAsia="hu-HU"/>
        </w:rPr>
        <w:t xml:space="preserve"> előirányzatát növeli a Zala Megyei Kormányhivatal Munkaügyi Központjától, közfoglalkoztatási szerződéssel alkalmazottak támogatására kapott összeg.  </w:t>
      </w:r>
    </w:p>
    <w:p w:rsidR="00C65DB2" w:rsidRPr="00A95C68" w:rsidRDefault="00C65DB2" w:rsidP="00C35A6D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  <w:lang w:eastAsia="hu-HU"/>
        </w:rPr>
      </w:pPr>
      <w:r w:rsidRPr="00A95C68">
        <w:rPr>
          <w:rFonts w:ascii="Arial" w:hAnsi="Arial" w:cs="Arial"/>
          <w:b/>
          <w:i/>
          <w:u w:val="single"/>
          <w:lang w:eastAsia="hu-HU"/>
        </w:rPr>
        <w:t xml:space="preserve">Finanszírozási bevételek </w:t>
      </w:r>
      <w:r w:rsidRPr="00A95C68">
        <w:rPr>
          <w:rFonts w:ascii="Arial" w:hAnsi="Arial" w:cs="Arial"/>
          <w:lang w:eastAsia="hu-HU"/>
        </w:rPr>
        <w:t xml:space="preserve">előirányzata 9.765 ezer Ft-tal emelkedik. Múlt évi </w:t>
      </w:r>
      <w:r w:rsidRPr="00A95C68">
        <w:rPr>
          <w:rFonts w:ascii="Arial" w:hAnsi="Arial" w:cs="Arial"/>
          <w:u w:val="single"/>
          <w:lang w:eastAsia="hu-HU"/>
        </w:rPr>
        <w:t>maradvány igénybevétele</w:t>
      </w:r>
      <w:r w:rsidRPr="00A95C68">
        <w:rPr>
          <w:rFonts w:ascii="Arial" w:hAnsi="Arial" w:cs="Arial"/>
          <w:lang w:eastAsia="hu-HU"/>
        </w:rPr>
        <w:t xml:space="preserve"> 1.011 ezer Ft.</w:t>
      </w:r>
    </w:p>
    <w:p w:rsidR="00C65DB2" w:rsidRPr="00062331" w:rsidRDefault="00C65DB2" w:rsidP="00A95C68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lang w:eastAsia="hu-HU"/>
        </w:rPr>
      </w:pPr>
      <w:r>
        <w:rPr>
          <w:rFonts w:ascii="Arial" w:hAnsi="Arial" w:cs="Arial"/>
          <w:lang w:eastAsia="hu-HU"/>
        </w:rPr>
        <w:t>Jutalom cím</w:t>
      </w:r>
      <w:r w:rsidR="00353EF0">
        <w:rPr>
          <w:rFonts w:ascii="Arial" w:hAnsi="Arial" w:cs="Arial"/>
          <w:lang w:eastAsia="hu-HU"/>
        </w:rPr>
        <w:t>é</w:t>
      </w:r>
      <w:r>
        <w:rPr>
          <w:rFonts w:ascii="Arial" w:hAnsi="Arial" w:cs="Arial"/>
          <w:lang w:eastAsia="hu-HU"/>
        </w:rPr>
        <w:t xml:space="preserve">n kapott </w:t>
      </w:r>
      <w:r w:rsidRPr="006B6066">
        <w:rPr>
          <w:rFonts w:ascii="Arial" w:hAnsi="Arial" w:cs="Arial"/>
          <w:i/>
          <w:u w:val="single"/>
          <w:lang w:eastAsia="hu-HU"/>
        </w:rPr>
        <w:t>működési célú irányító szervi támogatás</w:t>
      </w:r>
      <w:r>
        <w:rPr>
          <w:rFonts w:ascii="Arial" w:hAnsi="Arial" w:cs="Arial"/>
          <w:lang w:eastAsia="hu-HU"/>
        </w:rPr>
        <w:t xml:space="preserve"> összege 8.754 ezer Ft.</w:t>
      </w:r>
    </w:p>
    <w:p w:rsidR="00C65DB2" w:rsidRDefault="00C65DB2" w:rsidP="00C35A6D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  <w:color w:val="FF0000"/>
          <w:lang w:eastAsia="hu-HU"/>
        </w:rPr>
      </w:pPr>
    </w:p>
    <w:p w:rsidR="00C65DB2" w:rsidRPr="00F45AA2" w:rsidRDefault="00C65DB2" w:rsidP="00C35A6D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  <w:b/>
          <w:lang w:eastAsia="hu-HU"/>
        </w:rPr>
      </w:pPr>
      <w:r w:rsidRPr="00F45AA2">
        <w:rPr>
          <w:rFonts w:ascii="Arial" w:hAnsi="Arial" w:cs="Arial"/>
          <w:b/>
          <w:lang w:eastAsia="hu-HU"/>
        </w:rPr>
        <w:t>Brunszvik Teréz Napközi Otthonos Óvoda:</w:t>
      </w:r>
    </w:p>
    <w:p w:rsidR="00C65DB2" w:rsidRDefault="00C65DB2" w:rsidP="008E1486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  <w:lang w:eastAsia="hu-HU"/>
        </w:rPr>
      </w:pPr>
      <w:r w:rsidRPr="00F45AA2">
        <w:rPr>
          <w:rFonts w:ascii="Arial" w:hAnsi="Arial" w:cs="Arial"/>
          <w:lang w:eastAsia="hu-HU"/>
        </w:rPr>
        <w:t>Az intézmény</w:t>
      </w:r>
      <w:r w:rsidRPr="00F45AA2">
        <w:rPr>
          <w:rFonts w:ascii="Arial" w:hAnsi="Arial" w:cs="Arial"/>
          <w:b/>
          <w:lang w:eastAsia="hu-HU"/>
        </w:rPr>
        <w:t xml:space="preserve"> bevételi előirányzata </w:t>
      </w:r>
      <w:r w:rsidRPr="00F45AA2">
        <w:rPr>
          <w:rFonts w:ascii="Arial" w:hAnsi="Arial" w:cs="Arial"/>
          <w:lang w:eastAsia="hu-HU"/>
        </w:rPr>
        <w:t>4.138 ezer Ft-tal emelkedik</w:t>
      </w:r>
      <w:r>
        <w:rPr>
          <w:rFonts w:ascii="Arial" w:hAnsi="Arial" w:cs="Arial"/>
          <w:lang w:eastAsia="hu-HU"/>
        </w:rPr>
        <w:t xml:space="preserve">, melyből a </w:t>
      </w:r>
      <w:r w:rsidRPr="00F45AA2">
        <w:rPr>
          <w:rFonts w:ascii="Arial" w:hAnsi="Arial" w:cs="Arial"/>
          <w:i/>
          <w:lang w:eastAsia="hu-HU"/>
        </w:rPr>
        <w:t xml:space="preserve">működési bevétel </w:t>
      </w:r>
      <w:r>
        <w:rPr>
          <w:rFonts w:ascii="Arial" w:hAnsi="Arial" w:cs="Arial"/>
          <w:lang w:eastAsia="hu-HU"/>
        </w:rPr>
        <w:t>10 ezer Ft. A működési bevétel a fel nem használt Szép-kártya visszaváltásából képződött.</w:t>
      </w:r>
    </w:p>
    <w:p w:rsidR="00C65DB2" w:rsidRPr="00A95C68" w:rsidRDefault="00C65DB2" w:rsidP="00F45AA2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  <w:lang w:eastAsia="hu-HU"/>
        </w:rPr>
      </w:pPr>
      <w:r w:rsidRPr="00A95C68">
        <w:rPr>
          <w:rFonts w:ascii="Arial" w:hAnsi="Arial" w:cs="Arial"/>
          <w:b/>
          <w:i/>
          <w:u w:val="single"/>
          <w:lang w:eastAsia="hu-HU"/>
        </w:rPr>
        <w:t xml:space="preserve">Finanszírozási bevételek </w:t>
      </w:r>
      <w:r w:rsidRPr="00A95C68">
        <w:rPr>
          <w:rFonts w:ascii="Arial" w:hAnsi="Arial" w:cs="Arial"/>
          <w:lang w:eastAsia="hu-HU"/>
        </w:rPr>
        <w:t xml:space="preserve">előirányzata </w:t>
      </w:r>
      <w:r>
        <w:rPr>
          <w:rFonts w:ascii="Arial" w:hAnsi="Arial" w:cs="Arial"/>
          <w:lang w:eastAsia="hu-HU"/>
        </w:rPr>
        <w:t>4.141</w:t>
      </w:r>
      <w:r w:rsidRPr="00A95C68">
        <w:rPr>
          <w:rFonts w:ascii="Arial" w:hAnsi="Arial" w:cs="Arial"/>
          <w:lang w:eastAsia="hu-HU"/>
        </w:rPr>
        <w:t xml:space="preserve"> ezer Ft-tal emelkedik. Múlt évi </w:t>
      </w:r>
      <w:r w:rsidRPr="00A95C68">
        <w:rPr>
          <w:rFonts w:ascii="Arial" w:hAnsi="Arial" w:cs="Arial"/>
          <w:u w:val="single"/>
          <w:lang w:eastAsia="hu-HU"/>
        </w:rPr>
        <w:t>maradvány igénybevétele</w:t>
      </w:r>
      <w:r w:rsidRPr="00A95C68">
        <w:rPr>
          <w:rFonts w:ascii="Arial" w:hAnsi="Arial" w:cs="Arial"/>
          <w:lang w:eastAsia="hu-HU"/>
        </w:rPr>
        <w:t xml:space="preserve"> </w:t>
      </w:r>
      <w:r>
        <w:rPr>
          <w:rFonts w:ascii="Arial" w:hAnsi="Arial" w:cs="Arial"/>
          <w:lang w:eastAsia="hu-HU"/>
        </w:rPr>
        <w:t>13</w:t>
      </w:r>
      <w:r w:rsidRPr="00A95C68">
        <w:rPr>
          <w:rFonts w:ascii="Arial" w:hAnsi="Arial" w:cs="Arial"/>
          <w:lang w:eastAsia="hu-HU"/>
        </w:rPr>
        <w:t xml:space="preserve"> ezer Ft.</w:t>
      </w:r>
    </w:p>
    <w:p w:rsidR="00C65DB2" w:rsidRPr="00062331" w:rsidRDefault="00C65DB2" w:rsidP="00F45AA2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lang w:eastAsia="hu-HU"/>
        </w:rPr>
      </w:pPr>
      <w:r>
        <w:rPr>
          <w:rFonts w:ascii="Arial" w:hAnsi="Arial" w:cs="Arial"/>
          <w:lang w:eastAsia="hu-HU"/>
        </w:rPr>
        <w:lastRenderedPageBreak/>
        <w:t>Jutalom cím</w:t>
      </w:r>
      <w:r w:rsidR="00D92E91">
        <w:rPr>
          <w:rFonts w:ascii="Arial" w:hAnsi="Arial" w:cs="Arial"/>
          <w:lang w:eastAsia="hu-HU"/>
        </w:rPr>
        <w:t>é</w:t>
      </w:r>
      <w:r>
        <w:rPr>
          <w:rFonts w:ascii="Arial" w:hAnsi="Arial" w:cs="Arial"/>
          <w:lang w:eastAsia="hu-HU"/>
        </w:rPr>
        <w:t xml:space="preserve">n kapott </w:t>
      </w:r>
      <w:r w:rsidRPr="006B6066">
        <w:rPr>
          <w:rFonts w:ascii="Arial" w:hAnsi="Arial" w:cs="Arial"/>
          <w:i/>
          <w:u w:val="single"/>
          <w:lang w:eastAsia="hu-HU"/>
        </w:rPr>
        <w:t>működési célú irányító szervi támogatás</w:t>
      </w:r>
      <w:r>
        <w:rPr>
          <w:rFonts w:ascii="Arial" w:hAnsi="Arial" w:cs="Arial"/>
          <w:lang w:eastAsia="hu-HU"/>
        </w:rPr>
        <w:t xml:space="preserve"> összege 4.128 ezer Ft.</w:t>
      </w:r>
    </w:p>
    <w:p w:rsidR="00C65DB2" w:rsidRPr="0053059D" w:rsidRDefault="00C65DB2" w:rsidP="00C35A6D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  <w:color w:val="FF0000"/>
          <w:lang w:eastAsia="hu-HU"/>
        </w:rPr>
      </w:pPr>
    </w:p>
    <w:p w:rsidR="00C65DB2" w:rsidRPr="0053059D" w:rsidRDefault="00C65DB2" w:rsidP="00DC76D0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  <w:color w:val="FF0000"/>
          <w:lang w:eastAsia="hu-HU"/>
        </w:rPr>
      </w:pPr>
    </w:p>
    <w:p w:rsidR="00C65DB2" w:rsidRPr="00451C5D" w:rsidRDefault="00C65DB2" w:rsidP="00DC76D0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  <w:b/>
          <w:lang w:eastAsia="hu-HU"/>
        </w:rPr>
      </w:pPr>
      <w:r w:rsidRPr="00451C5D">
        <w:rPr>
          <w:rFonts w:ascii="Arial" w:hAnsi="Arial" w:cs="Arial"/>
          <w:b/>
          <w:lang w:eastAsia="hu-HU"/>
        </w:rPr>
        <w:t xml:space="preserve">Gróf I. Festetics György Művelődési Központ: </w:t>
      </w:r>
    </w:p>
    <w:p w:rsidR="00C65DB2" w:rsidRPr="00451C5D" w:rsidRDefault="00C65DB2" w:rsidP="00DC76D0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  <w:lang w:eastAsia="hu-HU"/>
        </w:rPr>
      </w:pPr>
      <w:r w:rsidRPr="00451C5D">
        <w:rPr>
          <w:rFonts w:ascii="Arial" w:hAnsi="Arial" w:cs="Arial"/>
          <w:lang w:eastAsia="hu-HU"/>
        </w:rPr>
        <w:t>Az intézmény bevételi előirányzata</w:t>
      </w:r>
      <w:r w:rsidRPr="00451C5D">
        <w:rPr>
          <w:rFonts w:ascii="Arial" w:hAnsi="Arial" w:cs="Arial"/>
          <w:b/>
          <w:lang w:eastAsia="hu-HU"/>
        </w:rPr>
        <w:t xml:space="preserve"> </w:t>
      </w:r>
      <w:r w:rsidRPr="00451C5D">
        <w:rPr>
          <w:rFonts w:ascii="Arial" w:hAnsi="Arial" w:cs="Arial"/>
          <w:lang w:eastAsia="hu-HU"/>
        </w:rPr>
        <w:t xml:space="preserve">6.413 ezer forinttal megemelésre kerül. </w:t>
      </w:r>
    </w:p>
    <w:p w:rsidR="00C65DB2" w:rsidRPr="00451C5D" w:rsidRDefault="00C65DB2" w:rsidP="00DC76D0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  <w:lang w:eastAsia="hu-HU"/>
        </w:rPr>
      </w:pPr>
      <w:r w:rsidRPr="00451C5D">
        <w:rPr>
          <w:rFonts w:ascii="Arial" w:hAnsi="Arial" w:cs="Arial"/>
          <w:lang w:eastAsia="hu-HU"/>
        </w:rPr>
        <w:t xml:space="preserve">A </w:t>
      </w:r>
      <w:r w:rsidRPr="00451C5D">
        <w:rPr>
          <w:rFonts w:ascii="Arial" w:hAnsi="Arial" w:cs="Arial"/>
          <w:b/>
          <w:i/>
          <w:u w:val="single"/>
          <w:lang w:eastAsia="hu-HU"/>
        </w:rPr>
        <w:t>működési bevételi előirányzata</w:t>
      </w:r>
      <w:r w:rsidRPr="00451C5D">
        <w:rPr>
          <w:rFonts w:ascii="Arial" w:hAnsi="Arial" w:cs="Arial"/>
          <w:i/>
          <w:u w:val="single"/>
          <w:lang w:eastAsia="hu-HU"/>
        </w:rPr>
        <w:t xml:space="preserve"> </w:t>
      </w:r>
      <w:r w:rsidRPr="00451C5D">
        <w:rPr>
          <w:rFonts w:ascii="Arial" w:hAnsi="Arial" w:cs="Arial"/>
          <w:lang w:eastAsia="hu-HU"/>
        </w:rPr>
        <w:t xml:space="preserve">30 ezer Ft-tal módosul. Ez a </w:t>
      </w:r>
      <w:proofErr w:type="spellStart"/>
      <w:r w:rsidRPr="00451C5D">
        <w:rPr>
          <w:rFonts w:ascii="Arial" w:hAnsi="Arial" w:cs="Arial"/>
          <w:lang w:eastAsia="hu-HU"/>
        </w:rPr>
        <w:t>Bakonyerdő</w:t>
      </w:r>
      <w:proofErr w:type="spellEnd"/>
      <w:r w:rsidRPr="00451C5D">
        <w:rPr>
          <w:rFonts w:ascii="Arial" w:hAnsi="Arial" w:cs="Arial"/>
          <w:lang w:eastAsia="hu-HU"/>
        </w:rPr>
        <w:t xml:space="preserve"> </w:t>
      </w:r>
      <w:proofErr w:type="spellStart"/>
      <w:r w:rsidRPr="00451C5D">
        <w:rPr>
          <w:rFonts w:ascii="Arial" w:hAnsi="Arial" w:cs="Arial"/>
          <w:lang w:eastAsia="hu-HU"/>
        </w:rPr>
        <w:t>Zrt-től</w:t>
      </w:r>
      <w:proofErr w:type="spellEnd"/>
      <w:r w:rsidRPr="00451C5D">
        <w:rPr>
          <w:rFonts w:ascii="Arial" w:hAnsi="Arial" w:cs="Arial"/>
          <w:lang w:eastAsia="hu-HU"/>
        </w:rPr>
        <w:t xml:space="preserve"> át</w:t>
      </w:r>
      <w:r w:rsidR="00D92E91">
        <w:rPr>
          <w:rFonts w:ascii="Arial" w:hAnsi="Arial" w:cs="Arial"/>
          <w:lang w:eastAsia="hu-HU"/>
        </w:rPr>
        <w:t>v</w:t>
      </w:r>
      <w:r w:rsidRPr="00451C5D">
        <w:rPr>
          <w:rFonts w:ascii="Arial" w:hAnsi="Arial" w:cs="Arial"/>
          <w:lang w:eastAsia="hu-HU"/>
        </w:rPr>
        <w:t xml:space="preserve">ett működési célú támogatás. </w:t>
      </w:r>
    </w:p>
    <w:p w:rsidR="00C65DB2" w:rsidRPr="00A95C68" w:rsidRDefault="00C65DB2" w:rsidP="00451C5D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  <w:lang w:eastAsia="hu-HU"/>
        </w:rPr>
      </w:pPr>
      <w:r w:rsidRPr="00451C5D">
        <w:rPr>
          <w:rFonts w:ascii="Arial" w:hAnsi="Arial" w:cs="Arial"/>
          <w:b/>
          <w:i/>
          <w:u w:val="single"/>
          <w:lang w:eastAsia="hu-HU"/>
        </w:rPr>
        <w:t xml:space="preserve">Finanszírozási bevételek </w:t>
      </w:r>
      <w:r w:rsidRPr="00451C5D">
        <w:rPr>
          <w:rFonts w:ascii="Arial" w:hAnsi="Arial" w:cs="Arial"/>
          <w:lang w:eastAsia="hu-HU"/>
        </w:rPr>
        <w:t>előirányzata 6.383 ezer Ft-tal</w:t>
      </w:r>
      <w:r w:rsidRPr="00A95C68">
        <w:rPr>
          <w:rFonts w:ascii="Arial" w:hAnsi="Arial" w:cs="Arial"/>
          <w:lang w:eastAsia="hu-HU"/>
        </w:rPr>
        <w:t xml:space="preserve"> emelkedik. Múlt évi </w:t>
      </w:r>
      <w:r w:rsidRPr="00A95C68">
        <w:rPr>
          <w:rFonts w:ascii="Arial" w:hAnsi="Arial" w:cs="Arial"/>
          <w:u w:val="single"/>
          <w:lang w:eastAsia="hu-HU"/>
        </w:rPr>
        <w:t>maradvány igénybevétele</w:t>
      </w:r>
      <w:r w:rsidRPr="00A95C68">
        <w:rPr>
          <w:rFonts w:ascii="Arial" w:hAnsi="Arial" w:cs="Arial"/>
          <w:lang w:eastAsia="hu-HU"/>
        </w:rPr>
        <w:t xml:space="preserve"> </w:t>
      </w:r>
      <w:r>
        <w:rPr>
          <w:rFonts w:ascii="Arial" w:hAnsi="Arial" w:cs="Arial"/>
          <w:lang w:eastAsia="hu-HU"/>
        </w:rPr>
        <w:t>1.702</w:t>
      </w:r>
      <w:r w:rsidRPr="00A95C68">
        <w:rPr>
          <w:rFonts w:ascii="Arial" w:hAnsi="Arial" w:cs="Arial"/>
          <w:lang w:eastAsia="hu-HU"/>
        </w:rPr>
        <w:t xml:space="preserve"> ezer Ft</w:t>
      </w:r>
      <w:r>
        <w:rPr>
          <w:rFonts w:ascii="Arial" w:hAnsi="Arial" w:cs="Arial"/>
          <w:lang w:eastAsia="hu-HU"/>
        </w:rPr>
        <w:t>, melyből a vállalkozási maradvány 142 ezer Ft.</w:t>
      </w:r>
    </w:p>
    <w:p w:rsidR="00C65DB2" w:rsidRDefault="00C65DB2" w:rsidP="00451C5D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lang w:eastAsia="hu-HU"/>
        </w:rPr>
      </w:pPr>
      <w:r>
        <w:rPr>
          <w:rFonts w:ascii="Arial" w:hAnsi="Arial" w:cs="Arial"/>
          <w:lang w:eastAsia="hu-HU"/>
        </w:rPr>
        <w:t xml:space="preserve">A </w:t>
      </w:r>
      <w:r w:rsidRPr="006B6066">
        <w:rPr>
          <w:rFonts w:ascii="Arial" w:hAnsi="Arial" w:cs="Arial"/>
          <w:i/>
          <w:u w:val="single"/>
          <w:lang w:eastAsia="hu-HU"/>
        </w:rPr>
        <w:t>működési célú irányító szervi támogatás</w:t>
      </w:r>
      <w:r>
        <w:rPr>
          <w:rFonts w:ascii="Arial" w:hAnsi="Arial" w:cs="Arial"/>
          <w:lang w:eastAsia="hu-HU"/>
        </w:rPr>
        <w:t xml:space="preserve"> összege 3.691ezer Ft. </w:t>
      </w:r>
    </w:p>
    <w:p w:rsidR="00C65DB2" w:rsidRPr="00062331" w:rsidRDefault="00C65DB2" w:rsidP="00451C5D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lang w:eastAsia="hu-HU"/>
        </w:rPr>
      </w:pPr>
      <w:r w:rsidRPr="00451C5D">
        <w:rPr>
          <w:rFonts w:ascii="Arial" w:hAnsi="Arial" w:cs="Arial"/>
          <w:i/>
          <w:u w:val="single"/>
          <w:lang w:eastAsia="hu-HU"/>
        </w:rPr>
        <w:t>Felhalmozási célú</w:t>
      </w:r>
      <w:r>
        <w:rPr>
          <w:rFonts w:ascii="Arial" w:hAnsi="Arial" w:cs="Arial"/>
          <w:lang w:eastAsia="hu-HU"/>
        </w:rPr>
        <w:t xml:space="preserve"> </w:t>
      </w:r>
      <w:r w:rsidRPr="006B6066">
        <w:rPr>
          <w:rFonts w:ascii="Arial" w:hAnsi="Arial" w:cs="Arial"/>
          <w:i/>
          <w:u w:val="single"/>
          <w:lang w:eastAsia="hu-HU"/>
        </w:rPr>
        <w:t>irányító szervi támogatás</w:t>
      </w:r>
      <w:r>
        <w:rPr>
          <w:rFonts w:ascii="Arial" w:hAnsi="Arial" w:cs="Arial"/>
          <w:lang w:eastAsia="hu-HU"/>
        </w:rPr>
        <w:t xml:space="preserve"> összege 990 ezer Ft</w:t>
      </w:r>
    </w:p>
    <w:p w:rsidR="00C65DB2" w:rsidRPr="0053059D" w:rsidRDefault="00C65DB2" w:rsidP="00DC76D0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  <w:color w:val="FF0000"/>
          <w:lang w:eastAsia="hu-HU"/>
        </w:rPr>
      </w:pPr>
    </w:p>
    <w:p w:rsidR="00C65DB2" w:rsidRPr="001365B8" w:rsidRDefault="00C65DB2" w:rsidP="00DD183C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  <w:b/>
          <w:lang w:eastAsia="hu-HU"/>
        </w:rPr>
      </w:pPr>
      <w:r w:rsidRPr="001365B8">
        <w:rPr>
          <w:rFonts w:ascii="Arial" w:hAnsi="Arial" w:cs="Arial"/>
          <w:b/>
          <w:lang w:eastAsia="hu-HU"/>
        </w:rPr>
        <w:t xml:space="preserve">TASZII: </w:t>
      </w:r>
    </w:p>
    <w:p w:rsidR="00C65DB2" w:rsidRPr="001365B8" w:rsidRDefault="00C65DB2" w:rsidP="00DD183C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  <w:lang w:eastAsia="hu-HU"/>
        </w:rPr>
      </w:pPr>
      <w:r w:rsidRPr="001365B8">
        <w:rPr>
          <w:rFonts w:ascii="Arial" w:hAnsi="Arial" w:cs="Arial"/>
          <w:lang w:eastAsia="hu-HU"/>
        </w:rPr>
        <w:t>A szociális intézmény</w:t>
      </w:r>
      <w:r w:rsidRPr="001365B8">
        <w:rPr>
          <w:rFonts w:ascii="Arial" w:hAnsi="Arial" w:cs="Arial"/>
          <w:b/>
          <w:lang w:eastAsia="hu-HU"/>
        </w:rPr>
        <w:t xml:space="preserve"> bevételi előirányzata </w:t>
      </w:r>
      <w:r w:rsidRPr="001365B8">
        <w:rPr>
          <w:rFonts w:ascii="Arial" w:hAnsi="Arial" w:cs="Arial"/>
          <w:lang w:eastAsia="hu-HU"/>
        </w:rPr>
        <w:t>3.997 ezer Ft-tal növekszik.</w:t>
      </w:r>
    </w:p>
    <w:p w:rsidR="00C65DB2" w:rsidRPr="001365B8" w:rsidRDefault="00C65DB2" w:rsidP="001F30EA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  <w:b/>
          <w:lang w:eastAsia="hu-HU"/>
        </w:rPr>
      </w:pPr>
      <w:r w:rsidRPr="001365B8">
        <w:rPr>
          <w:rFonts w:ascii="Arial" w:hAnsi="Arial" w:cs="Arial"/>
          <w:lang w:eastAsia="hu-HU"/>
        </w:rPr>
        <w:t xml:space="preserve">Ezzel az összeggel módosul a </w:t>
      </w:r>
      <w:r w:rsidRPr="001365B8">
        <w:rPr>
          <w:rFonts w:ascii="Arial" w:hAnsi="Arial" w:cs="Arial"/>
          <w:b/>
          <w:i/>
          <w:u w:val="single"/>
          <w:lang w:eastAsia="hu-HU"/>
        </w:rPr>
        <w:t>finanszírozási bevételi előirányzata.</w:t>
      </w:r>
      <w:r w:rsidRPr="001365B8">
        <w:rPr>
          <w:rFonts w:ascii="Arial" w:hAnsi="Arial" w:cs="Arial"/>
          <w:b/>
          <w:lang w:eastAsia="hu-HU"/>
        </w:rPr>
        <w:t xml:space="preserve"> </w:t>
      </w:r>
    </w:p>
    <w:p w:rsidR="00C65DB2" w:rsidRPr="00A95C68" w:rsidRDefault="00C65DB2" w:rsidP="00B32381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  <w:lang w:eastAsia="hu-HU"/>
        </w:rPr>
      </w:pPr>
      <w:r w:rsidRPr="00A95C68">
        <w:rPr>
          <w:rFonts w:ascii="Arial" w:hAnsi="Arial" w:cs="Arial"/>
          <w:lang w:eastAsia="hu-HU"/>
        </w:rPr>
        <w:t xml:space="preserve">Múlt évi </w:t>
      </w:r>
      <w:r w:rsidRPr="00A95C68">
        <w:rPr>
          <w:rFonts w:ascii="Arial" w:hAnsi="Arial" w:cs="Arial"/>
          <w:u w:val="single"/>
          <w:lang w:eastAsia="hu-HU"/>
        </w:rPr>
        <w:t>maradvány igénybevétele</w:t>
      </w:r>
      <w:r w:rsidRPr="00A95C68">
        <w:rPr>
          <w:rFonts w:ascii="Arial" w:hAnsi="Arial" w:cs="Arial"/>
          <w:lang w:eastAsia="hu-HU"/>
        </w:rPr>
        <w:t xml:space="preserve"> </w:t>
      </w:r>
      <w:r>
        <w:rPr>
          <w:rFonts w:ascii="Arial" w:hAnsi="Arial" w:cs="Arial"/>
          <w:lang w:eastAsia="hu-HU"/>
        </w:rPr>
        <w:t>1.310</w:t>
      </w:r>
      <w:r w:rsidRPr="00A95C68">
        <w:rPr>
          <w:rFonts w:ascii="Arial" w:hAnsi="Arial" w:cs="Arial"/>
          <w:lang w:eastAsia="hu-HU"/>
        </w:rPr>
        <w:t xml:space="preserve"> ezer Ft.</w:t>
      </w:r>
    </w:p>
    <w:p w:rsidR="00C65DB2" w:rsidRDefault="00C65DB2" w:rsidP="00B32381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lang w:eastAsia="hu-HU"/>
        </w:rPr>
      </w:pPr>
      <w:r>
        <w:rPr>
          <w:rFonts w:ascii="Arial" w:hAnsi="Arial" w:cs="Arial"/>
          <w:lang w:eastAsia="hu-HU"/>
        </w:rPr>
        <w:t xml:space="preserve">A </w:t>
      </w:r>
      <w:r w:rsidRPr="006B6066">
        <w:rPr>
          <w:rFonts w:ascii="Arial" w:hAnsi="Arial" w:cs="Arial"/>
          <w:i/>
          <w:u w:val="single"/>
          <w:lang w:eastAsia="hu-HU"/>
        </w:rPr>
        <w:t>működési célú irányító szervi támogatás</w:t>
      </w:r>
      <w:r>
        <w:rPr>
          <w:rFonts w:ascii="Arial" w:hAnsi="Arial" w:cs="Arial"/>
          <w:lang w:eastAsia="hu-HU"/>
        </w:rPr>
        <w:t xml:space="preserve"> összege 2.687 ezer Ft.</w:t>
      </w:r>
    </w:p>
    <w:p w:rsidR="00C65DB2" w:rsidRPr="00062331" w:rsidRDefault="00C65DB2" w:rsidP="00B32381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lang w:eastAsia="hu-HU"/>
        </w:rPr>
      </w:pPr>
      <w:r>
        <w:rPr>
          <w:rFonts w:ascii="Arial" w:hAnsi="Arial" w:cs="Arial"/>
          <w:lang w:eastAsia="hu-HU"/>
        </w:rPr>
        <w:t>5.671 ezer Ft a jutalom cím</w:t>
      </w:r>
      <w:r w:rsidR="00D92E91">
        <w:rPr>
          <w:rFonts w:ascii="Arial" w:hAnsi="Arial" w:cs="Arial"/>
          <w:lang w:eastAsia="hu-HU"/>
        </w:rPr>
        <w:t>é</w:t>
      </w:r>
      <w:r>
        <w:rPr>
          <w:rFonts w:ascii="Arial" w:hAnsi="Arial" w:cs="Arial"/>
          <w:lang w:eastAsia="hu-HU"/>
        </w:rPr>
        <w:t xml:space="preserve">n kapott </w:t>
      </w:r>
      <w:r w:rsidRPr="00B32381">
        <w:rPr>
          <w:rFonts w:ascii="Arial" w:hAnsi="Arial" w:cs="Arial"/>
          <w:u w:val="single"/>
          <w:lang w:eastAsia="hu-HU"/>
        </w:rPr>
        <w:t>i</w:t>
      </w:r>
      <w:r w:rsidRPr="00B32381">
        <w:rPr>
          <w:rFonts w:ascii="Arial" w:hAnsi="Arial" w:cs="Arial"/>
          <w:lang w:eastAsia="hu-HU"/>
        </w:rPr>
        <w:t>ntézményfinanszírozás</w:t>
      </w:r>
      <w:r>
        <w:rPr>
          <w:rFonts w:ascii="Arial" w:hAnsi="Arial" w:cs="Arial"/>
          <w:lang w:eastAsia="hu-HU"/>
        </w:rPr>
        <w:t xml:space="preserve"> összege és 2.984 ezer Ft a Honvéd utcai fürdőszoba felújítás fenntartóhoz csoportosítása miatti elvonás összege.</w:t>
      </w:r>
    </w:p>
    <w:p w:rsidR="00C65DB2" w:rsidRPr="00062331" w:rsidRDefault="00C65DB2" w:rsidP="00B32381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lang w:eastAsia="hu-HU"/>
        </w:rPr>
      </w:pPr>
    </w:p>
    <w:p w:rsidR="00C65DB2" w:rsidRPr="0053059D" w:rsidRDefault="00C65DB2" w:rsidP="001F30EA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  <w:color w:val="FF0000"/>
          <w:lang w:eastAsia="hu-HU"/>
        </w:rPr>
      </w:pPr>
    </w:p>
    <w:p w:rsidR="00C65DB2" w:rsidRPr="0053059D" w:rsidRDefault="00C65DB2" w:rsidP="001F30EA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  <w:color w:val="FF0000"/>
          <w:lang w:eastAsia="hu-HU"/>
        </w:rPr>
      </w:pPr>
    </w:p>
    <w:p w:rsidR="00C65DB2" w:rsidRPr="0053059D" w:rsidRDefault="00C65DB2" w:rsidP="001F30EA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  <w:color w:val="FF0000"/>
          <w:lang w:eastAsia="hu-HU"/>
        </w:rPr>
      </w:pPr>
    </w:p>
    <w:p w:rsidR="00C65DB2" w:rsidRPr="007D0E23" w:rsidRDefault="00C65DB2" w:rsidP="001F30EA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  <w:lang w:eastAsia="hu-HU"/>
        </w:rPr>
      </w:pPr>
    </w:p>
    <w:p w:rsidR="00C65DB2" w:rsidRPr="007D0E23" w:rsidRDefault="00C65DB2">
      <w:pPr>
        <w:widowControl w:val="0"/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</w:rPr>
      </w:pPr>
      <w:r w:rsidRPr="007D0E23">
        <w:rPr>
          <w:rFonts w:ascii="Arial" w:hAnsi="Arial" w:cs="Arial"/>
          <w:b/>
        </w:rPr>
        <w:t>III.</w:t>
      </w:r>
    </w:p>
    <w:p w:rsidR="00C65DB2" w:rsidRPr="007D0E23" w:rsidRDefault="00C65DB2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</w:rPr>
      </w:pPr>
      <w:r w:rsidRPr="007D0E23">
        <w:rPr>
          <w:rFonts w:ascii="Arial" w:hAnsi="Arial" w:cs="Arial"/>
          <w:b/>
        </w:rPr>
        <w:t>KIADÁSOK</w:t>
      </w:r>
    </w:p>
    <w:p w:rsidR="00C65DB2" w:rsidRPr="007D0E23" w:rsidRDefault="00C65DB2" w:rsidP="0070173F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</w:rPr>
      </w:pPr>
      <w:r w:rsidRPr="007D0E23">
        <w:rPr>
          <w:rFonts w:ascii="Arial" w:hAnsi="Arial" w:cs="Arial"/>
        </w:rPr>
        <w:t xml:space="preserve">Az önkormányzat és intézményei kiadási előirányzatának főösszege – azonosan a bevételi főösszeggel – </w:t>
      </w:r>
      <w:r w:rsidRPr="007D0E23">
        <w:rPr>
          <w:rFonts w:ascii="Arial" w:hAnsi="Arial" w:cs="Arial"/>
          <w:lang w:eastAsia="hu-HU"/>
        </w:rPr>
        <w:t xml:space="preserve">80.332 </w:t>
      </w:r>
      <w:r w:rsidRPr="007D0E23">
        <w:rPr>
          <w:rFonts w:ascii="Arial" w:hAnsi="Arial" w:cs="Arial"/>
        </w:rPr>
        <w:t>ezer Ft-tal módosul.</w:t>
      </w:r>
    </w:p>
    <w:p w:rsidR="00C65DB2" w:rsidRPr="0053059D" w:rsidRDefault="00C65DB2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FF0000"/>
        </w:rPr>
      </w:pPr>
    </w:p>
    <w:p w:rsidR="00C65DB2" w:rsidRPr="007D0E23" w:rsidRDefault="00C65DB2" w:rsidP="00DD1361">
      <w:pPr>
        <w:pStyle w:val="Szvegtrzs"/>
        <w:spacing w:after="0"/>
        <w:rPr>
          <w:color w:val="auto"/>
        </w:rPr>
      </w:pPr>
      <w:r w:rsidRPr="007D0E23">
        <w:rPr>
          <w:color w:val="auto"/>
        </w:rPr>
        <w:t xml:space="preserve">A </w:t>
      </w:r>
      <w:r w:rsidRPr="007D0E23">
        <w:rPr>
          <w:b/>
          <w:i/>
          <w:color w:val="auto"/>
          <w:u w:val="single"/>
        </w:rPr>
        <w:t>működési pénzforgalmi kiadások</w:t>
      </w:r>
      <w:r w:rsidRPr="007D0E23">
        <w:rPr>
          <w:color w:val="auto"/>
        </w:rPr>
        <w:t xml:space="preserve"> kiemelt előirányzatának tervezett összege önkormányzat és intézményei esetében 60.264 ezer Ft-tal emelkedik.</w:t>
      </w:r>
    </w:p>
    <w:p w:rsidR="00C65DB2" w:rsidRPr="007D0E23" w:rsidRDefault="00C65DB2" w:rsidP="00DD1361">
      <w:pPr>
        <w:pStyle w:val="Szvegtrzs"/>
        <w:spacing w:after="0"/>
        <w:rPr>
          <w:color w:val="auto"/>
        </w:rPr>
      </w:pPr>
    </w:p>
    <w:p w:rsidR="00C65DB2" w:rsidRPr="007D0E23" w:rsidRDefault="00C65DB2" w:rsidP="00DD1361">
      <w:pPr>
        <w:pStyle w:val="Szvegtrzs"/>
        <w:spacing w:after="0"/>
        <w:rPr>
          <w:bCs/>
          <w:i/>
          <w:color w:val="auto"/>
          <w:u w:val="single"/>
        </w:rPr>
      </w:pPr>
      <w:r w:rsidRPr="007D0E23">
        <w:rPr>
          <w:b/>
          <w:bCs/>
          <w:color w:val="auto"/>
        </w:rPr>
        <w:t>Önkormányzat</w:t>
      </w:r>
    </w:p>
    <w:p w:rsidR="00C65DB2" w:rsidRPr="0053059D" w:rsidRDefault="00C65DB2" w:rsidP="00402748">
      <w:pPr>
        <w:pStyle w:val="Szvegtrzs"/>
        <w:spacing w:after="0"/>
        <w:rPr>
          <w:bCs/>
        </w:rPr>
      </w:pPr>
      <w:r w:rsidRPr="007D0E23">
        <w:rPr>
          <w:bCs/>
          <w:color w:val="auto"/>
        </w:rPr>
        <w:t xml:space="preserve">Az önkormányzat kiadásainak előirányzata </w:t>
      </w:r>
      <w:r w:rsidRPr="00594778">
        <w:rPr>
          <w:bCs/>
          <w:color w:val="auto"/>
        </w:rPr>
        <w:t xml:space="preserve">62.770 ezer Ft-tal emelkedik. </w:t>
      </w:r>
    </w:p>
    <w:p w:rsidR="00C65DB2" w:rsidRPr="0053059D" w:rsidRDefault="00C65DB2" w:rsidP="00402748">
      <w:pPr>
        <w:pStyle w:val="Szvegtrzs"/>
        <w:spacing w:after="0"/>
        <w:rPr>
          <w:bCs/>
        </w:rPr>
      </w:pPr>
    </w:p>
    <w:p w:rsidR="00C65DB2" w:rsidRPr="00124E79" w:rsidRDefault="00C65DB2" w:rsidP="00402748">
      <w:pPr>
        <w:pStyle w:val="Szvegtrzs"/>
        <w:spacing w:after="0"/>
        <w:rPr>
          <w:color w:val="auto"/>
        </w:rPr>
      </w:pPr>
      <w:r w:rsidRPr="00124E79">
        <w:rPr>
          <w:bCs/>
          <w:color w:val="auto"/>
        </w:rPr>
        <w:t xml:space="preserve">Ezen belül a </w:t>
      </w:r>
      <w:r w:rsidRPr="00124E79">
        <w:rPr>
          <w:b/>
          <w:i/>
          <w:color w:val="auto"/>
          <w:u w:val="single"/>
        </w:rPr>
        <w:t>működési pénzforgalmi kiadások</w:t>
      </w:r>
      <w:r w:rsidRPr="00124E79">
        <w:rPr>
          <w:i/>
          <w:color w:val="auto"/>
          <w:u w:val="single"/>
        </w:rPr>
        <w:t xml:space="preserve"> </w:t>
      </w:r>
      <w:r w:rsidRPr="00124E79">
        <w:rPr>
          <w:color w:val="auto"/>
        </w:rPr>
        <w:t xml:space="preserve">előirányzata 27.872 ezer Ft-tal növekszik. </w:t>
      </w:r>
    </w:p>
    <w:p w:rsidR="00C65DB2" w:rsidRPr="00124E79" w:rsidRDefault="00C65DB2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124E79">
        <w:rPr>
          <w:rFonts w:ascii="Arial" w:hAnsi="Arial" w:cs="Arial"/>
        </w:rPr>
        <w:t xml:space="preserve">A </w:t>
      </w:r>
      <w:r w:rsidRPr="0014644C">
        <w:rPr>
          <w:rFonts w:ascii="Arial" w:hAnsi="Arial" w:cs="Arial"/>
          <w:i/>
          <w:u w:val="single"/>
        </w:rPr>
        <w:t>személyi juttatások</w:t>
      </w:r>
      <w:r w:rsidRPr="00124E79">
        <w:rPr>
          <w:rFonts w:ascii="Arial" w:hAnsi="Arial" w:cs="Arial"/>
        </w:rPr>
        <w:t xml:space="preserve"> előirányzata 888 ezer Ft-tal, a </w:t>
      </w:r>
      <w:r w:rsidRPr="0014644C">
        <w:rPr>
          <w:rFonts w:ascii="Arial" w:hAnsi="Arial" w:cs="Arial"/>
          <w:i/>
          <w:u w:val="single"/>
        </w:rPr>
        <w:t>munkaadót terhelő járulékok</w:t>
      </w:r>
      <w:r w:rsidRPr="00124E79">
        <w:rPr>
          <w:rFonts w:ascii="Arial" w:hAnsi="Arial" w:cs="Arial"/>
          <w:i/>
        </w:rPr>
        <w:t xml:space="preserve"> és a szociális hozzájárulási adó</w:t>
      </w:r>
      <w:r w:rsidRPr="00124E79">
        <w:rPr>
          <w:rFonts w:ascii="Arial" w:hAnsi="Arial" w:cs="Arial"/>
        </w:rPr>
        <w:t xml:space="preserve"> előirányzata 147 ezer Ft-tal csökken.  </w:t>
      </w:r>
    </w:p>
    <w:p w:rsidR="00C65DB2" w:rsidRPr="00124E79" w:rsidRDefault="00C65DB2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124E79">
        <w:rPr>
          <w:rFonts w:ascii="Arial" w:hAnsi="Arial" w:cs="Arial"/>
        </w:rPr>
        <w:t>Növekszik mindkét előirányzat - a Képviselő-testület 114/2016. (IV. 28.) számú határozata szerint - a 2016. I. félévi jutalom összegével, 397 ezer illetve 107 ezer Ft-tal.</w:t>
      </w:r>
    </w:p>
    <w:p w:rsidR="00C65DB2" w:rsidRPr="00124E79" w:rsidRDefault="00C65DB2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124E79">
        <w:rPr>
          <w:rFonts w:ascii="Arial" w:hAnsi="Arial" w:cs="Arial"/>
        </w:rPr>
        <w:t>Módosítja az előirányzott összeget a „Nyári diákmunka” kiadása, melynek hatására a személyi juttatások előirányzata 222 e Ft-tal, a szociális hozzájárulási adó előirányzata 60 ezer Ft-tal emelkedik.</w:t>
      </w:r>
    </w:p>
    <w:p w:rsidR="00C65DB2" w:rsidRDefault="00C65DB2" w:rsidP="00D704D3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124E79">
        <w:rPr>
          <w:rFonts w:ascii="Arial" w:hAnsi="Arial" w:cs="Arial"/>
        </w:rPr>
        <w:t>Több</w:t>
      </w:r>
      <w:r>
        <w:rPr>
          <w:rFonts w:ascii="Arial" w:hAnsi="Arial" w:cs="Arial"/>
        </w:rPr>
        <w:t>,</w:t>
      </w:r>
      <w:r w:rsidRPr="00124E7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a polgármesteri hatáskörben felhasználható céltartaléknál ismertetésre kerülő támogatás, díj, ajándék belépőjegy és ajándék utalvány</w:t>
      </w:r>
      <w:r w:rsidRPr="00124E7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749 ezer forinttal</w:t>
      </w:r>
      <w:r w:rsidRPr="00124E79">
        <w:rPr>
          <w:rFonts w:ascii="Arial" w:hAnsi="Arial" w:cs="Arial"/>
        </w:rPr>
        <w:t xml:space="preserve"> növeli a személyi juttatások és </w:t>
      </w:r>
      <w:r>
        <w:rPr>
          <w:rFonts w:ascii="Arial" w:hAnsi="Arial" w:cs="Arial"/>
        </w:rPr>
        <w:t xml:space="preserve">295 ezer forinttal növeli a </w:t>
      </w:r>
      <w:r w:rsidRPr="00124E79">
        <w:rPr>
          <w:rFonts w:ascii="Arial" w:hAnsi="Arial" w:cs="Arial"/>
        </w:rPr>
        <w:t xml:space="preserve">munkaadót terhelő jutalék előirányzatát. </w:t>
      </w:r>
      <w:r>
        <w:rPr>
          <w:rFonts w:ascii="Arial" w:hAnsi="Arial" w:cs="Arial"/>
        </w:rPr>
        <w:t xml:space="preserve"> </w:t>
      </w:r>
    </w:p>
    <w:p w:rsidR="00C65DB2" w:rsidRDefault="0014644C" w:rsidP="00D704D3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Több</w:t>
      </w:r>
      <w:r w:rsidR="00C65DB2">
        <w:rPr>
          <w:rFonts w:ascii="Arial" w:hAnsi="Arial" w:cs="Arial"/>
        </w:rPr>
        <w:t xml:space="preserve"> esetben a személyi juttatások és a munkaadót terhelő elvonás előirányzata terhére elvégzett átcsoportosítás biztosítja a megnövekedett dologi kiadás előirányzatát.</w:t>
      </w:r>
    </w:p>
    <w:p w:rsidR="00C65DB2" w:rsidRDefault="00C65DB2" w:rsidP="00D704D3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FF0000"/>
        </w:rPr>
      </w:pPr>
    </w:p>
    <w:p w:rsidR="00C65DB2" w:rsidRDefault="00C65DB2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BA125E">
        <w:rPr>
          <w:rFonts w:ascii="Arial" w:hAnsi="Arial" w:cs="Arial"/>
        </w:rPr>
        <w:t>Az önkormányzat</w:t>
      </w:r>
      <w:r w:rsidRPr="00BA125E">
        <w:rPr>
          <w:rFonts w:ascii="Arial" w:hAnsi="Arial" w:cs="Arial"/>
          <w:i/>
        </w:rPr>
        <w:t xml:space="preserve"> </w:t>
      </w:r>
      <w:r w:rsidRPr="0014644C">
        <w:rPr>
          <w:rFonts w:ascii="Arial" w:hAnsi="Arial" w:cs="Arial"/>
          <w:i/>
          <w:u w:val="single"/>
        </w:rPr>
        <w:t>dologi kiadások</w:t>
      </w:r>
      <w:r w:rsidRPr="00BA125E">
        <w:rPr>
          <w:rFonts w:ascii="Arial" w:hAnsi="Arial" w:cs="Arial"/>
          <w:i/>
        </w:rPr>
        <w:t xml:space="preserve"> </w:t>
      </w:r>
      <w:r w:rsidRPr="00BA125E">
        <w:rPr>
          <w:rFonts w:ascii="Arial" w:hAnsi="Arial" w:cs="Arial"/>
        </w:rPr>
        <w:t xml:space="preserve">előirányzata 120.394 ezer Ft-tal emelkedik. </w:t>
      </w:r>
    </w:p>
    <w:p w:rsidR="00C65DB2" w:rsidRPr="00EE6405" w:rsidRDefault="00C65DB2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 </w:t>
      </w:r>
      <w:r w:rsidRPr="00000101">
        <w:rPr>
          <w:rFonts w:ascii="Arial" w:hAnsi="Arial" w:cs="Arial"/>
        </w:rPr>
        <w:t xml:space="preserve">Képviselő-testület </w:t>
      </w:r>
      <w:r>
        <w:rPr>
          <w:rFonts w:ascii="Arial" w:hAnsi="Arial" w:cs="Arial"/>
        </w:rPr>
        <w:t>109/2016. (IV. 22.) határozatával döntött arról, hogy az önkormányzat a „</w:t>
      </w:r>
      <w:r w:rsidRPr="00EE6405">
        <w:rPr>
          <w:rFonts w:ascii="Arial" w:hAnsi="Arial" w:cs="Arial"/>
        </w:rPr>
        <w:t>Társadalmi és környezeti szempontból fenntartható turizmusfejlesztés</w:t>
      </w:r>
      <w:r>
        <w:rPr>
          <w:rFonts w:ascii="Arial" w:hAnsi="Arial" w:cs="Arial"/>
        </w:rPr>
        <w:t>”</w:t>
      </w:r>
      <w:r w:rsidRPr="00EE6405">
        <w:rPr>
          <w:rFonts w:ascii="Arial" w:hAnsi="Arial" w:cs="Arial"/>
          <w:b/>
          <w:bCs/>
        </w:rPr>
        <w:t xml:space="preserve"> </w:t>
      </w:r>
      <w:r w:rsidRPr="00EE6405">
        <w:rPr>
          <w:rFonts w:ascii="Arial" w:hAnsi="Arial" w:cs="Arial"/>
        </w:rPr>
        <w:t>megnevezésű</w:t>
      </w:r>
      <w:r>
        <w:t xml:space="preserve"> </w:t>
      </w:r>
      <w:r w:rsidRPr="00EE6405">
        <w:rPr>
          <w:rFonts w:ascii="Arial" w:hAnsi="Arial" w:cs="Arial"/>
        </w:rPr>
        <w:t>pályázati kiíráson</w:t>
      </w:r>
      <w:r>
        <w:rPr>
          <w:rFonts w:ascii="Arial" w:hAnsi="Arial" w:cs="Arial"/>
        </w:rPr>
        <w:t>,</w:t>
      </w:r>
      <w:r>
        <w:t xml:space="preserve"> </w:t>
      </w:r>
      <w:r w:rsidRPr="00EE6405">
        <w:rPr>
          <w:rFonts w:ascii="Arial" w:hAnsi="Arial" w:cs="Arial"/>
        </w:rPr>
        <w:t>„</w:t>
      </w:r>
      <w:proofErr w:type="spellStart"/>
      <w:r w:rsidRPr="00EE6405">
        <w:rPr>
          <w:rFonts w:ascii="Arial" w:hAnsi="Arial" w:cs="Arial"/>
        </w:rPr>
        <w:t>Kult</w:t>
      </w:r>
      <w:r w:rsidR="0014644C">
        <w:rPr>
          <w:rFonts w:ascii="Arial" w:hAnsi="Arial" w:cs="Arial"/>
        </w:rPr>
        <w:t>ú</w:t>
      </w:r>
      <w:r w:rsidRPr="00EE6405">
        <w:rPr>
          <w:rFonts w:ascii="Arial" w:hAnsi="Arial" w:cs="Arial"/>
        </w:rPr>
        <w:t>rbarangolás</w:t>
      </w:r>
      <w:proofErr w:type="spellEnd"/>
      <w:r w:rsidRPr="00EE6405">
        <w:rPr>
          <w:rFonts w:ascii="Arial" w:hAnsi="Arial" w:cs="Arial"/>
        </w:rPr>
        <w:t xml:space="preserve"> Hévízen”</w:t>
      </w:r>
      <w:r w:rsidRPr="00EE6405">
        <w:t xml:space="preserve"> </w:t>
      </w:r>
      <w:r>
        <w:rPr>
          <w:rFonts w:ascii="Arial" w:hAnsi="Arial" w:cs="Arial"/>
        </w:rPr>
        <w:t xml:space="preserve">című pályázattal indulni kíván. A pályázat előkészítésével, program és engedélyes tervének elkészítésével kapcsolatos kiadásokra 4.826 ezer Ft-ot az általános tartalékból biztosít. </w:t>
      </w:r>
    </w:p>
    <w:p w:rsidR="00C65DB2" w:rsidRDefault="00C65DB2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000101">
        <w:rPr>
          <w:rFonts w:ascii="Arial" w:hAnsi="Arial" w:cs="Arial"/>
        </w:rPr>
        <w:t xml:space="preserve">A Képviselő-testület 136/2016. (V. 26.) határozatával a Hévíz </w:t>
      </w:r>
      <w:r>
        <w:rPr>
          <w:rFonts w:ascii="Arial" w:hAnsi="Arial" w:cs="Arial"/>
        </w:rPr>
        <w:t xml:space="preserve">Nonprofit </w:t>
      </w:r>
      <w:r w:rsidRPr="00000101">
        <w:rPr>
          <w:rFonts w:ascii="Arial" w:hAnsi="Arial" w:cs="Arial"/>
        </w:rPr>
        <w:t>Tv Kft részéra közszolgálati televízió</w:t>
      </w:r>
      <w:r>
        <w:rPr>
          <w:rFonts w:ascii="Arial" w:hAnsi="Arial" w:cs="Arial"/>
        </w:rPr>
        <w:t>-</w:t>
      </w:r>
      <w:r w:rsidRPr="00000101">
        <w:rPr>
          <w:rFonts w:ascii="Arial" w:hAnsi="Arial" w:cs="Arial"/>
        </w:rPr>
        <w:t>szolgáltatás</w:t>
      </w:r>
      <w:r>
        <w:rPr>
          <w:rFonts w:ascii="Arial" w:hAnsi="Arial" w:cs="Arial"/>
        </w:rPr>
        <w:t xml:space="preserve"> feladatainak </w:t>
      </w:r>
      <w:r w:rsidRPr="00000101">
        <w:rPr>
          <w:rFonts w:ascii="Arial" w:hAnsi="Arial" w:cs="Arial"/>
        </w:rPr>
        <w:t>elvégzéséhez 930 ezer Ft többlettámogatást biztosított.</w:t>
      </w:r>
    </w:p>
    <w:p w:rsidR="00C65DB2" w:rsidRDefault="00C65DB2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000101">
        <w:rPr>
          <w:rFonts w:ascii="Arial" w:hAnsi="Arial" w:cs="Arial"/>
        </w:rPr>
        <w:t>A Képviselő-testület 1</w:t>
      </w:r>
      <w:r>
        <w:rPr>
          <w:rFonts w:ascii="Arial" w:hAnsi="Arial" w:cs="Arial"/>
        </w:rPr>
        <w:t>67</w:t>
      </w:r>
      <w:r w:rsidRPr="00000101">
        <w:rPr>
          <w:rFonts w:ascii="Arial" w:hAnsi="Arial" w:cs="Arial"/>
        </w:rPr>
        <w:t>/2016. (V</w:t>
      </w:r>
      <w:r>
        <w:rPr>
          <w:rFonts w:ascii="Arial" w:hAnsi="Arial" w:cs="Arial"/>
        </w:rPr>
        <w:t>I</w:t>
      </w:r>
      <w:r w:rsidRPr="00000101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>17</w:t>
      </w:r>
      <w:r w:rsidRPr="00000101">
        <w:rPr>
          <w:rFonts w:ascii="Arial" w:hAnsi="Arial" w:cs="Arial"/>
        </w:rPr>
        <w:t>.) határozatával</w:t>
      </w:r>
      <w:r>
        <w:rPr>
          <w:rFonts w:ascii="Arial" w:hAnsi="Arial" w:cs="Arial"/>
        </w:rPr>
        <w:t xml:space="preserve"> döntött arról, hogy a június 5-i rendkívüli felhőszakadás okozta károk enyhítésére vis maior pályázatot kell benyújtani. A pályázathoz szükséges szakértői szakvélemény elkészítésére 1.702 ezer Ft-ot különít el, a testületi hatáskörben felhasználható tartalék terhére. </w:t>
      </w:r>
    </w:p>
    <w:p w:rsidR="00C65DB2" w:rsidRDefault="00C65DB2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18.718 ezer Ft-tal növeli a dologi kiadások előirányzatát az „Európa a polgárokért” pályázat megvalósításával kapcsolatos kiadás. </w:t>
      </w:r>
    </w:p>
    <w:p w:rsidR="00C65DB2" w:rsidRDefault="00C65DB2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19.500 ezer Ft-tal szükséges megemelni a jogi tanácsadással kapcsolatos dologi előirányzatot. Az átcsoportosítás - az államháztartáson belüli pénzeszköz átadás között szerepeltetett - jogvitás esetekre tervezett kötelezettségvállalás előirányzatát terheli.</w:t>
      </w:r>
    </w:p>
    <w:p w:rsidR="00C65DB2" w:rsidRDefault="00C65DB2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Több beruházás megvalósítása során működési kiadás is képződik, amennyiben a felhalmozási előirányzat engedi ezekre a dologi kiadásokra a beruházás kiadási előirányzatából csoportosítunk át. Ilyenek: </w:t>
      </w:r>
    </w:p>
    <w:p w:rsidR="00C65DB2" w:rsidRPr="00847353" w:rsidRDefault="00C65DB2" w:rsidP="00847353">
      <w:pPr>
        <w:pStyle w:val="Listaszerbekezds"/>
        <w:widowControl w:val="0"/>
        <w:numPr>
          <w:ilvl w:val="0"/>
          <w:numId w:val="33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847353">
        <w:rPr>
          <w:rFonts w:ascii="Arial" w:hAnsi="Arial" w:cs="Arial"/>
        </w:rPr>
        <w:t>Kisfaludy utca déli felének felújítása; Fortuna utca és Dombi sétány felújítása</w:t>
      </w:r>
      <w:r w:rsidR="0014644C">
        <w:rPr>
          <w:rFonts w:ascii="Arial" w:hAnsi="Arial" w:cs="Arial"/>
        </w:rPr>
        <w:t xml:space="preserve">, valamint az </w:t>
      </w:r>
      <w:r w:rsidRPr="00847353">
        <w:rPr>
          <w:rFonts w:ascii="Arial" w:hAnsi="Arial" w:cs="Arial"/>
        </w:rPr>
        <w:t xml:space="preserve">Egregyi temetőkápolna állagmegóvási munkái fordított </w:t>
      </w:r>
      <w:proofErr w:type="spellStart"/>
      <w:r w:rsidRPr="00847353">
        <w:rPr>
          <w:rFonts w:ascii="Arial" w:hAnsi="Arial" w:cs="Arial"/>
        </w:rPr>
        <w:t>Áfá-j</w:t>
      </w:r>
      <w:r>
        <w:rPr>
          <w:rFonts w:ascii="Arial" w:hAnsi="Arial" w:cs="Arial"/>
        </w:rPr>
        <w:t>ára</w:t>
      </w:r>
      <w:proofErr w:type="spellEnd"/>
      <w:r w:rsidRPr="00847353">
        <w:rPr>
          <w:rFonts w:ascii="Arial" w:hAnsi="Arial" w:cs="Arial"/>
        </w:rPr>
        <w:t>, összesen 17.884 ezer Ft összeg</w:t>
      </w:r>
      <w:r>
        <w:rPr>
          <w:rFonts w:ascii="Arial" w:hAnsi="Arial" w:cs="Arial"/>
        </w:rPr>
        <w:t>ű az átcsoportosítás</w:t>
      </w:r>
      <w:r w:rsidRPr="00847353">
        <w:rPr>
          <w:rFonts w:ascii="Arial" w:hAnsi="Arial" w:cs="Arial"/>
        </w:rPr>
        <w:t xml:space="preserve">. </w:t>
      </w:r>
    </w:p>
    <w:p w:rsidR="00C65DB2" w:rsidRPr="00847353" w:rsidRDefault="00C65DB2" w:rsidP="00847353">
      <w:pPr>
        <w:pStyle w:val="Listaszerbekezds"/>
        <w:widowControl w:val="0"/>
        <w:numPr>
          <w:ilvl w:val="0"/>
          <w:numId w:val="33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847353">
        <w:rPr>
          <w:rFonts w:ascii="Arial" w:hAnsi="Arial" w:cs="Arial"/>
        </w:rPr>
        <w:t xml:space="preserve">Közlekedés fejlesztés TOP 3.1.1-15 pályázat előkészítésével kapcsolatos működési kiadásokra a III. 5. Buszpályaudvar áttelepítésével kapcsolatos felhalmozási kiadására tervezett előirányzatból </w:t>
      </w:r>
      <w:r>
        <w:rPr>
          <w:rFonts w:ascii="Arial" w:hAnsi="Arial" w:cs="Arial"/>
        </w:rPr>
        <w:t xml:space="preserve">átcsoportosított összeg </w:t>
      </w:r>
      <w:r w:rsidRPr="00847353">
        <w:rPr>
          <w:rFonts w:ascii="Arial" w:hAnsi="Arial" w:cs="Arial"/>
        </w:rPr>
        <w:t>3.556 ezer Ft.</w:t>
      </w:r>
    </w:p>
    <w:p w:rsidR="00C65DB2" w:rsidRPr="00847353" w:rsidRDefault="00C65DB2" w:rsidP="00847353">
      <w:pPr>
        <w:pStyle w:val="Listaszerbekezds"/>
        <w:widowControl w:val="0"/>
        <w:numPr>
          <w:ilvl w:val="0"/>
          <w:numId w:val="33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847353">
        <w:rPr>
          <w:rFonts w:ascii="Arial" w:hAnsi="Arial" w:cs="Arial"/>
        </w:rPr>
        <w:t>Pályázat előkészítésével kapcsolatos működési kiadásokra átcsoportosítunk a III.6. Gyógyhelyi főtér kialakítására tervezett</w:t>
      </w:r>
      <w:r>
        <w:rPr>
          <w:rFonts w:ascii="Arial" w:hAnsi="Arial" w:cs="Arial"/>
        </w:rPr>
        <w:t xml:space="preserve"> felhalmozási </w:t>
      </w:r>
      <w:r w:rsidRPr="00847353">
        <w:rPr>
          <w:rFonts w:ascii="Arial" w:hAnsi="Arial" w:cs="Arial"/>
        </w:rPr>
        <w:t>előirányzatból 4.445 ezer Ft-ot.</w:t>
      </w:r>
    </w:p>
    <w:p w:rsidR="00C65DB2" w:rsidRPr="00847353" w:rsidRDefault="00C65DB2" w:rsidP="00847353">
      <w:pPr>
        <w:pStyle w:val="Listaszerbekezds"/>
        <w:widowControl w:val="0"/>
        <w:numPr>
          <w:ilvl w:val="0"/>
          <w:numId w:val="33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847353">
        <w:rPr>
          <w:rFonts w:ascii="Arial" w:hAnsi="Arial" w:cs="Arial"/>
        </w:rPr>
        <w:t xml:space="preserve">III.16. Nagyparkoló zöldterületének és közlekedési </w:t>
      </w:r>
      <w:r w:rsidRPr="008D5C33">
        <w:rPr>
          <w:rFonts w:ascii="Arial" w:hAnsi="Arial" w:cs="Arial"/>
        </w:rPr>
        <w:t>terület</w:t>
      </w:r>
      <w:r w:rsidR="008D5C33" w:rsidRPr="008D5C33">
        <w:rPr>
          <w:rFonts w:ascii="Arial" w:hAnsi="Arial" w:cs="Arial"/>
        </w:rPr>
        <w:t>ei</w:t>
      </w:r>
      <w:r w:rsidRPr="008D5C33">
        <w:rPr>
          <w:rFonts w:ascii="Arial" w:hAnsi="Arial" w:cs="Arial"/>
        </w:rPr>
        <w:t>nek</w:t>
      </w:r>
      <w:r w:rsidRPr="00847353">
        <w:rPr>
          <w:rFonts w:ascii="Arial" w:hAnsi="Arial" w:cs="Arial"/>
          <w:color w:val="00B050"/>
        </w:rPr>
        <w:t xml:space="preserve"> </w:t>
      </w:r>
      <w:r w:rsidRPr="00847353">
        <w:rPr>
          <w:rFonts w:ascii="Arial" w:hAnsi="Arial" w:cs="Arial"/>
        </w:rPr>
        <w:t xml:space="preserve">megújítására tervezett felhalmozási előirányzatból </w:t>
      </w:r>
      <w:r>
        <w:rPr>
          <w:rFonts w:ascii="Arial" w:hAnsi="Arial" w:cs="Arial"/>
        </w:rPr>
        <w:t xml:space="preserve">szükséges </w:t>
      </w:r>
      <w:r w:rsidRPr="00847353">
        <w:rPr>
          <w:rFonts w:ascii="Arial" w:hAnsi="Arial" w:cs="Arial"/>
        </w:rPr>
        <w:t>átcsoportosít</w:t>
      </w:r>
      <w:r>
        <w:rPr>
          <w:rFonts w:ascii="Arial" w:hAnsi="Arial" w:cs="Arial"/>
        </w:rPr>
        <w:t>ani</w:t>
      </w:r>
      <w:r w:rsidRPr="00847353">
        <w:rPr>
          <w:rFonts w:ascii="Arial" w:hAnsi="Arial" w:cs="Arial"/>
        </w:rPr>
        <w:t xml:space="preserve"> 7.074 ezer Ft, a pályázat előkészítésével kapcsolatos működési kiadásokra.</w:t>
      </w:r>
    </w:p>
    <w:p w:rsidR="00C65DB2" w:rsidRPr="00847353" w:rsidRDefault="00C65DB2" w:rsidP="00847353">
      <w:pPr>
        <w:pStyle w:val="Listaszerbekezds"/>
        <w:widowControl w:val="0"/>
        <w:numPr>
          <w:ilvl w:val="0"/>
          <w:numId w:val="33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847353">
        <w:rPr>
          <w:rFonts w:ascii="Arial" w:hAnsi="Arial" w:cs="Arial"/>
        </w:rPr>
        <w:t xml:space="preserve">III. 17. Lőtér területének fejlesztésére tervezett beruházási előirányzatból átcsoportosítunk 6.808 ezer </w:t>
      </w:r>
      <w:r>
        <w:rPr>
          <w:rFonts w:ascii="Arial" w:hAnsi="Arial" w:cs="Arial"/>
        </w:rPr>
        <w:t>F</w:t>
      </w:r>
      <w:r w:rsidRPr="00847353">
        <w:rPr>
          <w:rFonts w:ascii="Arial" w:hAnsi="Arial" w:cs="Arial"/>
        </w:rPr>
        <w:t>t előirányzatot</w:t>
      </w:r>
      <w:r w:rsidR="00F23FA9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dologi kiadásokra.</w:t>
      </w:r>
      <w:r w:rsidRPr="00847353">
        <w:rPr>
          <w:rFonts w:ascii="Arial" w:hAnsi="Arial" w:cs="Arial"/>
        </w:rPr>
        <w:t xml:space="preserve"> </w:t>
      </w:r>
    </w:p>
    <w:p w:rsidR="00C65DB2" w:rsidRDefault="00C65DB2" w:rsidP="00847353">
      <w:pPr>
        <w:pStyle w:val="Listaszerbekezds"/>
        <w:widowControl w:val="0"/>
        <w:numPr>
          <w:ilvl w:val="0"/>
          <w:numId w:val="33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FF0000"/>
        </w:rPr>
      </w:pPr>
      <w:r w:rsidRPr="00847353">
        <w:rPr>
          <w:rFonts w:ascii="Arial" w:hAnsi="Arial" w:cs="Arial"/>
        </w:rPr>
        <w:t>III.15. Hévízi piac infrast</w:t>
      </w:r>
      <w:r>
        <w:rPr>
          <w:rFonts w:ascii="Arial" w:hAnsi="Arial" w:cs="Arial"/>
        </w:rPr>
        <w:t>r</w:t>
      </w:r>
      <w:r w:rsidRPr="00847353">
        <w:rPr>
          <w:rFonts w:ascii="Arial" w:hAnsi="Arial" w:cs="Arial"/>
        </w:rPr>
        <w:t xml:space="preserve">uktúra fejlesztésre tervezett </w:t>
      </w:r>
      <w:r>
        <w:rPr>
          <w:rFonts w:ascii="Arial" w:hAnsi="Arial" w:cs="Arial"/>
        </w:rPr>
        <w:t xml:space="preserve">12.500 ezer Ft </w:t>
      </w:r>
      <w:r w:rsidRPr="00847353">
        <w:rPr>
          <w:rFonts w:ascii="Arial" w:hAnsi="Arial" w:cs="Arial"/>
        </w:rPr>
        <w:t>felhalmozási</w:t>
      </w:r>
      <w:r>
        <w:rPr>
          <w:rFonts w:ascii="Arial" w:hAnsi="Arial" w:cs="Arial"/>
        </w:rPr>
        <w:t xml:space="preserve"> kiadás átcsoportosításra kerül</w:t>
      </w:r>
      <w:r w:rsidRPr="00847353">
        <w:rPr>
          <w:rFonts w:ascii="Arial" w:hAnsi="Arial" w:cs="Arial"/>
        </w:rPr>
        <w:t xml:space="preserve"> a dologi kiadások közé.</w:t>
      </w:r>
      <w:r w:rsidRPr="00847353">
        <w:rPr>
          <w:rFonts w:ascii="Arial" w:hAnsi="Arial" w:cs="Arial"/>
          <w:color w:val="FF0000"/>
        </w:rPr>
        <w:t xml:space="preserve"> </w:t>
      </w:r>
    </w:p>
    <w:p w:rsidR="00C65DB2" w:rsidRDefault="00C65DB2" w:rsidP="00E4358A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Több esetben az általános tartalék terhére lehet megemelni a szükséges dologi kiadások előirányzatát. </w:t>
      </w:r>
      <w:r w:rsidR="00F23FA9">
        <w:rPr>
          <w:rFonts w:ascii="Arial" w:hAnsi="Arial" w:cs="Arial"/>
        </w:rPr>
        <w:t>Például:</w:t>
      </w:r>
      <w:r>
        <w:rPr>
          <w:rFonts w:ascii="Arial" w:hAnsi="Arial" w:cs="Arial"/>
        </w:rPr>
        <w:t xml:space="preserve"> az Egregyi projekt még áthúzódó dologi kiadásai előirányzatát 1.287 ezer Ft–</w:t>
      </w:r>
      <w:proofErr w:type="spellStart"/>
      <w:r>
        <w:rPr>
          <w:rFonts w:ascii="Arial" w:hAnsi="Arial" w:cs="Arial"/>
        </w:rPr>
        <w:t>tal</w:t>
      </w:r>
      <w:proofErr w:type="spellEnd"/>
      <w:r>
        <w:rPr>
          <w:rFonts w:ascii="Arial" w:hAnsi="Arial" w:cs="Arial"/>
        </w:rPr>
        <w:t xml:space="preserve"> kell kialakítani; 2016. június 5-i vis maior káreseménnyel kapcsolatos pályázat önkormányzatot terhelő 30 %-os önrész, dologi kiadások közö</w:t>
      </w:r>
      <w:r w:rsidR="00AF3D50">
        <w:rPr>
          <w:rFonts w:ascii="Arial" w:hAnsi="Arial" w:cs="Arial"/>
        </w:rPr>
        <w:t>tt megjelenő összeg</w:t>
      </w:r>
      <w:r w:rsidR="00F23FA9">
        <w:rPr>
          <w:rFonts w:ascii="Arial" w:hAnsi="Arial" w:cs="Arial"/>
        </w:rPr>
        <w:t>ére</w:t>
      </w:r>
      <w:r w:rsidR="00AF3D50">
        <w:rPr>
          <w:rFonts w:ascii="Arial" w:hAnsi="Arial" w:cs="Arial"/>
        </w:rPr>
        <w:t xml:space="preserve"> 3.154 e Ft</w:t>
      </w:r>
      <w:r w:rsidR="00F23FA9">
        <w:rPr>
          <w:rFonts w:ascii="Arial" w:hAnsi="Arial" w:cs="Arial"/>
        </w:rPr>
        <w:t>-ot</w:t>
      </w:r>
      <w:r>
        <w:rPr>
          <w:rFonts w:ascii="Arial" w:hAnsi="Arial" w:cs="Arial"/>
        </w:rPr>
        <w:t xml:space="preserve">, </w:t>
      </w:r>
      <w:r w:rsidR="00F23FA9">
        <w:rPr>
          <w:rFonts w:ascii="Arial" w:hAnsi="Arial" w:cs="Arial"/>
        </w:rPr>
        <w:t>ezentúl</w:t>
      </w:r>
      <w:r>
        <w:rPr>
          <w:rFonts w:ascii="Arial" w:hAnsi="Arial" w:cs="Arial"/>
        </w:rPr>
        <w:t xml:space="preserve"> a fertőtlenítés és szakértői díj további 70%-os része 2.208 ezer Ft</w:t>
      </w:r>
      <w:r w:rsidR="00F23FA9">
        <w:rPr>
          <w:rFonts w:ascii="Arial" w:hAnsi="Arial" w:cs="Arial"/>
        </w:rPr>
        <w:t xml:space="preserve"> szükséges megelőlegezni</w:t>
      </w:r>
      <w:r>
        <w:rPr>
          <w:rFonts w:ascii="Arial" w:hAnsi="Arial" w:cs="Arial"/>
        </w:rPr>
        <w:t>. Utóbbi az állami támogatás megérkezését követően visszapótlásra kerül az általános tartalékba.</w:t>
      </w:r>
    </w:p>
    <w:p w:rsidR="00C65DB2" w:rsidRDefault="00C65DB2" w:rsidP="00E4358A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Dologi kiadásokon belül </w:t>
      </w:r>
      <w:r w:rsidR="00F23FA9">
        <w:rPr>
          <w:rFonts w:ascii="Arial" w:hAnsi="Arial" w:cs="Arial"/>
        </w:rPr>
        <w:t>sok</w:t>
      </w:r>
      <w:r>
        <w:rPr>
          <w:rFonts w:ascii="Arial" w:hAnsi="Arial" w:cs="Arial"/>
        </w:rPr>
        <w:t xml:space="preserve"> esetben szükséges a tervezési alapegységek közötti átcsoportosítás. Ezek az átcsoportosítások összegében nem módosítják a kiemelt előirányzatot.</w:t>
      </w:r>
    </w:p>
    <w:p w:rsidR="00C65DB2" w:rsidRPr="0053059D" w:rsidRDefault="00C65DB2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FF0000"/>
        </w:rPr>
      </w:pPr>
    </w:p>
    <w:p w:rsidR="00C65DB2" w:rsidRPr="0053059D" w:rsidRDefault="00C65DB2" w:rsidP="0096278C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FF0000"/>
        </w:rPr>
      </w:pPr>
      <w:r w:rsidRPr="00006390">
        <w:rPr>
          <w:rFonts w:ascii="Arial" w:hAnsi="Arial" w:cs="Arial"/>
        </w:rPr>
        <w:t>18.900 e</w:t>
      </w:r>
      <w:r>
        <w:rPr>
          <w:rFonts w:ascii="Arial" w:hAnsi="Arial" w:cs="Arial"/>
        </w:rPr>
        <w:t>z</w:t>
      </w:r>
      <w:r w:rsidRPr="00006390">
        <w:rPr>
          <w:rFonts w:ascii="Arial" w:hAnsi="Arial" w:cs="Arial"/>
        </w:rPr>
        <w:t xml:space="preserve">er forinttal csökken az </w:t>
      </w:r>
      <w:r w:rsidRPr="00006390">
        <w:rPr>
          <w:rFonts w:ascii="Arial" w:hAnsi="Arial" w:cs="Arial"/>
          <w:i/>
          <w:u w:val="single"/>
        </w:rPr>
        <w:t>Államháztartáson belüli működési pénzeszköz átadás</w:t>
      </w:r>
      <w:r w:rsidRPr="00006390">
        <w:rPr>
          <w:rFonts w:ascii="Arial" w:hAnsi="Arial" w:cs="Arial"/>
        </w:rPr>
        <w:t xml:space="preserve"> </w:t>
      </w:r>
      <w:r w:rsidRPr="00006390">
        <w:rPr>
          <w:rFonts w:ascii="Arial" w:hAnsi="Arial" w:cs="Arial"/>
        </w:rPr>
        <w:lastRenderedPageBreak/>
        <w:t>előirányzata</w:t>
      </w:r>
      <w:r w:rsidRPr="0053059D">
        <w:rPr>
          <w:rFonts w:ascii="Arial" w:hAnsi="Arial" w:cs="Arial"/>
          <w:color w:val="FF0000"/>
        </w:rPr>
        <w:t xml:space="preserve">. </w:t>
      </w:r>
    </w:p>
    <w:p w:rsidR="00C65DB2" w:rsidRDefault="00C65DB2" w:rsidP="009B40F5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006390">
        <w:rPr>
          <w:rFonts w:ascii="Arial" w:hAnsi="Arial" w:cs="Arial"/>
        </w:rPr>
        <w:t>A dologi kiadásoknál már jel</w:t>
      </w:r>
      <w:r>
        <w:rPr>
          <w:rFonts w:ascii="Arial" w:hAnsi="Arial" w:cs="Arial"/>
        </w:rPr>
        <w:t>e</w:t>
      </w:r>
      <w:r w:rsidRPr="00006390">
        <w:rPr>
          <w:rFonts w:ascii="Arial" w:hAnsi="Arial" w:cs="Arial"/>
        </w:rPr>
        <w:t>zt</w:t>
      </w:r>
      <w:r>
        <w:rPr>
          <w:rFonts w:ascii="Arial" w:hAnsi="Arial" w:cs="Arial"/>
        </w:rPr>
        <w:t>ü</w:t>
      </w:r>
      <w:r w:rsidRPr="00006390">
        <w:rPr>
          <w:rFonts w:ascii="Arial" w:hAnsi="Arial" w:cs="Arial"/>
        </w:rPr>
        <w:t>k</w:t>
      </w:r>
      <w:r>
        <w:rPr>
          <w:rFonts w:ascii="Arial" w:hAnsi="Arial" w:cs="Arial"/>
        </w:rPr>
        <w:t>,</w:t>
      </w:r>
      <w:r w:rsidRPr="00006390">
        <w:rPr>
          <w:rFonts w:ascii="Arial" w:hAnsi="Arial" w:cs="Arial"/>
        </w:rPr>
        <w:t xml:space="preserve"> hogy ügyvédi megbízási díjra 19.050 ezer Ft átcsoportosítása szükséges. Az átcsoportosítás </w:t>
      </w:r>
      <w:r w:rsidRPr="00C95A9E">
        <w:rPr>
          <w:rFonts w:ascii="Arial" w:hAnsi="Arial" w:cs="Arial"/>
        </w:rPr>
        <w:t>az</w:t>
      </w:r>
      <w:r w:rsidRPr="00C95A9E">
        <w:rPr>
          <w:rFonts w:ascii="Arial" w:hAnsi="Arial" w:cs="Arial"/>
          <w:i/>
        </w:rPr>
        <w:t xml:space="preserve"> </w:t>
      </w:r>
      <w:r w:rsidRPr="00C95A9E">
        <w:rPr>
          <w:rFonts w:ascii="Arial" w:hAnsi="Arial" w:cs="Arial"/>
        </w:rPr>
        <w:t>államháztartáson belüli működési pénzeszköz átadás</w:t>
      </w:r>
      <w:r>
        <w:rPr>
          <w:rFonts w:ascii="Arial" w:hAnsi="Arial" w:cs="Arial"/>
        </w:rPr>
        <w:t xml:space="preserve"> között szereplő</w:t>
      </w:r>
      <w:r w:rsidRPr="00006390">
        <w:rPr>
          <w:rFonts w:ascii="Arial" w:hAnsi="Arial" w:cs="Arial"/>
        </w:rPr>
        <w:t xml:space="preserve"> „Jogvitás esetekre” kialakított kötelezettségvállalás mindkét előirányzatát arányosan terheli.</w:t>
      </w:r>
    </w:p>
    <w:p w:rsidR="00C65DB2" w:rsidRPr="00006390" w:rsidRDefault="00C65DB2" w:rsidP="009B40F5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006390">
        <w:rPr>
          <w:rFonts w:ascii="Arial" w:hAnsi="Arial" w:cs="Arial"/>
          <w:b/>
        </w:rPr>
        <w:t xml:space="preserve"> </w:t>
      </w:r>
      <w:r w:rsidRPr="00006390">
        <w:rPr>
          <w:rFonts w:ascii="Arial" w:hAnsi="Arial" w:cs="Arial"/>
        </w:rPr>
        <w:t>„Polgármesteri</w:t>
      </w:r>
      <w:r>
        <w:rPr>
          <w:rFonts w:ascii="Arial" w:hAnsi="Arial" w:cs="Arial"/>
        </w:rPr>
        <w:t xml:space="preserve"> keretből” 150 ezer Ft-tal támogatja az önkormányzat a Zala Megyei Katasztrófa védelmi Igazgatóságot.</w:t>
      </w:r>
    </w:p>
    <w:p w:rsidR="00C65DB2" w:rsidRPr="00006390" w:rsidRDefault="00C65DB2" w:rsidP="009B40F5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</w:p>
    <w:p w:rsidR="00C65DB2" w:rsidRPr="00006390" w:rsidRDefault="00C65DB2" w:rsidP="009B40F5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16.193 e</w:t>
      </w:r>
      <w:r w:rsidRPr="00006390">
        <w:rPr>
          <w:rFonts w:ascii="Arial" w:hAnsi="Arial" w:cs="Arial"/>
        </w:rPr>
        <w:t xml:space="preserve">zer forinttal csökken az </w:t>
      </w:r>
      <w:r w:rsidRPr="00006390">
        <w:rPr>
          <w:rFonts w:ascii="Arial" w:hAnsi="Arial" w:cs="Arial"/>
          <w:i/>
          <w:u w:val="single"/>
        </w:rPr>
        <w:t>Á</w:t>
      </w:r>
      <w:r w:rsidRPr="00006390">
        <w:rPr>
          <w:rFonts w:ascii="Arial" w:hAnsi="Arial" w:cs="Arial"/>
          <w:bCs/>
          <w:i/>
          <w:u w:val="single"/>
        </w:rPr>
        <w:t>llamháztartáson kívüli működési célú</w:t>
      </w:r>
      <w:r w:rsidRPr="00006390">
        <w:rPr>
          <w:rFonts w:ascii="Arial" w:hAnsi="Arial" w:cs="Arial"/>
          <w:u w:val="single"/>
        </w:rPr>
        <w:t xml:space="preserve"> </w:t>
      </w:r>
      <w:r w:rsidRPr="00006390">
        <w:rPr>
          <w:rFonts w:ascii="Arial" w:hAnsi="Arial" w:cs="Arial"/>
          <w:i/>
          <w:u w:val="single"/>
        </w:rPr>
        <w:t>pénzeszköz átadás</w:t>
      </w:r>
      <w:r w:rsidRPr="00006390">
        <w:rPr>
          <w:rFonts w:ascii="Arial" w:hAnsi="Arial" w:cs="Arial"/>
        </w:rPr>
        <w:t xml:space="preserve"> előirányzata.  </w:t>
      </w:r>
    </w:p>
    <w:p w:rsidR="00C65DB2" w:rsidRDefault="00C65DB2" w:rsidP="009B40F5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0A50DE">
        <w:rPr>
          <w:rFonts w:ascii="Arial" w:hAnsi="Arial" w:cs="Arial"/>
        </w:rPr>
        <w:t>Átcsoportosításra kerül a Hév</w:t>
      </w:r>
      <w:r>
        <w:rPr>
          <w:rFonts w:ascii="Arial" w:hAnsi="Arial" w:cs="Arial"/>
        </w:rPr>
        <w:t>í</w:t>
      </w:r>
      <w:r w:rsidRPr="000A50DE">
        <w:rPr>
          <w:rFonts w:ascii="Arial" w:hAnsi="Arial" w:cs="Arial"/>
        </w:rPr>
        <w:t xml:space="preserve">z Turisztikai </w:t>
      </w:r>
      <w:proofErr w:type="spellStart"/>
      <w:r w:rsidRPr="000A50DE">
        <w:rPr>
          <w:rFonts w:ascii="Arial" w:hAnsi="Arial" w:cs="Arial"/>
        </w:rPr>
        <w:t>Desztinációs</w:t>
      </w:r>
      <w:proofErr w:type="spellEnd"/>
      <w:r w:rsidRPr="000A50DE">
        <w:rPr>
          <w:rFonts w:ascii="Arial" w:hAnsi="Arial" w:cs="Arial"/>
        </w:rPr>
        <w:t xml:space="preserve"> Menedzsment Egyesület részére</w:t>
      </w:r>
      <w:r>
        <w:rPr>
          <w:rFonts w:ascii="Arial" w:hAnsi="Arial" w:cs="Arial"/>
        </w:rPr>
        <w:t>,</w:t>
      </w:r>
      <w:r w:rsidRPr="000A50DE">
        <w:rPr>
          <w:rFonts w:ascii="Arial" w:hAnsi="Arial" w:cs="Arial"/>
        </w:rPr>
        <w:t xml:space="preserve"> egyéb szálláshelyek minőségfejlesztési támogatásra átadott 16.000 ezer Ft. A Támogatási megállapodás szerint </w:t>
      </w:r>
      <w:r w:rsidR="00F23FA9" w:rsidRPr="000A50DE">
        <w:rPr>
          <w:rFonts w:ascii="Arial" w:hAnsi="Arial" w:cs="Arial"/>
        </w:rPr>
        <w:t>a pénzeszközt</w:t>
      </w:r>
      <w:r w:rsidR="00F23FA9">
        <w:rPr>
          <w:rFonts w:ascii="Arial" w:hAnsi="Arial" w:cs="Arial"/>
        </w:rPr>
        <w:t>,</w:t>
      </w:r>
      <w:r w:rsidR="00F23FA9" w:rsidRPr="000A50DE">
        <w:rPr>
          <w:rFonts w:ascii="Arial" w:hAnsi="Arial" w:cs="Arial"/>
        </w:rPr>
        <w:t xml:space="preserve"> </w:t>
      </w:r>
      <w:r w:rsidRPr="000A50DE">
        <w:rPr>
          <w:rFonts w:ascii="Arial" w:hAnsi="Arial" w:cs="Arial"/>
        </w:rPr>
        <w:t>felhalmozási támogatásként adta át az önkormányzat. Az eredeti költségvetés az átadott összeget működési támogatásként tartalmazza.</w:t>
      </w:r>
    </w:p>
    <w:p w:rsidR="00690128" w:rsidRPr="000A50DE" w:rsidRDefault="00690128" w:rsidP="009B40F5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</w:p>
    <w:p w:rsidR="00C65DB2" w:rsidRDefault="00C65DB2" w:rsidP="009B40F5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Hévíz Sportkör </w:t>
      </w:r>
      <w:r w:rsidR="006419AD">
        <w:rPr>
          <w:rFonts w:ascii="Arial" w:hAnsi="Arial" w:cs="Arial"/>
        </w:rPr>
        <w:t>felülvizsgálta</w:t>
      </w:r>
      <w:r>
        <w:rPr>
          <w:rFonts w:ascii="Arial" w:hAnsi="Arial" w:cs="Arial"/>
        </w:rPr>
        <w:t xml:space="preserve"> a 2015/2016. évi TAO pályázat</w:t>
      </w:r>
      <w:r w:rsidR="006419AD">
        <w:rPr>
          <w:rFonts w:ascii="Arial" w:hAnsi="Arial" w:cs="Arial"/>
        </w:rPr>
        <w:t>tal kapcsolatos önerő iránti igényét.</w:t>
      </w:r>
      <w:r>
        <w:rPr>
          <w:rFonts w:ascii="Arial" w:hAnsi="Arial" w:cs="Arial"/>
        </w:rPr>
        <w:t xml:space="preserve"> A Képviselő-testület 114/2015. (IV. 23.) határozatával vállalta – és KGO/49-4/2016.</w:t>
      </w:r>
      <w:r w:rsidR="00F23FA9">
        <w:rPr>
          <w:rFonts w:ascii="Arial" w:hAnsi="Arial" w:cs="Arial"/>
        </w:rPr>
        <w:t>számú</w:t>
      </w:r>
      <w:r>
        <w:rPr>
          <w:rFonts w:ascii="Arial" w:hAnsi="Arial" w:cs="Arial"/>
        </w:rPr>
        <w:t xml:space="preserve"> támogatási szerződésben is rögzítette</w:t>
      </w:r>
      <w:r w:rsidR="00F23FA9">
        <w:rPr>
          <w:rFonts w:ascii="Arial" w:hAnsi="Arial" w:cs="Arial"/>
        </w:rPr>
        <w:t xml:space="preserve">, hogy </w:t>
      </w:r>
      <w:r>
        <w:rPr>
          <w:rFonts w:ascii="Arial" w:hAnsi="Arial" w:cs="Arial"/>
        </w:rPr>
        <w:t>- összesen 14.117 ezer Ft működési és felhalmozási támogatást biztosít a TAO pályázat önrészéhez.  A határozat szerinti összeg</w:t>
      </w:r>
      <w:r w:rsidR="00F23FA9">
        <w:rPr>
          <w:rFonts w:ascii="Arial" w:hAnsi="Arial" w:cs="Arial"/>
        </w:rPr>
        <w:t xml:space="preserve"> 667 ezer Ft-tal</w:t>
      </w:r>
      <w:r>
        <w:rPr>
          <w:rFonts w:ascii="Arial" w:hAnsi="Arial" w:cs="Arial"/>
        </w:rPr>
        <w:t xml:space="preserve"> eltér a szükséges önerőtől (ez felhalmozási pénzeszköz átadás formájában szükséges).</w:t>
      </w:r>
      <w:r w:rsidRPr="00CB014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A határozatban részletezett</w:t>
      </w:r>
      <w:r w:rsidRPr="00CB014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önerő összetétele</w:t>
      </w:r>
      <w:r w:rsidRPr="00CB014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- működési és felhalmozási pénzeszköz átadás közötti megoszlás - is eltér </w:t>
      </w:r>
      <w:r w:rsidR="006419AD">
        <w:rPr>
          <w:rFonts w:ascii="Arial" w:hAnsi="Arial" w:cs="Arial"/>
        </w:rPr>
        <w:t>a jelenleg</w:t>
      </w:r>
      <w:r>
        <w:rPr>
          <w:rFonts w:ascii="Arial" w:hAnsi="Arial" w:cs="Arial"/>
        </w:rPr>
        <w:t xml:space="preserve"> szükségestől. Jelen előterjesztés összhangot teremt a határozat és a ténylegesen szükséges önerő között. Emiatt a működési célú pénzeszköz átadásból 1.663 ezer Ft-ot át kell csoportosítani a felhalmozási pénzeszköz átadások közé. </w:t>
      </w:r>
    </w:p>
    <w:p w:rsidR="00081475" w:rsidRDefault="00081475" w:rsidP="009B40F5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</w:p>
    <w:p w:rsidR="00F23FA9" w:rsidRDefault="00F23FA9" w:rsidP="009B40F5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 Hévíz Sportkör 2016. június </w:t>
      </w:r>
      <w:r w:rsidR="00E414E5">
        <w:rPr>
          <w:rFonts w:ascii="Arial" w:hAnsi="Arial" w:cs="Arial"/>
        </w:rPr>
        <w:t xml:space="preserve">17-i kérelmében előirányzat átcsoportosítást kér további két </w:t>
      </w:r>
      <w:r w:rsidR="006419AD">
        <w:rPr>
          <w:rFonts w:ascii="Arial" w:hAnsi="Arial" w:cs="Arial"/>
        </w:rPr>
        <w:t>támogatással kapcsolatban:</w:t>
      </w:r>
    </w:p>
    <w:p w:rsidR="006419AD" w:rsidRPr="006419AD" w:rsidRDefault="006419AD" w:rsidP="006419AD">
      <w:pPr>
        <w:pStyle w:val="Listaszerbekezds"/>
        <w:widowControl w:val="0"/>
        <w:numPr>
          <w:ilvl w:val="0"/>
          <w:numId w:val="39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6419AD">
        <w:rPr>
          <w:rFonts w:ascii="Arial" w:hAnsi="Arial" w:cs="Arial"/>
        </w:rPr>
        <w:t>5.000 ezer Ft a Hévízen megrendezett Európa Kupa megszervezésére biztosított támogatás. A verseny megrendezését követően a támogatásból 1.860 ezer Ft megmaradt.</w:t>
      </w:r>
      <w:r>
        <w:rPr>
          <w:rFonts w:ascii="Arial" w:hAnsi="Arial" w:cs="Arial"/>
        </w:rPr>
        <w:t xml:space="preserve"> </w:t>
      </w:r>
    </w:p>
    <w:p w:rsidR="006419AD" w:rsidRDefault="006419AD" w:rsidP="006419AD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 Sport Kör a megmaradt összegeget </w:t>
      </w:r>
    </w:p>
    <w:p w:rsidR="006419AD" w:rsidRDefault="00762383" w:rsidP="006419AD">
      <w:pPr>
        <w:widowControl w:val="0"/>
        <w:autoSpaceDE w:val="0"/>
        <w:autoSpaceDN w:val="0"/>
        <w:adjustRightInd w:val="0"/>
        <w:spacing w:after="0"/>
        <w:ind w:left="1416"/>
        <w:jc w:val="both"/>
        <w:rPr>
          <w:rFonts w:ascii="Arial" w:hAnsi="Arial" w:cs="Arial"/>
        </w:rPr>
      </w:pPr>
      <w:r>
        <w:rPr>
          <w:rFonts w:ascii="Arial" w:hAnsi="Arial" w:cs="Arial"/>
        </w:rPr>
        <w:t>5</w:t>
      </w:r>
      <w:r w:rsidR="006419AD">
        <w:rPr>
          <w:rFonts w:ascii="Arial" w:hAnsi="Arial" w:cs="Arial"/>
        </w:rPr>
        <w:t>00 ezer Ft összegben az Íjász Szakosztály részére nemzetközi versenyzés</w:t>
      </w:r>
      <w:r>
        <w:rPr>
          <w:rFonts w:ascii="Arial" w:hAnsi="Arial" w:cs="Arial"/>
        </w:rPr>
        <w:t xml:space="preserve"> részvételére (Közép Európai Kupa verseny záró fordulója) illetve felszerelés vásárlásra,</w:t>
      </w:r>
      <w:r w:rsidR="006419AD">
        <w:rPr>
          <w:rFonts w:ascii="Arial" w:hAnsi="Arial" w:cs="Arial"/>
        </w:rPr>
        <w:t xml:space="preserve"> valamint </w:t>
      </w:r>
    </w:p>
    <w:p w:rsidR="006419AD" w:rsidRDefault="00762383" w:rsidP="006419AD">
      <w:pPr>
        <w:widowControl w:val="0"/>
        <w:autoSpaceDE w:val="0"/>
        <w:autoSpaceDN w:val="0"/>
        <w:adjustRightInd w:val="0"/>
        <w:spacing w:after="0"/>
        <w:ind w:left="1416"/>
        <w:jc w:val="both"/>
        <w:rPr>
          <w:rFonts w:ascii="Arial" w:hAnsi="Arial" w:cs="Arial"/>
        </w:rPr>
      </w:pPr>
      <w:r>
        <w:rPr>
          <w:rFonts w:ascii="Arial" w:hAnsi="Arial" w:cs="Arial"/>
        </w:rPr>
        <w:t>1.360</w:t>
      </w:r>
      <w:r w:rsidR="006419AD">
        <w:rPr>
          <w:rFonts w:ascii="Arial" w:hAnsi="Arial" w:cs="Arial"/>
        </w:rPr>
        <w:t xml:space="preserve"> ezer Ft összegben a Kézilabda Szakosztály NB II</w:t>
      </w:r>
      <w:r w:rsidR="00AC2470">
        <w:rPr>
          <w:rFonts w:ascii="Arial" w:hAnsi="Arial" w:cs="Arial"/>
        </w:rPr>
        <w:t xml:space="preserve"> </w:t>
      </w:r>
      <w:r w:rsidR="006419AD">
        <w:rPr>
          <w:rFonts w:ascii="Arial" w:hAnsi="Arial" w:cs="Arial"/>
        </w:rPr>
        <w:t>-</w:t>
      </w:r>
      <w:r w:rsidR="00AC2470">
        <w:rPr>
          <w:rFonts w:ascii="Arial" w:hAnsi="Arial" w:cs="Arial"/>
        </w:rPr>
        <w:t xml:space="preserve"> </w:t>
      </w:r>
      <w:r w:rsidR="006419AD">
        <w:rPr>
          <w:rFonts w:ascii="Arial" w:hAnsi="Arial" w:cs="Arial"/>
        </w:rPr>
        <w:t>es felnőtt női csapat</w:t>
      </w:r>
      <w:r>
        <w:rPr>
          <w:rFonts w:ascii="Arial" w:hAnsi="Arial" w:cs="Arial"/>
        </w:rPr>
        <w:t xml:space="preserve"> </w:t>
      </w:r>
      <w:r w:rsidR="006419AD">
        <w:rPr>
          <w:rFonts w:ascii="Arial" w:hAnsi="Arial" w:cs="Arial"/>
        </w:rPr>
        <w:t>szeretné felhasználni.</w:t>
      </w:r>
    </w:p>
    <w:p w:rsidR="00081475" w:rsidRDefault="00081475" w:rsidP="00081475">
      <w:pPr>
        <w:pStyle w:val="Listaszerbekezds"/>
        <w:widowControl w:val="0"/>
        <w:numPr>
          <w:ilvl w:val="0"/>
          <w:numId w:val="39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A Spo</w:t>
      </w:r>
      <w:r w:rsidR="00B97341">
        <w:rPr>
          <w:rFonts w:ascii="Arial" w:hAnsi="Arial" w:cs="Arial"/>
        </w:rPr>
        <w:t>rt</w:t>
      </w:r>
      <w:r>
        <w:rPr>
          <w:rFonts w:ascii="Arial" w:hAnsi="Arial" w:cs="Arial"/>
        </w:rPr>
        <w:t>kör a 2014/2015. évi TAO pályázat önerő támogatásának elszámolását idén készíti el. A fel nem használt 2.051 ezer Ft megmaradó önkormányzati támogatási összegből egy, a Sportkört terhelő Áfa befizetési kötelezettséget szeretne teljesíteni</w:t>
      </w:r>
      <w:r w:rsidR="00762383">
        <w:rPr>
          <w:rFonts w:ascii="Arial" w:hAnsi="Arial" w:cs="Arial"/>
        </w:rPr>
        <w:t xml:space="preserve">, amely részben TAO részben központi áfa teljesítés lenne, ennek pontos </w:t>
      </w:r>
      <w:r w:rsidR="00290D34">
        <w:rPr>
          <w:rFonts w:ascii="Arial" w:hAnsi="Arial" w:cs="Arial"/>
        </w:rPr>
        <w:t>részleteit év</w:t>
      </w:r>
      <w:r w:rsidR="00762383">
        <w:rPr>
          <w:rFonts w:ascii="Arial" w:hAnsi="Arial" w:cs="Arial"/>
        </w:rPr>
        <w:t xml:space="preserve"> végén lehet megállapítani.</w:t>
      </w:r>
    </w:p>
    <w:p w:rsidR="00081475" w:rsidRDefault="00081475" w:rsidP="00081475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Fenti kérelem, illetve annak teljesítése jelenleg nem okoz </w:t>
      </w:r>
      <w:r w:rsidR="00C565E7">
        <w:rPr>
          <w:rFonts w:ascii="Arial" w:hAnsi="Arial" w:cs="Arial"/>
        </w:rPr>
        <w:t>költségvetés-</w:t>
      </w:r>
      <w:r>
        <w:rPr>
          <w:rFonts w:ascii="Arial" w:hAnsi="Arial" w:cs="Arial"/>
        </w:rPr>
        <w:t>módosítás</w:t>
      </w:r>
      <w:r w:rsidR="00C565E7">
        <w:rPr>
          <w:rFonts w:ascii="Arial" w:hAnsi="Arial" w:cs="Arial"/>
        </w:rPr>
        <w:t>sal kapcsolatos tennivalót.</w:t>
      </w:r>
    </w:p>
    <w:p w:rsidR="006419AD" w:rsidRPr="00081475" w:rsidRDefault="00081475" w:rsidP="00081475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081475">
        <w:rPr>
          <w:rFonts w:ascii="Arial" w:hAnsi="Arial" w:cs="Arial"/>
        </w:rPr>
        <w:t xml:space="preserve">   </w:t>
      </w:r>
    </w:p>
    <w:p w:rsidR="00C65DB2" w:rsidRDefault="00C65DB2" w:rsidP="009B40F5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A Képviselő-testület 124/2016. (IV. 28.) határozatával 600 ezer Ft működési támogatást biztosított a Hévízi Evangélikus és Református Templomépítő Alapítvány 2016. évi működési és közüzemi kiadásaira.</w:t>
      </w:r>
    </w:p>
    <w:p w:rsidR="00C65DB2" w:rsidRDefault="00C65DB2" w:rsidP="009B40F5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A Képviselő-testület 144/2016. (V. 26.) határozatával 200 ezer Ft működési támogatást</w:t>
      </w:r>
      <w:r w:rsidRPr="00876348">
        <w:t xml:space="preserve"> </w:t>
      </w:r>
      <w:r>
        <w:t xml:space="preserve">nyújt </w:t>
      </w:r>
      <w:r w:rsidR="00B0459A" w:rsidRPr="008A26BC">
        <w:rPr>
          <w:rFonts w:ascii="Arial" w:hAnsi="Arial" w:cs="Arial"/>
        </w:rPr>
        <w:lastRenderedPageBreak/>
        <w:t xml:space="preserve">Zalaegerszegi Szakképzési Centrum </w:t>
      </w:r>
      <w:r w:rsidR="008A26BC" w:rsidRPr="008A26BC">
        <w:rPr>
          <w:rFonts w:ascii="Arial" w:hAnsi="Arial" w:cs="Arial"/>
        </w:rPr>
        <w:t>(</w:t>
      </w:r>
      <w:r w:rsidR="00B0459A" w:rsidRPr="008A26BC">
        <w:rPr>
          <w:rFonts w:ascii="Arial" w:hAnsi="Arial" w:cs="Arial"/>
        </w:rPr>
        <w:t xml:space="preserve">Keszthelyi </w:t>
      </w:r>
      <w:r w:rsidR="008A26BC" w:rsidRPr="008A26BC">
        <w:rPr>
          <w:rFonts w:ascii="Arial" w:hAnsi="Arial" w:cs="Arial"/>
        </w:rPr>
        <w:t xml:space="preserve">Vendéglátó, Idegenforgalmi, Kereskedelmi Szakképző Iskolája és Kollégiuma) </w:t>
      </w:r>
      <w:r w:rsidRPr="008A26BC">
        <w:rPr>
          <w:rFonts w:ascii="Arial" w:hAnsi="Arial" w:cs="Arial"/>
        </w:rPr>
        <w:t>részére</w:t>
      </w:r>
      <w:r w:rsidRPr="00876348">
        <w:t xml:space="preserve"> </w:t>
      </w:r>
      <w:r w:rsidRPr="00876348">
        <w:rPr>
          <w:rFonts w:ascii="Arial" w:hAnsi="Arial" w:cs="Arial"/>
        </w:rPr>
        <w:t>a franciaországi Strasbourgban megrendezésre kerülő Európai Ifjúsági Rendezvényen való részvétel utazás</w:t>
      </w:r>
      <w:r>
        <w:rPr>
          <w:rFonts w:ascii="Arial" w:hAnsi="Arial" w:cs="Arial"/>
        </w:rPr>
        <w:t>,</w:t>
      </w:r>
      <w:r w:rsidRPr="00876348">
        <w:rPr>
          <w:rFonts w:ascii="Arial" w:hAnsi="Arial" w:cs="Arial"/>
        </w:rPr>
        <w:t xml:space="preserve"> szállás</w:t>
      </w:r>
      <w:r>
        <w:rPr>
          <w:rFonts w:ascii="Arial" w:hAnsi="Arial" w:cs="Arial"/>
        </w:rPr>
        <w:t xml:space="preserve"> </w:t>
      </w:r>
      <w:r w:rsidRPr="00876348">
        <w:rPr>
          <w:rFonts w:ascii="Arial" w:hAnsi="Arial" w:cs="Arial"/>
        </w:rPr>
        <w:t>és étkezés költségei</w:t>
      </w:r>
      <w:r>
        <w:rPr>
          <w:rFonts w:ascii="Arial" w:hAnsi="Arial" w:cs="Arial"/>
        </w:rPr>
        <w:t>re.</w:t>
      </w:r>
    </w:p>
    <w:p w:rsidR="00C65DB2" w:rsidRDefault="00290D34" w:rsidP="009B40F5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A Hévíz Sportkör Ökölvívó szakosztály</w:t>
      </w:r>
      <w:r w:rsidR="005F644A">
        <w:rPr>
          <w:rFonts w:ascii="Arial" w:hAnsi="Arial" w:cs="Arial"/>
        </w:rPr>
        <w:t xml:space="preserve"> versenyzői és edzői a Nagykanizsai Ökölvívókkal együtt </w:t>
      </w:r>
      <w:r>
        <w:rPr>
          <w:rFonts w:ascii="Arial" w:hAnsi="Arial" w:cs="Arial"/>
        </w:rPr>
        <w:t>le</w:t>
      </w:r>
      <w:r w:rsidR="005F644A">
        <w:rPr>
          <w:rFonts w:ascii="Arial" w:hAnsi="Arial" w:cs="Arial"/>
        </w:rPr>
        <w:t>hetőséget kaptak egy pár napos í</w:t>
      </w:r>
      <w:r>
        <w:rPr>
          <w:rFonts w:ascii="Arial" w:hAnsi="Arial" w:cs="Arial"/>
        </w:rPr>
        <w:t xml:space="preserve">rországi </w:t>
      </w:r>
      <w:r w:rsidR="005F644A">
        <w:rPr>
          <w:rFonts w:ascii="Arial" w:hAnsi="Arial" w:cs="Arial"/>
        </w:rPr>
        <w:t xml:space="preserve">edzőtáborra, amely a klubok közötti szakmai együttműködés kezdetét is jelenti. </w:t>
      </w:r>
      <w:r w:rsidR="00C65DB2">
        <w:rPr>
          <w:rFonts w:ascii="Arial" w:hAnsi="Arial" w:cs="Arial"/>
        </w:rPr>
        <w:t xml:space="preserve">180 ezer Ft támogatás szükséges a Hévíz </w:t>
      </w:r>
      <w:r w:rsidR="00690128">
        <w:rPr>
          <w:rFonts w:ascii="Arial" w:hAnsi="Arial" w:cs="Arial"/>
        </w:rPr>
        <w:t>Sportkör</w:t>
      </w:r>
      <w:r w:rsidR="00C65DB2">
        <w:rPr>
          <w:rFonts w:ascii="Arial" w:hAnsi="Arial" w:cs="Arial"/>
        </w:rPr>
        <w:t xml:space="preserve"> Ökölvívó szakosztály</w:t>
      </w:r>
      <w:r w:rsidR="005F644A">
        <w:rPr>
          <w:rFonts w:ascii="Arial" w:hAnsi="Arial" w:cs="Arial"/>
        </w:rPr>
        <w:t xml:space="preserve"> utazással kapcsolatos</w:t>
      </w:r>
      <w:r w:rsidR="00C65DB2">
        <w:rPr>
          <w:rFonts w:ascii="Arial" w:hAnsi="Arial" w:cs="Arial"/>
        </w:rPr>
        <w:t xml:space="preserve"> </w:t>
      </w:r>
      <w:r w:rsidR="005F644A">
        <w:rPr>
          <w:rFonts w:ascii="Arial" w:hAnsi="Arial" w:cs="Arial"/>
        </w:rPr>
        <w:t xml:space="preserve">többlet </w:t>
      </w:r>
      <w:r w:rsidR="00C65DB2">
        <w:rPr>
          <w:rFonts w:ascii="Arial" w:hAnsi="Arial" w:cs="Arial"/>
        </w:rPr>
        <w:t>kiadásai finanszírozásához.</w:t>
      </w:r>
    </w:p>
    <w:p w:rsidR="00C65DB2" w:rsidRDefault="00C65DB2" w:rsidP="009B40F5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490 ezer Ft a „polgármesteri keretből” biztosított támogatások együttes összege.</w:t>
      </w:r>
    </w:p>
    <w:p w:rsidR="00C65DB2" w:rsidRPr="0053059D" w:rsidRDefault="00C65DB2" w:rsidP="00BB0A24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FF0000"/>
        </w:rPr>
      </w:pPr>
    </w:p>
    <w:p w:rsidR="00C65DB2" w:rsidRPr="0022388E" w:rsidRDefault="00C65DB2" w:rsidP="00BB0A24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A</w:t>
      </w:r>
      <w:r w:rsidRPr="0022388E">
        <w:rPr>
          <w:rFonts w:ascii="Arial" w:hAnsi="Arial" w:cs="Arial"/>
        </w:rPr>
        <w:t xml:space="preserve">z </w:t>
      </w:r>
      <w:r w:rsidRPr="0022388E">
        <w:rPr>
          <w:rFonts w:ascii="Arial" w:hAnsi="Arial" w:cs="Arial"/>
          <w:i/>
          <w:u w:val="single"/>
        </w:rPr>
        <w:t>elvonások, befizetések</w:t>
      </w:r>
      <w:r w:rsidRPr="0022388E">
        <w:rPr>
          <w:rFonts w:ascii="Arial" w:hAnsi="Arial" w:cs="Arial"/>
        </w:rPr>
        <w:t xml:space="preserve"> előirányzata 1 ezer Ft-tal emelkedik.</w:t>
      </w:r>
    </w:p>
    <w:p w:rsidR="00C65DB2" w:rsidRDefault="00C65DB2" w:rsidP="00BB0A24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22388E">
        <w:rPr>
          <w:rFonts w:ascii="Arial" w:hAnsi="Arial" w:cs="Arial"/>
        </w:rPr>
        <w:t>A módosítás kerekítésből adódik</w:t>
      </w:r>
      <w:r w:rsidR="00690128">
        <w:rPr>
          <w:rFonts w:ascii="Arial" w:hAnsi="Arial" w:cs="Arial"/>
        </w:rPr>
        <w:t>.</w:t>
      </w:r>
      <w:r w:rsidRPr="0022388E">
        <w:rPr>
          <w:rFonts w:ascii="Arial" w:hAnsi="Arial" w:cs="Arial"/>
        </w:rPr>
        <w:t xml:space="preserve"> </w:t>
      </w:r>
      <w:r w:rsidR="00690128">
        <w:rPr>
          <w:rFonts w:ascii="Arial" w:hAnsi="Arial" w:cs="Arial"/>
        </w:rPr>
        <w:t>A</w:t>
      </w:r>
      <w:r w:rsidRPr="0022388E">
        <w:rPr>
          <w:rFonts w:ascii="Arial" w:hAnsi="Arial" w:cs="Arial"/>
        </w:rPr>
        <w:t xml:space="preserve"> MÁK fele teljesítendő adatszolgáltatás során nem az általános kerekít</w:t>
      </w:r>
      <w:r w:rsidR="00690128">
        <w:rPr>
          <w:rFonts w:ascii="Arial" w:hAnsi="Arial" w:cs="Arial"/>
        </w:rPr>
        <w:t xml:space="preserve">és szabályait kell alkalmazni. Kiadás abban az esetben számolható el, ha ahhoz </w:t>
      </w:r>
      <w:r w:rsidRPr="0022388E">
        <w:rPr>
          <w:rFonts w:ascii="Arial" w:hAnsi="Arial" w:cs="Arial"/>
        </w:rPr>
        <w:t xml:space="preserve">kiadási előirányzat </w:t>
      </w:r>
      <w:r w:rsidR="00690128">
        <w:rPr>
          <w:rFonts w:ascii="Arial" w:hAnsi="Arial" w:cs="Arial"/>
        </w:rPr>
        <w:t>tervezve volt. Emiatt az előirányzat összegét úgy kell megállapítani, hogy az az 500 forint alatti kiadáshoz is rendelkezésre álljon.</w:t>
      </w:r>
    </w:p>
    <w:p w:rsidR="00C65DB2" w:rsidRDefault="00C65DB2" w:rsidP="00BB0A24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</w:p>
    <w:p w:rsidR="00C65DB2" w:rsidRDefault="00C65DB2" w:rsidP="00BB0A24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u w:val="single"/>
        </w:rPr>
      </w:pPr>
      <w:r w:rsidRPr="0022388E">
        <w:rPr>
          <w:rFonts w:ascii="Arial" w:hAnsi="Arial" w:cs="Arial"/>
          <w:i/>
          <w:u w:val="single"/>
        </w:rPr>
        <w:t>Működési célú céltartalék:</w:t>
      </w:r>
    </w:p>
    <w:p w:rsidR="00C65DB2" w:rsidRDefault="00C65DB2" w:rsidP="00BB0A24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u w:val="single"/>
        </w:rPr>
      </w:pPr>
    </w:p>
    <w:p w:rsidR="00C65DB2" w:rsidRDefault="00C65DB2" w:rsidP="00BB0A24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Önkormányzati kinevezett dolgozók juttatása:</w:t>
      </w:r>
    </w:p>
    <w:p w:rsidR="00C65DB2" w:rsidRDefault="00C65DB2" w:rsidP="00BB0A24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22388E">
        <w:rPr>
          <w:rFonts w:ascii="Arial" w:hAnsi="Arial" w:cs="Arial"/>
        </w:rPr>
        <w:t xml:space="preserve">A Képviselő-testület </w:t>
      </w:r>
      <w:r>
        <w:rPr>
          <w:rFonts w:ascii="Arial" w:hAnsi="Arial" w:cs="Arial"/>
        </w:rPr>
        <w:t xml:space="preserve">114/2016. (IV. 28.) határozatával döntött a nevesített tartalék 28.767 ezer Ft összegű jutalom céljára történő felhasználásáról. </w:t>
      </w:r>
    </w:p>
    <w:p w:rsidR="00C65DB2" w:rsidRPr="0022388E" w:rsidRDefault="00C65DB2" w:rsidP="00BB0A24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</w:p>
    <w:p w:rsidR="00C65DB2" w:rsidRPr="00DD19DC" w:rsidRDefault="00C65DB2" w:rsidP="002F549E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DD19DC">
        <w:rPr>
          <w:rFonts w:ascii="Arial" w:hAnsi="Arial" w:cs="Arial"/>
          <w:u w:val="single"/>
        </w:rPr>
        <w:t>Polgármesteri hatáskörben felhasználható céltartalék</w:t>
      </w:r>
      <w:r w:rsidRPr="00DD19DC">
        <w:rPr>
          <w:rFonts w:ascii="Arial" w:hAnsi="Arial" w:cs="Arial"/>
        </w:rPr>
        <w:t>:</w:t>
      </w:r>
    </w:p>
    <w:p w:rsidR="00C65DB2" w:rsidRPr="00DD19DC" w:rsidRDefault="00C65DB2" w:rsidP="002F549E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DD19DC">
        <w:rPr>
          <w:rFonts w:ascii="Arial" w:hAnsi="Arial" w:cs="Arial"/>
        </w:rPr>
        <w:t>A tartalékból előirányzata az elmúlt időszakban 1.937 ezer Ft</w:t>
      </w:r>
      <w:r w:rsidR="00690128">
        <w:rPr>
          <w:rFonts w:ascii="Arial" w:hAnsi="Arial" w:cs="Arial"/>
        </w:rPr>
        <w:t xml:space="preserve"> - </w:t>
      </w:r>
      <w:proofErr w:type="spellStart"/>
      <w:r w:rsidRPr="00DD19DC">
        <w:rPr>
          <w:rFonts w:ascii="Arial" w:hAnsi="Arial" w:cs="Arial"/>
        </w:rPr>
        <w:t>tal</w:t>
      </w:r>
      <w:proofErr w:type="spellEnd"/>
      <w:r w:rsidRPr="00DD19DC">
        <w:rPr>
          <w:rFonts w:ascii="Arial" w:hAnsi="Arial" w:cs="Arial"/>
        </w:rPr>
        <w:t xml:space="preserve"> csökkent. A felhasználása következő célokat szolgálta:</w:t>
      </w:r>
    </w:p>
    <w:p w:rsidR="00C65DB2" w:rsidRPr="00DD19DC" w:rsidRDefault="00C65DB2" w:rsidP="009D0DD5">
      <w:pPr>
        <w:pStyle w:val="Listaszerbekezds"/>
        <w:widowControl w:val="0"/>
        <w:numPr>
          <w:ilvl w:val="0"/>
          <w:numId w:val="34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DD19DC">
        <w:rPr>
          <w:rFonts w:ascii="Arial" w:hAnsi="Arial" w:cs="Arial"/>
        </w:rPr>
        <w:t xml:space="preserve">300 ezer Ft a Keszthelyi Kiscápák Sport Egyesület támogatása, mely segíti sportruházat és sporteszközök vásárlását. </w:t>
      </w:r>
    </w:p>
    <w:p w:rsidR="00C65DB2" w:rsidRPr="00DD19DC" w:rsidRDefault="00C65DB2" w:rsidP="009D0DD5">
      <w:pPr>
        <w:pStyle w:val="Listaszerbekezds"/>
        <w:widowControl w:val="0"/>
        <w:numPr>
          <w:ilvl w:val="0"/>
          <w:numId w:val="34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DD19DC">
        <w:rPr>
          <w:rFonts w:ascii="Arial" w:hAnsi="Arial" w:cs="Arial"/>
        </w:rPr>
        <w:t xml:space="preserve">50 ezer Ft a Kisebbségekért – Pro </w:t>
      </w:r>
      <w:proofErr w:type="spellStart"/>
      <w:r w:rsidRPr="00DD19DC">
        <w:rPr>
          <w:rFonts w:ascii="Arial" w:hAnsi="Arial" w:cs="Arial"/>
        </w:rPr>
        <w:t>Minoritate</w:t>
      </w:r>
      <w:proofErr w:type="spellEnd"/>
      <w:r w:rsidRPr="00DD19DC">
        <w:rPr>
          <w:rFonts w:ascii="Arial" w:hAnsi="Arial" w:cs="Arial"/>
        </w:rPr>
        <w:t xml:space="preserve"> Alapítvány támogatása. Az összeg a XXVII. Bálványosi Nyári Szabadegyetem és Diáktábor működési kiadásait segít finanszírozni.</w:t>
      </w:r>
    </w:p>
    <w:p w:rsidR="00C65DB2" w:rsidRPr="00DD19DC" w:rsidRDefault="00C65DB2" w:rsidP="009D0DD5">
      <w:pPr>
        <w:pStyle w:val="Listaszerbekezds"/>
        <w:widowControl w:val="0"/>
        <w:numPr>
          <w:ilvl w:val="0"/>
          <w:numId w:val="34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DD19DC">
        <w:rPr>
          <w:rFonts w:ascii="Arial" w:hAnsi="Arial" w:cs="Arial"/>
        </w:rPr>
        <w:t xml:space="preserve">100 ezer Ft </w:t>
      </w:r>
      <w:proofErr w:type="spellStart"/>
      <w:r w:rsidRPr="00DD19DC">
        <w:rPr>
          <w:rFonts w:ascii="Arial" w:hAnsi="Arial" w:cs="Arial"/>
        </w:rPr>
        <w:t>Ranold</w:t>
      </w:r>
      <w:r w:rsidR="00340600">
        <w:rPr>
          <w:rFonts w:ascii="Arial" w:hAnsi="Arial" w:cs="Arial"/>
        </w:rPr>
        <w:t>er</w:t>
      </w:r>
      <w:proofErr w:type="spellEnd"/>
      <w:r w:rsidRPr="00DD19DC">
        <w:rPr>
          <w:rFonts w:ascii="Arial" w:hAnsi="Arial" w:cs="Arial"/>
        </w:rPr>
        <w:t xml:space="preserve"> János Római Katolikus Általános Iskola részére nyújtott támogatás. Az összeggel a Veszprémi Főegyházmegye hittanos találkozójának megszervezését segítjük.</w:t>
      </w:r>
      <w:bookmarkStart w:id="0" w:name="_GoBack"/>
      <w:bookmarkEnd w:id="0"/>
    </w:p>
    <w:p w:rsidR="00C65DB2" w:rsidRPr="00DD19DC" w:rsidRDefault="00C65DB2" w:rsidP="009D0DD5">
      <w:pPr>
        <w:pStyle w:val="Listaszerbekezds"/>
        <w:widowControl w:val="0"/>
        <w:numPr>
          <w:ilvl w:val="0"/>
          <w:numId w:val="34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DD19DC">
        <w:rPr>
          <w:rFonts w:ascii="Arial" w:hAnsi="Arial" w:cs="Arial"/>
        </w:rPr>
        <w:t xml:space="preserve">40 ezer Ft a Zalaegerszeg Mentőállomásért Alapítvány támogatása. Az összeg hozzájárul az erdélyi csíksomlyói pünkösdi búcsú szent miséjén </w:t>
      </w:r>
      <w:r w:rsidR="001C593F">
        <w:rPr>
          <w:rFonts w:ascii="Arial" w:hAnsi="Arial" w:cs="Arial"/>
        </w:rPr>
        <w:t xml:space="preserve">egészségügyi ellátást biztosító mentősök </w:t>
      </w:r>
      <w:r w:rsidRPr="00DD19DC">
        <w:rPr>
          <w:rFonts w:ascii="Arial" w:hAnsi="Arial" w:cs="Arial"/>
        </w:rPr>
        <w:t xml:space="preserve">szállás, élelmezés, </w:t>
      </w:r>
      <w:r>
        <w:rPr>
          <w:rFonts w:ascii="Arial" w:hAnsi="Arial" w:cs="Arial"/>
        </w:rPr>
        <w:t>ú</w:t>
      </w:r>
      <w:r w:rsidRPr="00DD19DC">
        <w:rPr>
          <w:rFonts w:ascii="Arial" w:hAnsi="Arial" w:cs="Arial"/>
        </w:rPr>
        <w:t>tiköltség kiadásai finanszírozásához.</w:t>
      </w:r>
    </w:p>
    <w:p w:rsidR="00C65DB2" w:rsidRPr="00DD19DC" w:rsidRDefault="00C65DB2" w:rsidP="009D0DD5">
      <w:pPr>
        <w:pStyle w:val="Listaszerbekezds"/>
        <w:widowControl w:val="0"/>
        <w:numPr>
          <w:ilvl w:val="0"/>
          <w:numId w:val="34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DD19DC">
        <w:rPr>
          <w:rFonts w:ascii="Arial" w:hAnsi="Arial" w:cs="Arial"/>
        </w:rPr>
        <w:t>150 ezer Ft a Zala Megyei Katasztrófavédelmi Igazgatóság támogatása. Az önkormányzat a Keszthelyi Katasztrófavédelmi Kirendeltség - tetőtéri irodái -</w:t>
      </w:r>
      <w:r>
        <w:rPr>
          <w:rFonts w:ascii="Arial" w:hAnsi="Arial" w:cs="Arial"/>
        </w:rPr>
        <w:t xml:space="preserve"> </w:t>
      </w:r>
      <w:r w:rsidRPr="00DD19DC">
        <w:rPr>
          <w:rFonts w:ascii="Arial" w:hAnsi="Arial" w:cs="Arial"/>
        </w:rPr>
        <w:t>légkondicionálásának kialakítását segíti.</w:t>
      </w:r>
    </w:p>
    <w:p w:rsidR="00C65DB2" w:rsidRPr="00DD19DC" w:rsidRDefault="00C65DB2" w:rsidP="009D0DD5">
      <w:pPr>
        <w:pStyle w:val="Listaszerbekezds"/>
        <w:widowControl w:val="0"/>
        <w:numPr>
          <w:ilvl w:val="0"/>
          <w:numId w:val="34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DD19DC">
        <w:rPr>
          <w:rFonts w:ascii="Arial" w:hAnsi="Arial" w:cs="Arial"/>
        </w:rPr>
        <w:t>A Zborai G</w:t>
      </w:r>
      <w:r w:rsidR="001C593F">
        <w:rPr>
          <w:rFonts w:ascii="Arial" w:hAnsi="Arial" w:cs="Arial"/>
        </w:rPr>
        <w:t>yula</w:t>
      </w:r>
      <w:r w:rsidRPr="00DD19DC">
        <w:rPr>
          <w:rFonts w:ascii="Arial" w:hAnsi="Arial" w:cs="Arial"/>
        </w:rPr>
        <w:t xml:space="preserve"> részére, </w:t>
      </w:r>
      <w:proofErr w:type="spellStart"/>
      <w:r w:rsidRPr="00DD19DC">
        <w:rPr>
          <w:rFonts w:ascii="Arial" w:hAnsi="Arial" w:cs="Arial"/>
        </w:rPr>
        <w:t>paralimpiai</w:t>
      </w:r>
      <w:proofErr w:type="spellEnd"/>
      <w:r w:rsidRPr="00DD19DC">
        <w:rPr>
          <w:rFonts w:ascii="Arial" w:hAnsi="Arial" w:cs="Arial"/>
        </w:rPr>
        <w:t xml:space="preserve"> részvételhez való felkészülésre nyújtott támogatás összege bruttó 232 ezer Ft. A magánszemély részére történt kifizetés</w:t>
      </w:r>
      <w:r w:rsidR="00170F34">
        <w:rPr>
          <w:rFonts w:ascii="Arial" w:hAnsi="Arial" w:cs="Arial"/>
        </w:rPr>
        <w:t>,</w:t>
      </w:r>
      <w:r w:rsidRPr="00DD19DC">
        <w:rPr>
          <w:rFonts w:ascii="Arial" w:hAnsi="Arial" w:cs="Arial"/>
        </w:rPr>
        <w:t xml:space="preserve"> önkormányzatot terhelő járulék</w:t>
      </w:r>
      <w:r w:rsidR="00170F34">
        <w:rPr>
          <w:rFonts w:ascii="Arial" w:hAnsi="Arial" w:cs="Arial"/>
        </w:rPr>
        <w:t>ának</w:t>
      </w:r>
      <w:r w:rsidRPr="00DD19DC">
        <w:rPr>
          <w:rFonts w:ascii="Arial" w:hAnsi="Arial" w:cs="Arial"/>
        </w:rPr>
        <w:t xml:space="preserve"> összege további 56.000 Ft.</w:t>
      </w:r>
    </w:p>
    <w:p w:rsidR="00C65DB2" w:rsidRPr="00DD19DC" w:rsidRDefault="00C65DB2" w:rsidP="009D0DD5">
      <w:pPr>
        <w:pStyle w:val="Listaszerbekezds"/>
        <w:widowControl w:val="0"/>
        <w:numPr>
          <w:ilvl w:val="0"/>
          <w:numId w:val="34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DD19DC">
        <w:rPr>
          <w:rFonts w:ascii="Arial" w:hAnsi="Arial" w:cs="Arial"/>
        </w:rPr>
        <w:t xml:space="preserve">Tanév végén elért kiváló eredményük alapján, az </w:t>
      </w:r>
      <w:r w:rsidR="00170F34">
        <w:rPr>
          <w:rFonts w:ascii="Arial" w:hAnsi="Arial" w:cs="Arial"/>
        </w:rPr>
        <w:t>„</w:t>
      </w:r>
      <w:r w:rsidRPr="00DD19DC">
        <w:rPr>
          <w:rFonts w:ascii="Arial" w:hAnsi="Arial" w:cs="Arial"/>
        </w:rPr>
        <w:t>Illyés-díjat</w:t>
      </w:r>
      <w:r w:rsidR="00170F34">
        <w:rPr>
          <w:rFonts w:ascii="Arial" w:hAnsi="Arial" w:cs="Arial"/>
        </w:rPr>
        <w:t>”</w:t>
      </w:r>
      <w:r w:rsidRPr="00DD19DC">
        <w:rPr>
          <w:rFonts w:ascii="Arial" w:hAnsi="Arial" w:cs="Arial"/>
        </w:rPr>
        <w:t xml:space="preserve"> három tanuló, megosztva kapta. A pénzbeli jutalom polgármesteri keretből 25 ezer Ft-tal kiegészítésre került. A számfejtett pénzjutalom bruttó összege 30 ezer Ft, melyet további </w:t>
      </w:r>
      <w:r w:rsidR="00170F34">
        <w:rPr>
          <w:rFonts w:ascii="Arial" w:hAnsi="Arial" w:cs="Arial"/>
        </w:rPr>
        <w:t>8 ezer Ft járulék kiadás terhel</w:t>
      </w:r>
      <w:r w:rsidRPr="00DD19DC">
        <w:rPr>
          <w:rFonts w:ascii="Arial" w:hAnsi="Arial" w:cs="Arial"/>
        </w:rPr>
        <w:t>.</w:t>
      </w:r>
    </w:p>
    <w:p w:rsidR="00C65DB2" w:rsidRPr="00DD19DC" w:rsidRDefault="00C65DB2" w:rsidP="009D0DD5">
      <w:pPr>
        <w:pStyle w:val="Listaszerbekezds"/>
        <w:widowControl w:val="0"/>
        <w:numPr>
          <w:ilvl w:val="0"/>
          <w:numId w:val="34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DD19DC">
        <w:rPr>
          <w:rFonts w:ascii="Arial" w:hAnsi="Arial" w:cs="Arial"/>
        </w:rPr>
        <w:t>Újkori Középiskolások Helikoni Ünnepségek Alapítvány által rendezett 2016. évi Ünnepségek díjazottjai</w:t>
      </w:r>
      <w:r w:rsidR="00170F34">
        <w:rPr>
          <w:rFonts w:ascii="Arial" w:hAnsi="Arial" w:cs="Arial"/>
        </w:rPr>
        <w:t>,</w:t>
      </w:r>
      <w:r w:rsidRPr="00DD19DC">
        <w:rPr>
          <w:rFonts w:ascii="Arial" w:hAnsi="Arial" w:cs="Arial"/>
        </w:rPr>
        <w:t xml:space="preserve"> pénzjutalm</w:t>
      </w:r>
      <w:r w:rsidR="00170F34">
        <w:rPr>
          <w:rFonts w:ascii="Arial" w:hAnsi="Arial" w:cs="Arial"/>
        </w:rPr>
        <w:t>á</w:t>
      </w:r>
      <w:r w:rsidRPr="00DD19DC">
        <w:rPr>
          <w:rFonts w:ascii="Arial" w:hAnsi="Arial" w:cs="Arial"/>
        </w:rPr>
        <w:t xml:space="preserve">hoz </w:t>
      </w:r>
      <w:r w:rsidR="00170F34">
        <w:rPr>
          <w:rFonts w:ascii="Arial" w:hAnsi="Arial" w:cs="Arial"/>
        </w:rPr>
        <w:t>önkormányzatunk</w:t>
      </w:r>
      <w:r w:rsidRPr="00DD19DC">
        <w:rPr>
          <w:rFonts w:ascii="Arial" w:hAnsi="Arial" w:cs="Arial"/>
        </w:rPr>
        <w:t xml:space="preserve"> 50 ezer Ft</w:t>
      </w:r>
      <w:r w:rsidR="00170F34">
        <w:rPr>
          <w:rFonts w:ascii="Arial" w:hAnsi="Arial" w:cs="Arial"/>
        </w:rPr>
        <w:t xml:space="preserve"> hozzájárulást adott. A f</w:t>
      </w:r>
      <w:r w:rsidRPr="00DD19DC">
        <w:rPr>
          <w:rFonts w:ascii="Arial" w:hAnsi="Arial" w:cs="Arial"/>
        </w:rPr>
        <w:t xml:space="preserve">elmerülő bruttó személyi kiadása </w:t>
      </w:r>
      <w:r w:rsidR="00170F34">
        <w:rPr>
          <w:rFonts w:ascii="Arial" w:hAnsi="Arial" w:cs="Arial"/>
        </w:rPr>
        <w:t xml:space="preserve">összege </w:t>
      </w:r>
      <w:r w:rsidRPr="00DD19DC">
        <w:rPr>
          <w:rFonts w:ascii="Arial" w:hAnsi="Arial" w:cs="Arial"/>
        </w:rPr>
        <w:t xml:space="preserve">59 ezer Ft. Az azt terhelő járulék </w:t>
      </w:r>
      <w:r w:rsidRPr="00DD19DC">
        <w:rPr>
          <w:rFonts w:ascii="Arial" w:hAnsi="Arial" w:cs="Arial"/>
        </w:rPr>
        <w:lastRenderedPageBreak/>
        <w:t xml:space="preserve">teher 16 ezer Ft. </w:t>
      </w:r>
    </w:p>
    <w:p w:rsidR="00C65DB2" w:rsidRPr="00DD19DC" w:rsidRDefault="00C65DB2" w:rsidP="009D0DD5">
      <w:pPr>
        <w:pStyle w:val="Listaszerbekezds"/>
        <w:widowControl w:val="0"/>
        <w:numPr>
          <w:ilvl w:val="0"/>
          <w:numId w:val="34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DD19DC">
        <w:rPr>
          <w:rFonts w:ascii="Arial" w:hAnsi="Arial" w:cs="Arial"/>
        </w:rPr>
        <w:t>Illyés Gyula Általános Iskolai 97 fő felső tagozatos tanulójának</w:t>
      </w:r>
      <w:r w:rsidR="00170F34">
        <w:rPr>
          <w:rFonts w:ascii="Arial" w:hAnsi="Arial" w:cs="Arial"/>
        </w:rPr>
        <w:t>,</w:t>
      </w:r>
      <w:r w:rsidRPr="00DD19DC">
        <w:rPr>
          <w:rFonts w:ascii="Arial" w:hAnsi="Arial" w:cs="Arial"/>
        </w:rPr>
        <w:t xml:space="preserve"> </w:t>
      </w:r>
      <w:proofErr w:type="spellStart"/>
      <w:r w:rsidRPr="00DD19DC">
        <w:rPr>
          <w:rFonts w:ascii="Arial" w:hAnsi="Arial" w:cs="Arial"/>
        </w:rPr>
        <w:t>zalaszabari</w:t>
      </w:r>
      <w:proofErr w:type="spellEnd"/>
      <w:r w:rsidRPr="00DD19DC">
        <w:rPr>
          <w:rFonts w:ascii="Arial" w:hAnsi="Arial" w:cs="Arial"/>
        </w:rPr>
        <w:t xml:space="preserve"> élménypark</w:t>
      </w:r>
      <w:r w:rsidR="00170F34">
        <w:rPr>
          <w:rFonts w:ascii="Arial" w:hAnsi="Arial" w:cs="Arial"/>
        </w:rPr>
        <w:t>i</w:t>
      </w:r>
      <w:r>
        <w:rPr>
          <w:rFonts w:ascii="Arial" w:hAnsi="Arial" w:cs="Arial"/>
        </w:rPr>
        <w:t xml:space="preserve"> </w:t>
      </w:r>
      <w:r w:rsidRPr="00DD19DC">
        <w:rPr>
          <w:rFonts w:ascii="Arial" w:hAnsi="Arial" w:cs="Arial"/>
        </w:rPr>
        <w:t>belépő</w:t>
      </w:r>
      <w:r w:rsidR="00170F34">
        <w:rPr>
          <w:rFonts w:ascii="Arial" w:hAnsi="Arial" w:cs="Arial"/>
        </w:rPr>
        <w:t>t</w:t>
      </w:r>
      <w:r w:rsidRPr="00DD19DC">
        <w:rPr>
          <w:rFonts w:ascii="Arial" w:hAnsi="Arial" w:cs="Arial"/>
        </w:rPr>
        <w:t xml:space="preserve"> vásár</w:t>
      </w:r>
      <w:r w:rsidR="00170F34">
        <w:rPr>
          <w:rFonts w:ascii="Arial" w:hAnsi="Arial" w:cs="Arial"/>
        </w:rPr>
        <w:t>oltunk</w:t>
      </w:r>
      <w:r w:rsidRPr="00DD19DC">
        <w:rPr>
          <w:rFonts w:ascii="Arial" w:hAnsi="Arial" w:cs="Arial"/>
        </w:rPr>
        <w:t xml:space="preserve"> 330 ezer Ft összegben. A reprezentációnak számító kiadást</w:t>
      </w:r>
      <w:r w:rsidR="00170F34">
        <w:rPr>
          <w:rFonts w:ascii="Arial" w:hAnsi="Arial" w:cs="Arial"/>
        </w:rPr>
        <w:t>,</w:t>
      </w:r>
      <w:r w:rsidRPr="00DD19DC">
        <w:rPr>
          <w:rFonts w:ascii="Arial" w:hAnsi="Arial" w:cs="Arial"/>
        </w:rPr>
        <w:t xml:space="preserve"> az önkormányzat által megfizetendő 165 ezer Ft EHO és SZJA terheli.</w:t>
      </w:r>
    </w:p>
    <w:p w:rsidR="00C65DB2" w:rsidRPr="00DD19DC" w:rsidRDefault="00691D57" w:rsidP="009D0DD5">
      <w:pPr>
        <w:pStyle w:val="Listaszerbekezds"/>
        <w:widowControl w:val="0"/>
        <w:numPr>
          <w:ilvl w:val="0"/>
          <w:numId w:val="34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 Hévízi Önkéntes Tűzoltók részére </w:t>
      </w:r>
      <w:r w:rsidR="00C65DB2" w:rsidRPr="00DD19DC">
        <w:rPr>
          <w:rFonts w:ascii="Arial" w:hAnsi="Arial" w:cs="Arial"/>
        </w:rPr>
        <w:t>10 db ajándék utalvány vásárlása</w:t>
      </w:r>
      <w:r w:rsidR="00E318B6">
        <w:rPr>
          <w:rFonts w:ascii="Arial" w:hAnsi="Arial" w:cs="Arial"/>
        </w:rPr>
        <w:t>,</w:t>
      </w:r>
      <w:r w:rsidR="00C65DB2" w:rsidRPr="00DD19DC">
        <w:rPr>
          <w:rFonts w:ascii="Arial" w:hAnsi="Arial" w:cs="Arial"/>
        </w:rPr>
        <w:t xml:space="preserve"> 50 ezer Ft </w:t>
      </w:r>
      <w:r w:rsidR="00E318B6">
        <w:rPr>
          <w:rFonts w:ascii="Arial" w:hAnsi="Arial" w:cs="Arial"/>
        </w:rPr>
        <w:t xml:space="preserve">kiadást jelentett. </w:t>
      </w:r>
      <w:r w:rsidR="00C65DB2" w:rsidRPr="00DD19DC">
        <w:rPr>
          <w:rFonts w:ascii="Arial" w:hAnsi="Arial" w:cs="Arial"/>
        </w:rPr>
        <w:t xml:space="preserve"> A reprezentációnak számító kiadást 25 ezer Ft EHO és SZJA terheli.</w:t>
      </w:r>
    </w:p>
    <w:p w:rsidR="00C65DB2" w:rsidRPr="00DD19DC" w:rsidRDefault="004C42EC" w:rsidP="009D0DD5">
      <w:pPr>
        <w:pStyle w:val="Listaszerbekezds"/>
        <w:widowControl w:val="0"/>
        <w:numPr>
          <w:ilvl w:val="0"/>
          <w:numId w:val="34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A</w:t>
      </w:r>
      <w:r w:rsidR="00C65DB2">
        <w:rPr>
          <w:rFonts w:ascii="Arial" w:hAnsi="Arial" w:cs="Arial"/>
        </w:rPr>
        <w:t xml:space="preserve"> </w:t>
      </w:r>
      <w:r w:rsidR="00C65DB2" w:rsidRPr="00DD19DC">
        <w:rPr>
          <w:rFonts w:ascii="Arial" w:hAnsi="Arial" w:cs="Arial"/>
        </w:rPr>
        <w:t>Keszthelyi K</w:t>
      </w:r>
      <w:r>
        <w:rPr>
          <w:rFonts w:ascii="Arial" w:hAnsi="Arial" w:cs="Arial"/>
        </w:rPr>
        <w:t>ó</w:t>
      </w:r>
      <w:r w:rsidR="00C65DB2" w:rsidRPr="00DD19DC">
        <w:rPr>
          <w:rFonts w:ascii="Arial" w:hAnsi="Arial" w:cs="Arial"/>
        </w:rPr>
        <w:t xml:space="preserve">rház dolgozóinak </w:t>
      </w:r>
      <w:proofErr w:type="spellStart"/>
      <w:r w:rsidR="00C65DB2" w:rsidRPr="00DD19DC">
        <w:rPr>
          <w:rFonts w:ascii="Arial" w:hAnsi="Arial" w:cs="Arial"/>
        </w:rPr>
        <w:t>j</w:t>
      </w:r>
      <w:r w:rsidR="00C65DB2">
        <w:rPr>
          <w:rFonts w:ascii="Arial" w:hAnsi="Arial" w:cs="Arial"/>
        </w:rPr>
        <w:t>u</w:t>
      </w:r>
      <w:r w:rsidR="00C65DB2" w:rsidRPr="00DD19DC">
        <w:rPr>
          <w:rFonts w:ascii="Arial" w:hAnsi="Arial" w:cs="Arial"/>
        </w:rPr>
        <w:t>liálisához</w:t>
      </w:r>
      <w:proofErr w:type="spellEnd"/>
      <w:r w:rsidR="00C65DB2" w:rsidRPr="00DD19D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51</w:t>
      </w:r>
      <w:r w:rsidR="00C65DB2" w:rsidRPr="00DD19DC">
        <w:rPr>
          <w:rFonts w:ascii="Arial" w:hAnsi="Arial" w:cs="Arial"/>
        </w:rPr>
        <w:t xml:space="preserve"> ezer Ft</w:t>
      </w:r>
      <w:r w:rsidR="00C65DB2">
        <w:rPr>
          <w:rFonts w:ascii="Arial" w:hAnsi="Arial" w:cs="Arial"/>
        </w:rPr>
        <w:t xml:space="preserve"> összegben</w:t>
      </w:r>
      <w:r>
        <w:rPr>
          <w:rFonts w:ascii="Arial" w:hAnsi="Arial" w:cs="Arial"/>
        </w:rPr>
        <w:t xml:space="preserve"> járult hozzá az</w:t>
      </w:r>
      <w:r w:rsidR="00C65DB2">
        <w:rPr>
          <w:rFonts w:ascii="Arial" w:hAnsi="Arial" w:cs="Arial"/>
        </w:rPr>
        <w:t>.</w:t>
      </w:r>
      <w:r w:rsidR="00C65DB2" w:rsidRPr="00DD19D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önkormányzat, melyből + 3 ezer Ft az Áfa</w:t>
      </w:r>
      <w:r w:rsidRPr="00DD19D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teher. </w:t>
      </w:r>
      <w:r w:rsidR="00C65DB2" w:rsidRPr="00DD19DC">
        <w:rPr>
          <w:rFonts w:ascii="Arial" w:hAnsi="Arial" w:cs="Arial"/>
        </w:rPr>
        <w:t xml:space="preserve">A </w:t>
      </w:r>
      <w:r w:rsidR="00C65DB2">
        <w:rPr>
          <w:rFonts w:ascii="Arial" w:hAnsi="Arial" w:cs="Arial"/>
        </w:rPr>
        <w:t>hozzájárulás</w:t>
      </w:r>
      <w:r w:rsidR="00C65DB2" w:rsidRPr="00DD19DC">
        <w:rPr>
          <w:rFonts w:ascii="Arial" w:hAnsi="Arial" w:cs="Arial"/>
        </w:rPr>
        <w:t xml:space="preserve"> reprezentációnak számít, </w:t>
      </w:r>
      <w:r w:rsidR="00C65DB2">
        <w:rPr>
          <w:rFonts w:ascii="Arial" w:hAnsi="Arial" w:cs="Arial"/>
        </w:rPr>
        <w:t xml:space="preserve">ezért </w:t>
      </w:r>
      <w:r w:rsidR="00C65DB2" w:rsidRPr="00DD19DC">
        <w:rPr>
          <w:rFonts w:ascii="Arial" w:hAnsi="Arial" w:cs="Arial"/>
        </w:rPr>
        <w:t>további 25 ezer Ft EHO és SZJA terheli.</w:t>
      </w:r>
    </w:p>
    <w:p w:rsidR="00C65DB2" w:rsidRDefault="00C65DB2" w:rsidP="009D0DD5">
      <w:pPr>
        <w:pStyle w:val="Listaszerbekezds"/>
        <w:widowControl w:val="0"/>
        <w:numPr>
          <w:ilvl w:val="0"/>
          <w:numId w:val="34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DD19DC">
        <w:rPr>
          <w:rFonts w:ascii="Arial" w:hAnsi="Arial" w:cs="Arial"/>
        </w:rPr>
        <w:t xml:space="preserve">250 ezer Ft biztosítja az „erdélyi Árvácskák” hévízi fellépésének finanszírozását. </w:t>
      </w:r>
    </w:p>
    <w:p w:rsidR="00C65DB2" w:rsidRDefault="004C42EC" w:rsidP="00DD19DC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Fentiekben ismertetettek miatt, a</w:t>
      </w:r>
      <w:r w:rsidR="00C65DB2">
        <w:rPr>
          <w:rFonts w:ascii="Arial" w:hAnsi="Arial" w:cs="Arial"/>
        </w:rPr>
        <w:t>z év hátralévő részében felhasználható „Polgármesteri keret” összege 3.063 ezer Ft</w:t>
      </w:r>
      <w:r>
        <w:rPr>
          <w:rFonts w:ascii="Arial" w:hAnsi="Arial" w:cs="Arial"/>
        </w:rPr>
        <w:t>-ra csökkent</w:t>
      </w:r>
      <w:r w:rsidR="00C65DB2">
        <w:rPr>
          <w:rFonts w:ascii="Arial" w:hAnsi="Arial" w:cs="Arial"/>
        </w:rPr>
        <w:t>.</w:t>
      </w:r>
    </w:p>
    <w:p w:rsidR="00C65DB2" w:rsidRDefault="00C65DB2" w:rsidP="00DD19DC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</w:p>
    <w:p w:rsidR="00C65DB2" w:rsidRPr="00DD19DC" w:rsidRDefault="00C65DB2" w:rsidP="00DD19DC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Kérem a tisztelt Képviselő-testületet, fogadja el tájékoztatásomat a polgármesteri hatáskörben felhasználható előirányzat igénybevételéről!</w:t>
      </w:r>
    </w:p>
    <w:p w:rsidR="00C65DB2" w:rsidRPr="0053059D" w:rsidRDefault="00C65DB2" w:rsidP="002F549E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FF0000"/>
        </w:rPr>
      </w:pPr>
    </w:p>
    <w:p w:rsidR="00C65DB2" w:rsidRPr="00CF5406" w:rsidRDefault="00C65DB2" w:rsidP="00123B1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iCs/>
          <w:u w:val="single"/>
        </w:rPr>
      </w:pPr>
      <w:r w:rsidRPr="00CF5406">
        <w:rPr>
          <w:rFonts w:ascii="Arial" w:hAnsi="Arial" w:cs="Arial"/>
          <w:bCs/>
          <w:iCs/>
          <w:u w:val="single"/>
        </w:rPr>
        <w:t xml:space="preserve">Általános tartalék: </w:t>
      </w:r>
    </w:p>
    <w:p w:rsidR="00C65DB2" w:rsidRPr="00CF5406" w:rsidRDefault="00C65DB2" w:rsidP="00123B1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iCs/>
        </w:rPr>
      </w:pPr>
      <w:r w:rsidRPr="00CF5406">
        <w:rPr>
          <w:rFonts w:ascii="Arial" w:hAnsi="Arial" w:cs="Arial"/>
          <w:bCs/>
          <w:iCs/>
        </w:rPr>
        <w:t>Az általános tartalék előirányzata 25.236 ezer Ft-tal csökken. A testületi hatáskörben felhasználható tartalék előirányzatát ellentétes hatások alakítják.</w:t>
      </w:r>
    </w:p>
    <w:p w:rsidR="00C65DB2" w:rsidRPr="00CF5406" w:rsidRDefault="00C65DB2" w:rsidP="00411A31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CF5406">
        <w:rPr>
          <w:rFonts w:ascii="Arial" w:hAnsi="Arial" w:cs="Arial"/>
        </w:rPr>
        <w:t>Növelte az általános tartalékot:</w:t>
      </w:r>
    </w:p>
    <w:p w:rsidR="00C65DB2" w:rsidRPr="00783334" w:rsidRDefault="00C65DB2" w:rsidP="00CB7DAA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783334">
        <w:rPr>
          <w:rFonts w:ascii="Arial" w:hAnsi="Arial" w:cs="Arial"/>
        </w:rPr>
        <w:t>szociális ágazati pótlék és kiegészítő pótlék elmúlt időszakban folyósított összege, mivel a szociális intézmények dolgozóinak bérét az eredeti költségvetésben saját erőből már finanszírozta az önkormányzat.</w:t>
      </w:r>
    </w:p>
    <w:p w:rsidR="00C65DB2" w:rsidRPr="00783334" w:rsidRDefault="00C65DB2" w:rsidP="00CB7DAA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783334">
        <w:rPr>
          <w:rFonts w:ascii="Arial" w:hAnsi="Arial" w:cs="Arial"/>
          <w:lang w:eastAsia="hu-HU"/>
        </w:rPr>
        <w:t>2015. évi állami támogatás elszámolásból származó különbözet.</w:t>
      </w:r>
    </w:p>
    <w:p w:rsidR="00C65DB2" w:rsidRPr="00783334" w:rsidRDefault="00C65DB2" w:rsidP="00CB7DAA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783334">
        <w:rPr>
          <w:rFonts w:ascii="Arial" w:hAnsi="Arial" w:cs="Arial"/>
          <w:lang w:eastAsia="hu-HU"/>
        </w:rPr>
        <w:t xml:space="preserve">2015. évi zárszámadásban megállapított maradvány és a 2016. évi eredeti költségvetésben tervezett maradvány közötti különbözet. </w:t>
      </w:r>
    </w:p>
    <w:p w:rsidR="00C65DB2" w:rsidRPr="00783334" w:rsidRDefault="00C65DB2" w:rsidP="00CB7DAA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783334">
        <w:rPr>
          <w:rFonts w:ascii="Arial" w:hAnsi="Arial" w:cs="Arial"/>
          <w:lang w:eastAsia="hu-HU"/>
        </w:rPr>
        <w:t xml:space="preserve">Festetics György Művelődési Központ 2015. évi vállalkozási maradványát terhelő befizetési kötelezettsége. </w:t>
      </w:r>
    </w:p>
    <w:p w:rsidR="00C65DB2" w:rsidRPr="00CF5406" w:rsidRDefault="00C65DB2" w:rsidP="00CF3464">
      <w:pPr>
        <w:widowControl w:val="0"/>
        <w:autoSpaceDE w:val="0"/>
        <w:autoSpaceDN w:val="0"/>
        <w:adjustRightInd w:val="0"/>
        <w:spacing w:after="0" w:line="240" w:lineRule="auto"/>
        <w:jc w:val="both"/>
      </w:pPr>
      <w:r w:rsidRPr="00CF5406">
        <w:rPr>
          <w:rFonts w:ascii="Arial" w:hAnsi="Arial" w:cs="Arial"/>
        </w:rPr>
        <w:t xml:space="preserve">Fenti tényezők hatására az általános tartalék előirányzata </w:t>
      </w:r>
      <w:r>
        <w:rPr>
          <w:rFonts w:ascii="Arial" w:hAnsi="Arial" w:cs="Arial"/>
        </w:rPr>
        <w:t>45.570</w:t>
      </w:r>
      <w:r w:rsidRPr="00CF5406">
        <w:rPr>
          <w:rFonts w:ascii="Arial" w:hAnsi="Arial" w:cs="Arial"/>
        </w:rPr>
        <w:t xml:space="preserve"> ezer Ft-tal emelkedik.  </w:t>
      </w:r>
    </w:p>
    <w:p w:rsidR="00C65DB2" w:rsidRPr="00CF5406" w:rsidRDefault="00C65DB2" w:rsidP="00CF3464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</w:p>
    <w:p w:rsidR="00C65DB2" w:rsidRPr="00CF5406" w:rsidRDefault="00C65DB2" w:rsidP="00CF3464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CF5406">
        <w:rPr>
          <w:rFonts w:ascii="Arial" w:hAnsi="Arial" w:cs="Arial"/>
        </w:rPr>
        <w:t xml:space="preserve">Ugyanakkor az általános tartalék nyújtott fedezetet: </w:t>
      </w:r>
    </w:p>
    <w:p w:rsidR="00C65DB2" w:rsidRPr="00783334" w:rsidRDefault="00C65DB2" w:rsidP="00291D33">
      <w:pPr>
        <w:pStyle w:val="Listaszerbekezds"/>
        <w:widowControl w:val="0"/>
        <w:numPr>
          <w:ilvl w:val="0"/>
          <w:numId w:val="30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783334">
        <w:rPr>
          <w:rFonts w:ascii="Arial" w:hAnsi="Arial" w:cs="Arial"/>
        </w:rPr>
        <w:t>a Hévíz Tv Nonprofit Kft. többletfinanszírozására,</w:t>
      </w:r>
    </w:p>
    <w:p w:rsidR="00C65DB2" w:rsidRPr="00783334" w:rsidRDefault="00C65DB2" w:rsidP="00291D33">
      <w:pPr>
        <w:pStyle w:val="Listaszerbekezds"/>
        <w:widowControl w:val="0"/>
        <w:numPr>
          <w:ilvl w:val="0"/>
          <w:numId w:val="30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783334">
        <w:rPr>
          <w:rFonts w:ascii="Arial" w:hAnsi="Arial" w:cs="Arial"/>
        </w:rPr>
        <w:t xml:space="preserve">Hévízi </w:t>
      </w:r>
      <w:r w:rsidR="004D1E00" w:rsidRPr="00783334">
        <w:rPr>
          <w:rFonts w:ascii="Arial" w:hAnsi="Arial" w:cs="Arial"/>
        </w:rPr>
        <w:t>Sportkör 2015</w:t>
      </w:r>
      <w:r w:rsidRPr="00783334">
        <w:rPr>
          <w:rFonts w:ascii="Arial" w:hAnsi="Arial" w:cs="Arial"/>
        </w:rPr>
        <w:t>/2016. évi TAO pályázati önrész különbözet</w:t>
      </w:r>
      <w:r>
        <w:rPr>
          <w:rFonts w:ascii="Arial" w:hAnsi="Arial" w:cs="Arial"/>
        </w:rPr>
        <w:t>ére</w:t>
      </w:r>
      <w:r w:rsidRPr="00783334">
        <w:rPr>
          <w:rFonts w:ascii="Arial" w:hAnsi="Arial" w:cs="Arial"/>
        </w:rPr>
        <w:t>.</w:t>
      </w:r>
    </w:p>
    <w:p w:rsidR="00C65DB2" w:rsidRPr="00783334" w:rsidRDefault="00C65DB2" w:rsidP="00666EBF">
      <w:pPr>
        <w:pStyle w:val="Listaszerbekezds"/>
        <w:widowControl w:val="0"/>
        <w:numPr>
          <w:ilvl w:val="0"/>
          <w:numId w:val="30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proofErr w:type="gramStart"/>
      <w:r w:rsidRPr="00783334">
        <w:rPr>
          <w:rFonts w:ascii="Arial" w:hAnsi="Arial" w:cs="Arial"/>
        </w:rPr>
        <w:t>Képviselő–testület határozat</w:t>
      </w:r>
      <w:r>
        <w:rPr>
          <w:rFonts w:ascii="Arial" w:hAnsi="Arial" w:cs="Arial"/>
        </w:rPr>
        <w:t>okban meghatározott forrás</w:t>
      </w:r>
      <w:r w:rsidR="004C42EC">
        <w:rPr>
          <w:rFonts w:ascii="Arial" w:hAnsi="Arial" w:cs="Arial"/>
        </w:rPr>
        <w:t xml:space="preserve">ok meglétének </w:t>
      </w:r>
      <w:r>
        <w:rPr>
          <w:rFonts w:ascii="Arial" w:hAnsi="Arial" w:cs="Arial"/>
        </w:rPr>
        <w:t>biztosítás</w:t>
      </w:r>
      <w:r w:rsidR="004C42EC">
        <w:rPr>
          <w:rFonts w:ascii="Arial" w:hAnsi="Arial" w:cs="Arial"/>
        </w:rPr>
        <w:t>á</w:t>
      </w:r>
      <w:r>
        <w:rPr>
          <w:rFonts w:ascii="Arial" w:hAnsi="Arial" w:cs="Arial"/>
        </w:rPr>
        <w:t>ra</w:t>
      </w:r>
      <w:r w:rsidR="004C42E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(</w:t>
      </w:r>
      <w:proofErr w:type="spellStart"/>
      <w:r>
        <w:rPr>
          <w:rFonts w:ascii="Arial" w:hAnsi="Arial" w:cs="Arial"/>
        </w:rPr>
        <w:t>Pl</w:t>
      </w:r>
      <w:proofErr w:type="spellEnd"/>
      <w:r>
        <w:rPr>
          <w:rFonts w:ascii="Arial" w:hAnsi="Arial" w:cs="Arial"/>
        </w:rPr>
        <w:t>:</w:t>
      </w:r>
      <w:r w:rsidRPr="00783334">
        <w:rPr>
          <w:rFonts w:ascii="Arial" w:hAnsi="Arial" w:cs="Arial"/>
        </w:rPr>
        <w:t xml:space="preserve"> „</w:t>
      </w:r>
      <w:proofErr w:type="spellStart"/>
      <w:r w:rsidRPr="00783334">
        <w:rPr>
          <w:rFonts w:ascii="Arial" w:hAnsi="Arial" w:cs="Arial"/>
        </w:rPr>
        <w:t>Kult</w:t>
      </w:r>
      <w:r>
        <w:rPr>
          <w:rFonts w:ascii="Arial" w:hAnsi="Arial" w:cs="Arial"/>
        </w:rPr>
        <w:t>ú</w:t>
      </w:r>
      <w:r w:rsidRPr="00783334">
        <w:rPr>
          <w:rFonts w:ascii="Arial" w:hAnsi="Arial" w:cs="Arial"/>
        </w:rPr>
        <w:t>rbarangolás</w:t>
      </w:r>
      <w:proofErr w:type="spellEnd"/>
      <w:r w:rsidRPr="00783334">
        <w:rPr>
          <w:rFonts w:ascii="Arial" w:hAnsi="Arial" w:cs="Arial"/>
        </w:rPr>
        <w:t xml:space="preserve"> Hévízen” projekt előkészítésével kapcsolatos kiadások előirányzata</w:t>
      </w:r>
      <w:r w:rsidR="004C42EC">
        <w:rPr>
          <w:rFonts w:ascii="Arial" w:hAnsi="Arial" w:cs="Arial"/>
        </w:rPr>
        <w:t>;</w:t>
      </w:r>
      <w:r>
        <w:rPr>
          <w:rFonts w:ascii="Arial" w:hAnsi="Arial" w:cs="Arial"/>
        </w:rPr>
        <w:t xml:space="preserve"> I. Hévízi Futó Fesztivál támogatása</w:t>
      </w:r>
      <w:r w:rsidR="004C42EC">
        <w:rPr>
          <w:rFonts w:ascii="Arial" w:hAnsi="Arial" w:cs="Arial"/>
        </w:rPr>
        <w:t>;</w:t>
      </w:r>
      <w:r>
        <w:rPr>
          <w:rFonts w:ascii="Arial" w:hAnsi="Arial" w:cs="Arial"/>
        </w:rPr>
        <w:t xml:space="preserve"> D-túli Református Egyházkerület támogatása</w:t>
      </w:r>
      <w:r w:rsidR="004C42EC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Pr="00666EBF">
        <w:rPr>
          <w:rFonts w:ascii="Arial" w:hAnsi="Arial" w:cs="Arial"/>
        </w:rPr>
        <w:t>Keszthelyi Vendéglátó, Idegenforgalmi, Kereskedelmi, Szakképző Iskola és Kollégium Idegenforgalmi Jó Tanulásért Alapítvány</w:t>
      </w:r>
      <w:r>
        <w:rPr>
          <w:rFonts w:ascii="Arial" w:hAnsi="Arial" w:cs="Arial"/>
        </w:rPr>
        <w:t xml:space="preserve"> támogatása; Fortuna utcai ingatlantulajdonosok helyett műszaki szükségességből 12 db ivóvíz bekötés tervezése és megvalósítása; Adósságkonszolidációs pályázatban résztvevő utcák felújításával kapcsolatos önerő; vis maior pályázat</w:t>
      </w:r>
      <w:proofErr w:type="gramEnd"/>
      <w:r>
        <w:rPr>
          <w:rFonts w:ascii="Arial" w:hAnsi="Arial" w:cs="Arial"/>
        </w:rPr>
        <w:t xml:space="preserve"> önkormány</w:t>
      </w:r>
      <w:r w:rsidR="00D9310E">
        <w:rPr>
          <w:rFonts w:ascii="Arial" w:hAnsi="Arial" w:cs="Arial"/>
        </w:rPr>
        <w:t>zatot terhelő kiadásai</w:t>
      </w:r>
      <w:r>
        <w:rPr>
          <w:rFonts w:ascii="Arial" w:hAnsi="Arial" w:cs="Arial"/>
        </w:rPr>
        <w:t>)</w:t>
      </w:r>
    </w:p>
    <w:p w:rsidR="00C65DB2" w:rsidRDefault="00C65DB2" w:rsidP="00291D33">
      <w:pPr>
        <w:pStyle w:val="Listaszerbekezds"/>
        <w:widowControl w:val="0"/>
        <w:numPr>
          <w:ilvl w:val="0"/>
          <w:numId w:val="30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Előző évekről áthúzódó kötelezettségvállalások </w:t>
      </w:r>
      <w:r w:rsidRPr="00E359DD">
        <w:rPr>
          <w:rFonts w:ascii="Arial" w:hAnsi="Arial" w:cs="Arial"/>
        </w:rPr>
        <w:t>felhalmozási kiadás</w:t>
      </w:r>
      <w:r>
        <w:rPr>
          <w:rFonts w:ascii="Arial" w:hAnsi="Arial" w:cs="Arial"/>
        </w:rPr>
        <w:t>ainak</w:t>
      </w:r>
      <w:r w:rsidRPr="00E359DD">
        <w:rPr>
          <w:rFonts w:ascii="Arial" w:hAnsi="Arial" w:cs="Arial"/>
        </w:rPr>
        <w:t xml:space="preserve"> eddig nem tervezett részei </w:t>
      </w:r>
      <w:r>
        <w:rPr>
          <w:rFonts w:ascii="Arial" w:hAnsi="Arial" w:cs="Arial"/>
        </w:rPr>
        <w:t>(</w:t>
      </w:r>
      <w:proofErr w:type="spellStart"/>
      <w:r w:rsidRPr="00E359DD">
        <w:rPr>
          <w:rFonts w:ascii="Arial" w:hAnsi="Arial" w:cs="Arial"/>
        </w:rPr>
        <w:t>Pl</w:t>
      </w:r>
      <w:proofErr w:type="spellEnd"/>
      <w:r w:rsidRPr="00E359DD">
        <w:rPr>
          <w:rFonts w:ascii="Arial" w:hAnsi="Arial" w:cs="Arial"/>
        </w:rPr>
        <w:t>: Játszótér</w:t>
      </w:r>
      <w:r>
        <w:rPr>
          <w:rFonts w:ascii="Arial" w:hAnsi="Arial" w:cs="Arial"/>
        </w:rPr>
        <w:t xml:space="preserve"> </w:t>
      </w:r>
      <w:r w:rsidRPr="00E359DD">
        <w:rPr>
          <w:rFonts w:ascii="Arial" w:hAnsi="Arial" w:cs="Arial"/>
        </w:rPr>
        <w:t xml:space="preserve">felújítás garanciális visszatartás kiutalása; </w:t>
      </w:r>
      <w:r>
        <w:rPr>
          <w:rFonts w:ascii="Arial" w:hAnsi="Arial" w:cs="Arial"/>
        </w:rPr>
        <w:t>a v</w:t>
      </w:r>
      <w:r w:rsidRPr="00E359DD">
        <w:rPr>
          <w:rFonts w:ascii="Arial" w:hAnsi="Arial" w:cs="Arial"/>
        </w:rPr>
        <w:t>áros</w:t>
      </w:r>
      <w:r>
        <w:rPr>
          <w:rFonts w:ascii="Arial" w:hAnsi="Arial" w:cs="Arial"/>
        </w:rPr>
        <w:t xml:space="preserve"> rendező</w:t>
      </w:r>
      <w:r w:rsidRPr="00E359DD">
        <w:rPr>
          <w:rFonts w:ascii="Arial" w:hAnsi="Arial" w:cs="Arial"/>
        </w:rPr>
        <w:t>tervvel kapcsolatos 2014. évi kötelezettségvállalása</w:t>
      </w:r>
      <w:proofErr w:type="gramStart"/>
      <w:r w:rsidRPr="00E359DD">
        <w:rPr>
          <w:rFonts w:ascii="Arial" w:hAnsi="Arial" w:cs="Arial"/>
        </w:rPr>
        <w:t>;</w:t>
      </w:r>
      <w:r w:rsidRPr="009404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)</w:t>
      </w:r>
      <w:proofErr w:type="gramEnd"/>
    </w:p>
    <w:p w:rsidR="00C65DB2" w:rsidRDefault="00C65DB2" w:rsidP="00291D33">
      <w:pPr>
        <w:pStyle w:val="Listaszerbekezds"/>
        <w:widowControl w:val="0"/>
        <w:numPr>
          <w:ilvl w:val="0"/>
          <w:numId w:val="30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94042C">
        <w:rPr>
          <w:rFonts w:ascii="Arial" w:hAnsi="Arial" w:cs="Arial"/>
        </w:rPr>
        <w:t>Bokszszakosztály edzőtáborozás</w:t>
      </w:r>
      <w:r>
        <w:rPr>
          <w:rFonts w:ascii="Arial" w:hAnsi="Arial" w:cs="Arial"/>
        </w:rPr>
        <w:t>ának többletkiadására</w:t>
      </w:r>
      <w:r w:rsidRPr="0094042C">
        <w:rPr>
          <w:rFonts w:ascii="Arial" w:hAnsi="Arial" w:cs="Arial"/>
        </w:rPr>
        <w:t>.</w:t>
      </w:r>
    </w:p>
    <w:p w:rsidR="00C65DB2" w:rsidRPr="0094042C" w:rsidRDefault="00C65DB2" w:rsidP="00291D33">
      <w:pPr>
        <w:pStyle w:val="Listaszerbekezds"/>
        <w:widowControl w:val="0"/>
        <w:numPr>
          <w:ilvl w:val="0"/>
          <w:numId w:val="30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2 db várakozóhely megváltás visszatérítésére.</w:t>
      </w:r>
    </w:p>
    <w:p w:rsidR="00C65DB2" w:rsidRPr="00E359DD" w:rsidRDefault="00C65DB2" w:rsidP="002364A1">
      <w:pPr>
        <w:pStyle w:val="Listaszerbekezds"/>
        <w:widowControl w:val="0"/>
        <w:numPr>
          <w:ilvl w:val="0"/>
          <w:numId w:val="30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Egregyi projekt előző évről áthúzódó működési kiadásaira.</w:t>
      </w:r>
    </w:p>
    <w:p w:rsidR="00C65DB2" w:rsidRDefault="00C65DB2" w:rsidP="005207D6">
      <w:pPr>
        <w:pStyle w:val="Listaszerbekezds"/>
        <w:widowControl w:val="0"/>
        <w:numPr>
          <w:ilvl w:val="0"/>
          <w:numId w:val="30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1234EC">
        <w:rPr>
          <w:rFonts w:ascii="Arial" w:hAnsi="Arial" w:cs="Arial"/>
        </w:rPr>
        <w:lastRenderedPageBreak/>
        <w:t xml:space="preserve">Város és községgazdálkodás hiányzó </w:t>
      </w:r>
      <w:r w:rsidR="004C42EC" w:rsidRPr="001234EC">
        <w:rPr>
          <w:rFonts w:ascii="Arial" w:hAnsi="Arial" w:cs="Arial"/>
        </w:rPr>
        <w:t xml:space="preserve">működési </w:t>
      </w:r>
      <w:r w:rsidRPr="001234EC">
        <w:rPr>
          <w:rFonts w:ascii="Arial" w:hAnsi="Arial" w:cs="Arial"/>
        </w:rPr>
        <w:t>előirányzatának pótlás</w:t>
      </w:r>
      <w:r>
        <w:rPr>
          <w:rFonts w:ascii="Arial" w:hAnsi="Arial" w:cs="Arial"/>
        </w:rPr>
        <w:t>ára</w:t>
      </w:r>
      <w:r w:rsidRPr="001234EC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</w:p>
    <w:p w:rsidR="00C65DB2" w:rsidRDefault="00C65DB2" w:rsidP="005207D6">
      <w:pPr>
        <w:pStyle w:val="Listaszerbekezds"/>
        <w:widowControl w:val="0"/>
        <w:autoSpaceDE w:val="0"/>
        <w:autoSpaceDN w:val="0"/>
        <w:adjustRightInd w:val="0"/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Fenti tényezők hatására az általános tartalék 70.806 ezer Ft összeggel csökken.</w:t>
      </w:r>
    </w:p>
    <w:p w:rsidR="00C65DB2" w:rsidRPr="001234EC" w:rsidRDefault="00C65DB2" w:rsidP="005207D6">
      <w:pPr>
        <w:pStyle w:val="Listaszerbekezds"/>
        <w:widowControl w:val="0"/>
        <w:autoSpaceDE w:val="0"/>
        <w:autoSpaceDN w:val="0"/>
        <w:adjustRightInd w:val="0"/>
        <w:spacing w:after="0"/>
        <w:ind w:left="360"/>
        <w:jc w:val="both"/>
        <w:rPr>
          <w:rFonts w:ascii="Arial" w:hAnsi="Arial" w:cs="Arial"/>
        </w:rPr>
      </w:pPr>
    </w:p>
    <w:p w:rsidR="00C65DB2" w:rsidRPr="00CF5406" w:rsidRDefault="00C65DB2" w:rsidP="00CF3464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CF5406">
        <w:rPr>
          <w:rFonts w:ascii="Arial" w:hAnsi="Arial" w:cs="Arial"/>
        </w:rPr>
        <w:t>Az általános tartaléknál - a Képviselő-testület 82/2016. (III. 30.) határozata alapján kötelezettség vállalásként terhelt - a Hévízi Sportkör 2016/2017. évi TAO pályázatához korábban elkülönített önrész (összesen 12.700 ezer Ft), a fentiekben említett vis maior pályázat önrészének biztosításához átcsoportosításra kerül.</w:t>
      </w:r>
    </w:p>
    <w:p w:rsidR="00C65DB2" w:rsidRPr="00CF5406" w:rsidRDefault="00C65DB2" w:rsidP="00CF3464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</w:p>
    <w:p w:rsidR="00C65DB2" w:rsidRPr="009B481E" w:rsidRDefault="00C65DB2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</w:rPr>
      </w:pPr>
      <w:r w:rsidRPr="009B481E">
        <w:rPr>
          <w:rFonts w:ascii="Arial" w:hAnsi="Arial" w:cs="Arial"/>
          <w:b/>
        </w:rPr>
        <w:t>Intézmények:</w:t>
      </w:r>
    </w:p>
    <w:p w:rsidR="00C65DB2" w:rsidRPr="009B481E" w:rsidRDefault="00C65DB2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9B481E">
        <w:rPr>
          <w:rFonts w:ascii="Arial" w:hAnsi="Arial" w:cs="Arial"/>
          <w:b/>
        </w:rPr>
        <w:t xml:space="preserve">Polgármesteri Hivatal </w:t>
      </w:r>
      <w:r w:rsidRPr="009B481E">
        <w:rPr>
          <w:rFonts w:ascii="Arial" w:hAnsi="Arial" w:cs="Arial"/>
        </w:rPr>
        <w:t>kiadási előirányzata 8.039 ezer Ft-tal emelkedik.</w:t>
      </w:r>
      <w:r w:rsidRPr="009B481E">
        <w:rPr>
          <w:rFonts w:ascii="Arial" w:hAnsi="Arial" w:cs="Arial"/>
          <w:b/>
        </w:rPr>
        <w:t xml:space="preserve"> </w:t>
      </w:r>
      <w:r w:rsidRPr="009B481E">
        <w:rPr>
          <w:rFonts w:ascii="Arial" w:hAnsi="Arial" w:cs="Arial"/>
        </w:rPr>
        <w:t xml:space="preserve">A </w:t>
      </w:r>
      <w:r w:rsidRPr="009B481E">
        <w:rPr>
          <w:rFonts w:ascii="Arial" w:hAnsi="Arial" w:cs="Arial"/>
          <w:b/>
          <w:i/>
          <w:u w:val="single"/>
        </w:rPr>
        <w:t>működési pénzforgalmi kiadás előirányzata</w:t>
      </w:r>
      <w:r w:rsidRPr="009B481E">
        <w:rPr>
          <w:rFonts w:ascii="Arial" w:hAnsi="Arial" w:cs="Arial"/>
        </w:rPr>
        <w:t xml:space="preserve"> emelkedik ezzel az összeggel.</w:t>
      </w:r>
    </w:p>
    <w:p w:rsidR="00C65DB2" w:rsidRPr="009B481E" w:rsidRDefault="00C65DB2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9B481E">
        <w:rPr>
          <w:rFonts w:ascii="Arial" w:hAnsi="Arial" w:cs="Arial"/>
        </w:rPr>
        <w:t xml:space="preserve">6.094 ezer Ft-tal növekszik a </w:t>
      </w:r>
      <w:r w:rsidRPr="009B481E">
        <w:rPr>
          <w:rFonts w:ascii="Arial" w:hAnsi="Arial" w:cs="Arial"/>
          <w:u w:val="single"/>
        </w:rPr>
        <w:t>személyi juttatások</w:t>
      </w:r>
      <w:r w:rsidRPr="009B481E">
        <w:rPr>
          <w:rFonts w:ascii="Arial" w:hAnsi="Arial" w:cs="Arial"/>
        </w:rPr>
        <w:t xml:space="preserve"> és 1.645 ezer Ft-tal a </w:t>
      </w:r>
      <w:r w:rsidRPr="009B481E">
        <w:rPr>
          <w:rFonts w:ascii="Arial" w:hAnsi="Arial" w:cs="Arial"/>
          <w:u w:val="single"/>
        </w:rPr>
        <w:t>munkaadót terhelő</w:t>
      </w:r>
      <w:r w:rsidRPr="009B481E">
        <w:rPr>
          <w:rFonts w:ascii="Arial" w:hAnsi="Arial" w:cs="Arial"/>
        </w:rPr>
        <w:t xml:space="preserve"> </w:t>
      </w:r>
      <w:r w:rsidRPr="009B481E">
        <w:rPr>
          <w:rFonts w:ascii="Arial" w:hAnsi="Arial" w:cs="Arial"/>
          <w:u w:val="single"/>
        </w:rPr>
        <w:t>járulékok</w:t>
      </w:r>
      <w:r w:rsidRPr="009B481E">
        <w:rPr>
          <w:rFonts w:ascii="Arial" w:hAnsi="Arial" w:cs="Arial"/>
        </w:rPr>
        <w:t xml:space="preserve"> előirányzata. Minkét előirányzat a jutalom miatt módosul.</w:t>
      </w:r>
    </w:p>
    <w:p w:rsidR="00C65DB2" w:rsidRPr="009B481E" w:rsidRDefault="00C65DB2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9B481E">
        <w:rPr>
          <w:rFonts w:ascii="Arial" w:hAnsi="Arial" w:cs="Arial"/>
          <w:i/>
          <w:u w:val="single"/>
        </w:rPr>
        <w:t>Dologi kiadások</w:t>
      </w:r>
      <w:r w:rsidRPr="009B481E">
        <w:rPr>
          <w:rFonts w:ascii="Arial" w:hAnsi="Arial" w:cs="Arial"/>
        </w:rPr>
        <w:t xml:space="preserve"> előirányzata 300 ezer Ft-tal növekszik.</w:t>
      </w:r>
    </w:p>
    <w:p w:rsidR="00C65DB2" w:rsidRPr="009B481E" w:rsidRDefault="00C65DB2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</w:p>
    <w:p w:rsidR="00C65DB2" w:rsidRPr="009B481E" w:rsidRDefault="00C65DB2" w:rsidP="002D43F5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</w:rPr>
      </w:pPr>
      <w:r w:rsidRPr="009B481E">
        <w:rPr>
          <w:rFonts w:ascii="Arial" w:hAnsi="Arial" w:cs="Arial"/>
          <w:b/>
        </w:rPr>
        <w:t>GAMESZ:</w:t>
      </w:r>
      <w:r w:rsidRPr="009B481E">
        <w:rPr>
          <w:rFonts w:ascii="Arial" w:hAnsi="Arial" w:cs="Arial"/>
        </w:rPr>
        <w:t xml:space="preserve"> Az intézmény </w:t>
      </w:r>
      <w:r w:rsidRPr="009B481E">
        <w:rPr>
          <w:rFonts w:ascii="Arial" w:hAnsi="Arial" w:cs="Arial"/>
          <w:b/>
          <w:i/>
          <w:u w:val="single"/>
        </w:rPr>
        <w:t>működési pénzforgalmi kiadás előirányzata</w:t>
      </w:r>
      <w:r w:rsidRPr="009B481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10.782</w:t>
      </w:r>
      <w:r w:rsidRPr="009B481E">
        <w:rPr>
          <w:rFonts w:ascii="Arial" w:hAnsi="Arial" w:cs="Arial"/>
        </w:rPr>
        <w:t xml:space="preserve"> ezer Ft-tal emelkedik. A </w:t>
      </w:r>
      <w:r w:rsidRPr="009B481E">
        <w:rPr>
          <w:rFonts w:ascii="Arial" w:hAnsi="Arial" w:cs="Arial"/>
          <w:u w:val="single"/>
        </w:rPr>
        <w:t>személyi juttatások</w:t>
      </w:r>
      <w:r w:rsidRPr="009B481E">
        <w:rPr>
          <w:rFonts w:ascii="Arial" w:hAnsi="Arial" w:cs="Arial"/>
        </w:rPr>
        <w:t xml:space="preserve"> előirányzata </w:t>
      </w:r>
      <w:r>
        <w:rPr>
          <w:rFonts w:ascii="Arial" w:hAnsi="Arial" w:cs="Arial"/>
        </w:rPr>
        <w:t>7.789 ezer</w:t>
      </w:r>
      <w:r w:rsidRPr="009B481E">
        <w:rPr>
          <w:rFonts w:ascii="Arial" w:hAnsi="Arial" w:cs="Arial"/>
        </w:rPr>
        <w:t xml:space="preserve"> Ft-tal, a </w:t>
      </w:r>
      <w:r w:rsidRPr="009B481E">
        <w:rPr>
          <w:rFonts w:ascii="Arial" w:hAnsi="Arial" w:cs="Arial"/>
          <w:i/>
          <w:u w:val="single"/>
        </w:rPr>
        <w:t>munkaadót terhelő járulék</w:t>
      </w:r>
      <w:r w:rsidRPr="009B481E">
        <w:rPr>
          <w:rFonts w:ascii="Arial" w:hAnsi="Arial" w:cs="Arial"/>
        </w:rPr>
        <w:t xml:space="preserve"> előirányzata </w:t>
      </w:r>
      <w:r>
        <w:rPr>
          <w:rFonts w:ascii="Arial" w:hAnsi="Arial" w:cs="Arial"/>
        </w:rPr>
        <w:t>1.982</w:t>
      </w:r>
      <w:r w:rsidRPr="009B481E">
        <w:rPr>
          <w:rFonts w:ascii="Arial" w:hAnsi="Arial" w:cs="Arial"/>
        </w:rPr>
        <w:t xml:space="preserve"> ezer Ft-tal növekszik. </w:t>
      </w:r>
    </w:p>
    <w:p w:rsidR="00C65DB2" w:rsidRDefault="00C65DB2" w:rsidP="002D43F5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</w:rPr>
      </w:pPr>
      <w:r w:rsidRPr="009B481E">
        <w:rPr>
          <w:rFonts w:ascii="Arial" w:hAnsi="Arial" w:cs="Arial"/>
        </w:rPr>
        <w:t>Az előirányzatokat a közfoglalkoztatási szerződéssel alkalmazottak személyi juttatás támogatása és a munkaadót te</w:t>
      </w:r>
      <w:r>
        <w:rPr>
          <w:rFonts w:ascii="Arial" w:hAnsi="Arial" w:cs="Arial"/>
        </w:rPr>
        <w:t xml:space="preserve">rhelő járulék támogatása, </w:t>
      </w:r>
      <w:r w:rsidR="004C42EC">
        <w:rPr>
          <w:rFonts w:ascii="Arial" w:hAnsi="Arial" w:cs="Arial"/>
        </w:rPr>
        <w:t>továbbá</w:t>
      </w:r>
      <w:r>
        <w:rPr>
          <w:rFonts w:ascii="Arial" w:hAnsi="Arial" w:cs="Arial"/>
        </w:rPr>
        <w:t xml:space="preserve"> a fenntartó által finanszírozott 2016. I. félévi jutalom összege</w:t>
      </w:r>
      <w:r w:rsidR="004C42EC">
        <w:rPr>
          <w:rFonts w:ascii="Arial" w:hAnsi="Arial" w:cs="Arial"/>
        </w:rPr>
        <w:t xml:space="preserve"> növeli.</w:t>
      </w:r>
    </w:p>
    <w:p w:rsidR="00C65DB2" w:rsidRDefault="00C65DB2" w:rsidP="002D43F5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</w:rPr>
      </w:pPr>
    </w:p>
    <w:p w:rsidR="00C65DB2" w:rsidRPr="009B481E" w:rsidRDefault="00C65DB2" w:rsidP="00F45AA2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</w:rPr>
      </w:pPr>
      <w:r w:rsidRPr="00F45AA2">
        <w:rPr>
          <w:rFonts w:ascii="Arial" w:hAnsi="Arial" w:cs="Arial"/>
          <w:b/>
          <w:lang w:eastAsia="hu-HU"/>
        </w:rPr>
        <w:t>Brunszvik Teréz Napközi Otthonos Óvoda:</w:t>
      </w:r>
      <w:r w:rsidRPr="00F45AA2">
        <w:rPr>
          <w:rFonts w:ascii="Arial" w:hAnsi="Arial" w:cs="Arial"/>
        </w:rPr>
        <w:t xml:space="preserve"> </w:t>
      </w:r>
      <w:r w:rsidRPr="009B481E">
        <w:rPr>
          <w:rFonts w:ascii="Arial" w:hAnsi="Arial" w:cs="Arial"/>
          <w:b/>
          <w:i/>
          <w:u w:val="single"/>
        </w:rPr>
        <w:t>működési pénzforgalmi kiadás előirányzata</w:t>
      </w:r>
      <w:r w:rsidRPr="009B481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4.151</w:t>
      </w:r>
      <w:r w:rsidRPr="009B481E">
        <w:rPr>
          <w:rFonts w:ascii="Arial" w:hAnsi="Arial" w:cs="Arial"/>
        </w:rPr>
        <w:t xml:space="preserve"> ezer Ft-tal emelkedik. A </w:t>
      </w:r>
      <w:r w:rsidRPr="009B481E">
        <w:rPr>
          <w:rFonts w:ascii="Arial" w:hAnsi="Arial" w:cs="Arial"/>
          <w:u w:val="single"/>
        </w:rPr>
        <w:t>személyi juttatások</w:t>
      </w:r>
      <w:r w:rsidRPr="009B481E">
        <w:rPr>
          <w:rFonts w:ascii="Arial" w:hAnsi="Arial" w:cs="Arial"/>
        </w:rPr>
        <w:t xml:space="preserve"> előirányzata </w:t>
      </w:r>
      <w:r>
        <w:rPr>
          <w:rFonts w:ascii="Arial" w:hAnsi="Arial" w:cs="Arial"/>
        </w:rPr>
        <w:t>3.260 ezer</w:t>
      </w:r>
      <w:r w:rsidRPr="009B481E">
        <w:rPr>
          <w:rFonts w:ascii="Arial" w:hAnsi="Arial" w:cs="Arial"/>
        </w:rPr>
        <w:t xml:space="preserve"> Ft-tal, a </w:t>
      </w:r>
      <w:r w:rsidRPr="009B481E">
        <w:rPr>
          <w:rFonts w:ascii="Arial" w:hAnsi="Arial" w:cs="Arial"/>
          <w:i/>
          <w:u w:val="single"/>
        </w:rPr>
        <w:t>munkaadót terhelő járulék</w:t>
      </w:r>
      <w:r w:rsidRPr="009B481E">
        <w:rPr>
          <w:rFonts w:ascii="Arial" w:hAnsi="Arial" w:cs="Arial"/>
        </w:rPr>
        <w:t xml:space="preserve"> előirányzata </w:t>
      </w:r>
      <w:r>
        <w:rPr>
          <w:rFonts w:ascii="Arial" w:hAnsi="Arial" w:cs="Arial"/>
        </w:rPr>
        <w:t>878</w:t>
      </w:r>
      <w:r w:rsidRPr="009B481E">
        <w:rPr>
          <w:rFonts w:ascii="Arial" w:hAnsi="Arial" w:cs="Arial"/>
        </w:rPr>
        <w:t xml:space="preserve"> ezer Ft-tal növekszik. </w:t>
      </w:r>
    </w:p>
    <w:p w:rsidR="00C65DB2" w:rsidRDefault="00C65DB2" w:rsidP="00F45AA2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</w:rPr>
      </w:pPr>
      <w:r w:rsidRPr="009B481E">
        <w:rPr>
          <w:rFonts w:ascii="Arial" w:hAnsi="Arial" w:cs="Arial"/>
        </w:rPr>
        <w:t xml:space="preserve">Az előirányzatokat </w:t>
      </w:r>
      <w:r>
        <w:rPr>
          <w:rFonts w:ascii="Arial" w:hAnsi="Arial" w:cs="Arial"/>
        </w:rPr>
        <w:t>a fenntartó által finanszírozott 2016. I. félévi jutalom összege módosítja.</w:t>
      </w:r>
    </w:p>
    <w:p w:rsidR="00C65DB2" w:rsidRPr="00F45AA2" w:rsidRDefault="00C65DB2" w:rsidP="00F45AA2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  <w:lang w:eastAsia="hu-HU"/>
        </w:rPr>
      </w:pPr>
      <w:r w:rsidRPr="00F45AA2">
        <w:rPr>
          <w:rFonts w:ascii="Arial" w:hAnsi="Arial" w:cs="Arial"/>
          <w:lang w:eastAsia="hu-HU"/>
        </w:rPr>
        <w:t xml:space="preserve">Az előző évi maradványt </w:t>
      </w:r>
      <w:r w:rsidRPr="00F45AA2">
        <w:rPr>
          <w:rFonts w:ascii="Arial" w:hAnsi="Arial" w:cs="Arial"/>
          <w:i/>
          <w:u w:val="single"/>
          <w:lang w:eastAsia="hu-HU"/>
        </w:rPr>
        <w:t>dologi kiadások</w:t>
      </w:r>
      <w:r w:rsidRPr="00F45AA2">
        <w:rPr>
          <w:rFonts w:ascii="Arial" w:hAnsi="Arial" w:cs="Arial"/>
          <w:lang w:eastAsia="hu-HU"/>
        </w:rPr>
        <w:t>ra kívánják felhasználn</w:t>
      </w:r>
      <w:r>
        <w:rPr>
          <w:rFonts w:ascii="Arial" w:hAnsi="Arial" w:cs="Arial"/>
          <w:lang w:eastAsia="hu-HU"/>
        </w:rPr>
        <w:t>i</w:t>
      </w:r>
      <w:r w:rsidRPr="00F45AA2">
        <w:rPr>
          <w:rFonts w:ascii="Arial" w:hAnsi="Arial" w:cs="Arial"/>
          <w:lang w:eastAsia="hu-HU"/>
        </w:rPr>
        <w:t>.</w:t>
      </w:r>
    </w:p>
    <w:p w:rsidR="00C65DB2" w:rsidRPr="0053059D" w:rsidRDefault="00C65DB2" w:rsidP="002D43F5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  <w:color w:val="FF0000"/>
        </w:rPr>
      </w:pPr>
    </w:p>
    <w:p w:rsidR="00C65DB2" w:rsidRPr="00AE1DD8" w:rsidRDefault="00C65DB2" w:rsidP="00535EB2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</w:rPr>
      </w:pPr>
      <w:r w:rsidRPr="00AE1DD8">
        <w:rPr>
          <w:rFonts w:ascii="Arial" w:hAnsi="Arial" w:cs="Arial"/>
          <w:b/>
          <w:lang w:eastAsia="hu-HU"/>
        </w:rPr>
        <w:t xml:space="preserve">Gróf I. Festetics György Művelődési Központ </w:t>
      </w:r>
      <w:r w:rsidRPr="00AE1DD8">
        <w:rPr>
          <w:rFonts w:ascii="Arial" w:hAnsi="Arial" w:cs="Arial"/>
          <w:b/>
          <w:i/>
          <w:u w:val="single"/>
        </w:rPr>
        <w:t xml:space="preserve">működési pénzforgalmi kiadás </w:t>
      </w:r>
      <w:r w:rsidRPr="00AE1DD8">
        <w:rPr>
          <w:rFonts w:ascii="Arial" w:hAnsi="Arial" w:cs="Arial"/>
        </w:rPr>
        <w:t>előirányzata 5.423 ezer forinttal növekszik.</w:t>
      </w:r>
    </w:p>
    <w:p w:rsidR="00C65DB2" w:rsidRDefault="00C65DB2" w:rsidP="00535EB2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</w:rPr>
      </w:pPr>
      <w:r w:rsidRPr="00AE1DD8">
        <w:rPr>
          <w:rFonts w:ascii="Arial" w:hAnsi="Arial" w:cs="Arial"/>
        </w:rPr>
        <w:t xml:space="preserve">669 ezer Ft-tal nő a </w:t>
      </w:r>
      <w:r w:rsidRPr="00AE1DD8">
        <w:rPr>
          <w:rFonts w:ascii="Arial" w:hAnsi="Arial" w:cs="Arial"/>
          <w:i/>
          <w:u w:val="single"/>
        </w:rPr>
        <w:t>személyi juttatások</w:t>
      </w:r>
      <w:r w:rsidRPr="00AE1DD8">
        <w:rPr>
          <w:rFonts w:ascii="Arial" w:hAnsi="Arial" w:cs="Arial"/>
        </w:rPr>
        <w:t xml:space="preserve"> előirányzata és 342 ezer Ft-tal nő a </w:t>
      </w:r>
      <w:r w:rsidRPr="00AE1DD8">
        <w:rPr>
          <w:rFonts w:ascii="Arial" w:hAnsi="Arial" w:cs="Arial"/>
          <w:i/>
          <w:u w:val="single"/>
        </w:rPr>
        <w:t>munkaadót terhelő járulék</w:t>
      </w:r>
      <w:r w:rsidRPr="00AE1DD8">
        <w:rPr>
          <w:rFonts w:ascii="Arial" w:hAnsi="Arial" w:cs="Arial"/>
        </w:rPr>
        <w:t xml:space="preserve"> előirányzata. Ez tartalmazza az irányító szerv által biztosított I. félévi jutalom és járuléka összegét. Ugyanakkor a személyi juttatás és munkaadót terhelő járulék előirányzatai terhére átcsoportosítás történik. A Képviselő-testület 191/2016. (VII. 13.) határozata alapján, 360 ezer Ft-ot a közművelődési érdekeltségnövelő támogatás önerejére csoportosítunk át.  600 ezer Ft átcsoportosítását kéri az intézmény 2 db kombi étel-ital automata beszerzésére, melyeket a Fontana Filmszínházban és a "Korok és Borok" Múzeumban kívánnak elhelyezni a látogatók szélesebb körű kiszolgálása érdekében.  </w:t>
      </w:r>
    </w:p>
    <w:p w:rsidR="00C65DB2" w:rsidRDefault="00C65DB2" w:rsidP="00535EB2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</w:rPr>
      </w:pPr>
      <w:r w:rsidRPr="00223A75">
        <w:rPr>
          <w:rFonts w:ascii="Arial" w:hAnsi="Arial" w:cs="Arial"/>
          <w:i/>
          <w:u w:val="single"/>
        </w:rPr>
        <w:t>Dologi kiadások</w:t>
      </w:r>
      <w:r>
        <w:rPr>
          <w:rFonts w:ascii="Arial" w:hAnsi="Arial" w:cs="Arial"/>
        </w:rPr>
        <w:t xml:space="preserve"> előirányzata 4.398 ezer Ft-tal emelkedik. </w:t>
      </w:r>
    </w:p>
    <w:p w:rsidR="00C65DB2" w:rsidRDefault="00C65DB2" w:rsidP="00535EB2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</w:rPr>
      </w:pPr>
      <w:r>
        <w:rPr>
          <w:rFonts w:ascii="Arial" w:hAnsi="Arial" w:cs="Arial"/>
        </w:rPr>
        <w:t xml:space="preserve">Az intézmény előző évi maradványát, 1.560 ezer Ft-ot, valamint a vállalkozási maradványából 128 ezer Ft-ot dologi kiadásra használ fel. </w:t>
      </w:r>
    </w:p>
    <w:p w:rsidR="00C65DB2" w:rsidRDefault="00C65DB2" w:rsidP="00535EB2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</w:rPr>
      </w:pPr>
      <w:r>
        <w:rPr>
          <w:rFonts w:ascii="Arial" w:hAnsi="Arial" w:cs="Arial"/>
        </w:rPr>
        <w:t>A I. Hévízi Futó Fesztiválra kapott 2.226 ezer Ft irányító szervi támogatást is dologi kiadásokra fordítja.</w:t>
      </w:r>
    </w:p>
    <w:p w:rsidR="00C65DB2" w:rsidRDefault="00C65DB2" w:rsidP="00535EB2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</w:rPr>
      </w:pPr>
      <w:r>
        <w:rPr>
          <w:rFonts w:ascii="Arial" w:hAnsi="Arial" w:cs="Arial"/>
        </w:rPr>
        <w:t xml:space="preserve">A 234 ezer Ft könyvtári érdekeltségnövelő támogatásból 204 ezer Ft-ot könyvtári könyv állományának gyarapítására költi. A többit </w:t>
      </w:r>
      <w:proofErr w:type="spellStart"/>
      <w:r>
        <w:rPr>
          <w:rFonts w:ascii="Arial" w:hAnsi="Arial" w:cs="Arial"/>
        </w:rPr>
        <w:t>kisértékű</w:t>
      </w:r>
      <w:proofErr w:type="spellEnd"/>
      <w:r>
        <w:rPr>
          <w:rFonts w:ascii="Arial" w:hAnsi="Arial" w:cs="Arial"/>
        </w:rPr>
        <w:t xml:space="preserve"> tárgyi eszközbeszerzésre használja fel.</w:t>
      </w:r>
    </w:p>
    <w:p w:rsidR="00C65DB2" w:rsidRDefault="00C65DB2" w:rsidP="00535EB2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</w:rPr>
      </w:pPr>
      <w:r>
        <w:rPr>
          <w:rFonts w:ascii="Arial" w:hAnsi="Arial" w:cs="Arial"/>
        </w:rPr>
        <w:t xml:space="preserve">A </w:t>
      </w:r>
      <w:proofErr w:type="spellStart"/>
      <w:r>
        <w:rPr>
          <w:rFonts w:ascii="Arial" w:hAnsi="Arial" w:cs="Arial"/>
        </w:rPr>
        <w:t>Bakonyerdő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Zrt</w:t>
      </w:r>
      <w:proofErr w:type="spellEnd"/>
      <w:r>
        <w:rPr>
          <w:rFonts w:ascii="Arial" w:hAnsi="Arial" w:cs="Arial"/>
        </w:rPr>
        <w:t>. az általa nyújtott támogatással, a "</w:t>
      </w:r>
      <w:proofErr w:type="spellStart"/>
      <w:r>
        <w:rPr>
          <w:rFonts w:ascii="Arial" w:hAnsi="Arial" w:cs="Arial"/>
        </w:rPr>
        <w:t>Flávius</w:t>
      </w:r>
      <w:proofErr w:type="spellEnd"/>
      <w:r>
        <w:rPr>
          <w:rFonts w:ascii="Arial" w:hAnsi="Arial" w:cs="Arial"/>
        </w:rPr>
        <w:t xml:space="preserve"> családi hétvége" lebonyolítását segítette.</w:t>
      </w:r>
    </w:p>
    <w:p w:rsidR="00C65DB2" w:rsidRDefault="00C65DB2" w:rsidP="00535EB2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</w:rPr>
      </w:pPr>
      <w:r>
        <w:rPr>
          <w:rFonts w:ascii="Arial" w:hAnsi="Arial" w:cs="Arial"/>
        </w:rPr>
        <w:t>250 ezer forinttal támogatja az önkormányzat az erdélyi "Árvácskák" hévízi fellépésének kiadásait.</w:t>
      </w:r>
    </w:p>
    <w:p w:rsidR="00C65DB2" w:rsidRDefault="00C65DB2" w:rsidP="00535EB2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</w:rPr>
      </w:pPr>
      <w:r>
        <w:rPr>
          <w:rFonts w:ascii="Arial" w:hAnsi="Arial" w:cs="Arial"/>
        </w:rPr>
        <w:lastRenderedPageBreak/>
        <w:t>Rendezvényterv megvalósítására vonatkozó - negyedévet követő hó 20-áig beszámolás köteles - kiemelt dologi kiadások előirányzata 2.476 ezer Ft-tal emelkedik.</w:t>
      </w:r>
    </w:p>
    <w:p w:rsidR="00C65DB2" w:rsidRDefault="00C65DB2" w:rsidP="00535EB2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</w:rPr>
      </w:pPr>
      <w:r w:rsidRPr="00520CC3">
        <w:rPr>
          <w:rFonts w:ascii="Arial" w:hAnsi="Arial" w:cs="Arial"/>
          <w:i/>
          <w:u w:val="single"/>
        </w:rPr>
        <w:t>Elvonás, befizetés</w:t>
      </w:r>
      <w:r>
        <w:rPr>
          <w:rFonts w:ascii="Arial" w:hAnsi="Arial" w:cs="Arial"/>
        </w:rPr>
        <w:t xml:space="preserve"> előirányzatának összege 14 ezer Ft. Ez a múlt évi vállalkozás utáni eredmény, irányító szervhez befizetendő része.</w:t>
      </w:r>
    </w:p>
    <w:p w:rsidR="00C65DB2" w:rsidRPr="00AE1DD8" w:rsidRDefault="00C65DB2" w:rsidP="00535EB2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</w:rPr>
      </w:pPr>
    </w:p>
    <w:p w:rsidR="00C65DB2" w:rsidRPr="0053059D" w:rsidRDefault="00C65DB2" w:rsidP="00535EB2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  <w:color w:val="FF0000"/>
        </w:rPr>
      </w:pPr>
    </w:p>
    <w:p w:rsidR="00C65DB2" w:rsidRDefault="00C65DB2" w:rsidP="000A2C95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  <w:color w:val="FF0000"/>
        </w:rPr>
      </w:pPr>
      <w:r w:rsidRPr="00D4216B">
        <w:rPr>
          <w:rFonts w:ascii="Arial" w:hAnsi="Arial" w:cs="Arial"/>
          <w:b/>
        </w:rPr>
        <w:t>TASZII:</w:t>
      </w:r>
      <w:r w:rsidRPr="00D4216B">
        <w:rPr>
          <w:rFonts w:ascii="Arial" w:hAnsi="Arial" w:cs="Arial"/>
        </w:rPr>
        <w:t xml:space="preserve"> A szociális intézmény </w:t>
      </w:r>
      <w:r w:rsidRPr="00D4216B">
        <w:rPr>
          <w:rFonts w:ascii="Arial" w:hAnsi="Arial" w:cs="Arial"/>
          <w:b/>
          <w:i/>
          <w:u w:val="single"/>
        </w:rPr>
        <w:t>működési pénzforgalmi kiadások</w:t>
      </w:r>
      <w:r w:rsidRPr="00D4216B">
        <w:rPr>
          <w:rFonts w:ascii="Arial" w:hAnsi="Arial" w:cs="Arial"/>
        </w:rPr>
        <w:t xml:space="preserve"> előirányzata 3.997 ezer Ft-tal növekszik.  4465 ezer Ft-tal növekszik a </w:t>
      </w:r>
      <w:r w:rsidRPr="00D4216B">
        <w:rPr>
          <w:rFonts w:ascii="Arial" w:hAnsi="Arial" w:cs="Arial"/>
          <w:i/>
          <w:u w:val="single"/>
        </w:rPr>
        <w:t>személyi juttatások</w:t>
      </w:r>
      <w:r w:rsidRPr="00D4216B">
        <w:rPr>
          <w:rFonts w:ascii="Arial" w:hAnsi="Arial" w:cs="Arial"/>
        </w:rPr>
        <w:t xml:space="preserve"> és 1.206 ezer Ft-tal a</w:t>
      </w:r>
      <w:r w:rsidRPr="005F2443">
        <w:rPr>
          <w:rFonts w:ascii="Arial" w:hAnsi="Arial" w:cs="Arial"/>
          <w:i/>
          <w:u w:val="single"/>
        </w:rPr>
        <w:t xml:space="preserve"> </w:t>
      </w:r>
      <w:r w:rsidRPr="00AE1DD8">
        <w:rPr>
          <w:rFonts w:ascii="Arial" w:hAnsi="Arial" w:cs="Arial"/>
          <w:i/>
          <w:u w:val="single"/>
        </w:rPr>
        <w:t>munkaadót terhelő járulék</w:t>
      </w:r>
      <w:r w:rsidRPr="00AE1DD8">
        <w:rPr>
          <w:rFonts w:ascii="Arial" w:hAnsi="Arial" w:cs="Arial"/>
        </w:rPr>
        <w:t xml:space="preserve"> előirányzata. </w:t>
      </w:r>
      <w:r w:rsidR="00446EA2">
        <w:rPr>
          <w:rFonts w:ascii="Arial" w:hAnsi="Arial" w:cs="Arial"/>
        </w:rPr>
        <w:t>Ez</w:t>
      </w:r>
      <w:r>
        <w:rPr>
          <w:rFonts w:ascii="Arial" w:hAnsi="Arial" w:cs="Arial"/>
        </w:rPr>
        <w:t xml:space="preserve"> </w:t>
      </w:r>
      <w:r w:rsidRPr="00AE1DD8">
        <w:rPr>
          <w:rFonts w:ascii="Arial" w:hAnsi="Arial" w:cs="Arial"/>
        </w:rPr>
        <w:t>az irányító szerv által biztosított I. félévi jutalom és járuléka összeg</w:t>
      </w:r>
      <w:r>
        <w:rPr>
          <w:rFonts w:ascii="Arial" w:hAnsi="Arial" w:cs="Arial"/>
        </w:rPr>
        <w:t>e</w:t>
      </w:r>
      <w:r w:rsidRPr="00AE1DD8">
        <w:rPr>
          <w:rFonts w:ascii="Arial" w:hAnsi="Arial" w:cs="Arial"/>
        </w:rPr>
        <w:t xml:space="preserve">. </w:t>
      </w:r>
      <w:r>
        <w:rPr>
          <w:rFonts w:ascii="Arial" w:hAnsi="Arial" w:cs="Arial"/>
          <w:color w:val="FF0000"/>
        </w:rPr>
        <w:t xml:space="preserve"> </w:t>
      </w:r>
    </w:p>
    <w:p w:rsidR="00C65DB2" w:rsidRPr="00B14FE5" w:rsidRDefault="00C65DB2" w:rsidP="000A2C95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</w:rPr>
      </w:pPr>
      <w:r w:rsidRPr="00B14FE5">
        <w:rPr>
          <w:rFonts w:ascii="Arial" w:hAnsi="Arial" w:cs="Arial"/>
        </w:rPr>
        <w:t>Az intézmény kérte a személyi juttatások és munkaadót terhelő járulék előirányzat</w:t>
      </w:r>
      <w:r w:rsidR="00B14FE5">
        <w:rPr>
          <w:rFonts w:ascii="Arial" w:hAnsi="Arial" w:cs="Arial"/>
        </w:rPr>
        <w:t>ának</w:t>
      </w:r>
      <w:r w:rsidRPr="00B14FE5">
        <w:rPr>
          <w:rFonts w:ascii="Arial" w:hAnsi="Arial" w:cs="Arial"/>
        </w:rPr>
        <w:t xml:space="preserve"> felemelését. Ennek oka, hogy tervezéskor kiadás oldalon nem lettek figyelembe véve a közfoglalkoztatottak részére fizetendő bérek és utánuk fizetendő járulék. Nem volt ismert létszámuk és a foglalkoztatási hónapok száma. Ugyanakkor a bevételi oldalon tervezésre került a Munkaügyi Központtól várható támogatás. Kérték a személyi juttatás előirányzatának 3.933 ezer Ft, és a járulék előirányzatának 531 ezer Ft-tal történő emelését</w:t>
      </w:r>
      <w:r w:rsidR="00B14FE5">
        <w:rPr>
          <w:rFonts w:ascii="Arial" w:hAnsi="Arial" w:cs="Arial"/>
        </w:rPr>
        <w:t>.</w:t>
      </w:r>
      <w:r w:rsidRPr="00B14FE5">
        <w:rPr>
          <w:rFonts w:ascii="Arial" w:hAnsi="Arial" w:cs="Arial"/>
        </w:rPr>
        <w:t xml:space="preserve">   </w:t>
      </w:r>
    </w:p>
    <w:p w:rsidR="00C65DB2" w:rsidRPr="00B14FE5" w:rsidRDefault="00C65DB2" w:rsidP="000A2C95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</w:rPr>
      </w:pPr>
      <w:r w:rsidRPr="00B14FE5">
        <w:rPr>
          <w:rFonts w:ascii="Arial" w:hAnsi="Arial" w:cs="Arial"/>
        </w:rPr>
        <w:t>Az intézmény költségvetésének tervezésekor a védőnők szakdolgozói kiegészítő díjazását</w:t>
      </w:r>
      <w:r w:rsidR="00B14FE5">
        <w:rPr>
          <w:rFonts w:ascii="Arial" w:hAnsi="Arial" w:cs="Arial"/>
        </w:rPr>
        <w:t xml:space="preserve"> -</w:t>
      </w:r>
      <w:r w:rsidRPr="00B14FE5">
        <w:rPr>
          <w:rFonts w:ascii="Arial" w:hAnsi="Arial" w:cs="Arial"/>
        </w:rPr>
        <w:t xml:space="preserve">, adatok hiányában </w:t>
      </w:r>
      <w:r w:rsidR="00B14FE5">
        <w:rPr>
          <w:rFonts w:ascii="Arial" w:hAnsi="Arial" w:cs="Arial"/>
        </w:rPr>
        <w:t xml:space="preserve">- </w:t>
      </w:r>
      <w:r w:rsidRPr="00B14FE5">
        <w:rPr>
          <w:rFonts w:ascii="Arial" w:hAnsi="Arial" w:cs="Arial"/>
        </w:rPr>
        <w:t>a tavalyi adatokkal számolták.  Kérték a 160 ezer Ft különbözet</w:t>
      </w:r>
      <w:r w:rsidR="00C4466A" w:rsidRPr="00B14FE5">
        <w:rPr>
          <w:rFonts w:ascii="Arial" w:hAnsi="Arial" w:cs="Arial"/>
        </w:rPr>
        <w:t xml:space="preserve"> és 43 ezer Ft járulék </w:t>
      </w:r>
      <w:r w:rsidRPr="00B14FE5">
        <w:rPr>
          <w:rFonts w:ascii="Arial" w:hAnsi="Arial" w:cs="Arial"/>
        </w:rPr>
        <w:t xml:space="preserve">előirányzatának emelését. </w:t>
      </w:r>
    </w:p>
    <w:p w:rsidR="00C65DB2" w:rsidRPr="00B14FE5" w:rsidRDefault="00C65DB2" w:rsidP="000A2C95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</w:rPr>
      </w:pPr>
      <w:r w:rsidRPr="00B14FE5">
        <w:rPr>
          <w:rFonts w:ascii="Arial" w:hAnsi="Arial" w:cs="Arial"/>
        </w:rPr>
        <w:t>A fenntartó hozzájárul a</w:t>
      </w:r>
      <w:r w:rsidR="00B14FE5">
        <w:rPr>
          <w:rFonts w:ascii="Arial" w:hAnsi="Arial" w:cs="Arial"/>
        </w:rPr>
        <w:t xml:space="preserve"> fenti</w:t>
      </w:r>
      <w:r w:rsidRPr="00B14FE5">
        <w:rPr>
          <w:rFonts w:ascii="Arial" w:hAnsi="Arial" w:cs="Arial"/>
        </w:rPr>
        <w:t xml:space="preserve"> előirányzatok emeléséhez, de az</w:t>
      </w:r>
      <w:r w:rsidR="00B14FE5">
        <w:rPr>
          <w:rFonts w:ascii="Arial" w:hAnsi="Arial" w:cs="Arial"/>
        </w:rPr>
        <w:t>ok fedezetét</w:t>
      </w:r>
      <w:r w:rsidRPr="00B14FE5">
        <w:rPr>
          <w:rFonts w:ascii="Arial" w:hAnsi="Arial" w:cs="Arial"/>
        </w:rPr>
        <w:t xml:space="preserve"> az intézménynek bérmaradvány terhére kell kigazdálkodnia. </w:t>
      </w:r>
    </w:p>
    <w:p w:rsidR="00B14FE5" w:rsidRPr="00B14FE5" w:rsidRDefault="00C65DB2" w:rsidP="000A2C95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</w:rPr>
      </w:pPr>
      <w:r w:rsidRPr="00B14FE5">
        <w:rPr>
          <w:rFonts w:ascii="Arial" w:hAnsi="Arial" w:cs="Arial"/>
        </w:rPr>
        <w:t>Javasoljuk a havonkénti tényszámok figyelemmel kísérését, hasonlóan a dologi kiadások havi alakulásához.</w:t>
      </w:r>
    </w:p>
    <w:p w:rsidR="00C65DB2" w:rsidRDefault="00C65DB2" w:rsidP="005F2443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</w:rPr>
      </w:pPr>
      <w:r w:rsidRPr="00223A75">
        <w:rPr>
          <w:rFonts w:ascii="Arial" w:hAnsi="Arial" w:cs="Arial"/>
          <w:i/>
          <w:u w:val="single"/>
        </w:rPr>
        <w:t>Dologi kiadások</w:t>
      </w:r>
      <w:r>
        <w:rPr>
          <w:rFonts w:ascii="Arial" w:hAnsi="Arial" w:cs="Arial"/>
        </w:rPr>
        <w:t xml:space="preserve"> előirányzata 1.674 ezer Ft-tal csökken. A múlt évi </w:t>
      </w:r>
      <w:r w:rsidR="00B14FE5">
        <w:rPr>
          <w:rFonts w:ascii="Arial" w:hAnsi="Arial" w:cs="Arial"/>
        </w:rPr>
        <w:t xml:space="preserve">1.310 ezer Ft </w:t>
      </w:r>
      <w:r>
        <w:rPr>
          <w:rFonts w:ascii="Arial" w:hAnsi="Arial" w:cs="Arial"/>
        </w:rPr>
        <w:t>maradványt dologi kiadásra kívánják felhasználni.</w:t>
      </w:r>
    </w:p>
    <w:p w:rsidR="00C65DB2" w:rsidRDefault="00C65DB2" w:rsidP="005F2443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</w:rPr>
      </w:pPr>
      <w:r>
        <w:rPr>
          <w:rFonts w:ascii="Arial" w:hAnsi="Arial" w:cs="Arial"/>
        </w:rPr>
        <w:t>A működési, karbantartásként tervezett rekonstrukció 2.984 ezer Ft kiadását átcsoportosították a fenntartóhoz.</w:t>
      </w:r>
    </w:p>
    <w:p w:rsidR="00C65DB2" w:rsidRPr="0053059D" w:rsidRDefault="00C65DB2" w:rsidP="000A2C95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  <w:color w:val="FF0000"/>
        </w:rPr>
      </w:pPr>
    </w:p>
    <w:p w:rsidR="00C65DB2" w:rsidRPr="0053059D" w:rsidRDefault="00C65DB2" w:rsidP="000A2C95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  <w:color w:val="FF0000"/>
        </w:rPr>
      </w:pPr>
    </w:p>
    <w:p w:rsidR="00C65DB2" w:rsidRPr="00DF2691" w:rsidRDefault="00C65DB2">
      <w:pPr>
        <w:widowControl w:val="0"/>
        <w:autoSpaceDE w:val="0"/>
        <w:autoSpaceDN w:val="0"/>
        <w:adjustRightInd w:val="0"/>
        <w:jc w:val="both"/>
        <w:outlineLvl w:val="0"/>
        <w:rPr>
          <w:rFonts w:ascii="Arial" w:hAnsi="Arial" w:cs="Arial"/>
          <w:b/>
          <w:bCs/>
          <w:i/>
          <w:u w:val="single"/>
        </w:rPr>
      </w:pPr>
      <w:r w:rsidRPr="00DF2691">
        <w:rPr>
          <w:rFonts w:ascii="Arial" w:hAnsi="Arial" w:cs="Arial"/>
          <w:b/>
          <w:bCs/>
          <w:i/>
          <w:u w:val="single"/>
        </w:rPr>
        <w:t>Felhalmozási kiadások:</w:t>
      </w:r>
    </w:p>
    <w:p w:rsidR="00C65DB2" w:rsidRPr="00DF2691" w:rsidRDefault="00C65DB2" w:rsidP="00006290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</w:rPr>
      </w:pPr>
      <w:r w:rsidRPr="00DF2691">
        <w:rPr>
          <w:rFonts w:ascii="Arial" w:hAnsi="Arial" w:cs="Arial"/>
        </w:rPr>
        <w:t xml:space="preserve">A </w:t>
      </w:r>
      <w:r w:rsidRPr="00DF2691">
        <w:rPr>
          <w:rFonts w:ascii="Arial" w:hAnsi="Arial" w:cs="Arial"/>
          <w:b/>
          <w:i/>
          <w:u w:val="single"/>
        </w:rPr>
        <w:t>felhalmozási pénzforgalmi kiadások</w:t>
      </w:r>
      <w:r w:rsidRPr="00DF2691">
        <w:rPr>
          <w:rFonts w:ascii="Arial" w:hAnsi="Arial" w:cs="Arial"/>
          <w:b/>
        </w:rPr>
        <w:t xml:space="preserve"> </w:t>
      </w:r>
      <w:r w:rsidRPr="00DF2691">
        <w:rPr>
          <w:rFonts w:ascii="Arial" w:hAnsi="Arial" w:cs="Arial"/>
        </w:rPr>
        <w:t>előirányzata az önkormányzat és intézményei esetében 20.068 ezer Ft-tal növekszik.</w:t>
      </w:r>
    </w:p>
    <w:p w:rsidR="00C65DB2" w:rsidRPr="002B2E95" w:rsidRDefault="00C65DB2" w:rsidP="00D90E4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C445C2">
        <w:rPr>
          <w:rFonts w:ascii="Arial" w:hAnsi="Arial" w:cs="Arial"/>
        </w:rPr>
        <w:t xml:space="preserve">Az </w:t>
      </w:r>
      <w:r w:rsidRPr="00C445C2">
        <w:rPr>
          <w:rFonts w:ascii="Arial" w:hAnsi="Arial" w:cs="Arial"/>
          <w:b/>
        </w:rPr>
        <w:t xml:space="preserve">Önkormányzat </w:t>
      </w:r>
      <w:r w:rsidRPr="00C445C2">
        <w:rPr>
          <w:rFonts w:ascii="Arial" w:hAnsi="Arial" w:cs="Arial"/>
          <w:b/>
          <w:i/>
          <w:u w:val="single"/>
        </w:rPr>
        <w:t>felhalmozási pénzforgalmi kiadás</w:t>
      </w:r>
      <w:r w:rsidRPr="00C445C2">
        <w:rPr>
          <w:rFonts w:ascii="Arial" w:hAnsi="Arial" w:cs="Arial"/>
        </w:rPr>
        <w:t>i előirányzata 19.078 ezer forinttal</w:t>
      </w:r>
      <w:r>
        <w:rPr>
          <w:rFonts w:ascii="Arial" w:hAnsi="Arial" w:cs="Arial"/>
          <w:color w:val="FF0000"/>
        </w:rPr>
        <w:t xml:space="preserve"> </w:t>
      </w:r>
      <w:r w:rsidRPr="002B2E95">
        <w:rPr>
          <w:rFonts w:ascii="Arial" w:hAnsi="Arial" w:cs="Arial"/>
        </w:rPr>
        <w:t xml:space="preserve">módosul. </w:t>
      </w:r>
    </w:p>
    <w:p w:rsidR="00C65DB2" w:rsidRPr="002B2E95" w:rsidRDefault="003D1C6C" w:rsidP="00D90E4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D1C6C">
        <w:rPr>
          <w:rFonts w:ascii="Arial" w:hAnsi="Arial" w:cs="Arial"/>
        </w:rPr>
        <w:t>21.805</w:t>
      </w:r>
      <w:r w:rsidRPr="002B2E95">
        <w:rPr>
          <w:rFonts w:ascii="Arial" w:hAnsi="Arial" w:cs="Arial"/>
        </w:rPr>
        <w:t xml:space="preserve"> </w:t>
      </w:r>
      <w:r w:rsidR="00C65DB2" w:rsidRPr="002B2E95">
        <w:rPr>
          <w:rFonts w:ascii="Arial" w:hAnsi="Arial" w:cs="Arial"/>
        </w:rPr>
        <w:t xml:space="preserve">ezer Ft-tal csökken a </w:t>
      </w:r>
      <w:r w:rsidR="00C65DB2" w:rsidRPr="002B2E95">
        <w:rPr>
          <w:rFonts w:ascii="Arial" w:hAnsi="Arial" w:cs="Arial"/>
          <w:i/>
          <w:u w:val="single"/>
        </w:rPr>
        <w:t>beruházások</w:t>
      </w:r>
      <w:r w:rsidR="00C65DB2" w:rsidRPr="002B2E95">
        <w:rPr>
          <w:rFonts w:ascii="Arial" w:hAnsi="Arial" w:cs="Arial"/>
        </w:rPr>
        <w:t xml:space="preserve"> előirányzata. </w:t>
      </w:r>
    </w:p>
    <w:p w:rsidR="00C65DB2" w:rsidRPr="002B2E95" w:rsidRDefault="00C65DB2" w:rsidP="00D8264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B2E95">
        <w:rPr>
          <w:rFonts w:ascii="Arial" w:hAnsi="Arial" w:cs="Arial"/>
        </w:rPr>
        <w:t xml:space="preserve">A felhalmozási kiadások előirányzatát a 7. számú melléklet tartalmazza. </w:t>
      </w:r>
    </w:p>
    <w:p w:rsidR="00C65DB2" w:rsidRPr="002B2E95" w:rsidRDefault="00C65DB2" w:rsidP="001C4A4B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2B2E95">
        <w:rPr>
          <w:rFonts w:ascii="Arial" w:hAnsi="Arial" w:cs="Arial"/>
        </w:rPr>
        <w:t>A felhalmozási kiadások előirányzat módosításában a Képviselő-testületi döntések átvezetése tükröződik. Ezek a következők:</w:t>
      </w:r>
    </w:p>
    <w:p w:rsidR="00C65DB2" w:rsidRPr="002B2E95" w:rsidRDefault="00C65DB2" w:rsidP="003E323C">
      <w:pPr>
        <w:pStyle w:val="Listaszerbekezds"/>
        <w:widowControl w:val="0"/>
        <w:numPr>
          <w:ilvl w:val="0"/>
          <w:numId w:val="29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2B2E95">
        <w:rPr>
          <w:rFonts w:ascii="Arial" w:hAnsi="Arial" w:cs="Arial"/>
        </w:rPr>
        <w:t>Kialakításra került a Kisfaludy utca nyugati oldali járda rekonstrukciójához szükséges előirányzat 9.843 ezer Ft + Áfa.</w:t>
      </w:r>
    </w:p>
    <w:p w:rsidR="00C65DB2" w:rsidRPr="002B2E95" w:rsidRDefault="00C65DB2" w:rsidP="00433C0D">
      <w:pPr>
        <w:pStyle w:val="Listaszerbekezds"/>
        <w:widowControl w:val="0"/>
        <w:numPr>
          <w:ilvl w:val="0"/>
          <w:numId w:val="29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2B2E95">
        <w:rPr>
          <w:rFonts w:ascii="Arial" w:hAnsi="Arial" w:cs="Arial"/>
        </w:rPr>
        <w:t>1</w:t>
      </w:r>
      <w:r w:rsidR="00ED164A">
        <w:rPr>
          <w:rFonts w:ascii="Arial" w:hAnsi="Arial" w:cs="Arial"/>
        </w:rPr>
        <w:t>.</w:t>
      </w:r>
      <w:r w:rsidRPr="002B2E95">
        <w:rPr>
          <w:rFonts w:ascii="Arial" w:hAnsi="Arial" w:cs="Arial"/>
        </w:rPr>
        <w:t>571 ezer Ft + Áfa összeggel megemelésre került az előirányzat a Fortuna</w:t>
      </w:r>
      <w:r>
        <w:rPr>
          <w:rFonts w:ascii="Arial" w:hAnsi="Arial" w:cs="Arial"/>
        </w:rPr>
        <w:t xml:space="preserve"> </w:t>
      </w:r>
      <w:r w:rsidRPr="002B2E95">
        <w:rPr>
          <w:rFonts w:ascii="Arial" w:hAnsi="Arial" w:cs="Arial"/>
        </w:rPr>
        <w:t>utca és a Dombi sétány felújítására.</w:t>
      </w:r>
    </w:p>
    <w:p w:rsidR="00C65DB2" w:rsidRPr="002B2E95" w:rsidRDefault="00C65DB2" w:rsidP="00433C0D">
      <w:pPr>
        <w:pStyle w:val="Listaszerbekezds"/>
        <w:widowControl w:val="0"/>
        <w:numPr>
          <w:ilvl w:val="0"/>
          <w:numId w:val="29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FF0000"/>
        </w:rPr>
      </w:pPr>
      <w:r w:rsidRPr="002B2E95">
        <w:rPr>
          <w:rFonts w:ascii="Arial" w:hAnsi="Arial" w:cs="Arial"/>
        </w:rPr>
        <w:t>Balassi - Madách - Kisfaludy utcák csapadékvíz rekonstrukciója előirányzat megemelésre kerül 2.362 ezer Ft + Áfa összeggel.  Ez a vis maior pályázat</w:t>
      </w:r>
      <w:r>
        <w:rPr>
          <w:rFonts w:ascii="Arial" w:hAnsi="Arial" w:cs="Arial"/>
          <w:color w:val="FF0000"/>
        </w:rPr>
        <w:t xml:space="preserve"> </w:t>
      </w:r>
      <w:r w:rsidRPr="002B2E95">
        <w:rPr>
          <w:rFonts w:ascii="Arial" w:hAnsi="Arial" w:cs="Arial"/>
        </w:rPr>
        <w:t>önerejének egy rész</w:t>
      </w:r>
      <w:r w:rsidR="0073639D">
        <w:rPr>
          <w:rFonts w:ascii="Arial" w:hAnsi="Arial" w:cs="Arial"/>
        </w:rPr>
        <w:t>ét képezi</w:t>
      </w:r>
      <w:r w:rsidRPr="002B2E95">
        <w:rPr>
          <w:rFonts w:ascii="Arial" w:hAnsi="Arial" w:cs="Arial"/>
        </w:rPr>
        <w:t>.</w:t>
      </w:r>
    </w:p>
    <w:p w:rsidR="00C65DB2" w:rsidRPr="002B2E95" w:rsidRDefault="00C65DB2" w:rsidP="00433C0D">
      <w:pPr>
        <w:pStyle w:val="Listaszerbekezds"/>
        <w:widowControl w:val="0"/>
        <w:numPr>
          <w:ilvl w:val="0"/>
          <w:numId w:val="29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FF0000"/>
        </w:rPr>
      </w:pPr>
      <w:r>
        <w:rPr>
          <w:rFonts w:ascii="Arial" w:hAnsi="Arial" w:cs="Arial"/>
        </w:rPr>
        <w:t xml:space="preserve">Fortuna utcában </w:t>
      </w:r>
      <w:r w:rsidR="0073639D">
        <w:rPr>
          <w:rFonts w:ascii="Arial" w:hAnsi="Arial" w:cs="Arial"/>
        </w:rPr>
        <w:t xml:space="preserve">az önkormányzat, </w:t>
      </w:r>
      <w:r>
        <w:rPr>
          <w:rFonts w:ascii="Arial" w:hAnsi="Arial" w:cs="Arial"/>
        </w:rPr>
        <w:t>az ingatlantulajdonosok helyett ideiglenesen átvállalta az ivóvíz csatlakozás kiépítését</w:t>
      </w:r>
      <w:r w:rsidR="0073639D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  <w:r w:rsidR="0073639D">
        <w:rPr>
          <w:rFonts w:ascii="Arial" w:hAnsi="Arial" w:cs="Arial"/>
        </w:rPr>
        <w:t>A</w:t>
      </w:r>
      <w:r>
        <w:rPr>
          <w:rFonts w:ascii="Arial" w:hAnsi="Arial" w:cs="Arial"/>
        </w:rPr>
        <w:t>z ehhez szükséges előirányzat 1.879 ezer Ft + Áfa. Az út és járda kiépítését csak azután lehet befejezni.</w:t>
      </w:r>
    </w:p>
    <w:p w:rsidR="00C65DB2" w:rsidRPr="007F2991" w:rsidRDefault="00C65DB2" w:rsidP="00433C0D">
      <w:pPr>
        <w:pStyle w:val="Listaszerbekezds"/>
        <w:widowControl w:val="0"/>
        <w:numPr>
          <w:ilvl w:val="0"/>
          <w:numId w:val="29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Képviselő-testületi határozat</w:t>
      </w:r>
      <w:r w:rsidR="0073639D">
        <w:rPr>
          <w:rFonts w:ascii="Arial" w:hAnsi="Arial" w:cs="Arial"/>
        </w:rPr>
        <w:t>a</w:t>
      </w:r>
      <w:r>
        <w:rPr>
          <w:rFonts w:ascii="Arial" w:hAnsi="Arial" w:cs="Arial"/>
        </w:rPr>
        <w:t xml:space="preserve"> alapján megemelésre kerül a Kisfaludy, Árpád, Sugár utca felújítására szolgáló előirányzat.</w:t>
      </w:r>
    </w:p>
    <w:p w:rsidR="00C65DB2" w:rsidRDefault="00C65DB2" w:rsidP="00433C0D">
      <w:pPr>
        <w:pStyle w:val="Listaszerbekezds"/>
        <w:widowControl w:val="0"/>
        <w:numPr>
          <w:ilvl w:val="0"/>
          <w:numId w:val="29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7F2991">
        <w:rPr>
          <w:rFonts w:ascii="Arial" w:hAnsi="Arial" w:cs="Arial"/>
        </w:rPr>
        <w:t>Kialakításra kerül a Nyírfa utca felújítás tervezéséhez szükséges előirányzat.</w:t>
      </w:r>
    </w:p>
    <w:p w:rsidR="003D1C6C" w:rsidRDefault="003D1C6C" w:rsidP="003D1C6C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</w:p>
    <w:p w:rsidR="003D1C6C" w:rsidRPr="003D1C6C" w:rsidRDefault="003D1C6C" w:rsidP="003D1C6C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3D1C6C">
        <w:rPr>
          <w:rFonts w:ascii="Arial" w:hAnsi="Arial" w:cs="Arial"/>
        </w:rPr>
        <w:t xml:space="preserve">A Fortuna utca és a Dombi sétány felújítására már Testületi határozattal módosított és fordított </w:t>
      </w:r>
      <w:proofErr w:type="spellStart"/>
      <w:r w:rsidRPr="003D1C6C">
        <w:rPr>
          <w:rFonts w:ascii="Arial" w:hAnsi="Arial" w:cs="Arial"/>
        </w:rPr>
        <w:t>Áfá-val</w:t>
      </w:r>
      <w:proofErr w:type="spellEnd"/>
      <w:r w:rsidRPr="003D1C6C">
        <w:rPr>
          <w:rFonts w:ascii="Arial" w:hAnsi="Arial" w:cs="Arial"/>
        </w:rPr>
        <w:t xml:space="preserve"> csökkentett előirányzat további módosítást igényel. Az engedélyező hatóság megállapítása szerint a Fortuna utcában, megemelt járdaszint és a telekszint eltérése miatt a biztonságos gyalogosközlekedés miatt csőkorlát kiépítése szükséges. Ennek kiadásaira 2000 ezer Ft +Áfa összeggel szükséges megemelni a Fortuna utca és a Dombi sétány felújítás előirányzatát.</w:t>
      </w:r>
    </w:p>
    <w:p w:rsidR="003D1C6C" w:rsidRPr="003D1C6C" w:rsidRDefault="003D1C6C" w:rsidP="003D1C6C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3D1C6C">
        <w:rPr>
          <w:rFonts w:ascii="Arial" w:hAnsi="Arial" w:cs="Arial"/>
        </w:rPr>
        <w:t>Nagyparkoló zöldterületének és közlekedési területének megújítására (programterv, engedélyes terv és pályázati kiviteli tervek elkészítéséhez korábban) kialakított előirányzat további módosítást igényel. Az előirányzat – a működési kiadásokhoz történt átcsoportosítást követően - 2.300 ezer Ft + Áfa összeggel megemelésre kerül.</w:t>
      </w:r>
    </w:p>
    <w:p w:rsidR="003D1C6C" w:rsidRDefault="003D1C6C" w:rsidP="003D1C6C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3D1C6C">
        <w:rPr>
          <w:rFonts w:ascii="Arial" w:hAnsi="Arial" w:cs="Arial"/>
        </w:rPr>
        <w:t>8.114 ezer Ft + Áfa összeggel módosítani szükséges a Széchenyi utca fejlesztésére az eredeti költségvetésben tervezett előirányzatot.</w:t>
      </w:r>
    </w:p>
    <w:p w:rsidR="003D1C6C" w:rsidRDefault="003D1C6C" w:rsidP="003D1C6C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2016. évi költségvetésben több a fentiekben még nem említett, új beruházási jogcím kerül kialakításra: </w:t>
      </w:r>
    </w:p>
    <w:p w:rsidR="003D1C6C" w:rsidRPr="003D1C6C" w:rsidRDefault="003D1C6C" w:rsidP="003D1C6C">
      <w:pPr>
        <w:pStyle w:val="Listaszerbekezds"/>
        <w:widowControl w:val="0"/>
        <w:numPr>
          <w:ilvl w:val="0"/>
          <w:numId w:val="40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3D1C6C">
        <w:rPr>
          <w:rFonts w:ascii="Arial" w:hAnsi="Arial" w:cs="Arial"/>
        </w:rPr>
        <w:t>Az Illyés Gyula Általános Iskola gondnoki lakásának iskolai rendszerről történő leválasztásához szükséges fűtés korszerűsítésére vonatkozó előirányzat. Tervezett összeg 2.000 ezer Ft + Áfa.</w:t>
      </w:r>
    </w:p>
    <w:p w:rsidR="003D1C6C" w:rsidRPr="003D1C6C" w:rsidRDefault="003D1C6C" w:rsidP="003D1C6C">
      <w:pPr>
        <w:pStyle w:val="Listaszerbekezds"/>
        <w:widowControl w:val="0"/>
        <w:numPr>
          <w:ilvl w:val="0"/>
          <w:numId w:val="40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3D1C6C">
        <w:rPr>
          <w:rFonts w:ascii="Arial" w:hAnsi="Arial" w:cs="Arial"/>
        </w:rPr>
        <w:t>Nagy</w:t>
      </w:r>
      <w:r w:rsidR="003705FF">
        <w:rPr>
          <w:rFonts w:ascii="Arial" w:hAnsi="Arial" w:cs="Arial"/>
        </w:rPr>
        <w:t xml:space="preserve"> </w:t>
      </w:r>
      <w:r w:rsidRPr="003D1C6C">
        <w:rPr>
          <w:rFonts w:ascii="Arial" w:hAnsi="Arial" w:cs="Arial"/>
        </w:rPr>
        <w:t>műfüves focipálya betonfalának gumi borítására tervezett előirányzat 2.000 ezer Ft + Áfa. Az előirányzat a jövőbeni balesetek megelőzését szolgálja.</w:t>
      </w:r>
    </w:p>
    <w:p w:rsidR="003D1C6C" w:rsidRPr="00ED06CF" w:rsidRDefault="003D1C6C" w:rsidP="003D1C6C">
      <w:pPr>
        <w:pStyle w:val="Listaszerbekezds"/>
        <w:widowControl w:val="0"/>
        <w:numPr>
          <w:ilvl w:val="0"/>
          <w:numId w:val="40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ED06CF">
        <w:rPr>
          <w:rFonts w:ascii="Arial" w:hAnsi="Arial" w:cs="Arial"/>
        </w:rPr>
        <w:t>Játszótér felújítás garanciális visszatartás kifizetéséhez 393 ezer Ft + Áfa</w:t>
      </w:r>
      <w:r>
        <w:rPr>
          <w:rFonts w:ascii="Arial" w:hAnsi="Arial" w:cs="Arial"/>
        </w:rPr>
        <w:t xml:space="preserve"> előirányzat szükséges.</w:t>
      </w:r>
    </w:p>
    <w:p w:rsidR="003D1C6C" w:rsidRPr="00ED06CF" w:rsidRDefault="003D1C6C" w:rsidP="003D1C6C">
      <w:pPr>
        <w:pStyle w:val="Listaszerbekezds"/>
        <w:widowControl w:val="0"/>
        <w:numPr>
          <w:ilvl w:val="0"/>
          <w:numId w:val="40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ED06CF">
        <w:rPr>
          <w:rFonts w:ascii="Arial" w:hAnsi="Arial" w:cs="Arial"/>
        </w:rPr>
        <w:t>Térfigyelő kamera rendszer erősáramú tervezéséhez szükséges 2</w:t>
      </w:r>
      <w:r w:rsidR="004B3178">
        <w:rPr>
          <w:rFonts w:ascii="Arial" w:hAnsi="Arial" w:cs="Arial"/>
        </w:rPr>
        <w:t>.</w:t>
      </w:r>
      <w:r w:rsidRPr="00ED06CF">
        <w:rPr>
          <w:rFonts w:ascii="Arial" w:hAnsi="Arial" w:cs="Arial"/>
        </w:rPr>
        <w:t>000 ezer Ft + Áfa előirányzat.</w:t>
      </w:r>
    </w:p>
    <w:p w:rsidR="003D1C6C" w:rsidRPr="00ED06CF" w:rsidRDefault="003D1C6C" w:rsidP="003D1C6C">
      <w:pPr>
        <w:pStyle w:val="Listaszerbekezds"/>
        <w:widowControl w:val="0"/>
        <w:numPr>
          <w:ilvl w:val="0"/>
          <w:numId w:val="40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ED06CF">
        <w:rPr>
          <w:rFonts w:ascii="Arial" w:hAnsi="Arial" w:cs="Arial"/>
        </w:rPr>
        <w:t>Rákóczi és Erzsébet királyné utca járda és út garanciális felülvizsgálata műszaki ellenőri feladatainak kiadásaihoz szükséges előirányzat 400 ezer Ft + Áfa.</w:t>
      </w:r>
    </w:p>
    <w:p w:rsidR="003D1C6C" w:rsidRPr="00ED06CF" w:rsidRDefault="003D1C6C" w:rsidP="003D1C6C">
      <w:pPr>
        <w:pStyle w:val="Listaszerbekezds"/>
        <w:widowControl w:val="0"/>
        <w:numPr>
          <w:ilvl w:val="0"/>
          <w:numId w:val="40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ED06CF">
        <w:rPr>
          <w:rFonts w:ascii="Arial" w:hAnsi="Arial" w:cs="Arial"/>
        </w:rPr>
        <w:t>Tavi rózs</w:t>
      </w:r>
      <w:r>
        <w:rPr>
          <w:rFonts w:ascii="Arial" w:hAnsi="Arial" w:cs="Arial"/>
        </w:rPr>
        <w:t>a</w:t>
      </w:r>
      <w:r w:rsidRPr="00ED06CF">
        <w:rPr>
          <w:rFonts w:ascii="Arial" w:hAnsi="Arial" w:cs="Arial"/>
        </w:rPr>
        <w:t xml:space="preserve"> utca és Korányi utcák közötti járda és lépcső felújítás során érvényesített garanciális visszatartás kifizetéséhez szükséges előirányzat 354 ezer Ft + Áfa.</w:t>
      </w:r>
    </w:p>
    <w:p w:rsidR="003D1C6C" w:rsidRPr="003D1C6C" w:rsidRDefault="003D1C6C" w:rsidP="003D1C6C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</w:p>
    <w:p w:rsidR="00C65DB2" w:rsidRPr="004D0517" w:rsidRDefault="00C65DB2" w:rsidP="001C4A4B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7F2991">
        <w:rPr>
          <w:rFonts w:ascii="Arial" w:hAnsi="Arial" w:cs="Arial"/>
        </w:rPr>
        <w:t>Több beruházás eseté</w:t>
      </w:r>
      <w:r>
        <w:rPr>
          <w:rFonts w:ascii="Arial" w:hAnsi="Arial" w:cs="Arial"/>
        </w:rPr>
        <w:t>ben, előirányza</w:t>
      </w:r>
      <w:r w:rsidRPr="007F2991">
        <w:rPr>
          <w:rFonts w:ascii="Arial" w:hAnsi="Arial" w:cs="Arial"/>
        </w:rPr>
        <w:t>t</w:t>
      </w:r>
      <w:r>
        <w:rPr>
          <w:rFonts w:ascii="Arial" w:hAnsi="Arial" w:cs="Arial"/>
        </w:rPr>
        <w:t xml:space="preserve">ok egy részét </w:t>
      </w:r>
      <w:r w:rsidRPr="007F2991">
        <w:rPr>
          <w:rFonts w:ascii="Arial" w:hAnsi="Arial" w:cs="Arial"/>
        </w:rPr>
        <w:t xml:space="preserve">a </w:t>
      </w:r>
      <w:r>
        <w:rPr>
          <w:rFonts w:ascii="Arial" w:hAnsi="Arial" w:cs="Arial"/>
        </w:rPr>
        <w:t>dologi kiadások közé</w:t>
      </w:r>
      <w:r w:rsidRPr="00FE550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szükséges átvezetni</w:t>
      </w:r>
      <w:r w:rsidRPr="00AF3D50">
        <w:rPr>
          <w:rFonts w:ascii="Arial" w:hAnsi="Arial" w:cs="Arial"/>
        </w:rPr>
        <w:t>, mivel a pályázatok előkészítésével, tervezéssel kapcsolatos kiadások</w:t>
      </w:r>
      <w:r w:rsidR="00AF3D50" w:rsidRPr="00AF3D50">
        <w:rPr>
          <w:rFonts w:ascii="Arial" w:hAnsi="Arial" w:cs="Arial"/>
        </w:rPr>
        <w:t xml:space="preserve"> ott kerülnek könyvelésre</w:t>
      </w:r>
      <w:r w:rsidRPr="00AF3D50">
        <w:rPr>
          <w:rFonts w:ascii="Arial" w:hAnsi="Arial" w:cs="Arial"/>
        </w:rPr>
        <w:t>.</w:t>
      </w:r>
      <w:r w:rsidRPr="00FE5501">
        <w:rPr>
          <w:rFonts w:ascii="Arial" w:hAnsi="Arial" w:cs="Arial"/>
          <w:color w:val="339966"/>
        </w:rPr>
        <w:t xml:space="preserve">  </w:t>
      </w:r>
      <w:r w:rsidRPr="004D0517">
        <w:rPr>
          <w:rFonts w:ascii="Arial" w:hAnsi="Arial" w:cs="Arial"/>
        </w:rPr>
        <w:t>Csökkenti a felhalmozási kiadások előirányzatát a befizetendő fordított Áfa miatti átcsoportosítás is.</w:t>
      </w:r>
    </w:p>
    <w:p w:rsidR="00C65DB2" w:rsidRPr="00FE5501" w:rsidRDefault="00C65DB2" w:rsidP="001C4A4B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339966"/>
        </w:rPr>
      </w:pPr>
    </w:p>
    <w:p w:rsidR="00C65DB2" w:rsidRPr="007F2991" w:rsidRDefault="00C65DB2" w:rsidP="00452311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</w:rPr>
      </w:pPr>
      <w:r w:rsidRPr="007F2991">
        <w:rPr>
          <w:rFonts w:ascii="Arial" w:hAnsi="Arial" w:cs="Arial"/>
        </w:rPr>
        <w:t xml:space="preserve">A </w:t>
      </w:r>
      <w:r w:rsidRPr="007F2991">
        <w:rPr>
          <w:rFonts w:ascii="Arial" w:hAnsi="Arial" w:cs="Arial"/>
          <w:i/>
          <w:u w:val="single"/>
        </w:rPr>
        <w:t>felújítások</w:t>
      </w:r>
      <w:r w:rsidRPr="007F2991">
        <w:rPr>
          <w:rFonts w:ascii="Arial" w:hAnsi="Arial" w:cs="Arial"/>
          <w:i/>
        </w:rPr>
        <w:t xml:space="preserve"> előirányzata </w:t>
      </w:r>
      <w:r>
        <w:rPr>
          <w:rFonts w:ascii="Arial" w:hAnsi="Arial" w:cs="Arial"/>
          <w:i/>
        </w:rPr>
        <w:t>38.347</w:t>
      </w:r>
      <w:r w:rsidRPr="007F2991">
        <w:rPr>
          <w:rFonts w:ascii="Arial" w:hAnsi="Arial" w:cs="Arial"/>
          <w:i/>
        </w:rPr>
        <w:t xml:space="preserve"> ezer Ft összegben kialakításra kerül.</w:t>
      </w:r>
    </w:p>
    <w:p w:rsidR="00C65DB2" w:rsidRDefault="00C65DB2" w:rsidP="00452311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Növeli a felújítások előirányzatát, hogy a</w:t>
      </w:r>
      <w:r w:rsidRPr="001702C2">
        <w:rPr>
          <w:rFonts w:ascii="Arial" w:hAnsi="Arial" w:cs="Arial"/>
        </w:rPr>
        <w:t xml:space="preserve"> szociális intézmény felhalmozási kiadásai közül az önkormányzathoz kerül átcsoportosításra a Honvéd utcai bentlakásos intézmény 10 darab</w:t>
      </w:r>
      <w:r>
        <w:rPr>
          <w:rFonts w:ascii="Arial" w:hAnsi="Arial" w:cs="Arial"/>
        </w:rPr>
        <w:t xml:space="preserve"> </w:t>
      </w:r>
      <w:r w:rsidRPr="001702C2">
        <w:rPr>
          <w:rFonts w:ascii="Arial" w:hAnsi="Arial" w:cs="Arial"/>
        </w:rPr>
        <w:t>fürdőszobájának felújítására szolgáló 2.350</w:t>
      </w:r>
      <w:r>
        <w:rPr>
          <w:rFonts w:ascii="Arial" w:hAnsi="Arial" w:cs="Arial"/>
        </w:rPr>
        <w:t xml:space="preserve"> </w:t>
      </w:r>
      <w:r w:rsidRPr="001702C2">
        <w:rPr>
          <w:rFonts w:ascii="Arial" w:hAnsi="Arial" w:cs="Arial"/>
        </w:rPr>
        <w:t>ezer Ft + Áfa előirányzat.</w:t>
      </w:r>
    </w:p>
    <w:p w:rsidR="00C65DB2" w:rsidRDefault="00C65DB2" w:rsidP="00452311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Rózsa közi beton lépcső felújítására kialakított előirányzat 1.000 ezer Ft + Áfa.</w:t>
      </w:r>
    </w:p>
    <w:p w:rsidR="00C65DB2" w:rsidRDefault="00C65DB2" w:rsidP="00452311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Kisfaludy utca nyugati oldali járda rekonstrukcióhoz szükséges előirányzat 9.843 ezer Ft + Áfa. </w:t>
      </w:r>
    </w:p>
    <w:p w:rsidR="00C65DB2" w:rsidRPr="001702C2" w:rsidRDefault="00C65DB2" w:rsidP="00452311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A június 5-i vis maior káreseményekkel kapcsolatban beadott pályázat utakat, közműveket érintő felújításhoz szükséges önerőre tervezett előirányzata 17.002 ezer Ft + Áfa.</w:t>
      </w:r>
    </w:p>
    <w:p w:rsidR="00C65DB2" w:rsidRPr="00EC424D" w:rsidRDefault="00C65DB2" w:rsidP="00452311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color w:val="FF0000"/>
        </w:rPr>
      </w:pPr>
    </w:p>
    <w:p w:rsidR="00C65DB2" w:rsidRPr="002E2BF6" w:rsidRDefault="00C65DB2" w:rsidP="00452311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u w:val="single"/>
        </w:rPr>
      </w:pPr>
      <w:r w:rsidRPr="002E2BF6">
        <w:rPr>
          <w:rFonts w:ascii="Arial" w:hAnsi="Arial" w:cs="Arial"/>
          <w:i/>
          <w:u w:val="single"/>
        </w:rPr>
        <w:t>Felhalmozási pénzeszköz átadás Államháztartáson kívülre:</w:t>
      </w:r>
    </w:p>
    <w:p w:rsidR="00C65DB2" w:rsidRPr="002E2BF6" w:rsidRDefault="00C65DB2" w:rsidP="00452311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2E2BF6">
        <w:rPr>
          <w:rFonts w:ascii="Arial" w:hAnsi="Arial" w:cs="Arial"/>
        </w:rPr>
        <w:t>Az előirányzat 21.930 ezer Ft-tal növekszik.</w:t>
      </w:r>
    </w:p>
    <w:p w:rsidR="00C65DB2" w:rsidRDefault="00C65DB2" w:rsidP="00EC424D">
      <w:pPr>
        <w:widowControl w:val="0"/>
        <w:numPr>
          <w:ilvl w:val="0"/>
          <w:numId w:val="35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D25307">
        <w:rPr>
          <w:rFonts w:ascii="Arial" w:hAnsi="Arial" w:cs="Arial"/>
        </w:rPr>
        <w:lastRenderedPageBreak/>
        <w:t xml:space="preserve">16.000 Ft átcsoportosításra kerül a működési kiadások közül. </w:t>
      </w:r>
      <w:r>
        <w:rPr>
          <w:rFonts w:ascii="Arial" w:hAnsi="Arial" w:cs="Arial"/>
        </w:rPr>
        <w:t xml:space="preserve">Ezt az összeget az önkormányzat a </w:t>
      </w:r>
      <w:r w:rsidRPr="000A50DE">
        <w:rPr>
          <w:rFonts w:ascii="Arial" w:hAnsi="Arial" w:cs="Arial"/>
        </w:rPr>
        <w:t>Hév</w:t>
      </w:r>
      <w:r>
        <w:rPr>
          <w:rFonts w:ascii="Arial" w:hAnsi="Arial" w:cs="Arial"/>
        </w:rPr>
        <w:t>í</w:t>
      </w:r>
      <w:r w:rsidRPr="000A50DE">
        <w:rPr>
          <w:rFonts w:ascii="Arial" w:hAnsi="Arial" w:cs="Arial"/>
        </w:rPr>
        <w:t xml:space="preserve">z Turisztikai </w:t>
      </w:r>
      <w:proofErr w:type="spellStart"/>
      <w:r w:rsidRPr="000A50DE">
        <w:rPr>
          <w:rFonts w:ascii="Arial" w:hAnsi="Arial" w:cs="Arial"/>
        </w:rPr>
        <w:t>Desztináci</w:t>
      </w:r>
      <w:r>
        <w:rPr>
          <w:rFonts w:ascii="Arial" w:hAnsi="Arial" w:cs="Arial"/>
        </w:rPr>
        <w:t>ó</w:t>
      </w:r>
      <w:r w:rsidRPr="000A50DE">
        <w:rPr>
          <w:rFonts w:ascii="Arial" w:hAnsi="Arial" w:cs="Arial"/>
        </w:rPr>
        <w:t>s</w:t>
      </w:r>
      <w:proofErr w:type="spellEnd"/>
      <w:r w:rsidRPr="000A50DE">
        <w:rPr>
          <w:rFonts w:ascii="Arial" w:hAnsi="Arial" w:cs="Arial"/>
        </w:rPr>
        <w:t xml:space="preserve"> Menedzsment Egyesület részére</w:t>
      </w:r>
      <w:r>
        <w:rPr>
          <w:rFonts w:ascii="Arial" w:hAnsi="Arial" w:cs="Arial"/>
        </w:rPr>
        <w:t>,</w:t>
      </w:r>
      <w:r w:rsidRPr="000A50DE">
        <w:rPr>
          <w:rFonts w:ascii="Arial" w:hAnsi="Arial" w:cs="Arial"/>
        </w:rPr>
        <w:t xml:space="preserve"> egyéb szálláshelyek minőségfejlesztési támogatás</w:t>
      </w:r>
      <w:r>
        <w:rPr>
          <w:rFonts w:ascii="Arial" w:hAnsi="Arial" w:cs="Arial"/>
        </w:rPr>
        <w:t>á</w:t>
      </w:r>
      <w:r w:rsidRPr="000A50DE">
        <w:rPr>
          <w:rFonts w:ascii="Arial" w:hAnsi="Arial" w:cs="Arial"/>
        </w:rPr>
        <w:t xml:space="preserve">ra </w:t>
      </w:r>
      <w:r>
        <w:rPr>
          <w:rFonts w:ascii="Arial" w:hAnsi="Arial" w:cs="Arial"/>
        </w:rPr>
        <w:t>adja át.</w:t>
      </w:r>
    </w:p>
    <w:p w:rsidR="00C65DB2" w:rsidRDefault="00C65DB2" w:rsidP="00EC424D">
      <w:pPr>
        <w:widowControl w:val="0"/>
        <w:numPr>
          <w:ilvl w:val="0"/>
          <w:numId w:val="35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Hévíz Sportkör 2015/2016. TAO pályázati önrészéhez a működési kiadások közül át kell csoportosítani 1.663 ezer Ft-ot. Az átcsoportosítás mellett a pályázat elszámolásához még szükséges a támogatást 667 ezer Ft-tal megemelni.</w:t>
      </w:r>
    </w:p>
    <w:p w:rsidR="00C65DB2" w:rsidRDefault="00C65DB2" w:rsidP="00EC424D">
      <w:pPr>
        <w:widowControl w:val="0"/>
        <w:numPr>
          <w:ilvl w:val="0"/>
          <w:numId w:val="35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2.100 ezer Ft felhalmozási támogatást biztosított a Képviselő-testület a Hévíz Tv Nonprofit Kft. részére, adáskészítő- és továbbító informatikai eszközparkja bővítéséhez.</w:t>
      </w:r>
    </w:p>
    <w:p w:rsidR="00C65DB2" w:rsidRPr="004D0517" w:rsidRDefault="00C65DB2" w:rsidP="00EC424D">
      <w:pPr>
        <w:widowControl w:val="0"/>
        <w:numPr>
          <w:ilvl w:val="0"/>
          <w:numId w:val="35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FF0000"/>
        </w:rPr>
      </w:pPr>
      <w:r>
        <w:rPr>
          <w:rFonts w:ascii="Arial" w:hAnsi="Arial" w:cs="Arial"/>
        </w:rPr>
        <w:t>1.500 ezer Ft támogatást szavazott meg a Testület a Dunántúli Református Egyházkerület részére. Evvel az összeggel támogatja a Hévíz, Vörösmarty utca 92. házszám alatti gyülekezeti teremhez tartozó vizesblokk kialakításának kivitelezési munkáit.</w:t>
      </w:r>
    </w:p>
    <w:p w:rsidR="00C65DB2" w:rsidRDefault="00C65DB2" w:rsidP="004D0517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</w:p>
    <w:p w:rsidR="00C65DB2" w:rsidRPr="002E2BF6" w:rsidRDefault="00C65DB2" w:rsidP="004D0517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FF0000"/>
        </w:rPr>
      </w:pPr>
      <w:r w:rsidRPr="004D0517">
        <w:rPr>
          <w:rFonts w:ascii="Arial" w:hAnsi="Arial" w:cs="Arial"/>
          <w:i/>
          <w:u w:val="single"/>
        </w:rPr>
        <w:t>Felhalmozási kölcsön</w:t>
      </w:r>
      <w:r>
        <w:rPr>
          <w:rFonts w:ascii="Arial" w:hAnsi="Arial" w:cs="Arial"/>
        </w:rPr>
        <w:t xml:space="preserve"> előirányzata összességében nem változik. Azonban szükséges 200 ezer Ft-ot átcsoportosítani a lakosságnak nyújtandó előirányzat terhére. Ez az összeg a munkáltatói kölcsön előirányzatát növeli.</w:t>
      </w:r>
    </w:p>
    <w:p w:rsidR="00C65DB2" w:rsidRDefault="00C65DB2" w:rsidP="00452311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color w:val="FF0000"/>
          <w:u w:val="single"/>
        </w:rPr>
      </w:pPr>
    </w:p>
    <w:p w:rsidR="00C65DB2" w:rsidRPr="004D0517" w:rsidRDefault="00C65DB2" w:rsidP="00452311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</w:rPr>
      </w:pPr>
      <w:r w:rsidRPr="004D0517">
        <w:rPr>
          <w:rFonts w:ascii="Arial" w:hAnsi="Arial" w:cs="Arial"/>
          <w:i/>
          <w:u w:val="single"/>
        </w:rPr>
        <w:t>Felhalmozási tartalékok:</w:t>
      </w:r>
      <w:r w:rsidRPr="004D0517">
        <w:rPr>
          <w:rFonts w:ascii="Arial" w:hAnsi="Arial" w:cs="Arial"/>
          <w:i/>
        </w:rPr>
        <w:t xml:space="preserve"> </w:t>
      </w:r>
    </w:p>
    <w:p w:rsidR="00C65DB2" w:rsidRPr="00F232F4" w:rsidRDefault="00C65DB2" w:rsidP="00452311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F232F4">
        <w:rPr>
          <w:rFonts w:ascii="Arial" w:hAnsi="Arial" w:cs="Arial"/>
          <w:i/>
        </w:rPr>
        <w:t>Nagy</w:t>
      </w:r>
      <w:r>
        <w:rPr>
          <w:rFonts w:ascii="Arial" w:hAnsi="Arial" w:cs="Arial"/>
          <w:i/>
        </w:rPr>
        <w:t>-</w:t>
      </w:r>
      <w:r w:rsidRPr="00F232F4">
        <w:rPr>
          <w:rFonts w:ascii="Arial" w:hAnsi="Arial" w:cs="Arial"/>
          <w:i/>
        </w:rPr>
        <w:t>projektalap önrész tartalék</w:t>
      </w:r>
      <w:r w:rsidRPr="00F232F4">
        <w:rPr>
          <w:rFonts w:ascii="Arial" w:hAnsi="Arial" w:cs="Arial"/>
        </w:rPr>
        <w:t xml:space="preserve"> 450 ezer Ft-tal csökken. </w:t>
      </w:r>
    </w:p>
    <w:p w:rsidR="00C65DB2" w:rsidRDefault="00C65DB2" w:rsidP="00F232F4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F232F4">
        <w:rPr>
          <w:rFonts w:ascii="Arial" w:hAnsi="Arial" w:cs="Arial"/>
        </w:rPr>
        <w:t xml:space="preserve">Képviselő-testület 190/2016. (VII. 13.) határozatában a Nyírfa utcai projekt tervezési díját biztosította </w:t>
      </w:r>
      <w:r w:rsidR="0073639D">
        <w:rPr>
          <w:rFonts w:ascii="Arial" w:hAnsi="Arial" w:cs="Arial"/>
        </w:rPr>
        <w:t xml:space="preserve">a </w:t>
      </w:r>
      <w:r w:rsidRPr="00F232F4">
        <w:rPr>
          <w:rFonts w:ascii="Arial" w:hAnsi="Arial" w:cs="Arial"/>
        </w:rPr>
        <w:t>felhalmozási a tartalék terhére.</w:t>
      </w:r>
      <w:r>
        <w:rPr>
          <w:rFonts w:ascii="Arial" w:hAnsi="Arial" w:cs="Arial"/>
          <w:i/>
        </w:rPr>
        <w:t xml:space="preserve"> </w:t>
      </w:r>
      <w:r w:rsidRPr="00F232F4">
        <w:rPr>
          <w:rFonts w:ascii="Arial" w:hAnsi="Arial" w:cs="Arial"/>
        </w:rPr>
        <w:t>A tartalék szabadon felhasználható előirányzata 2.640 ezer forintra csökken.</w:t>
      </w:r>
    </w:p>
    <w:p w:rsidR="00C65DB2" w:rsidRDefault="00C65DB2" w:rsidP="00F232F4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</w:p>
    <w:p w:rsidR="00C65DB2" w:rsidRDefault="00C65DB2" w:rsidP="00F232F4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F232F4">
        <w:rPr>
          <w:rFonts w:ascii="Arial" w:hAnsi="Arial" w:cs="Arial"/>
          <w:i/>
        </w:rPr>
        <w:t>Egyéb felhalmozási tartalék</w:t>
      </w:r>
      <w:r>
        <w:rPr>
          <w:rFonts w:ascii="Arial" w:hAnsi="Arial" w:cs="Arial"/>
        </w:rPr>
        <w:t xml:space="preserve"> előirányzata 1.902 ezer Ft-tal emelkedik.</w:t>
      </w:r>
    </w:p>
    <w:p w:rsidR="00C65DB2" w:rsidRDefault="00C65DB2" w:rsidP="00F232F4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Itt került elhelyezésre: </w:t>
      </w:r>
    </w:p>
    <w:p w:rsidR="00C65DB2" w:rsidRPr="00F232F4" w:rsidRDefault="00C65DB2" w:rsidP="007E6989">
      <w:pPr>
        <w:widowControl w:val="0"/>
        <w:numPr>
          <w:ilvl w:val="0"/>
          <w:numId w:val="37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</w:rPr>
      </w:pPr>
      <w:r w:rsidRPr="004255D9">
        <w:rPr>
          <w:rFonts w:ascii="Arial" w:hAnsi="Arial" w:cs="Arial"/>
          <w:lang w:eastAsia="hu-HU"/>
        </w:rPr>
        <w:t>Bibó István Gimnázium és Szakközépiskola épületenergetikai korszerűsítése, KEOP-5.5.0/B/12-2013-0116 azonosítószámú projekt</w:t>
      </w:r>
      <w:r>
        <w:rPr>
          <w:rFonts w:ascii="Arial" w:hAnsi="Arial" w:cs="Arial"/>
          <w:lang w:eastAsia="hu-HU"/>
        </w:rPr>
        <w:t xml:space="preserve"> elszámolásából származó 2.053 ezer Ft.</w:t>
      </w:r>
    </w:p>
    <w:p w:rsidR="00C65DB2" w:rsidRDefault="00C65DB2" w:rsidP="007E6989">
      <w:pPr>
        <w:widowControl w:val="0"/>
        <w:numPr>
          <w:ilvl w:val="0"/>
          <w:numId w:val="37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Kölcsey utcai nyilvános WC felújítása miatt a Gyógyfürdő Korház által fizetett tárgyévi ellentételezés bruttó összege, 1.358 ezer Ft. (Az Áfa kötelezettség a megállapodás első évében teljes egészében befizetésre került.)</w:t>
      </w:r>
    </w:p>
    <w:p w:rsidR="00C65DB2" w:rsidRDefault="00C65DB2" w:rsidP="007E6989">
      <w:pPr>
        <w:widowControl w:val="0"/>
        <w:numPr>
          <w:ilvl w:val="0"/>
          <w:numId w:val="37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4255D9">
        <w:rPr>
          <w:rFonts w:ascii="Arial" w:hAnsi="Arial" w:cs="Arial"/>
          <w:lang w:eastAsia="hu-HU"/>
        </w:rPr>
        <w:t>Illyés Gyula Általános Iskola és Művészeti Iskola épületenergetikai korszerűsítés</w:t>
      </w:r>
      <w:r>
        <w:rPr>
          <w:rFonts w:ascii="Arial" w:hAnsi="Arial" w:cs="Arial"/>
          <w:lang w:eastAsia="hu-HU"/>
        </w:rPr>
        <w:t xml:space="preserve">e </w:t>
      </w:r>
      <w:r w:rsidRPr="004255D9">
        <w:rPr>
          <w:rFonts w:ascii="Arial" w:hAnsi="Arial" w:cs="Arial"/>
          <w:lang w:eastAsia="hu-HU"/>
        </w:rPr>
        <w:t>pályázat</w:t>
      </w:r>
      <w:r>
        <w:rPr>
          <w:rFonts w:ascii="Arial" w:hAnsi="Arial" w:cs="Arial"/>
          <w:lang w:eastAsia="hu-HU"/>
        </w:rPr>
        <w:t xml:space="preserve"> elszámolását követően </w:t>
      </w:r>
      <w:r w:rsidRPr="004255D9">
        <w:rPr>
          <w:rFonts w:ascii="Arial" w:hAnsi="Arial" w:cs="Arial"/>
          <w:lang w:eastAsia="hu-HU"/>
        </w:rPr>
        <w:t>még kiutalt támogatás 6 ezer Ft.</w:t>
      </w:r>
    </w:p>
    <w:p w:rsidR="00C65DB2" w:rsidRPr="00CB7CA9" w:rsidRDefault="00C65DB2" w:rsidP="00943978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CB7CA9">
        <w:rPr>
          <w:rFonts w:ascii="Arial" w:hAnsi="Arial" w:cs="Arial"/>
        </w:rPr>
        <w:t xml:space="preserve">Csökkenti az egyéb tartalékot: </w:t>
      </w:r>
    </w:p>
    <w:p w:rsidR="00C65DB2" w:rsidRPr="00CB7CA9" w:rsidRDefault="00C65DB2" w:rsidP="00CB7CA9">
      <w:pPr>
        <w:widowControl w:val="0"/>
        <w:numPr>
          <w:ilvl w:val="0"/>
          <w:numId w:val="38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CB7CA9">
        <w:rPr>
          <w:rFonts w:ascii="Arial" w:hAnsi="Arial" w:cs="Arial"/>
        </w:rPr>
        <w:t>Rózsa közbe vezető betonlépcső és korlát felújításának kiadására átcsoportosított előirányzat 1.270 ezer Ft.</w:t>
      </w:r>
    </w:p>
    <w:p w:rsidR="00C65DB2" w:rsidRPr="00CB7CA9" w:rsidRDefault="00C65DB2" w:rsidP="00CB7CA9">
      <w:pPr>
        <w:widowControl w:val="0"/>
        <w:numPr>
          <w:ilvl w:val="0"/>
          <w:numId w:val="38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CB7CA9">
        <w:rPr>
          <w:rFonts w:ascii="Arial" w:hAnsi="Arial" w:cs="Arial"/>
        </w:rPr>
        <w:t>Rákóczi és Erzsébet királyné utcai út</w:t>
      </w:r>
      <w:r>
        <w:rPr>
          <w:rFonts w:ascii="Arial" w:hAnsi="Arial" w:cs="Arial"/>
        </w:rPr>
        <w:t>-</w:t>
      </w:r>
      <w:r w:rsidRPr="00CB7CA9">
        <w:rPr>
          <w:rFonts w:ascii="Arial" w:hAnsi="Arial" w:cs="Arial"/>
        </w:rPr>
        <w:t xml:space="preserve"> és járda garanciális felülvizsgálat</w:t>
      </w:r>
      <w:r>
        <w:rPr>
          <w:rFonts w:ascii="Arial" w:hAnsi="Arial" w:cs="Arial"/>
        </w:rPr>
        <w:t xml:space="preserve">, </w:t>
      </w:r>
      <w:r w:rsidRPr="00CB7CA9">
        <w:rPr>
          <w:rFonts w:ascii="Arial" w:hAnsi="Arial" w:cs="Arial"/>
        </w:rPr>
        <w:t>műszaki ellenőri feladatainak finanszírozásához szükséges összeg, 245 ezer Ft.</w:t>
      </w:r>
    </w:p>
    <w:p w:rsidR="00C65DB2" w:rsidRDefault="00C65DB2" w:rsidP="00943978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FF0000"/>
        </w:rPr>
      </w:pPr>
    </w:p>
    <w:p w:rsidR="00C65DB2" w:rsidRPr="00A70A49" w:rsidRDefault="00C65DB2" w:rsidP="006B6066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</w:rPr>
      </w:pPr>
      <w:r w:rsidRPr="00A70A49">
        <w:rPr>
          <w:rFonts w:ascii="Arial" w:hAnsi="Arial" w:cs="Arial"/>
          <w:b/>
        </w:rPr>
        <w:t>Intézmények:</w:t>
      </w:r>
    </w:p>
    <w:p w:rsidR="00C65DB2" w:rsidRDefault="00C65DB2" w:rsidP="006B6066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FF0000"/>
        </w:rPr>
      </w:pPr>
    </w:p>
    <w:p w:rsidR="00C65DB2" w:rsidRDefault="00C65DB2" w:rsidP="006B6066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A70A49">
        <w:rPr>
          <w:rFonts w:ascii="Arial" w:hAnsi="Arial" w:cs="Arial"/>
          <w:b/>
        </w:rPr>
        <w:t xml:space="preserve">Polgármesteri Hivatal </w:t>
      </w:r>
      <w:r w:rsidRPr="00A70A49">
        <w:rPr>
          <w:rFonts w:ascii="Arial" w:hAnsi="Arial" w:cs="Arial"/>
          <w:b/>
          <w:i/>
          <w:u w:val="single"/>
        </w:rPr>
        <w:t>felhalmozási pénzforgalmi kiadások</w:t>
      </w:r>
      <w:r w:rsidRPr="00A70A49">
        <w:rPr>
          <w:rFonts w:ascii="Arial" w:hAnsi="Arial" w:cs="Arial"/>
          <w:b/>
        </w:rPr>
        <w:t xml:space="preserve"> </w:t>
      </w:r>
      <w:r w:rsidRPr="00A70A49">
        <w:rPr>
          <w:rFonts w:ascii="Arial" w:hAnsi="Arial" w:cs="Arial"/>
        </w:rPr>
        <w:t>előirányzata összegéb</w:t>
      </w:r>
      <w:r>
        <w:rPr>
          <w:rFonts w:ascii="Arial" w:hAnsi="Arial" w:cs="Arial"/>
        </w:rPr>
        <w:t>e</w:t>
      </w:r>
      <w:r w:rsidRPr="00A70A49">
        <w:rPr>
          <w:rFonts w:ascii="Arial" w:hAnsi="Arial" w:cs="Arial"/>
        </w:rPr>
        <w:t>n nem módosul. Átcsoportosításra van szükség az informatikai eszközökhöz kapcsolódó immateriális javak és az egyéb tárgyi eszközök előirányzata között. Utóbbi tervezett összege bruttó 552 ezer Ft-tal emelkedik.</w:t>
      </w:r>
      <w:r>
        <w:rPr>
          <w:rFonts w:ascii="Arial" w:hAnsi="Arial" w:cs="Arial"/>
        </w:rPr>
        <w:t xml:space="preserve"> Ez fedezi mobil telefonok, mikro</w:t>
      </w:r>
      <w:r w:rsidR="00B14FE5">
        <w:rPr>
          <w:rFonts w:ascii="Arial" w:hAnsi="Arial" w:cs="Arial"/>
        </w:rPr>
        <w:t xml:space="preserve">hullámú </w:t>
      </w:r>
      <w:r>
        <w:rPr>
          <w:rFonts w:ascii="Arial" w:hAnsi="Arial" w:cs="Arial"/>
        </w:rPr>
        <w:t xml:space="preserve">sütő, kávéfőző-gép vásárlását </w:t>
      </w:r>
    </w:p>
    <w:p w:rsidR="00C65DB2" w:rsidRDefault="00C65DB2" w:rsidP="006B6066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</w:p>
    <w:p w:rsidR="00C65DB2" w:rsidRDefault="00C65DB2" w:rsidP="00520CC3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</w:rPr>
      </w:pPr>
      <w:r w:rsidRPr="00AE1DD8">
        <w:rPr>
          <w:rFonts w:ascii="Arial" w:hAnsi="Arial" w:cs="Arial"/>
          <w:b/>
          <w:lang w:eastAsia="hu-HU"/>
        </w:rPr>
        <w:t xml:space="preserve">Gróf I. Festetics György Művelődési Központ </w:t>
      </w:r>
      <w:r>
        <w:rPr>
          <w:rFonts w:ascii="Arial" w:hAnsi="Arial" w:cs="Arial"/>
          <w:b/>
          <w:i/>
          <w:u w:val="single"/>
        </w:rPr>
        <w:t>felhalmozá</w:t>
      </w:r>
      <w:r w:rsidRPr="00AE1DD8">
        <w:rPr>
          <w:rFonts w:ascii="Arial" w:hAnsi="Arial" w:cs="Arial"/>
          <w:b/>
          <w:i/>
          <w:u w:val="single"/>
        </w:rPr>
        <w:t xml:space="preserve">si pénzforgalmi kiadás </w:t>
      </w:r>
      <w:r w:rsidRPr="00AE1DD8">
        <w:rPr>
          <w:rFonts w:ascii="Arial" w:hAnsi="Arial" w:cs="Arial"/>
        </w:rPr>
        <w:lastRenderedPageBreak/>
        <w:t xml:space="preserve">előirányzata </w:t>
      </w:r>
      <w:r>
        <w:rPr>
          <w:rFonts w:ascii="Arial" w:hAnsi="Arial" w:cs="Arial"/>
        </w:rPr>
        <w:t>990</w:t>
      </w:r>
      <w:r w:rsidRPr="00AE1DD8">
        <w:rPr>
          <w:rFonts w:ascii="Arial" w:hAnsi="Arial" w:cs="Arial"/>
        </w:rPr>
        <w:t xml:space="preserve"> ezer forinttal növekszik.</w:t>
      </w:r>
    </w:p>
    <w:p w:rsidR="00C65DB2" w:rsidRDefault="00C65DB2" w:rsidP="00520CC3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</w:rPr>
      </w:pPr>
      <w:r>
        <w:rPr>
          <w:rFonts w:ascii="Arial" w:hAnsi="Arial" w:cs="Arial"/>
        </w:rPr>
        <w:t>Fenti összegből valósul meg:</w:t>
      </w:r>
    </w:p>
    <w:p w:rsidR="00C65DB2" w:rsidRDefault="00C65DB2" w:rsidP="00520CC3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</w:rPr>
      </w:pPr>
      <w:r w:rsidRPr="00AE1DD8">
        <w:rPr>
          <w:rFonts w:ascii="Arial" w:hAnsi="Arial" w:cs="Arial"/>
        </w:rPr>
        <w:t>2 db kombi étel-ital automata</w:t>
      </w:r>
      <w:r w:rsidR="00B14FE5">
        <w:rPr>
          <w:rFonts w:ascii="Arial" w:hAnsi="Arial" w:cs="Arial"/>
        </w:rPr>
        <w:t>,</w:t>
      </w:r>
      <w:r w:rsidRPr="00AE1DD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1 db tintasugaras nyomtató könyvtár részére történő </w:t>
      </w:r>
      <w:r w:rsidRPr="00AE1DD8">
        <w:rPr>
          <w:rFonts w:ascii="Arial" w:hAnsi="Arial" w:cs="Arial"/>
        </w:rPr>
        <w:t>beszerzé</w:t>
      </w:r>
      <w:r>
        <w:rPr>
          <w:rFonts w:ascii="Arial" w:hAnsi="Arial" w:cs="Arial"/>
        </w:rPr>
        <w:t>s</w:t>
      </w:r>
      <w:r w:rsidRPr="00AE1DD8">
        <w:rPr>
          <w:rFonts w:ascii="Arial" w:hAnsi="Arial" w:cs="Arial"/>
        </w:rPr>
        <w:t>e</w:t>
      </w:r>
      <w:r>
        <w:rPr>
          <w:rFonts w:ascii="Arial" w:hAnsi="Arial" w:cs="Arial"/>
        </w:rPr>
        <w:t xml:space="preserve">. Közművelődési érdekeltségnövelő támogatás pályázati önrészéből </w:t>
      </w:r>
      <w:proofErr w:type="spellStart"/>
      <w:r>
        <w:rPr>
          <w:rFonts w:ascii="Arial" w:hAnsi="Arial" w:cs="Arial"/>
        </w:rPr>
        <w:t>Walkie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talkiet</w:t>
      </w:r>
      <w:proofErr w:type="spellEnd"/>
      <w:r>
        <w:rPr>
          <w:rFonts w:ascii="Arial" w:hAnsi="Arial" w:cs="Arial"/>
        </w:rPr>
        <w:t xml:space="preserve"> és programszervezők részére számítógépeket kívánnak beszerezni.</w:t>
      </w:r>
    </w:p>
    <w:p w:rsidR="00C65DB2" w:rsidRPr="00AE1DD8" w:rsidRDefault="00C65DB2" w:rsidP="00520CC3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</w:rPr>
      </w:pPr>
    </w:p>
    <w:p w:rsidR="00C65DB2" w:rsidRPr="00A70A49" w:rsidRDefault="00C65DB2" w:rsidP="006B6066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</w:p>
    <w:p w:rsidR="00C65DB2" w:rsidRPr="0053059D" w:rsidRDefault="00C65DB2" w:rsidP="00943978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FF0000"/>
        </w:rPr>
      </w:pPr>
    </w:p>
    <w:p w:rsidR="00C65DB2" w:rsidRPr="006019DA" w:rsidRDefault="009F7C01">
      <w:pPr>
        <w:widowControl w:val="0"/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IV</w:t>
      </w:r>
      <w:r w:rsidR="00C65DB2" w:rsidRPr="006019DA">
        <w:rPr>
          <w:rFonts w:ascii="Arial" w:hAnsi="Arial" w:cs="Arial"/>
          <w:b/>
        </w:rPr>
        <w:t>.</w:t>
      </w:r>
    </w:p>
    <w:p w:rsidR="00C65DB2" w:rsidRPr="006019DA" w:rsidRDefault="00C65DB2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</w:rPr>
      </w:pPr>
      <w:r w:rsidRPr="006019DA">
        <w:rPr>
          <w:rFonts w:ascii="Arial" w:hAnsi="Arial" w:cs="Arial"/>
          <w:b/>
        </w:rPr>
        <w:t>ÖSSZEFOGLALÓ</w:t>
      </w:r>
    </w:p>
    <w:p w:rsidR="00C65DB2" w:rsidRPr="006019DA" w:rsidRDefault="00C65DB2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6019DA">
        <w:rPr>
          <w:rFonts w:ascii="Arial" w:hAnsi="Arial" w:cs="Arial"/>
        </w:rPr>
        <w:t xml:space="preserve">A jelen előterjesztéssel benyújtott - 2016. évi költségvetés módosításáról szóló - rendelettervezet a város költségvetését 3.020.452 ezer Ft bevételi és ugyanannyi összegű kiadási főösszegre módosítja. </w:t>
      </w:r>
    </w:p>
    <w:p w:rsidR="00C65DB2" w:rsidRPr="006019DA" w:rsidRDefault="00C65DB2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6019DA">
        <w:rPr>
          <w:rFonts w:ascii="Arial" w:hAnsi="Arial" w:cs="Arial"/>
        </w:rPr>
        <w:t>A költségvetés módosítását a Bizottságok tárgyalják.</w:t>
      </w:r>
    </w:p>
    <w:p w:rsidR="00C65DB2" w:rsidRPr="006019DA" w:rsidRDefault="00C65DB2" w:rsidP="00F67EFC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6019DA">
        <w:rPr>
          <w:rFonts w:ascii="Arial" w:hAnsi="Arial" w:cs="Arial"/>
        </w:rPr>
        <w:t xml:space="preserve">Kérem a Tisztelt Képviselő-testületet, hogy a – költségvetést módosító rendelettervezet és a tájékoztató mellékletek megismerése és megvitatása után – jelen előterjesztéssel benyújtott költségvetési rendeletmódosítást szíveskedjen elfogadni. </w:t>
      </w:r>
    </w:p>
    <w:p w:rsidR="00C65DB2" w:rsidRPr="006019DA" w:rsidRDefault="00C65DB2" w:rsidP="00F67EFC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6019DA">
        <w:rPr>
          <w:rFonts w:ascii="Arial" w:hAnsi="Arial" w:cs="Arial"/>
        </w:rPr>
        <w:t>A rendelet módosítása minősített szótöbbséggel fogadható el.</w:t>
      </w:r>
    </w:p>
    <w:p w:rsidR="00C65DB2" w:rsidRPr="006019DA" w:rsidRDefault="00C65DB2" w:rsidP="00F67EFC">
      <w:pPr>
        <w:widowControl w:val="0"/>
        <w:autoSpaceDE w:val="0"/>
        <w:autoSpaceDN w:val="0"/>
        <w:adjustRightInd w:val="0"/>
        <w:jc w:val="both"/>
      </w:pPr>
      <w:r w:rsidRPr="006019DA">
        <w:rPr>
          <w:rFonts w:ascii="Arial" w:hAnsi="Arial" w:cs="Arial"/>
        </w:rPr>
        <w:t>Hévíz, 2016. augusztus 23.</w:t>
      </w:r>
    </w:p>
    <w:p w:rsidR="00C65DB2" w:rsidRPr="0053059D" w:rsidRDefault="00C65DB2" w:rsidP="00704263">
      <w:pPr>
        <w:tabs>
          <w:tab w:val="left" w:pos="5610"/>
        </w:tabs>
        <w:rPr>
          <w:color w:val="FF0000"/>
        </w:rPr>
      </w:pPr>
      <w:r w:rsidRPr="0053059D">
        <w:rPr>
          <w:color w:val="FF0000"/>
        </w:rPr>
        <w:br w:type="page"/>
      </w:r>
    </w:p>
    <w:p w:rsidR="00C65DB2" w:rsidRPr="006F16D8" w:rsidRDefault="00C65DB2">
      <w:pPr>
        <w:jc w:val="center"/>
        <w:outlineLvl w:val="0"/>
        <w:rPr>
          <w:rFonts w:ascii="Arial" w:hAnsi="Arial" w:cs="Arial"/>
          <w:b/>
        </w:rPr>
      </w:pPr>
      <w:r w:rsidRPr="006F16D8">
        <w:rPr>
          <w:rFonts w:ascii="Arial" w:hAnsi="Arial" w:cs="Arial"/>
          <w:b/>
        </w:rPr>
        <w:lastRenderedPageBreak/>
        <w:t>V.</w:t>
      </w:r>
    </w:p>
    <w:p w:rsidR="00C65DB2" w:rsidRPr="006F16D8" w:rsidRDefault="00C65DB2">
      <w:pPr>
        <w:jc w:val="center"/>
        <w:rPr>
          <w:rFonts w:ascii="Arial" w:hAnsi="Arial" w:cs="Arial"/>
          <w:b/>
        </w:rPr>
      </w:pPr>
      <w:r w:rsidRPr="006F16D8">
        <w:rPr>
          <w:rFonts w:ascii="Arial" w:hAnsi="Arial" w:cs="Arial"/>
          <w:b/>
        </w:rPr>
        <w:t>Előzetes hatásvizsgálat</w:t>
      </w:r>
    </w:p>
    <w:p w:rsidR="00C65DB2" w:rsidRPr="006F16D8" w:rsidRDefault="00C65DB2">
      <w:pPr>
        <w:jc w:val="both"/>
        <w:rPr>
          <w:rFonts w:ascii="Arial" w:hAnsi="Arial" w:cs="Arial"/>
        </w:rPr>
      </w:pPr>
    </w:p>
    <w:p w:rsidR="00C65DB2" w:rsidRPr="006F16D8" w:rsidRDefault="00C65DB2">
      <w:pPr>
        <w:jc w:val="both"/>
        <w:rPr>
          <w:rFonts w:ascii="Arial" w:hAnsi="Arial" w:cs="Arial"/>
        </w:rPr>
      </w:pPr>
      <w:r w:rsidRPr="006F16D8">
        <w:rPr>
          <w:rFonts w:ascii="Arial" w:hAnsi="Arial" w:cs="Arial"/>
        </w:rPr>
        <w:t xml:space="preserve">A jogalkotásról szóló 2010. évi CXXX. törvény 17. §. (1) bekezdése alapján a jogszabály előkészítője – a jogszabály feltételezett hatásaihoz igazodó részletességű – előzetes hatásvizsgálat elvégzésével felméri a szabályozás várható következményeit. </w:t>
      </w:r>
    </w:p>
    <w:p w:rsidR="00C65DB2" w:rsidRPr="006F16D8" w:rsidRDefault="00C65DB2">
      <w:pPr>
        <w:jc w:val="both"/>
        <w:rPr>
          <w:rFonts w:ascii="Arial" w:hAnsi="Arial" w:cs="Arial"/>
        </w:rPr>
      </w:pPr>
      <w:r w:rsidRPr="006F16D8">
        <w:rPr>
          <w:rFonts w:ascii="Arial" w:hAnsi="Arial" w:cs="Arial"/>
          <w:b/>
        </w:rPr>
        <w:t xml:space="preserve">Rendelet-tervezet címe: </w:t>
      </w:r>
      <w:r w:rsidRPr="006F16D8">
        <w:rPr>
          <w:rFonts w:ascii="Arial" w:hAnsi="Arial" w:cs="Arial"/>
        </w:rPr>
        <w:t>Hévíz Város Önkormányzat 2016. évi gazdálkodásáról szóló 2/2016. (I. 29.) rendelet módosítása</w:t>
      </w:r>
    </w:p>
    <w:p w:rsidR="00C65DB2" w:rsidRPr="006F16D8" w:rsidRDefault="00C65DB2">
      <w:pPr>
        <w:jc w:val="both"/>
        <w:rPr>
          <w:rFonts w:ascii="Arial" w:hAnsi="Arial" w:cs="Arial"/>
        </w:rPr>
      </w:pPr>
      <w:r w:rsidRPr="006F16D8">
        <w:rPr>
          <w:rFonts w:ascii="Arial" w:hAnsi="Arial" w:cs="Arial"/>
          <w:b/>
        </w:rPr>
        <w:t>Költségvetési hatása:</w:t>
      </w:r>
      <w:r w:rsidRPr="006F16D8">
        <w:rPr>
          <w:rFonts w:ascii="Arial" w:hAnsi="Arial" w:cs="Arial"/>
        </w:rPr>
        <w:t xml:space="preserve"> A 2016. évi költségvetési rendelet módosításáról szóló rendelet megalkotásához, módosításához kapcsolódó előzetes hatásvizsgálat során megállapítható, hogy az önkormányzatnak az államháztartásról szóló 2011. évi CXCV. törvény 34. §</w:t>
      </w:r>
      <w:proofErr w:type="spellStart"/>
      <w:r w:rsidRPr="006F16D8">
        <w:rPr>
          <w:rFonts w:ascii="Arial" w:hAnsi="Arial" w:cs="Arial"/>
        </w:rPr>
        <w:t>-ában</w:t>
      </w:r>
      <w:proofErr w:type="spellEnd"/>
      <w:r w:rsidRPr="006F16D8">
        <w:rPr>
          <w:rFonts w:ascii="Arial" w:hAnsi="Arial" w:cs="Arial"/>
        </w:rPr>
        <w:t xml:space="preserve"> foglalt lehetősége és egyben kötelezettsége, hogy a költségvetési rendeletében megjelenő bevételek és kiadások módosításáról, a kiadási előirányzatok közötti átcsoportosításokról a Képviselő-testület döntsön. A rendeletmódosításra negyedévenként a képviselő-testület döntése szerinti időpontokban, de legkésőbb az éves költségvetési beszámoló elkészítésének határidejéig kerülhet sor. </w:t>
      </w:r>
    </w:p>
    <w:p w:rsidR="00C65DB2" w:rsidRPr="006F16D8" w:rsidRDefault="00C65DB2">
      <w:pPr>
        <w:jc w:val="both"/>
        <w:rPr>
          <w:rFonts w:ascii="Arial" w:hAnsi="Arial" w:cs="Arial"/>
        </w:rPr>
      </w:pPr>
      <w:r w:rsidRPr="006F16D8">
        <w:rPr>
          <w:rFonts w:ascii="Arial" w:hAnsi="Arial" w:cs="Arial"/>
          <w:b/>
        </w:rPr>
        <w:t>Rendelet megalkotásának szükségessége:</w:t>
      </w:r>
      <w:r w:rsidRPr="006F16D8">
        <w:rPr>
          <w:rFonts w:ascii="Arial" w:hAnsi="Arial" w:cs="Arial"/>
        </w:rPr>
        <w:t xml:space="preserve"> A rendeletmódosításról szóló rendelet megalkotásának elmaradása esetén a Képviselő-testület által évközben hozott határozatokban szereplő – az eredeti költségvetésben még nem nevesített - feladatok megvalósításához nem áll rendelkezésre előirányzat. Emiatt a működési és beruházási feladatok végrehajtása nem lehetséges. Az évközben folyósított önkormányzatok általános és ágazati feladatokat finanszírozó támogatások összege, a működési célú költségvetési támogatások és kiegészítő támogatások összegének módosulása, </w:t>
      </w:r>
      <w:proofErr w:type="spellStart"/>
      <w:r w:rsidRPr="006F16D8">
        <w:rPr>
          <w:rFonts w:ascii="Arial" w:hAnsi="Arial" w:cs="Arial"/>
        </w:rPr>
        <w:t>Áht-n</w:t>
      </w:r>
      <w:proofErr w:type="spellEnd"/>
      <w:r w:rsidRPr="006F16D8">
        <w:rPr>
          <w:rFonts w:ascii="Arial" w:hAnsi="Arial" w:cs="Arial"/>
        </w:rPr>
        <w:t xml:space="preserve"> belülről </w:t>
      </w:r>
      <w:r w:rsidR="006F16D8" w:rsidRPr="006F16D8">
        <w:rPr>
          <w:rFonts w:ascii="Arial" w:hAnsi="Arial" w:cs="Arial"/>
        </w:rPr>
        <w:t>é</w:t>
      </w:r>
      <w:r w:rsidR="00DA6620">
        <w:rPr>
          <w:rFonts w:ascii="Arial" w:hAnsi="Arial" w:cs="Arial"/>
        </w:rPr>
        <w:t>s</w:t>
      </w:r>
      <w:r w:rsidR="006F16D8" w:rsidRPr="006F16D8">
        <w:rPr>
          <w:rFonts w:ascii="Arial" w:hAnsi="Arial" w:cs="Arial"/>
        </w:rPr>
        <w:t xml:space="preserve"> kívülről </w:t>
      </w:r>
      <w:r w:rsidRPr="006F16D8">
        <w:rPr>
          <w:rFonts w:ascii="Arial" w:hAnsi="Arial" w:cs="Arial"/>
        </w:rPr>
        <w:t xml:space="preserve">átvett pénzek összege, a közhatalmi, egyéb működési és felhalmozási többletbevételek rendeletmódosítás hiányában nem kerülne átvezetésre a rendeleten, a költségvetési bevétel nem a valós képet mutatná. </w:t>
      </w:r>
    </w:p>
    <w:p w:rsidR="00C65DB2" w:rsidRPr="006F16D8" w:rsidRDefault="00C65DB2">
      <w:pPr>
        <w:jc w:val="both"/>
        <w:rPr>
          <w:rFonts w:ascii="Arial" w:hAnsi="Arial" w:cs="Arial"/>
        </w:rPr>
      </w:pPr>
      <w:r w:rsidRPr="006F16D8">
        <w:rPr>
          <w:rFonts w:ascii="Arial" w:hAnsi="Arial" w:cs="Arial"/>
          <w:b/>
        </w:rPr>
        <w:t>A jogszabály alkalmazásához szükséges személyi, szervezeti, tárgyi és pénzügyi feltételek</w:t>
      </w:r>
      <w:r w:rsidRPr="006F16D8">
        <w:rPr>
          <w:rFonts w:ascii="Arial" w:hAnsi="Arial" w:cs="Arial"/>
        </w:rPr>
        <w:t>: Jelen költségvetés-módosítási rendelettervezet az önkormányzat</w:t>
      </w:r>
      <w:r w:rsidR="006F16D8" w:rsidRPr="006F16D8">
        <w:rPr>
          <w:rFonts w:ascii="Arial" w:hAnsi="Arial" w:cs="Arial"/>
        </w:rPr>
        <w:t>ra és valamennyi</w:t>
      </w:r>
      <w:r w:rsidRPr="006F16D8">
        <w:rPr>
          <w:rFonts w:ascii="Arial" w:hAnsi="Arial" w:cs="Arial"/>
        </w:rPr>
        <w:t xml:space="preserve"> </w:t>
      </w:r>
      <w:r w:rsidR="006F16D8" w:rsidRPr="006F16D8">
        <w:rPr>
          <w:rFonts w:ascii="Arial" w:hAnsi="Arial" w:cs="Arial"/>
        </w:rPr>
        <w:t>i</w:t>
      </w:r>
      <w:r w:rsidRPr="006F16D8">
        <w:rPr>
          <w:rFonts w:ascii="Arial" w:hAnsi="Arial" w:cs="Arial"/>
        </w:rPr>
        <w:t>ntézményre vonatkozóan tartalmaz működési, valamint az önkormányzat</w:t>
      </w:r>
      <w:r w:rsidR="006F16D8" w:rsidRPr="006F16D8">
        <w:rPr>
          <w:rFonts w:ascii="Arial" w:hAnsi="Arial" w:cs="Arial"/>
        </w:rPr>
        <w:t xml:space="preserve"> és a Polgármesteri Hivatal</w:t>
      </w:r>
      <w:r w:rsidRPr="006F16D8">
        <w:rPr>
          <w:rFonts w:ascii="Arial" w:hAnsi="Arial" w:cs="Arial"/>
        </w:rPr>
        <w:t xml:space="preserve"> esetében felhalmozási bevételi előirányzat módosítást. A módosítás érinti a személyi juttatásra és munkáltatót terhelő szociális hozzájárulási adóra, dologi kiadásokra, az egyéb működési kiadásokra és a felhalmozási kiadásokra vonatkozó előirányzatokat. </w:t>
      </w:r>
    </w:p>
    <w:p w:rsidR="00C65DB2" w:rsidRPr="006F16D8" w:rsidRDefault="00C65DB2">
      <w:pPr>
        <w:jc w:val="both"/>
        <w:rPr>
          <w:rFonts w:ascii="Arial" w:hAnsi="Arial" w:cs="Arial"/>
        </w:rPr>
      </w:pPr>
      <w:r w:rsidRPr="006F16D8">
        <w:rPr>
          <w:rFonts w:ascii="Arial" w:hAnsi="Arial" w:cs="Arial"/>
        </w:rPr>
        <w:t>A tárgyi feltételek vizsgálata nem értelmezhető a rendelet megalkotása kapcsán, a pénzügyi feltételek vizsgálatára pedig azért nincs szükség, mivel a pénzügyi feltételeket maga a költségvetés határozza meg.</w:t>
      </w:r>
    </w:p>
    <w:p w:rsidR="00C65DB2" w:rsidRPr="006F16D8" w:rsidRDefault="00C65DB2">
      <w:pPr>
        <w:jc w:val="both"/>
        <w:rPr>
          <w:rFonts w:ascii="Arial" w:hAnsi="Arial" w:cs="Arial"/>
        </w:rPr>
      </w:pPr>
      <w:r w:rsidRPr="006F16D8">
        <w:rPr>
          <w:rFonts w:ascii="Arial" w:hAnsi="Arial" w:cs="Arial"/>
        </w:rPr>
        <w:t xml:space="preserve">A költségvetési rendeletmódosítás társadalmi, gazdasági, környezeti és egészségi hatása csupán közvetett, a társadalom és a gazdaság egy szűkebb körét, a város és vonzáskörzetéhez tartozó lakosságot érinti a benne foglalt feladatok és célok megvalósítása érdekében. A rendelkezésre álló előirányzatok módosítása befolyásolja a kötelezően ellátandó feladatok minőségét, az önként vállalt feladatok mennyiségét és azok színvonalát. </w:t>
      </w:r>
    </w:p>
    <w:p w:rsidR="00C65DB2" w:rsidRPr="006F16D8" w:rsidRDefault="00C65DB2">
      <w:pPr>
        <w:jc w:val="center"/>
        <w:outlineLvl w:val="0"/>
        <w:rPr>
          <w:rFonts w:ascii="Arial" w:hAnsi="Arial" w:cs="Arial"/>
          <w:b/>
        </w:rPr>
      </w:pPr>
      <w:r w:rsidRPr="0053059D">
        <w:rPr>
          <w:rFonts w:ascii="Arial" w:hAnsi="Arial" w:cs="Arial"/>
          <w:color w:val="FF0000"/>
        </w:rPr>
        <w:br w:type="page"/>
      </w:r>
      <w:r w:rsidRPr="006F16D8">
        <w:rPr>
          <w:rFonts w:ascii="Arial" w:hAnsi="Arial" w:cs="Arial"/>
          <w:b/>
        </w:rPr>
        <w:lastRenderedPageBreak/>
        <w:t>VI.</w:t>
      </w:r>
    </w:p>
    <w:p w:rsidR="00C65DB2" w:rsidRPr="006F16D8" w:rsidRDefault="00C65DB2">
      <w:pPr>
        <w:jc w:val="center"/>
        <w:outlineLvl w:val="0"/>
        <w:rPr>
          <w:rFonts w:ascii="Arial" w:hAnsi="Arial" w:cs="Arial"/>
          <w:b/>
        </w:rPr>
      </w:pPr>
      <w:r w:rsidRPr="006F16D8">
        <w:rPr>
          <w:rFonts w:ascii="Arial" w:hAnsi="Arial" w:cs="Arial"/>
          <w:b/>
        </w:rPr>
        <w:t>Felülvizsgálatok- egyeztetések</w:t>
      </w:r>
    </w:p>
    <w:p w:rsidR="00C65DB2" w:rsidRPr="006F16D8" w:rsidRDefault="00C65DB2">
      <w:pPr>
        <w:jc w:val="center"/>
        <w:rPr>
          <w:rFonts w:ascii="Arial" w:hAnsi="Arial" w:cs="Arial"/>
          <w:b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38"/>
        <w:gridCol w:w="2884"/>
        <w:gridCol w:w="2026"/>
        <w:gridCol w:w="2340"/>
      </w:tblGrid>
      <w:tr w:rsidR="00C65DB2" w:rsidRPr="006F16D8">
        <w:tc>
          <w:tcPr>
            <w:tcW w:w="9288" w:type="dxa"/>
            <w:gridSpan w:val="4"/>
          </w:tcPr>
          <w:p w:rsidR="00C65DB2" w:rsidRPr="006F16D8" w:rsidRDefault="00C65DB2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6F16D8">
              <w:rPr>
                <w:rFonts w:ascii="Arial" w:hAnsi="Arial" w:cs="Arial"/>
                <w:b/>
              </w:rPr>
              <w:t xml:space="preserve">Polgármesteri Hivatal </w:t>
            </w:r>
          </w:p>
        </w:tc>
      </w:tr>
      <w:tr w:rsidR="00C65DB2" w:rsidRPr="006F16D8">
        <w:trPr>
          <w:trHeight w:val="422"/>
        </w:trPr>
        <w:tc>
          <w:tcPr>
            <w:tcW w:w="2038" w:type="dxa"/>
          </w:tcPr>
          <w:p w:rsidR="00C65DB2" w:rsidRPr="006F16D8" w:rsidRDefault="00C65DB2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6F16D8">
              <w:rPr>
                <w:rFonts w:ascii="Arial" w:hAnsi="Arial" w:cs="Arial"/>
                <w:b/>
              </w:rPr>
              <w:t xml:space="preserve">név </w:t>
            </w:r>
          </w:p>
        </w:tc>
        <w:tc>
          <w:tcPr>
            <w:tcW w:w="2884" w:type="dxa"/>
          </w:tcPr>
          <w:p w:rsidR="00C65DB2" w:rsidRPr="006F16D8" w:rsidRDefault="00C65DB2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6F16D8">
              <w:rPr>
                <w:rFonts w:ascii="Arial" w:hAnsi="Arial" w:cs="Arial"/>
                <w:b/>
              </w:rPr>
              <w:t>beosztás/feladat</w:t>
            </w:r>
          </w:p>
        </w:tc>
        <w:tc>
          <w:tcPr>
            <w:tcW w:w="2026" w:type="dxa"/>
          </w:tcPr>
          <w:p w:rsidR="00C65DB2" w:rsidRPr="006F16D8" w:rsidRDefault="00C65DB2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6F16D8">
              <w:rPr>
                <w:rFonts w:ascii="Arial" w:hAnsi="Arial" w:cs="Arial"/>
                <w:b/>
              </w:rPr>
              <w:t xml:space="preserve">aláírás </w:t>
            </w:r>
          </w:p>
        </w:tc>
        <w:tc>
          <w:tcPr>
            <w:tcW w:w="2340" w:type="dxa"/>
          </w:tcPr>
          <w:p w:rsidR="00C65DB2" w:rsidRPr="006F16D8" w:rsidRDefault="00C65DB2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6F16D8">
              <w:rPr>
                <w:rFonts w:ascii="Arial" w:hAnsi="Arial" w:cs="Arial"/>
                <w:b/>
              </w:rPr>
              <w:t xml:space="preserve">megjegyzés </w:t>
            </w:r>
          </w:p>
        </w:tc>
      </w:tr>
      <w:tr w:rsidR="00C65DB2" w:rsidRPr="006F16D8">
        <w:trPr>
          <w:trHeight w:val="697"/>
        </w:trPr>
        <w:tc>
          <w:tcPr>
            <w:tcW w:w="2038" w:type="dxa"/>
          </w:tcPr>
          <w:p w:rsidR="00C65DB2" w:rsidRPr="006F16D8" w:rsidRDefault="00C65DB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6F16D8">
              <w:rPr>
                <w:rFonts w:ascii="Arial" w:hAnsi="Arial" w:cs="Arial"/>
              </w:rPr>
              <w:t>Kondákorné Farkas Erika</w:t>
            </w:r>
          </w:p>
        </w:tc>
        <w:tc>
          <w:tcPr>
            <w:tcW w:w="2884" w:type="dxa"/>
            <w:vAlign w:val="center"/>
          </w:tcPr>
          <w:p w:rsidR="00C65DB2" w:rsidRPr="006F16D8" w:rsidRDefault="00C65DB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6F16D8">
              <w:rPr>
                <w:rFonts w:ascii="Arial" w:hAnsi="Arial" w:cs="Arial"/>
              </w:rPr>
              <w:t>Költségvetési ügyintéző</w:t>
            </w:r>
          </w:p>
        </w:tc>
        <w:tc>
          <w:tcPr>
            <w:tcW w:w="2026" w:type="dxa"/>
          </w:tcPr>
          <w:p w:rsidR="00C65DB2" w:rsidRPr="006F16D8" w:rsidRDefault="00C65DB2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340" w:type="dxa"/>
          </w:tcPr>
          <w:p w:rsidR="00C65DB2" w:rsidRPr="006F16D8" w:rsidRDefault="00C65DB2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C65DB2" w:rsidRPr="006F16D8">
        <w:trPr>
          <w:trHeight w:val="573"/>
        </w:trPr>
        <w:tc>
          <w:tcPr>
            <w:tcW w:w="2038" w:type="dxa"/>
          </w:tcPr>
          <w:p w:rsidR="00C65DB2" w:rsidRPr="006F16D8" w:rsidRDefault="00C65DB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6F16D8">
              <w:rPr>
                <w:rFonts w:ascii="Arial" w:hAnsi="Arial" w:cs="Arial"/>
              </w:rPr>
              <w:t>Szintén László</w:t>
            </w:r>
          </w:p>
        </w:tc>
        <w:tc>
          <w:tcPr>
            <w:tcW w:w="2884" w:type="dxa"/>
            <w:vAlign w:val="center"/>
          </w:tcPr>
          <w:p w:rsidR="00C65DB2" w:rsidRPr="006F16D8" w:rsidRDefault="00C65DB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6F16D8">
              <w:rPr>
                <w:rFonts w:ascii="Arial" w:hAnsi="Arial" w:cs="Arial"/>
              </w:rPr>
              <w:t>Közgazdasági osztályvezető/pénzügyi ellenőrzés</w:t>
            </w:r>
          </w:p>
        </w:tc>
        <w:tc>
          <w:tcPr>
            <w:tcW w:w="2026" w:type="dxa"/>
          </w:tcPr>
          <w:p w:rsidR="00C65DB2" w:rsidRPr="006F16D8" w:rsidRDefault="00C65DB2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340" w:type="dxa"/>
          </w:tcPr>
          <w:p w:rsidR="00C65DB2" w:rsidRPr="006F16D8" w:rsidRDefault="00C65DB2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C65DB2" w:rsidRPr="006F16D8">
        <w:trPr>
          <w:trHeight w:val="826"/>
        </w:trPr>
        <w:tc>
          <w:tcPr>
            <w:tcW w:w="2038" w:type="dxa"/>
          </w:tcPr>
          <w:p w:rsidR="00C65DB2" w:rsidRPr="006F16D8" w:rsidRDefault="00C65DB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6F16D8">
              <w:rPr>
                <w:rFonts w:ascii="Arial" w:hAnsi="Arial" w:cs="Arial"/>
              </w:rPr>
              <w:t>Dr Márkus Mirtill</w:t>
            </w:r>
          </w:p>
        </w:tc>
        <w:tc>
          <w:tcPr>
            <w:tcW w:w="2884" w:type="dxa"/>
            <w:vAlign w:val="center"/>
          </w:tcPr>
          <w:p w:rsidR="00C65DB2" w:rsidRPr="006F16D8" w:rsidRDefault="00C65DB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6F16D8">
              <w:rPr>
                <w:rFonts w:ascii="Arial" w:hAnsi="Arial" w:cs="Arial"/>
              </w:rPr>
              <w:t>Szervezési és jogi osztályvezető</w:t>
            </w:r>
          </w:p>
        </w:tc>
        <w:tc>
          <w:tcPr>
            <w:tcW w:w="2026" w:type="dxa"/>
          </w:tcPr>
          <w:p w:rsidR="00C65DB2" w:rsidRPr="006F16D8" w:rsidRDefault="00C65DB2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340" w:type="dxa"/>
          </w:tcPr>
          <w:p w:rsidR="00C65DB2" w:rsidRPr="006F16D8" w:rsidRDefault="00C65DB2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C65DB2" w:rsidRPr="006F16D8">
        <w:tc>
          <w:tcPr>
            <w:tcW w:w="2038" w:type="dxa"/>
          </w:tcPr>
          <w:p w:rsidR="00C65DB2" w:rsidRPr="006F16D8" w:rsidRDefault="00C65DB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6F16D8">
              <w:rPr>
                <w:rFonts w:ascii="Arial" w:hAnsi="Arial" w:cs="Arial"/>
              </w:rPr>
              <w:t>Dr. Tüske Róbert</w:t>
            </w:r>
          </w:p>
        </w:tc>
        <w:tc>
          <w:tcPr>
            <w:tcW w:w="2884" w:type="dxa"/>
            <w:vAlign w:val="center"/>
          </w:tcPr>
          <w:p w:rsidR="00C65DB2" w:rsidRPr="006F16D8" w:rsidRDefault="00C65DB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6F16D8">
              <w:rPr>
                <w:rFonts w:ascii="Arial" w:hAnsi="Arial" w:cs="Arial"/>
              </w:rPr>
              <w:t>Jegyző/törvényességi felülvizsgálat</w:t>
            </w:r>
          </w:p>
          <w:p w:rsidR="00C65DB2" w:rsidRPr="006F16D8" w:rsidRDefault="00C65DB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026" w:type="dxa"/>
          </w:tcPr>
          <w:p w:rsidR="00C65DB2" w:rsidRPr="006F16D8" w:rsidRDefault="00C65DB2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340" w:type="dxa"/>
          </w:tcPr>
          <w:p w:rsidR="00C65DB2" w:rsidRPr="006F16D8" w:rsidRDefault="00C65DB2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C65DB2" w:rsidRPr="006F16D8" w:rsidRDefault="00C65DB2">
      <w:pPr>
        <w:jc w:val="center"/>
        <w:rPr>
          <w:rFonts w:ascii="Arial" w:hAnsi="Arial" w:cs="Arial"/>
          <w:b/>
        </w:rPr>
      </w:pPr>
    </w:p>
    <w:p w:rsidR="00C65DB2" w:rsidRPr="006F16D8" w:rsidRDefault="00C65DB2">
      <w:pPr>
        <w:jc w:val="center"/>
        <w:rPr>
          <w:rFonts w:ascii="Arial" w:hAnsi="Arial" w:cs="Arial"/>
          <w:b/>
        </w:rPr>
      </w:pPr>
    </w:p>
    <w:p w:rsidR="00C65DB2" w:rsidRPr="006F16D8" w:rsidRDefault="00C65DB2">
      <w:pPr>
        <w:jc w:val="center"/>
        <w:rPr>
          <w:rFonts w:ascii="Arial" w:hAnsi="Arial" w:cs="Arial"/>
          <w:b/>
        </w:rPr>
      </w:pPr>
    </w:p>
    <w:tbl>
      <w:tblPr>
        <w:tblW w:w="99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483"/>
        <w:gridCol w:w="2483"/>
        <w:gridCol w:w="2483"/>
        <w:gridCol w:w="2485"/>
      </w:tblGrid>
      <w:tr w:rsidR="00C65DB2" w:rsidRPr="006F16D8">
        <w:trPr>
          <w:trHeight w:val="277"/>
        </w:trPr>
        <w:tc>
          <w:tcPr>
            <w:tcW w:w="9933" w:type="dxa"/>
            <w:gridSpan w:val="4"/>
          </w:tcPr>
          <w:p w:rsidR="00C65DB2" w:rsidRPr="006F16D8" w:rsidRDefault="00C65DB2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6F16D8">
              <w:rPr>
                <w:rFonts w:ascii="Arial" w:hAnsi="Arial" w:cs="Arial"/>
                <w:b/>
              </w:rPr>
              <w:t xml:space="preserve">Külsős partner </w:t>
            </w:r>
          </w:p>
        </w:tc>
      </w:tr>
      <w:tr w:rsidR="00C65DB2" w:rsidRPr="006F16D8">
        <w:trPr>
          <w:trHeight w:val="277"/>
        </w:trPr>
        <w:tc>
          <w:tcPr>
            <w:tcW w:w="2483" w:type="dxa"/>
          </w:tcPr>
          <w:p w:rsidR="00C65DB2" w:rsidRPr="006F16D8" w:rsidRDefault="00C65DB2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6F16D8">
              <w:rPr>
                <w:rFonts w:ascii="Arial" w:hAnsi="Arial" w:cs="Arial"/>
                <w:b/>
              </w:rPr>
              <w:t>név</w:t>
            </w:r>
          </w:p>
        </w:tc>
        <w:tc>
          <w:tcPr>
            <w:tcW w:w="2483" w:type="dxa"/>
          </w:tcPr>
          <w:p w:rsidR="00C65DB2" w:rsidRPr="006F16D8" w:rsidRDefault="00C65DB2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6F16D8">
              <w:rPr>
                <w:rFonts w:ascii="Arial" w:hAnsi="Arial" w:cs="Arial"/>
                <w:b/>
              </w:rPr>
              <w:t>beosztás</w:t>
            </w:r>
          </w:p>
        </w:tc>
        <w:tc>
          <w:tcPr>
            <w:tcW w:w="2483" w:type="dxa"/>
          </w:tcPr>
          <w:p w:rsidR="00C65DB2" w:rsidRPr="006F16D8" w:rsidRDefault="00C65DB2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6F16D8">
              <w:rPr>
                <w:rFonts w:ascii="Arial" w:hAnsi="Arial" w:cs="Arial"/>
                <w:b/>
              </w:rPr>
              <w:t>aláírás</w:t>
            </w:r>
          </w:p>
        </w:tc>
        <w:tc>
          <w:tcPr>
            <w:tcW w:w="2485" w:type="dxa"/>
          </w:tcPr>
          <w:p w:rsidR="00C65DB2" w:rsidRPr="006F16D8" w:rsidRDefault="00C65DB2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6F16D8">
              <w:rPr>
                <w:rFonts w:ascii="Arial" w:hAnsi="Arial" w:cs="Arial"/>
                <w:b/>
              </w:rPr>
              <w:t xml:space="preserve">megjegyzés </w:t>
            </w:r>
          </w:p>
        </w:tc>
      </w:tr>
      <w:tr w:rsidR="00C65DB2" w:rsidRPr="006F16D8">
        <w:trPr>
          <w:trHeight w:val="707"/>
        </w:trPr>
        <w:tc>
          <w:tcPr>
            <w:tcW w:w="2483" w:type="dxa"/>
          </w:tcPr>
          <w:p w:rsidR="00C65DB2" w:rsidRPr="006F16D8" w:rsidRDefault="00C65DB2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83" w:type="dxa"/>
          </w:tcPr>
          <w:p w:rsidR="00C65DB2" w:rsidRPr="006F16D8" w:rsidRDefault="00C65DB2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83" w:type="dxa"/>
          </w:tcPr>
          <w:p w:rsidR="00C65DB2" w:rsidRPr="006F16D8" w:rsidRDefault="00C65DB2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85" w:type="dxa"/>
          </w:tcPr>
          <w:p w:rsidR="00C65DB2" w:rsidRPr="006F16D8" w:rsidRDefault="00C65DB2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C65DB2" w:rsidRPr="006F16D8">
        <w:trPr>
          <w:trHeight w:val="829"/>
        </w:trPr>
        <w:tc>
          <w:tcPr>
            <w:tcW w:w="2483" w:type="dxa"/>
          </w:tcPr>
          <w:p w:rsidR="00C65DB2" w:rsidRPr="006F16D8" w:rsidRDefault="00C65DB2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83" w:type="dxa"/>
          </w:tcPr>
          <w:p w:rsidR="00C65DB2" w:rsidRPr="006F16D8" w:rsidRDefault="00C65DB2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83" w:type="dxa"/>
          </w:tcPr>
          <w:p w:rsidR="00C65DB2" w:rsidRPr="006F16D8" w:rsidRDefault="00C65DB2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85" w:type="dxa"/>
          </w:tcPr>
          <w:p w:rsidR="00C65DB2" w:rsidRPr="006F16D8" w:rsidRDefault="00C65DB2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C65DB2" w:rsidRPr="006F16D8" w:rsidRDefault="00C65DB2">
      <w:pPr>
        <w:jc w:val="center"/>
        <w:rPr>
          <w:rFonts w:ascii="Arial" w:hAnsi="Arial" w:cs="Arial"/>
          <w:b/>
        </w:rPr>
      </w:pPr>
    </w:p>
    <w:p w:rsidR="00C65DB2" w:rsidRPr="006F16D8" w:rsidRDefault="00C65DB2">
      <w:pPr>
        <w:rPr>
          <w:rFonts w:ascii="Arial" w:hAnsi="Arial" w:cs="Arial"/>
        </w:rPr>
      </w:pPr>
    </w:p>
    <w:sectPr w:rsidR="00C65DB2" w:rsidRPr="006F16D8" w:rsidSect="00C51135">
      <w:headerReference w:type="default" r:id="rId11"/>
      <w:footerReference w:type="default" r:id="rId12"/>
      <w:pgSz w:w="11906" w:h="16838"/>
      <w:pgMar w:top="567" w:right="1531" w:bottom="567" w:left="153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318B6" w:rsidRDefault="00E318B6">
      <w:pPr>
        <w:spacing w:after="0" w:line="240" w:lineRule="auto"/>
      </w:pPr>
      <w:r>
        <w:separator/>
      </w:r>
    </w:p>
  </w:endnote>
  <w:endnote w:type="continuationSeparator" w:id="0">
    <w:p w:rsidR="00E318B6" w:rsidRDefault="00E318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calaSans">
    <w:altName w:val="Times New Roman"/>
    <w:panose1 w:val="00000000000000000000"/>
    <w:charset w:val="00"/>
    <w:family w:val="auto"/>
    <w:pitch w:val="variable"/>
    <w:sig w:usb0="A00000AF" w:usb1="40000048" w:usb2="00000000" w:usb3="00000000" w:csb0="0000011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18B6" w:rsidRDefault="00E318B6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E318B6" w:rsidRDefault="00E318B6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18B6" w:rsidRDefault="00E318B6">
    <w:pPr>
      <w:autoSpaceDE w:val="0"/>
      <w:autoSpaceDN w:val="0"/>
      <w:adjustRightInd w:val="0"/>
      <w:spacing w:after="0" w:line="240" w:lineRule="auto"/>
      <w:rPr>
        <w:rFonts w:ascii="ScalaSans" w:hAnsi="ScalaSans" w:cs="ScalaSans"/>
        <w:spacing w:val="6"/>
        <w:sz w:val="20"/>
        <w:szCs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18B6" w:rsidRDefault="00E318B6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>
      <w:rPr>
        <w:rStyle w:val="Oldalszm"/>
        <w:noProof/>
      </w:rPr>
      <w:t>2</w:t>
    </w:r>
    <w:r>
      <w:rPr>
        <w:rStyle w:val="Oldalszm"/>
      </w:rPr>
      <w:fldChar w:fldCharType="end"/>
    </w:r>
  </w:p>
  <w:p w:rsidR="00E318B6" w:rsidRDefault="00E318B6">
    <w:pPr>
      <w:pStyle w:val="llb"/>
    </w:pPr>
  </w:p>
  <w:p w:rsidR="00E318B6" w:rsidRDefault="00E318B6">
    <w:pPr>
      <w:pStyle w:val="llb"/>
    </w:pPr>
    <w:r>
      <w:t>Hévíz Város Önkormányzata 2012. évi költségvetéséről szóló 9/2012.(II.29.) rendelet módosítása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18B6" w:rsidRDefault="00E318B6">
    <w:pPr>
      <w:pStyle w:val="llb"/>
      <w:jc w:val="center"/>
    </w:pPr>
    <w:r>
      <w:fldChar w:fldCharType="begin"/>
    </w:r>
    <w:r>
      <w:instrText>PAGE   \* MERGEFORMAT</w:instrText>
    </w:r>
    <w:r>
      <w:fldChar w:fldCharType="separate"/>
    </w:r>
    <w:r w:rsidR="00167763">
      <w:rPr>
        <w:noProof/>
      </w:rPr>
      <w:t>17</w:t>
    </w:r>
    <w:r>
      <w:rPr>
        <w:noProof/>
      </w:rPr>
      <w:fldChar w:fldCharType="end"/>
    </w:r>
  </w:p>
  <w:p w:rsidR="00E318B6" w:rsidRDefault="00E318B6">
    <w:pPr>
      <w:autoSpaceDE w:val="0"/>
      <w:autoSpaceDN w:val="0"/>
      <w:adjustRightInd w:val="0"/>
      <w:spacing w:after="0" w:line="240" w:lineRule="auto"/>
      <w:rPr>
        <w:rFonts w:ascii="Arial" w:hAnsi="Arial" w:cs="Arial"/>
        <w:spacing w:val="6"/>
        <w:sz w:val="18"/>
        <w:szCs w:val="18"/>
      </w:rPr>
    </w:pPr>
    <w:r>
      <w:t>Hévíz Város Önkormányzat 2016. évi költ</w:t>
    </w:r>
    <w:r w:rsidR="00017D7B">
      <w:t xml:space="preserve">ségvetéséről szóló 2/2016. (I. </w:t>
    </w:r>
    <w:r>
      <w:t>29.) rendelet módosítása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318B6" w:rsidRDefault="00E318B6">
      <w:pPr>
        <w:spacing w:after="0" w:line="240" w:lineRule="auto"/>
      </w:pPr>
      <w:r>
        <w:separator/>
      </w:r>
    </w:p>
  </w:footnote>
  <w:footnote w:type="continuationSeparator" w:id="0">
    <w:p w:rsidR="00E318B6" w:rsidRDefault="00E318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18B6" w:rsidRDefault="00E318B6">
    <w:pPr>
      <w:pStyle w:val="lfej"/>
      <w:tabs>
        <w:tab w:val="clear" w:pos="4536"/>
        <w:tab w:val="clear" w:pos="9072"/>
      </w:tabs>
    </w:pPr>
    <w:r>
      <w:rPr>
        <w:noProof/>
        <w:lang w:eastAsia="hu-HU"/>
      </w:rPr>
      <w:drawing>
        <wp:anchor distT="0" distB="0" distL="114300" distR="114300" simplePos="0" relativeHeight="251658752" behindDoc="0" locked="0" layoutInCell="1" allowOverlap="1">
          <wp:simplePos x="0" y="0"/>
          <wp:positionH relativeFrom="column">
            <wp:posOffset>-239395</wp:posOffset>
          </wp:positionH>
          <wp:positionV relativeFrom="paragraph">
            <wp:posOffset>200025</wp:posOffset>
          </wp:positionV>
          <wp:extent cx="1047750" cy="1257300"/>
          <wp:effectExtent l="0" t="0" r="0" b="0"/>
          <wp:wrapNone/>
          <wp:docPr id="2" name="Kép 7" descr="cim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7" descr="cime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7750" cy="12573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E318B6" w:rsidRDefault="00E318B6">
    <w:pPr>
      <w:pStyle w:val="lfej"/>
      <w:tabs>
        <w:tab w:val="clear" w:pos="4536"/>
        <w:tab w:val="clear" w:pos="9072"/>
      </w:tabs>
    </w:pPr>
  </w:p>
  <w:p w:rsidR="00E318B6" w:rsidRDefault="00E318B6">
    <w:pPr>
      <w:pStyle w:val="lfej"/>
      <w:tabs>
        <w:tab w:val="clear" w:pos="4536"/>
        <w:tab w:val="clear" w:pos="9072"/>
      </w:tabs>
    </w:pPr>
  </w:p>
  <w:p w:rsidR="00E318B6" w:rsidRDefault="00E318B6">
    <w:pPr>
      <w:pStyle w:val="lfej"/>
      <w:tabs>
        <w:tab w:val="clear" w:pos="4536"/>
        <w:tab w:val="clear" w:pos="9072"/>
      </w:tabs>
    </w:pPr>
    <w:r>
      <w:rPr>
        <w:noProof/>
        <w:lang w:eastAsia="hu-HU"/>
      </w:rPr>
      <mc:AlternateContent>
        <mc:Choice Requires="wps">
          <w:drawing>
            <wp:anchor distT="0" distB="0" distL="114300" distR="114300" simplePos="0" relativeHeight="251656704" behindDoc="0" locked="0" layoutInCell="1" allowOverlap="1">
              <wp:simplePos x="0" y="0"/>
              <wp:positionH relativeFrom="page">
                <wp:posOffset>1800225</wp:posOffset>
              </wp:positionH>
              <wp:positionV relativeFrom="page">
                <wp:posOffset>666115</wp:posOffset>
              </wp:positionV>
              <wp:extent cx="5219700" cy="1305560"/>
              <wp:effectExtent l="0" t="0" r="0" b="0"/>
              <wp:wrapNone/>
              <wp:docPr id="1" name="Text Box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219700" cy="13055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318B6" w:rsidRDefault="00E318B6">
                          <w:pPr>
                            <w:pStyle w:val="BasicParagraph"/>
                            <w:spacing w:after="113" w:line="240" w:lineRule="auto"/>
                            <w:rPr>
                              <w:rFonts w:ascii="ScalaSans" w:hAnsi="ScalaSans" w:cs="ScalaSans"/>
                              <w:b/>
                              <w:bCs/>
                              <w:color w:val="auto"/>
                              <w:spacing w:val="42"/>
                              <w:sz w:val="32"/>
                              <w:szCs w:val="32"/>
                            </w:rPr>
                          </w:pPr>
                          <w:r>
                            <w:rPr>
                              <w:rFonts w:ascii="ScalaSans" w:hAnsi="ScalaSans" w:cs="ScalaSans"/>
                              <w:b/>
                              <w:bCs/>
                              <w:color w:val="auto"/>
                              <w:spacing w:val="42"/>
                              <w:sz w:val="32"/>
                              <w:szCs w:val="32"/>
                            </w:rPr>
                            <w:t>HÉVÍZ VÁROS POLGÁRMESTERE</w:t>
                          </w:r>
                        </w:p>
                        <w:p w:rsidR="00E318B6" w:rsidRDefault="00E318B6">
                          <w:pPr>
                            <w:pStyle w:val="BasicParagraph"/>
                            <w:spacing w:line="240" w:lineRule="auto"/>
                            <w:rPr>
                              <w:rFonts w:ascii="ScalaSans" w:hAnsi="ScalaSans" w:cs="ScalaSans"/>
                              <w:color w:val="auto"/>
                              <w:spacing w:val="7"/>
                            </w:rPr>
                          </w:pPr>
                          <w:r>
                            <w:rPr>
                              <w:rFonts w:ascii="ScalaSans" w:hAnsi="ScalaSans" w:cs="ScalaSans"/>
                              <w:color w:val="auto"/>
                              <w:spacing w:val="7"/>
                            </w:rPr>
                            <w:t>8380 Hévíz, Kossuth Lajos u. 1.</w:t>
                          </w:r>
                        </w:p>
                        <w:p w:rsidR="00E318B6" w:rsidRDefault="00E318B6">
                          <w:pPr>
                            <w:pStyle w:val="BasicParagraph"/>
                            <w:spacing w:line="240" w:lineRule="auto"/>
                            <w:rPr>
                              <w:rFonts w:ascii="ScalaSans" w:hAnsi="ScalaSans" w:cs="ScalaSans"/>
                              <w:color w:val="auto"/>
                              <w:spacing w:val="7"/>
                            </w:rPr>
                          </w:pPr>
                        </w:p>
                        <w:p w:rsidR="00E318B6" w:rsidRDefault="00E318B6">
                          <w:pPr>
                            <w:pStyle w:val="BasicParagraph"/>
                            <w:spacing w:line="240" w:lineRule="auto"/>
                            <w:rPr>
                              <w:rFonts w:ascii="ScalaSans" w:hAnsi="ScalaSans" w:cs="ScalaSans"/>
                              <w:color w:val="auto"/>
                              <w:spacing w:val="7"/>
                            </w:rPr>
                          </w:pPr>
                        </w:p>
                        <w:p w:rsidR="00E318B6" w:rsidRDefault="00E318B6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141.75pt;margin-top:52.45pt;width:411pt;height:102.8pt;z-index: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" stroked="f">
              <o:lock v:ext="edit" aspectratio="t"/>
              <v:textbox inset="0,0,0,0">
                <w:txbxContent>
                  <w:p w:rsidR="00E318B6" w:rsidRDefault="00E318B6">
                    <w:pPr>
                      <w:pStyle w:val="BasicParagraph"/>
                      <w:spacing w:after="113" w:line="240" w:lineRule="auto"/>
                      <w:rPr>
                        <w:rFonts w:ascii="ScalaSans" w:hAnsi="ScalaSans" w:cs="ScalaSans"/>
                        <w:b/>
                        <w:bCs/>
                        <w:color w:val="auto"/>
                        <w:spacing w:val="42"/>
                        <w:sz w:val="32"/>
                        <w:szCs w:val="32"/>
                      </w:rPr>
                    </w:pPr>
                    <w:r>
                      <w:rPr>
                        <w:rFonts w:ascii="ScalaSans" w:hAnsi="ScalaSans" w:cs="ScalaSans"/>
                        <w:b/>
                        <w:bCs/>
                        <w:color w:val="auto"/>
                        <w:spacing w:val="42"/>
                        <w:sz w:val="32"/>
                        <w:szCs w:val="32"/>
                      </w:rPr>
                      <w:t>HÉVÍZ VÁROS POLGÁRMESTERE</w:t>
                    </w:r>
                  </w:p>
                  <w:p w:rsidR="00E318B6" w:rsidRDefault="00E318B6">
                    <w:pPr>
                      <w:pStyle w:val="BasicParagraph"/>
                      <w:spacing w:line="240" w:lineRule="auto"/>
                      <w:rPr>
                        <w:rFonts w:ascii="ScalaSans" w:hAnsi="ScalaSans" w:cs="ScalaSans"/>
                        <w:color w:val="auto"/>
                        <w:spacing w:val="7"/>
                      </w:rPr>
                    </w:pPr>
                    <w:r>
                      <w:rPr>
                        <w:rFonts w:ascii="ScalaSans" w:hAnsi="ScalaSans" w:cs="ScalaSans"/>
                        <w:color w:val="auto"/>
                        <w:spacing w:val="7"/>
                      </w:rPr>
                      <w:t>8380 Hévíz, Kossuth Lajos u. 1.</w:t>
                    </w:r>
                  </w:p>
                  <w:p w:rsidR="00E318B6" w:rsidRDefault="00E318B6">
                    <w:pPr>
                      <w:pStyle w:val="BasicParagraph"/>
                      <w:spacing w:line="240" w:lineRule="auto"/>
                      <w:rPr>
                        <w:rFonts w:ascii="ScalaSans" w:hAnsi="ScalaSans" w:cs="ScalaSans"/>
                        <w:color w:val="auto"/>
                        <w:spacing w:val="7"/>
                      </w:rPr>
                    </w:pPr>
                  </w:p>
                  <w:p w:rsidR="00E318B6" w:rsidRDefault="00E318B6">
                    <w:pPr>
                      <w:pStyle w:val="BasicParagraph"/>
                      <w:spacing w:line="240" w:lineRule="auto"/>
                      <w:rPr>
                        <w:rFonts w:ascii="ScalaSans" w:hAnsi="ScalaSans" w:cs="ScalaSans"/>
                        <w:color w:val="auto"/>
                        <w:spacing w:val="7"/>
                      </w:rPr>
                    </w:pPr>
                  </w:p>
                  <w:p w:rsidR="00E318B6" w:rsidRDefault="00E318B6"/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hu-HU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page">
            <wp:posOffset>1800225</wp:posOffset>
          </wp:positionH>
          <wp:positionV relativeFrom="page">
            <wp:posOffset>914400</wp:posOffset>
          </wp:positionV>
          <wp:extent cx="5219700" cy="14605"/>
          <wp:effectExtent l="0" t="0" r="0" b="0"/>
          <wp:wrapNone/>
          <wp:docPr id="3" name="Kép 3" descr="von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3" descr="vonal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19700" cy="146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E318B6" w:rsidRDefault="00E318B6">
    <w:pPr>
      <w:pStyle w:val="lfej"/>
      <w:tabs>
        <w:tab w:val="clear" w:pos="4536"/>
        <w:tab w:val="clear" w:pos="9072"/>
      </w:tabs>
    </w:pPr>
  </w:p>
  <w:p w:rsidR="00E318B6" w:rsidRDefault="00E318B6">
    <w:pPr>
      <w:pStyle w:val="lfej"/>
      <w:tabs>
        <w:tab w:val="clear" w:pos="4536"/>
        <w:tab w:val="clear" w:pos="9072"/>
      </w:tabs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18B6" w:rsidRDefault="00E318B6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3C70DF"/>
    <w:multiLevelType w:val="hybridMultilevel"/>
    <w:tmpl w:val="CC38090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C31FEB"/>
    <w:multiLevelType w:val="hybridMultilevel"/>
    <w:tmpl w:val="41FE1CD0"/>
    <w:lvl w:ilvl="0" w:tplc="040E0005">
      <w:start w:val="1"/>
      <w:numFmt w:val="bullet"/>
      <w:lvlText w:val=""/>
      <w:lvlJc w:val="left"/>
      <w:pPr>
        <w:tabs>
          <w:tab w:val="num" w:pos="786"/>
        </w:tabs>
        <w:ind w:left="786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0B207B"/>
    <w:multiLevelType w:val="hybridMultilevel"/>
    <w:tmpl w:val="9D2652E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03178D"/>
    <w:multiLevelType w:val="hybridMultilevel"/>
    <w:tmpl w:val="75D023FA"/>
    <w:lvl w:ilvl="0" w:tplc="8250D5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301093"/>
    <w:multiLevelType w:val="hybridMultilevel"/>
    <w:tmpl w:val="387E937E"/>
    <w:lvl w:ilvl="0" w:tplc="CB9EF4D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A90A05"/>
    <w:multiLevelType w:val="hybridMultilevel"/>
    <w:tmpl w:val="17521028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3F130B"/>
    <w:multiLevelType w:val="hybridMultilevel"/>
    <w:tmpl w:val="A2C4A326"/>
    <w:lvl w:ilvl="0" w:tplc="7C9013D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C350B4"/>
    <w:multiLevelType w:val="hybridMultilevel"/>
    <w:tmpl w:val="82DEF5FE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9F6C0B"/>
    <w:multiLevelType w:val="hybridMultilevel"/>
    <w:tmpl w:val="5A386CB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17C3A3F"/>
    <w:multiLevelType w:val="hybridMultilevel"/>
    <w:tmpl w:val="5088C488"/>
    <w:lvl w:ilvl="0" w:tplc="0FA0C09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39077B"/>
    <w:multiLevelType w:val="hybridMultilevel"/>
    <w:tmpl w:val="3AFAFC16"/>
    <w:lvl w:ilvl="0" w:tplc="2D58FC2A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566779A"/>
    <w:multiLevelType w:val="hybridMultilevel"/>
    <w:tmpl w:val="40BE477C"/>
    <w:lvl w:ilvl="0" w:tplc="040E0005">
      <w:start w:val="1"/>
      <w:numFmt w:val="bullet"/>
      <w:lvlText w:val=""/>
      <w:lvlJc w:val="left"/>
      <w:pPr>
        <w:tabs>
          <w:tab w:val="num" w:pos="928"/>
        </w:tabs>
        <w:ind w:left="928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648"/>
        </w:tabs>
        <w:ind w:left="1648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368"/>
        </w:tabs>
        <w:ind w:left="236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088"/>
        </w:tabs>
        <w:ind w:left="308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808"/>
        </w:tabs>
        <w:ind w:left="3808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528"/>
        </w:tabs>
        <w:ind w:left="452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248"/>
        </w:tabs>
        <w:ind w:left="524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968"/>
        </w:tabs>
        <w:ind w:left="5968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688"/>
        </w:tabs>
        <w:ind w:left="6688" w:hanging="360"/>
      </w:pPr>
      <w:rPr>
        <w:rFonts w:ascii="Wingdings" w:hAnsi="Wingdings" w:hint="default"/>
      </w:rPr>
    </w:lvl>
  </w:abstractNum>
  <w:abstractNum w:abstractNumId="12" w15:restartNumberingAfterBreak="0">
    <w:nsid w:val="258D5C25"/>
    <w:multiLevelType w:val="hybridMultilevel"/>
    <w:tmpl w:val="99A4C02A"/>
    <w:lvl w:ilvl="0" w:tplc="F9A868C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C4B630F"/>
    <w:multiLevelType w:val="hybridMultilevel"/>
    <w:tmpl w:val="2292B0F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D817129"/>
    <w:multiLevelType w:val="hybridMultilevel"/>
    <w:tmpl w:val="C98C822A"/>
    <w:lvl w:ilvl="0" w:tplc="F9A868C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F47773D"/>
    <w:multiLevelType w:val="hybridMultilevel"/>
    <w:tmpl w:val="8AE04AAE"/>
    <w:lvl w:ilvl="0" w:tplc="68C0124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0AB4F75"/>
    <w:multiLevelType w:val="hybridMultilevel"/>
    <w:tmpl w:val="4C64EB1A"/>
    <w:lvl w:ilvl="0" w:tplc="040E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7" w15:restartNumberingAfterBreak="0">
    <w:nsid w:val="327324E4"/>
    <w:multiLevelType w:val="hybridMultilevel"/>
    <w:tmpl w:val="E77E8954"/>
    <w:lvl w:ilvl="0" w:tplc="07025B8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C6B0E9F"/>
    <w:multiLevelType w:val="hybridMultilevel"/>
    <w:tmpl w:val="358E0D8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DA47440"/>
    <w:multiLevelType w:val="hybridMultilevel"/>
    <w:tmpl w:val="4970A91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DDF53C1"/>
    <w:multiLevelType w:val="hybridMultilevel"/>
    <w:tmpl w:val="DB26C28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ED23D95"/>
    <w:multiLevelType w:val="hybridMultilevel"/>
    <w:tmpl w:val="727C95A0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FA42F9D"/>
    <w:multiLevelType w:val="hybridMultilevel"/>
    <w:tmpl w:val="A52870E6"/>
    <w:lvl w:ilvl="0" w:tplc="91C0FA8E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15D3CF6"/>
    <w:multiLevelType w:val="hybridMultilevel"/>
    <w:tmpl w:val="E67E14F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6475D42"/>
    <w:multiLevelType w:val="hybridMultilevel"/>
    <w:tmpl w:val="15A0021A"/>
    <w:lvl w:ilvl="0" w:tplc="040E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D190F1B"/>
    <w:multiLevelType w:val="hybridMultilevel"/>
    <w:tmpl w:val="419454D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D5E5F6B"/>
    <w:multiLevelType w:val="hybridMultilevel"/>
    <w:tmpl w:val="8DF0CCC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06A2F2B"/>
    <w:multiLevelType w:val="hybridMultilevel"/>
    <w:tmpl w:val="83FE322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3181373"/>
    <w:multiLevelType w:val="hybridMultilevel"/>
    <w:tmpl w:val="6838886A"/>
    <w:lvl w:ilvl="0" w:tplc="D742AE0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3AA790E"/>
    <w:multiLevelType w:val="hybridMultilevel"/>
    <w:tmpl w:val="0A8054B8"/>
    <w:lvl w:ilvl="0" w:tplc="6B3A18F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A25047A"/>
    <w:multiLevelType w:val="hybridMultilevel"/>
    <w:tmpl w:val="FB98B14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A85652C"/>
    <w:multiLevelType w:val="hybridMultilevel"/>
    <w:tmpl w:val="E91465CE"/>
    <w:lvl w:ilvl="0" w:tplc="F9A868C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5540DDC"/>
    <w:multiLevelType w:val="hybridMultilevel"/>
    <w:tmpl w:val="BD20066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75E5C98"/>
    <w:multiLevelType w:val="hybridMultilevel"/>
    <w:tmpl w:val="E8B4CD2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93F70D5"/>
    <w:multiLevelType w:val="hybridMultilevel"/>
    <w:tmpl w:val="B95C70D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20E5C90"/>
    <w:multiLevelType w:val="hybridMultilevel"/>
    <w:tmpl w:val="989E874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69D479F"/>
    <w:multiLevelType w:val="hybridMultilevel"/>
    <w:tmpl w:val="A90EF804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 w15:restartNumberingAfterBreak="0">
    <w:nsid w:val="79057730"/>
    <w:multiLevelType w:val="hybridMultilevel"/>
    <w:tmpl w:val="5AC6E3BE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A5B3901"/>
    <w:multiLevelType w:val="hybridMultilevel"/>
    <w:tmpl w:val="1ADA83D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F856E1B"/>
    <w:multiLevelType w:val="hybridMultilevel"/>
    <w:tmpl w:val="89668AC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9"/>
  </w:num>
  <w:num w:numId="2">
    <w:abstractNumId w:val="17"/>
  </w:num>
  <w:num w:numId="3">
    <w:abstractNumId w:val="1"/>
  </w:num>
  <w:num w:numId="4">
    <w:abstractNumId w:val="11"/>
  </w:num>
  <w:num w:numId="5">
    <w:abstractNumId w:val="0"/>
  </w:num>
  <w:num w:numId="6">
    <w:abstractNumId w:val="38"/>
  </w:num>
  <w:num w:numId="7">
    <w:abstractNumId w:val="26"/>
  </w:num>
  <w:num w:numId="8">
    <w:abstractNumId w:val="30"/>
  </w:num>
  <w:num w:numId="9">
    <w:abstractNumId w:val="16"/>
  </w:num>
  <w:num w:numId="10">
    <w:abstractNumId w:val="2"/>
  </w:num>
  <w:num w:numId="11">
    <w:abstractNumId w:val="15"/>
  </w:num>
  <w:num w:numId="12">
    <w:abstractNumId w:val="25"/>
  </w:num>
  <w:num w:numId="13">
    <w:abstractNumId w:val="10"/>
  </w:num>
  <w:num w:numId="14">
    <w:abstractNumId w:val="27"/>
  </w:num>
  <w:num w:numId="15">
    <w:abstractNumId w:val="19"/>
  </w:num>
  <w:num w:numId="16">
    <w:abstractNumId w:val="33"/>
  </w:num>
  <w:num w:numId="17">
    <w:abstractNumId w:val="18"/>
  </w:num>
  <w:num w:numId="18">
    <w:abstractNumId w:val="8"/>
  </w:num>
  <w:num w:numId="19">
    <w:abstractNumId w:val="20"/>
  </w:num>
  <w:num w:numId="20">
    <w:abstractNumId w:val="4"/>
  </w:num>
  <w:num w:numId="21">
    <w:abstractNumId w:val="35"/>
  </w:num>
  <w:num w:numId="22">
    <w:abstractNumId w:val="37"/>
  </w:num>
  <w:num w:numId="23">
    <w:abstractNumId w:val="21"/>
  </w:num>
  <w:num w:numId="24">
    <w:abstractNumId w:val="22"/>
  </w:num>
  <w:num w:numId="25">
    <w:abstractNumId w:val="5"/>
  </w:num>
  <w:num w:numId="26">
    <w:abstractNumId w:val="9"/>
  </w:num>
  <w:num w:numId="27">
    <w:abstractNumId w:val="6"/>
  </w:num>
  <w:num w:numId="28">
    <w:abstractNumId w:val="7"/>
  </w:num>
  <w:num w:numId="29">
    <w:abstractNumId w:val="28"/>
  </w:num>
  <w:num w:numId="30">
    <w:abstractNumId w:val="13"/>
  </w:num>
  <w:num w:numId="31">
    <w:abstractNumId w:val="34"/>
  </w:num>
  <w:num w:numId="32">
    <w:abstractNumId w:val="39"/>
  </w:num>
  <w:num w:numId="33">
    <w:abstractNumId w:val="3"/>
  </w:num>
  <w:num w:numId="34">
    <w:abstractNumId w:val="23"/>
  </w:num>
  <w:num w:numId="35">
    <w:abstractNumId w:val="31"/>
  </w:num>
  <w:num w:numId="36">
    <w:abstractNumId w:val="36"/>
  </w:num>
  <w:num w:numId="37">
    <w:abstractNumId w:val="14"/>
  </w:num>
  <w:num w:numId="38">
    <w:abstractNumId w:val="12"/>
  </w:num>
  <w:num w:numId="39">
    <w:abstractNumId w:val="24"/>
  </w:num>
  <w:num w:numId="40">
    <w:abstractNumId w:val="32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4546"/>
    <w:rsid w:val="00000101"/>
    <w:rsid w:val="000023D1"/>
    <w:rsid w:val="000033AA"/>
    <w:rsid w:val="000047C3"/>
    <w:rsid w:val="00004CCD"/>
    <w:rsid w:val="00005700"/>
    <w:rsid w:val="00006290"/>
    <w:rsid w:val="00006390"/>
    <w:rsid w:val="000065BC"/>
    <w:rsid w:val="000114A1"/>
    <w:rsid w:val="000119AD"/>
    <w:rsid w:val="00012052"/>
    <w:rsid w:val="00013ABA"/>
    <w:rsid w:val="00014C0C"/>
    <w:rsid w:val="00015955"/>
    <w:rsid w:val="0001617F"/>
    <w:rsid w:val="00016192"/>
    <w:rsid w:val="000161EF"/>
    <w:rsid w:val="00017D62"/>
    <w:rsid w:val="00017D7B"/>
    <w:rsid w:val="000238D9"/>
    <w:rsid w:val="00027421"/>
    <w:rsid w:val="000317E6"/>
    <w:rsid w:val="00032358"/>
    <w:rsid w:val="0003413E"/>
    <w:rsid w:val="000345D6"/>
    <w:rsid w:val="0003505D"/>
    <w:rsid w:val="00041F3B"/>
    <w:rsid w:val="00043B30"/>
    <w:rsid w:val="00044C27"/>
    <w:rsid w:val="00046127"/>
    <w:rsid w:val="000568DE"/>
    <w:rsid w:val="00057ADC"/>
    <w:rsid w:val="00060210"/>
    <w:rsid w:val="00061F80"/>
    <w:rsid w:val="00062331"/>
    <w:rsid w:val="000631C2"/>
    <w:rsid w:val="00063228"/>
    <w:rsid w:val="00064446"/>
    <w:rsid w:val="0006493B"/>
    <w:rsid w:val="00065131"/>
    <w:rsid w:val="000658AE"/>
    <w:rsid w:val="000667E0"/>
    <w:rsid w:val="000671A8"/>
    <w:rsid w:val="00070106"/>
    <w:rsid w:val="000707D3"/>
    <w:rsid w:val="00070AFE"/>
    <w:rsid w:val="0007150E"/>
    <w:rsid w:val="000715EE"/>
    <w:rsid w:val="00072558"/>
    <w:rsid w:val="00072861"/>
    <w:rsid w:val="000746E6"/>
    <w:rsid w:val="00076F71"/>
    <w:rsid w:val="00077EDD"/>
    <w:rsid w:val="0008134D"/>
    <w:rsid w:val="00081475"/>
    <w:rsid w:val="00082C5F"/>
    <w:rsid w:val="00084944"/>
    <w:rsid w:val="000876A1"/>
    <w:rsid w:val="000901F6"/>
    <w:rsid w:val="000928AE"/>
    <w:rsid w:val="00094EE5"/>
    <w:rsid w:val="0009531F"/>
    <w:rsid w:val="0009563B"/>
    <w:rsid w:val="00095963"/>
    <w:rsid w:val="00095C30"/>
    <w:rsid w:val="00095C5A"/>
    <w:rsid w:val="00095F07"/>
    <w:rsid w:val="00095FB2"/>
    <w:rsid w:val="000A0556"/>
    <w:rsid w:val="000A1A05"/>
    <w:rsid w:val="000A1FC2"/>
    <w:rsid w:val="000A2C95"/>
    <w:rsid w:val="000A2E19"/>
    <w:rsid w:val="000A2FDA"/>
    <w:rsid w:val="000A375B"/>
    <w:rsid w:val="000A3D6A"/>
    <w:rsid w:val="000A4981"/>
    <w:rsid w:val="000A50DE"/>
    <w:rsid w:val="000A5894"/>
    <w:rsid w:val="000A6617"/>
    <w:rsid w:val="000B1522"/>
    <w:rsid w:val="000B18E6"/>
    <w:rsid w:val="000B4142"/>
    <w:rsid w:val="000B50A0"/>
    <w:rsid w:val="000B532A"/>
    <w:rsid w:val="000B5F5E"/>
    <w:rsid w:val="000B6B3E"/>
    <w:rsid w:val="000B6D39"/>
    <w:rsid w:val="000B7077"/>
    <w:rsid w:val="000C1AA0"/>
    <w:rsid w:val="000C20B5"/>
    <w:rsid w:val="000C2E3A"/>
    <w:rsid w:val="000C34AB"/>
    <w:rsid w:val="000C6521"/>
    <w:rsid w:val="000C6C45"/>
    <w:rsid w:val="000C770F"/>
    <w:rsid w:val="000D0D25"/>
    <w:rsid w:val="000D10E1"/>
    <w:rsid w:val="000D1817"/>
    <w:rsid w:val="000D2DAE"/>
    <w:rsid w:val="000D3BC6"/>
    <w:rsid w:val="000D3DA0"/>
    <w:rsid w:val="000D438E"/>
    <w:rsid w:val="000D6247"/>
    <w:rsid w:val="000D7190"/>
    <w:rsid w:val="000D7748"/>
    <w:rsid w:val="000E1B54"/>
    <w:rsid w:val="000E1C01"/>
    <w:rsid w:val="000E31DE"/>
    <w:rsid w:val="000E3EC1"/>
    <w:rsid w:val="000E3F4E"/>
    <w:rsid w:val="000E63E0"/>
    <w:rsid w:val="000E6F8D"/>
    <w:rsid w:val="000E7D0D"/>
    <w:rsid w:val="000F1114"/>
    <w:rsid w:val="000F1E05"/>
    <w:rsid w:val="000F258F"/>
    <w:rsid w:val="000F28D1"/>
    <w:rsid w:val="000F34C6"/>
    <w:rsid w:val="000F4DB0"/>
    <w:rsid w:val="000F528F"/>
    <w:rsid w:val="000F578D"/>
    <w:rsid w:val="00100EA0"/>
    <w:rsid w:val="00102FEE"/>
    <w:rsid w:val="0010773C"/>
    <w:rsid w:val="001111DD"/>
    <w:rsid w:val="001114F7"/>
    <w:rsid w:val="00111834"/>
    <w:rsid w:val="001126AB"/>
    <w:rsid w:val="001129D5"/>
    <w:rsid w:val="001146C8"/>
    <w:rsid w:val="00115101"/>
    <w:rsid w:val="00117A99"/>
    <w:rsid w:val="00121148"/>
    <w:rsid w:val="00121B82"/>
    <w:rsid w:val="001234EC"/>
    <w:rsid w:val="00123B1F"/>
    <w:rsid w:val="00124900"/>
    <w:rsid w:val="00124E79"/>
    <w:rsid w:val="00127E98"/>
    <w:rsid w:val="00127F79"/>
    <w:rsid w:val="00130936"/>
    <w:rsid w:val="00133458"/>
    <w:rsid w:val="0013409A"/>
    <w:rsid w:val="00134CCE"/>
    <w:rsid w:val="00135AE1"/>
    <w:rsid w:val="001365B8"/>
    <w:rsid w:val="00140C3D"/>
    <w:rsid w:val="0014174E"/>
    <w:rsid w:val="00141FD9"/>
    <w:rsid w:val="00142403"/>
    <w:rsid w:val="001426F2"/>
    <w:rsid w:val="00142B98"/>
    <w:rsid w:val="00143B4E"/>
    <w:rsid w:val="00145970"/>
    <w:rsid w:val="0014644C"/>
    <w:rsid w:val="001501DD"/>
    <w:rsid w:val="001502CC"/>
    <w:rsid w:val="00150D51"/>
    <w:rsid w:val="001606EB"/>
    <w:rsid w:val="00161AF6"/>
    <w:rsid w:val="00161B46"/>
    <w:rsid w:val="001631EC"/>
    <w:rsid w:val="00163990"/>
    <w:rsid w:val="00163C59"/>
    <w:rsid w:val="001650E1"/>
    <w:rsid w:val="00165247"/>
    <w:rsid w:val="0016532E"/>
    <w:rsid w:val="00165FBC"/>
    <w:rsid w:val="00167763"/>
    <w:rsid w:val="001702C2"/>
    <w:rsid w:val="00170A16"/>
    <w:rsid w:val="00170F34"/>
    <w:rsid w:val="0017322E"/>
    <w:rsid w:val="0017491B"/>
    <w:rsid w:val="0017643C"/>
    <w:rsid w:val="001764D7"/>
    <w:rsid w:val="001775E5"/>
    <w:rsid w:val="00182191"/>
    <w:rsid w:val="00183B78"/>
    <w:rsid w:val="00183D1F"/>
    <w:rsid w:val="001862DA"/>
    <w:rsid w:val="0018738B"/>
    <w:rsid w:val="001907F2"/>
    <w:rsid w:val="00190D65"/>
    <w:rsid w:val="00190F68"/>
    <w:rsid w:val="00191039"/>
    <w:rsid w:val="0019179D"/>
    <w:rsid w:val="0019484F"/>
    <w:rsid w:val="001A175D"/>
    <w:rsid w:val="001A196D"/>
    <w:rsid w:val="001A1A23"/>
    <w:rsid w:val="001A53A5"/>
    <w:rsid w:val="001A545A"/>
    <w:rsid w:val="001B0F74"/>
    <w:rsid w:val="001B1AC3"/>
    <w:rsid w:val="001B2412"/>
    <w:rsid w:val="001C0004"/>
    <w:rsid w:val="001C19EB"/>
    <w:rsid w:val="001C2E95"/>
    <w:rsid w:val="001C3768"/>
    <w:rsid w:val="001C3AD7"/>
    <w:rsid w:val="001C3B3A"/>
    <w:rsid w:val="001C4A4B"/>
    <w:rsid w:val="001C593F"/>
    <w:rsid w:val="001D0C58"/>
    <w:rsid w:val="001D0E67"/>
    <w:rsid w:val="001D340E"/>
    <w:rsid w:val="001D4CD0"/>
    <w:rsid w:val="001D6AAF"/>
    <w:rsid w:val="001D6B29"/>
    <w:rsid w:val="001D6F36"/>
    <w:rsid w:val="001D7BE5"/>
    <w:rsid w:val="001E12BD"/>
    <w:rsid w:val="001E1429"/>
    <w:rsid w:val="001E2071"/>
    <w:rsid w:val="001E249E"/>
    <w:rsid w:val="001E26A1"/>
    <w:rsid w:val="001E2FB0"/>
    <w:rsid w:val="001E4D62"/>
    <w:rsid w:val="001E5063"/>
    <w:rsid w:val="001E5B3E"/>
    <w:rsid w:val="001E5BAB"/>
    <w:rsid w:val="001E6DAB"/>
    <w:rsid w:val="001F27D6"/>
    <w:rsid w:val="001F30EA"/>
    <w:rsid w:val="001F377E"/>
    <w:rsid w:val="001F3BFD"/>
    <w:rsid w:val="001F4D72"/>
    <w:rsid w:val="001F60DA"/>
    <w:rsid w:val="001F6AC3"/>
    <w:rsid w:val="001F712A"/>
    <w:rsid w:val="001F725F"/>
    <w:rsid w:val="001F7AC4"/>
    <w:rsid w:val="00201531"/>
    <w:rsid w:val="00202640"/>
    <w:rsid w:val="00204BEB"/>
    <w:rsid w:val="00205DF4"/>
    <w:rsid w:val="00206578"/>
    <w:rsid w:val="00206C57"/>
    <w:rsid w:val="0021129B"/>
    <w:rsid w:val="00212C21"/>
    <w:rsid w:val="00213439"/>
    <w:rsid w:val="002149E6"/>
    <w:rsid w:val="002174E2"/>
    <w:rsid w:val="0022198B"/>
    <w:rsid w:val="0022388E"/>
    <w:rsid w:val="00223A75"/>
    <w:rsid w:val="00225536"/>
    <w:rsid w:val="0022723C"/>
    <w:rsid w:val="00227377"/>
    <w:rsid w:val="002276FB"/>
    <w:rsid w:val="00227BC3"/>
    <w:rsid w:val="0023176C"/>
    <w:rsid w:val="00231808"/>
    <w:rsid w:val="00231D9D"/>
    <w:rsid w:val="002343BD"/>
    <w:rsid w:val="00234A6C"/>
    <w:rsid w:val="002350CE"/>
    <w:rsid w:val="0023566E"/>
    <w:rsid w:val="0023634B"/>
    <w:rsid w:val="002364A1"/>
    <w:rsid w:val="00236659"/>
    <w:rsid w:val="0023765B"/>
    <w:rsid w:val="00240783"/>
    <w:rsid w:val="00240D5F"/>
    <w:rsid w:val="00241D5A"/>
    <w:rsid w:val="002439A2"/>
    <w:rsid w:val="002446F8"/>
    <w:rsid w:val="00245E68"/>
    <w:rsid w:val="00246388"/>
    <w:rsid w:val="00246876"/>
    <w:rsid w:val="0024732E"/>
    <w:rsid w:val="002538D0"/>
    <w:rsid w:val="00253C9F"/>
    <w:rsid w:val="002546FD"/>
    <w:rsid w:val="00254B3A"/>
    <w:rsid w:val="00255FE4"/>
    <w:rsid w:val="00257070"/>
    <w:rsid w:val="00257E31"/>
    <w:rsid w:val="00267455"/>
    <w:rsid w:val="0027057A"/>
    <w:rsid w:val="002718F5"/>
    <w:rsid w:val="002741D3"/>
    <w:rsid w:val="00274560"/>
    <w:rsid w:val="002746E4"/>
    <w:rsid w:val="0027718F"/>
    <w:rsid w:val="002779AE"/>
    <w:rsid w:val="00280687"/>
    <w:rsid w:val="00280D2D"/>
    <w:rsid w:val="002812D7"/>
    <w:rsid w:val="00281E6B"/>
    <w:rsid w:val="00281FBA"/>
    <w:rsid w:val="00282BC0"/>
    <w:rsid w:val="002833E2"/>
    <w:rsid w:val="00283683"/>
    <w:rsid w:val="0028390F"/>
    <w:rsid w:val="00285102"/>
    <w:rsid w:val="00286DC7"/>
    <w:rsid w:val="00287E35"/>
    <w:rsid w:val="0029012A"/>
    <w:rsid w:val="00290D34"/>
    <w:rsid w:val="00291D33"/>
    <w:rsid w:val="002929E8"/>
    <w:rsid w:val="00292D37"/>
    <w:rsid w:val="00294E79"/>
    <w:rsid w:val="002962B8"/>
    <w:rsid w:val="00296759"/>
    <w:rsid w:val="0029680A"/>
    <w:rsid w:val="002A2B3D"/>
    <w:rsid w:val="002A3018"/>
    <w:rsid w:val="002A451D"/>
    <w:rsid w:val="002A4810"/>
    <w:rsid w:val="002A7AF1"/>
    <w:rsid w:val="002A7EF7"/>
    <w:rsid w:val="002B0235"/>
    <w:rsid w:val="002B24B5"/>
    <w:rsid w:val="002B2958"/>
    <w:rsid w:val="002B29E0"/>
    <w:rsid w:val="002B2E95"/>
    <w:rsid w:val="002B31B6"/>
    <w:rsid w:val="002B3266"/>
    <w:rsid w:val="002B3E09"/>
    <w:rsid w:val="002B4ABB"/>
    <w:rsid w:val="002B5252"/>
    <w:rsid w:val="002B6497"/>
    <w:rsid w:val="002B6B24"/>
    <w:rsid w:val="002B6BD8"/>
    <w:rsid w:val="002C1406"/>
    <w:rsid w:val="002C1E00"/>
    <w:rsid w:val="002C2D42"/>
    <w:rsid w:val="002C3AB5"/>
    <w:rsid w:val="002C4279"/>
    <w:rsid w:val="002C58A9"/>
    <w:rsid w:val="002D1548"/>
    <w:rsid w:val="002D1F5A"/>
    <w:rsid w:val="002D2425"/>
    <w:rsid w:val="002D3C37"/>
    <w:rsid w:val="002D3EA2"/>
    <w:rsid w:val="002D43F5"/>
    <w:rsid w:val="002D4F68"/>
    <w:rsid w:val="002D505B"/>
    <w:rsid w:val="002D50CD"/>
    <w:rsid w:val="002D56CE"/>
    <w:rsid w:val="002D6A74"/>
    <w:rsid w:val="002D7BAD"/>
    <w:rsid w:val="002E0188"/>
    <w:rsid w:val="002E101B"/>
    <w:rsid w:val="002E2070"/>
    <w:rsid w:val="002E2122"/>
    <w:rsid w:val="002E23DC"/>
    <w:rsid w:val="002E2BF6"/>
    <w:rsid w:val="002E31F8"/>
    <w:rsid w:val="002E3911"/>
    <w:rsid w:val="002E3946"/>
    <w:rsid w:val="002E3D55"/>
    <w:rsid w:val="002E5BD0"/>
    <w:rsid w:val="002E612C"/>
    <w:rsid w:val="002E6BDA"/>
    <w:rsid w:val="002E79CC"/>
    <w:rsid w:val="002F0EC5"/>
    <w:rsid w:val="002F2802"/>
    <w:rsid w:val="002F3E1A"/>
    <w:rsid w:val="002F4CDD"/>
    <w:rsid w:val="002F5287"/>
    <w:rsid w:val="002F549E"/>
    <w:rsid w:val="002F5E9B"/>
    <w:rsid w:val="002F6C7F"/>
    <w:rsid w:val="002F78DE"/>
    <w:rsid w:val="0030627B"/>
    <w:rsid w:val="00306C16"/>
    <w:rsid w:val="00306CE9"/>
    <w:rsid w:val="00307207"/>
    <w:rsid w:val="003076CB"/>
    <w:rsid w:val="003102AD"/>
    <w:rsid w:val="00311525"/>
    <w:rsid w:val="00311B22"/>
    <w:rsid w:val="00311CD9"/>
    <w:rsid w:val="0031243E"/>
    <w:rsid w:val="00312720"/>
    <w:rsid w:val="003133A1"/>
    <w:rsid w:val="00313B63"/>
    <w:rsid w:val="00314557"/>
    <w:rsid w:val="00315FD9"/>
    <w:rsid w:val="00320013"/>
    <w:rsid w:val="003203C1"/>
    <w:rsid w:val="0032169B"/>
    <w:rsid w:val="00321ADC"/>
    <w:rsid w:val="00325F3B"/>
    <w:rsid w:val="00325FE5"/>
    <w:rsid w:val="0033015D"/>
    <w:rsid w:val="00332CC2"/>
    <w:rsid w:val="0033490B"/>
    <w:rsid w:val="003351D1"/>
    <w:rsid w:val="00336B1D"/>
    <w:rsid w:val="003371F8"/>
    <w:rsid w:val="00337F0C"/>
    <w:rsid w:val="003401D2"/>
    <w:rsid w:val="00340296"/>
    <w:rsid w:val="00340600"/>
    <w:rsid w:val="003411B2"/>
    <w:rsid w:val="003421CC"/>
    <w:rsid w:val="00342ED7"/>
    <w:rsid w:val="0034362E"/>
    <w:rsid w:val="00343FB4"/>
    <w:rsid w:val="00344196"/>
    <w:rsid w:val="0034515F"/>
    <w:rsid w:val="00346357"/>
    <w:rsid w:val="003468A9"/>
    <w:rsid w:val="00351208"/>
    <w:rsid w:val="0035176D"/>
    <w:rsid w:val="00351CAD"/>
    <w:rsid w:val="003523FB"/>
    <w:rsid w:val="00353A4E"/>
    <w:rsid w:val="00353EF0"/>
    <w:rsid w:val="0035512B"/>
    <w:rsid w:val="00355131"/>
    <w:rsid w:val="003551FD"/>
    <w:rsid w:val="003613F1"/>
    <w:rsid w:val="00361A3B"/>
    <w:rsid w:val="00361D72"/>
    <w:rsid w:val="0036355F"/>
    <w:rsid w:val="00363D68"/>
    <w:rsid w:val="003643CA"/>
    <w:rsid w:val="00364C8F"/>
    <w:rsid w:val="00366211"/>
    <w:rsid w:val="00367971"/>
    <w:rsid w:val="00367D12"/>
    <w:rsid w:val="003705FF"/>
    <w:rsid w:val="00371598"/>
    <w:rsid w:val="00371996"/>
    <w:rsid w:val="00372BB0"/>
    <w:rsid w:val="003736B3"/>
    <w:rsid w:val="003743D7"/>
    <w:rsid w:val="003745E9"/>
    <w:rsid w:val="003748DB"/>
    <w:rsid w:val="003757B1"/>
    <w:rsid w:val="00380B7F"/>
    <w:rsid w:val="00381B75"/>
    <w:rsid w:val="00381D5E"/>
    <w:rsid w:val="00383676"/>
    <w:rsid w:val="00385E2C"/>
    <w:rsid w:val="00387D10"/>
    <w:rsid w:val="00387E5B"/>
    <w:rsid w:val="003905D0"/>
    <w:rsid w:val="00390EE3"/>
    <w:rsid w:val="00393BB8"/>
    <w:rsid w:val="00394A37"/>
    <w:rsid w:val="003963DD"/>
    <w:rsid w:val="00397A7F"/>
    <w:rsid w:val="003A2FC5"/>
    <w:rsid w:val="003A34A4"/>
    <w:rsid w:val="003A3B82"/>
    <w:rsid w:val="003A4116"/>
    <w:rsid w:val="003A5A5C"/>
    <w:rsid w:val="003A64E5"/>
    <w:rsid w:val="003A6EDF"/>
    <w:rsid w:val="003A734A"/>
    <w:rsid w:val="003B26B9"/>
    <w:rsid w:val="003B6164"/>
    <w:rsid w:val="003B770A"/>
    <w:rsid w:val="003B790A"/>
    <w:rsid w:val="003B7C1C"/>
    <w:rsid w:val="003C03EA"/>
    <w:rsid w:val="003C0552"/>
    <w:rsid w:val="003C0B5D"/>
    <w:rsid w:val="003C2BA8"/>
    <w:rsid w:val="003C332D"/>
    <w:rsid w:val="003C3476"/>
    <w:rsid w:val="003C3D2D"/>
    <w:rsid w:val="003C63DE"/>
    <w:rsid w:val="003D1C6C"/>
    <w:rsid w:val="003D1D2E"/>
    <w:rsid w:val="003D3A4D"/>
    <w:rsid w:val="003D3CC2"/>
    <w:rsid w:val="003D4AE5"/>
    <w:rsid w:val="003D4D4F"/>
    <w:rsid w:val="003D51B0"/>
    <w:rsid w:val="003D59BB"/>
    <w:rsid w:val="003D5B87"/>
    <w:rsid w:val="003D65B6"/>
    <w:rsid w:val="003D714B"/>
    <w:rsid w:val="003E20D1"/>
    <w:rsid w:val="003E2182"/>
    <w:rsid w:val="003E323C"/>
    <w:rsid w:val="003E474F"/>
    <w:rsid w:val="003E52E1"/>
    <w:rsid w:val="003E5C46"/>
    <w:rsid w:val="003E70F3"/>
    <w:rsid w:val="003F1790"/>
    <w:rsid w:val="003F19E1"/>
    <w:rsid w:val="003F21ED"/>
    <w:rsid w:val="003F3357"/>
    <w:rsid w:val="003F59C2"/>
    <w:rsid w:val="003F6D3C"/>
    <w:rsid w:val="00400A6C"/>
    <w:rsid w:val="00401184"/>
    <w:rsid w:val="00401CEF"/>
    <w:rsid w:val="00402748"/>
    <w:rsid w:val="00403788"/>
    <w:rsid w:val="0040458F"/>
    <w:rsid w:val="004046DF"/>
    <w:rsid w:val="004056C9"/>
    <w:rsid w:val="00406BD0"/>
    <w:rsid w:val="004114C5"/>
    <w:rsid w:val="0041180E"/>
    <w:rsid w:val="004118C1"/>
    <w:rsid w:val="00411A31"/>
    <w:rsid w:val="00411D55"/>
    <w:rsid w:val="00412CBE"/>
    <w:rsid w:val="00413267"/>
    <w:rsid w:val="004142FF"/>
    <w:rsid w:val="004148EE"/>
    <w:rsid w:val="004159B7"/>
    <w:rsid w:val="00416294"/>
    <w:rsid w:val="0041694B"/>
    <w:rsid w:val="00421319"/>
    <w:rsid w:val="00421D94"/>
    <w:rsid w:val="004255D9"/>
    <w:rsid w:val="00425C69"/>
    <w:rsid w:val="004271E7"/>
    <w:rsid w:val="00427892"/>
    <w:rsid w:val="0043124F"/>
    <w:rsid w:val="004315C1"/>
    <w:rsid w:val="004326C1"/>
    <w:rsid w:val="00432DE1"/>
    <w:rsid w:val="00433C0D"/>
    <w:rsid w:val="00433EFF"/>
    <w:rsid w:val="00434970"/>
    <w:rsid w:val="00435208"/>
    <w:rsid w:val="00435323"/>
    <w:rsid w:val="00435BE4"/>
    <w:rsid w:val="0043788F"/>
    <w:rsid w:val="00442258"/>
    <w:rsid w:val="00442A1A"/>
    <w:rsid w:val="00446EA2"/>
    <w:rsid w:val="00447AA4"/>
    <w:rsid w:val="00450C9D"/>
    <w:rsid w:val="00451C5D"/>
    <w:rsid w:val="00452311"/>
    <w:rsid w:val="0045257A"/>
    <w:rsid w:val="00454E0B"/>
    <w:rsid w:val="0045545C"/>
    <w:rsid w:val="00455DDC"/>
    <w:rsid w:val="00456231"/>
    <w:rsid w:val="004573EF"/>
    <w:rsid w:val="0046076A"/>
    <w:rsid w:val="004609FE"/>
    <w:rsid w:val="004648F2"/>
    <w:rsid w:val="00465594"/>
    <w:rsid w:val="004679E4"/>
    <w:rsid w:val="004679E7"/>
    <w:rsid w:val="00470A74"/>
    <w:rsid w:val="00472865"/>
    <w:rsid w:val="0047370D"/>
    <w:rsid w:val="00473730"/>
    <w:rsid w:val="00473A70"/>
    <w:rsid w:val="004746D9"/>
    <w:rsid w:val="00480051"/>
    <w:rsid w:val="00482013"/>
    <w:rsid w:val="004842C5"/>
    <w:rsid w:val="004843E4"/>
    <w:rsid w:val="00484443"/>
    <w:rsid w:val="00491381"/>
    <w:rsid w:val="0049164F"/>
    <w:rsid w:val="0049383E"/>
    <w:rsid w:val="0049668C"/>
    <w:rsid w:val="00496E3E"/>
    <w:rsid w:val="004A07B7"/>
    <w:rsid w:val="004A36A5"/>
    <w:rsid w:val="004A4322"/>
    <w:rsid w:val="004A5BB2"/>
    <w:rsid w:val="004B0B44"/>
    <w:rsid w:val="004B1026"/>
    <w:rsid w:val="004B3178"/>
    <w:rsid w:val="004B338F"/>
    <w:rsid w:val="004B40D8"/>
    <w:rsid w:val="004B44B1"/>
    <w:rsid w:val="004B52BF"/>
    <w:rsid w:val="004B5A5E"/>
    <w:rsid w:val="004B5EB3"/>
    <w:rsid w:val="004B6307"/>
    <w:rsid w:val="004B6B4C"/>
    <w:rsid w:val="004B6D39"/>
    <w:rsid w:val="004B798A"/>
    <w:rsid w:val="004C0984"/>
    <w:rsid w:val="004C0BD2"/>
    <w:rsid w:val="004C1F4A"/>
    <w:rsid w:val="004C2134"/>
    <w:rsid w:val="004C23A4"/>
    <w:rsid w:val="004C3ED2"/>
    <w:rsid w:val="004C42EC"/>
    <w:rsid w:val="004C4707"/>
    <w:rsid w:val="004C4DD1"/>
    <w:rsid w:val="004C5DB9"/>
    <w:rsid w:val="004C758B"/>
    <w:rsid w:val="004D0517"/>
    <w:rsid w:val="004D186A"/>
    <w:rsid w:val="004D1E00"/>
    <w:rsid w:val="004D2178"/>
    <w:rsid w:val="004D256C"/>
    <w:rsid w:val="004D2795"/>
    <w:rsid w:val="004D290C"/>
    <w:rsid w:val="004D2F65"/>
    <w:rsid w:val="004D3453"/>
    <w:rsid w:val="004D4794"/>
    <w:rsid w:val="004D4B42"/>
    <w:rsid w:val="004E0E4A"/>
    <w:rsid w:val="004E0F9A"/>
    <w:rsid w:val="004E159B"/>
    <w:rsid w:val="004E1D60"/>
    <w:rsid w:val="004E32A5"/>
    <w:rsid w:val="004E3480"/>
    <w:rsid w:val="004E4396"/>
    <w:rsid w:val="004E4EC5"/>
    <w:rsid w:val="004E6250"/>
    <w:rsid w:val="004E7706"/>
    <w:rsid w:val="004E7E03"/>
    <w:rsid w:val="004F00C9"/>
    <w:rsid w:val="004F04B9"/>
    <w:rsid w:val="004F2DC3"/>
    <w:rsid w:val="004F3001"/>
    <w:rsid w:val="004F3B81"/>
    <w:rsid w:val="004F433C"/>
    <w:rsid w:val="004F4696"/>
    <w:rsid w:val="004F58A2"/>
    <w:rsid w:val="004F617E"/>
    <w:rsid w:val="004F6DCC"/>
    <w:rsid w:val="004F76C4"/>
    <w:rsid w:val="004F774D"/>
    <w:rsid w:val="004F7C71"/>
    <w:rsid w:val="00500E32"/>
    <w:rsid w:val="0050199F"/>
    <w:rsid w:val="00501E10"/>
    <w:rsid w:val="005029C1"/>
    <w:rsid w:val="00503EFC"/>
    <w:rsid w:val="0050462D"/>
    <w:rsid w:val="00504B71"/>
    <w:rsid w:val="00505D27"/>
    <w:rsid w:val="00507124"/>
    <w:rsid w:val="005071E8"/>
    <w:rsid w:val="0050759E"/>
    <w:rsid w:val="00512C8D"/>
    <w:rsid w:val="00514738"/>
    <w:rsid w:val="00516CF0"/>
    <w:rsid w:val="00517929"/>
    <w:rsid w:val="00517E62"/>
    <w:rsid w:val="005207D6"/>
    <w:rsid w:val="00520CC3"/>
    <w:rsid w:val="00520EC3"/>
    <w:rsid w:val="00523D86"/>
    <w:rsid w:val="005247A3"/>
    <w:rsid w:val="00525705"/>
    <w:rsid w:val="00526507"/>
    <w:rsid w:val="0053059D"/>
    <w:rsid w:val="00530C75"/>
    <w:rsid w:val="00533803"/>
    <w:rsid w:val="0053399D"/>
    <w:rsid w:val="005340BB"/>
    <w:rsid w:val="00535EB2"/>
    <w:rsid w:val="005416DD"/>
    <w:rsid w:val="00542978"/>
    <w:rsid w:val="005439ED"/>
    <w:rsid w:val="00543B57"/>
    <w:rsid w:val="00546478"/>
    <w:rsid w:val="00546A35"/>
    <w:rsid w:val="005505AB"/>
    <w:rsid w:val="005528F8"/>
    <w:rsid w:val="005530F8"/>
    <w:rsid w:val="00554C44"/>
    <w:rsid w:val="00556BD4"/>
    <w:rsid w:val="00556C43"/>
    <w:rsid w:val="005578DB"/>
    <w:rsid w:val="005579C7"/>
    <w:rsid w:val="0056187D"/>
    <w:rsid w:val="00562474"/>
    <w:rsid w:val="0056255D"/>
    <w:rsid w:val="00563C74"/>
    <w:rsid w:val="00564722"/>
    <w:rsid w:val="0056638B"/>
    <w:rsid w:val="0056718E"/>
    <w:rsid w:val="0056730E"/>
    <w:rsid w:val="00567F98"/>
    <w:rsid w:val="00571AF4"/>
    <w:rsid w:val="005721DF"/>
    <w:rsid w:val="00574546"/>
    <w:rsid w:val="00574EC7"/>
    <w:rsid w:val="00575806"/>
    <w:rsid w:val="00576897"/>
    <w:rsid w:val="0057689C"/>
    <w:rsid w:val="00576AB0"/>
    <w:rsid w:val="0057730E"/>
    <w:rsid w:val="005800BB"/>
    <w:rsid w:val="00580D37"/>
    <w:rsid w:val="0058106C"/>
    <w:rsid w:val="00581E3E"/>
    <w:rsid w:val="00582093"/>
    <w:rsid w:val="005859C5"/>
    <w:rsid w:val="00586025"/>
    <w:rsid w:val="005867F5"/>
    <w:rsid w:val="00586827"/>
    <w:rsid w:val="00591772"/>
    <w:rsid w:val="0059250E"/>
    <w:rsid w:val="0059283C"/>
    <w:rsid w:val="0059350F"/>
    <w:rsid w:val="005936EE"/>
    <w:rsid w:val="00593C48"/>
    <w:rsid w:val="00594778"/>
    <w:rsid w:val="00595617"/>
    <w:rsid w:val="005A1103"/>
    <w:rsid w:val="005A5525"/>
    <w:rsid w:val="005A77C9"/>
    <w:rsid w:val="005B1008"/>
    <w:rsid w:val="005B2F71"/>
    <w:rsid w:val="005B41A3"/>
    <w:rsid w:val="005B44A2"/>
    <w:rsid w:val="005B47B1"/>
    <w:rsid w:val="005B6018"/>
    <w:rsid w:val="005C036F"/>
    <w:rsid w:val="005C1696"/>
    <w:rsid w:val="005C3503"/>
    <w:rsid w:val="005C48DA"/>
    <w:rsid w:val="005C4A46"/>
    <w:rsid w:val="005C5D07"/>
    <w:rsid w:val="005C6866"/>
    <w:rsid w:val="005C70C7"/>
    <w:rsid w:val="005D1D41"/>
    <w:rsid w:val="005D3558"/>
    <w:rsid w:val="005D52E0"/>
    <w:rsid w:val="005D5F31"/>
    <w:rsid w:val="005E1290"/>
    <w:rsid w:val="005E1766"/>
    <w:rsid w:val="005E1DC1"/>
    <w:rsid w:val="005E309C"/>
    <w:rsid w:val="005E3BD6"/>
    <w:rsid w:val="005E4910"/>
    <w:rsid w:val="005E6D27"/>
    <w:rsid w:val="005F0FBD"/>
    <w:rsid w:val="005F17AC"/>
    <w:rsid w:val="005F2443"/>
    <w:rsid w:val="005F3BA4"/>
    <w:rsid w:val="005F5599"/>
    <w:rsid w:val="005F5FFB"/>
    <w:rsid w:val="005F644A"/>
    <w:rsid w:val="005F6A2B"/>
    <w:rsid w:val="005F77F5"/>
    <w:rsid w:val="00601960"/>
    <w:rsid w:val="006019DA"/>
    <w:rsid w:val="006023EF"/>
    <w:rsid w:val="00603040"/>
    <w:rsid w:val="006040A9"/>
    <w:rsid w:val="006040AE"/>
    <w:rsid w:val="00606519"/>
    <w:rsid w:val="006069A3"/>
    <w:rsid w:val="00607960"/>
    <w:rsid w:val="00611320"/>
    <w:rsid w:val="00612268"/>
    <w:rsid w:val="00612D3E"/>
    <w:rsid w:val="006132AD"/>
    <w:rsid w:val="00613888"/>
    <w:rsid w:val="00616ADA"/>
    <w:rsid w:val="00616E51"/>
    <w:rsid w:val="0061796C"/>
    <w:rsid w:val="00621859"/>
    <w:rsid w:val="00622370"/>
    <w:rsid w:val="0062238A"/>
    <w:rsid w:val="00625172"/>
    <w:rsid w:val="00625BD4"/>
    <w:rsid w:val="00626F7F"/>
    <w:rsid w:val="00627B32"/>
    <w:rsid w:val="00630B9F"/>
    <w:rsid w:val="00630F16"/>
    <w:rsid w:val="00631D3F"/>
    <w:rsid w:val="006359F0"/>
    <w:rsid w:val="00636AAF"/>
    <w:rsid w:val="00637EA6"/>
    <w:rsid w:val="0064102E"/>
    <w:rsid w:val="00641490"/>
    <w:rsid w:val="006419AD"/>
    <w:rsid w:val="00641F6B"/>
    <w:rsid w:val="00644406"/>
    <w:rsid w:val="00646662"/>
    <w:rsid w:val="00646A49"/>
    <w:rsid w:val="006470CD"/>
    <w:rsid w:val="006503F2"/>
    <w:rsid w:val="0065195A"/>
    <w:rsid w:val="00651F75"/>
    <w:rsid w:val="0065282C"/>
    <w:rsid w:val="0065366F"/>
    <w:rsid w:val="006550DB"/>
    <w:rsid w:val="006563C1"/>
    <w:rsid w:val="00656B84"/>
    <w:rsid w:val="00657D14"/>
    <w:rsid w:val="00660419"/>
    <w:rsid w:val="006620F6"/>
    <w:rsid w:val="0066289D"/>
    <w:rsid w:val="00663E8A"/>
    <w:rsid w:val="00665863"/>
    <w:rsid w:val="00665CE5"/>
    <w:rsid w:val="006664EB"/>
    <w:rsid w:val="00666EBF"/>
    <w:rsid w:val="00666F0A"/>
    <w:rsid w:val="006671F1"/>
    <w:rsid w:val="00672552"/>
    <w:rsid w:val="00673031"/>
    <w:rsid w:val="00673BA1"/>
    <w:rsid w:val="00676B3C"/>
    <w:rsid w:val="00683120"/>
    <w:rsid w:val="00684410"/>
    <w:rsid w:val="0068473B"/>
    <w:rsid w:val="0068597D"/>
    <w:rsid w:val="006860DA"/>
    <w:rsid w:val="00687C46"/>
    <w:rsid w:val="00690128"/>
    <w:rsid w:val="00691B84"/>
    <w:rsid w:val="00691D57"/>
    <w:rsid w:val="0069272C"/>
    <w:rsid w:val="00695174"/>
    <w:rsid w:val="00696785"/>
    <w:rsid w:val="006A169B"/>
    <w:rsid w:val="006A2A8B"/>
    <w:rsid w:val="006A5372"/>
    <w:rsid w:val="006A63D4"/>
    <w:rsid w:val="006A6BB1"/>
    <w:rsid w:val="006A7A4F"/>
    <w:rsid w:val="006B037E"/>
    <w:rsid w:val="006B11F6"/>
    <w:rsid w:val="006B1B40"/>
    <w:rsid w:val="006B2A06"/>
    <w:rsid w:val="006B2A93"/>
    <w:rsid w:val="006B32AF"/>
    <w:rsid w:val="006B39AB"/>
    <w:rsid w:val="006B4A7C"/>
    <w:rsid w:val="006B5E8C"/>
    <w:rsid w:val="006B5F37"/>
    <w:rsid w:val="006B6066"/>
    <w:rsid w:val="006B7A2C"/>
    <w:rsid w:val="006C0440"/>
    <w:rsid w:val="006C0658"/>
    <w:rsid w:val="006C295E"/>
    <w:rsid w:val="006C4497"/>
    <w:rsid w:val="006C6262"/>
    <w:rsid w:val="006D12C0"/>
    <w:rsid w:val="006D2F5A"/>
    <w:rsid w:val="006D5828"/>
    <w:rsid w:val="006D7875"/>
    <w:rsid w:val="006E1303"/>
    <w:rsid w:val="006E512A"/>
    <w:rsid w:val="006E51D7"/>
    <w:rsid w:val="006E5FEB"/>
    <w:rsid w:val="006E61FA"/>
    <w:rsid w:val="006E67FD"/>
    <w:rsid w:val="006E7D37"/>
    <w:rsid w:val="006F16D8"/>
    <w:rsid w:val="006F3C0D"/>
    <w:rsid w:val="006F412F"/>
    <w:rsid w:val="006F52F5"/>
    <w:rsid w:val="006F53BF"/>
    <w:rsid w:val="006F63A4"/>
    <w:rsid w:val="006F6A99"/>
    <w:rsid w:val="006F727C"/>
    <w:rsid w:val="00700200"/>
    <w:rsid w:val="0070119C"/>
    <w:rsid w:val="0070173F"/>
    <w:rsid w:val="00701B3C"/>
    <w:rsid w:val="0070306D"/>
    <w:rsid w:val="00704263"/>
    <w:rsid w:val="00704567"/>
    <w:rsid w:val="0070713C"/>
    <w:rsid w:val="0071153C"/>
    <w:rsid w:val="0071169C"/>
    <w:rsid w:val="007153F8"/>
    <w:rsid w:val="007156BF"/>
    <w:rsid w:val="00715EA0"/>
    <w:rsid w:val="00717338"/>
    <w:rsid w:val="007205A0"/>
    <w:rsid w:val="00722D04"/>
    <w:rsid w:val="007236E6"/>
    <w:rsid w:val="00723BAF"/>
    <w:rsid w:val="0072450A"/>
    <w:rsid w:val="00724898"/>
    <w:rsid w:val="007253ED"/>
    <w:rsid w:val="0073040A"/>
    <w:rsid w:val="0073115C"/>
    <w:rsid w:val="00731E17"/>
    <w:rsid w:val="00733072"/>
    <w:rsid w:val="007337C1"/>
    <w:rsid w:val="0073586A"/>
    <w:rsid w:val="00735DC8"/>
    <w:rsid w:val="0073639D"/>
    <w:rsid w:val="00737028"/>
    <w:rsid w:val="0073772D"/>
    <w:rsid w:val="00740CE8"/>
    <w:rsid w:val="00741F54"/>
    <w:rsid w:val="00743514"/>
    <w:rsid w:val="007439AB"/>
    <w:rsid w:val="00745032"/>
    <w:rsid w:val="00746013"/>
    <w:rsid w:val="00746B35"/>
    <w:rsid w:val="00746DBA"/>
    <w:rsid w:val="00754369"/>
    <w:rsid w:val="00754936"/>
    <w:rsid w:val="00755DC9"/>
    <w:rsid w:val="00757A46"/>
    <w:rsid w:val="0076042E"/>
    <w:rsid w:val="00760832"/>
    <w:rsid w:val="007619A2"/>
    <w:rsid w:val="00762383"/>
    <w:rsid w:val="00763EA3"/>
    <w:rsid w:val="00764D7E"/>
    <w:rsid w:val="007676DB"/>
    <w:rsid w:val="00771B48"/>
    <w:rsid w:val="00772A74"/>
    <w:rsid w:val="00772E41"/>
    <w:rsid w:val="00774107"/>
    <w:rsid w:val="007750B7"/>
    <w:rsid w:val="00775A43"/>
    <w:rsid w:val="007765B0"/>
    <w:rsid w:val="00776823"/>
    <w:rsid w:val="0077685B"/>
    <w:rsid w:val="00777191"/>
    <w:rsid w:val="00780310"/>
    <w:rsid w:val="00781CDB"/>
    <w:rsid w:val="007827AF"/>
    <w:rsid w:val="00783334"/>
    <w:rsid w:val="0078347D"/>
    <w:rsid w:val="00784136"/>
    <w:rsid w:val="00784362"/>
    <w:rsid w:val="007845EF"/>
    <w:rsid w:val="00784F23"/>
    <w:rsid w:val="00784F48"/>
    <w:rsid w:val="007853BA"/>
    <w:rsid w:val="00785BEB"/>
    <w:rsid w:val="00786519"/>
    <w:rsid w:val="00787A36"/>
    <w:rsid w:val="00790230"/>
    <w:rsid w:val="00790805"/>
    <w:rsid w:val="00790ADF"/>
    <w:rsid w:val="00790B21"/>
    <w:rsid w:val="0079275A"/>
    <w:rsid w:val="0079555E"/>
    <w:rsid w:val="00797309"/>
    <w:rsid w:val="0079773F"/>
    <w:rsid w:val="007A3239"/>
    <w:rsid w:val="007A3B8C"/>
    <w:rsid w:val="007A3DF8"/>
    <w:rsid w:val="007A442A"/>
    <w:rsid w:val="007A47ED"/>
    <w:rsid w:val="007A53FF"/>
    <w:rsid w:val="007A5540"/>
    <w:rsid w:val="007B28B6"/>
    <w:rsid w:val="007B441D"/>
    <w:rsid w:val="007B4EED"/>
    <w:rsid w:val="007B4F61"/>
    <w:rsid w:val="007B5EC4"/>
    <w:rsid w:val="007B60EE"/>
    <w:rsid w:val="007B6939"/>
    <w:rsid w:val="007B6972"/>
    <w:rsid w:val="007B6D66"/>
    <w:rsid w:val="007B706B"/>
    <w:rsid w:val="007B7389"/>
    <w:rsid w:val="007C132B"/>
    <w:rsid w:val="007C2AB4"/>
    <w:rsid w:val="007C353A"/>
    <w:rsid w:val="007C3B6E"/>
    <w:rsid w:val="007C4133"/>
    <w:rsid w:val="007C41E0"/>
    <w:rsid w:val="007C4A35"/>
    <w:rsid w:val="007C54D7"/>
    <w:rsid w:val="007C6378"/>
    <w:rsid w:val="007C7FC6"/>
    <w:rsid w:val="007D0306"/>
    <w:rsid w:val="007D0BC9"/>
    <w:rsid w:val="007D0E23"/>
    <w:rsid w:val="007D1A4A"/>
    <w:rsid w:val="007D1F95"/>
    <w:rsid w:val="007D21F4"/>
    <w:rsid w:val="007D37A1"/>
    <w:rsid w:val="007D3B85"/>
    <w:rsid w:val="007D5600"/>
    <w:rsid w:val="007D5D6F"/>
    <w:rsid w:val="007D5F38"/>
    <w:rsid w:val="007D6EA2"/>
    <w:rsid w:val="007E1374"/>
    <w:rsid w:val="007E1747"/>
    <w:rsid w:val="007E1BE4"/>
    <w:rsid w:val="007E6989"/>
    <w:rsid w:val="007E7FE7"/>
    <w:rsid w:val="007F1438"/>
    <w:rsid w:val="007F247C"/>
    <w:rsid w:val="007F2991"/>
    <w:rsid w:val="007F3D60"/>
    <w:rsid w:val="007F43D4"/>
    <w:rsid w:val="007F53C3"/>
    <w:rsid w:val="007F6D68"/>
    <w:rsid w:val="007F757D"/>
    <w:rsid w:val="00802AB9"/>
    <w:rsid w:val="00805C2B"/>
    <w:rsid w:val="00806833"/>
    <w:rsid w:val="00813114"/>
    <w:rsid w:val="008132CF"/>
    <w:rsid w:val="0081562F"/>
    <w:rsid w:val="00817219"/>
    <w:rsid w:val="00821883"/>
    <w:rsid w:val="0082260E"/>
    <w:rsid w:val="008235A3"/>
    <w:rsid w:val="008236CA"/>
    <w:rsid w:val="00826048"/>
    <w:rsid w:val="008262B0"/>
    <w:rsid w:val="008265F7"/>
    <w:rsid w:val="00827508"/>
    <w:rsid w:val="00827812"/>
    <w:rsid w:val="00830E0D"/>
    <w:rsid w:val="00831702"/>
    <w:rsid w:val="00833AD5"/>
    <w:rsid w:val="00835730"/>
    <w:rsid w:val="008361B3"/>
    <w:rsid w:val="00837AA7"/>
    <w:rsid w:val="008424DD"/>
    <w:rsid w:val="008434CE"/>
    <w:rsid w:val="00846224"/>
    <w:rsid w:val="00847353"/>
    <w:rsid w:val="008559A0"/>
    <w:rsid w:val="00855A28"/>
    <w:rsid w:val="00856528"/>
    <w:rsid w:val="008571DF"/>
    <w:rsid w:val="008633C3"/>
    <w:rsid w:val="00864516"/>
    <w:rsid w:val="00865C12"/>
    <w:rsid w:val="0086751B"/>
    <w:rsid w:val="00871E45"/>
    <w:rsid w:val="00874112"/>
    <w:rsid w:val="0087412E"/>
    <w:rsid w:val="00874EB4"/>
    <w:rsid w:val="00876348"/>
    <w:rsid w:val="008763AC"/>
    <w:rsid w:val="008763E9"/>
    <w:rsid w:val="00876741"/>
    <w:rsid w:val="00877483"/>
    <w:rsid w:val="00877607"/>
    <w:rsid w:val="008778E6"/>
    <w:rsid w:val="00880072"/>
    <w:rsid w:val="00883190"/>
    <w:rsid w:val="00884E1C"/>
    <w:rsid w:val="00887C95"/>
    <w:rsid w:val="00890815"/>
    <w:rsid w:val="008914C7"/>
    <w:rsid w:val="00891B09"/>
    <w:rsid w:val="00891D90"/>
    <w:rsid w:val="008941F7"/>
    <w:rsid w:val="00894284"/>
    <w:rsid w:val="00894E57"/>
    <w:rsid w:val="00895955"/>
    <w:rsid w:val="008964F4"/>
    <w:rsid w:val="008A1A2F"/>
    <w:rsid w:val="008A26BC"/>
    <w:rsid w:val="008A2910"/>
    <w:rsid w:val="008A3B39"/>
    <w:rsid w:val="008A3EDB"/>
    <w:rsid w:val="008A5377"/>
    <w:rsid w:val="008A5391"/>
    <w:rsid w:val="008A59B3"/>
    <w:rsid w:val="008A6232"/>
    <w:rsid w:val="008B017D"/>
    <w:rsid w:val="008B05F3"/>
    <w:rsid w:val="008B079A"/>
    <w:rsid w:val="008B19E3"/>
    <w:rsid w:val="008B20DB"/>
    <w:rsid w:val="008B24F3"/>
    <w:rsid w:val="008B30BB"/>
    <w:rsid w:val="008B31F6"/>
    <w:rsid w:val="008B45BD"/>
    <w:rsid w:val="008B65A6"/>
    <w:rsid w:val="008C1321"/>
    <w:rsid w:val="008C31E0"/>
    <w:rsid w:val="008C383C"/>
    <w:rsid w:val="008C4809"/>
    <w:rsid w:val="008C6437"/>
    <w:rsid w:val="008C7E7F"/>
    <w:rsid w:val="008D070A"/>
    <w:rsid w:val="008D10DC"/>
    <w:rsid w:val="008D1F4F"/>
    <w:rsid w:val="008D2942"/>
    <w:rsid w:val="008D3CE7"/>
    <w:rsid w:val="008D486A"/>
    <w:rsid w:val="008D585D"/>
    <w:rsid w:val="008D5C33"/>
    <w:rsid w:val="008D7DE3"/>
    <w:rsid w:val="008E12FC"/>
    <w:rsid w:val="008E1486"/>
    <w:rsid w:val="008E1B91"/>
    <w:rsid w:val="008E3142"/>
    <w:rsid w:val="008E348E"/>
    <w:rsid w:val="008E3879"/>
    <w:rsid w:val="008E3C65"/>
    <w:rsid w:val="008E6570"/>
    <w:rsid w:val="008E65E8"/>
    <w:rsid w:val="008E7206"/>
    <w:rsid w:val="008E7977"/>
    <w:rsid w:val="008F0DA0"/>
    <w:rsid w:val="008F1BAF"/>
    <w:rsid w:val="008F59B0"/>
    <w:rsid w:val="008F7C9A"/>
    <w:rsid w:val="00900199"/>
    <w:rsid w:val="00900FD1"/>
    <w:rsid w:val="0090323B"/>
    <w:rsid w:val="00903C0A"/>
    <w:rsid w:val="00904EF9"/>
    <w:rsid w:val="00905AA1"/>
    <w:rsid w:val="00905F9A"/>
    <w:rsid w:val="009077FD"/>
    <w:rsid w:val="00907944"/>
    <w:rsid w:val="00910A1D"/>
    <w:rsid w:val="00912C12"/>
    <w:rsid w:val="00913F60"/>
    <w:rsid w:val="00916F96"/>
    <w:rsid w:val="009209B6"/>
    <w:rsid w:val="00923905"/>
    <w:rsid w:val="00925076"/>
    <w:rsid w:val="00926BC1"/>
    <w:rsid w:val="009306E8"/>
    <w:rsid w:val="0093199B"/>
    <w:rsid w:val="00933B21"/>
    <w:rsid w:val="0093456B"/>
    <w:rsid w:val="0094042C"/>
    <w:rsid w:val="00941273"/>
    <w:rsid w:val="00941CBF"/>
    <w:rsid w:val="009426BE"/>
    <w:rsid w:val="009427FF"/>
    <w:rsid w:val="009435C3"/>
    <w:rsid w:val="00943978"/>
    <w:rsid w:val="00944D8E"/>
    <w:rsid w:val="00945142"/>
    <w:rsid w:val="009452E8"/>
    <w:rsid w:val="009454CC"/>
    <w:rsid w:val="009463A8"/>
    <w:rsid w:val="00946A8B"/>
    <w:rsid w:val="00946F5C"/>
    <w:rsid w:val="00951625"/>
    <w:rsid w:val="00951EE0"/>
    <w:rsid w:val="00953D10"/>
    <w:rsid w:val="009553A8"/>
    <w:rsid w:val="009555AC"/>
    <w:rsid w:val="00957FCD"/>
    <w:rsid w:val="00961ACF"/>
    <w:rsid w:val="00961BA4"/>
    <w:rsid w:val="0096278C"/>
    <w:rsid w:val="00962B75"/>
    <w:rsid w:val="00965D3D"/>
    <w:rsid w:val="0096611F"/>
    <w:rsid w:val="0097099F"/>
    <w:rsid w:val="00971412"/>
    <w:rsid w:val="00971D34"/>
    <w:rsid w:val="00971EF5"/>
    <w:rsid w:val="00973AE7"/>
    <w:rsid w:val="00974A61"/>
    <w:rsid w:val="00974EAB"/>
    <w:rsid w:val="00976607"/>
    <w:rsid w:val="00976F68"/>
    <w:rsid w:val="00981D39"/>
    <w:rsid w:val="0098433E"/>
    <w:rsid w:val="009848BA"/>
    <w:rsid w:val="00984C1B"/>
    <w:rsid w:val="00987208"/>
    <w:rsid w:val="00987FBB"/>
    <w:rsid w:val="009914DA"/>
    <w:rsid w:val="0099167E"/>
    <w:rsid w:val="009918DE"/>
    <w:rsid w:val="00991DBF"/>
    <w:rsid w:val="0099290C"/>
    <w:rsid w:val="00992A7B"/>
    <w:rsid w:val="0099386F"/>
    <w:rsid w:val="009939FE"/>
    <w:rsid w:val="00994163"/>
    <w:rsid w:val="00997645"/>
    <w:rsid w:val="00997E18"/>
    <w:rsid w:val="009A00D4"/>
    <w:rsid w:val="009A03D8"/>
    <w:rsid w:val="009A077E"/>
    <w:rsid w:val="009A10ED"/>
    <w:rsid w:val="009A1884"/>
    <w:rsid w:val="009A192E"/>
    <w:rsid w:val="009A20BB"/>
    <w:rsid w:val="009A3B3C"/>
    <w:rsid w:val="009A4B08"/>
    <w:rsid w:val="009A5E76"/>
    <w:rsid w:val="009A616B"/>
    <w:rsid w:val="009A646B"/>
    <w:rsid w:val="009A67D6"/>
    <w:rsid w:val="009B017C"/>
    <w:rsid w:val="009B04FE"/>
    <w:rsid w:val="009B1D2D"/>
    <w:rsid w:val="009B2A28"/>
    <w:rsid w:val="009B308E"/>
    <w:rsid w:val="009B40F5"/>
    <w:rsid w:val="009B481E"/>
    <w:rsid w:val="009B5DC7"/>
    <w:rsid w:val="009B767A"/>
    <w:rsid w:val="009B774F"/>
    <w:rsid w:val="009B7DC7"/>
    <w:rsid w:val="009C09A3"/>
    <w:rsid w:val="009C36FF"/>
    <w:rsid w:val="009C4FF5"/>
    <w:rsid w:val="009C5B76"/>
    <w:rsid w:val="009C5D4A"/>
    <w:rsid w:val="009C698B"/>
    <w:rsid w:val="009D09F8"/>
    <w:rsid w:val="009D0A69"/>
    <w:rsid w:val="009D0DD5"/>
    <w:rsid w:val="009D1F29"/>
    <w:rsid w:val="009D2C1D"/>
    <w:rsid w:val="009D3043"/>
    <w:rsid w:val="009D37B1"/>
    <w:rsid w:val="009D43BD"/>
    <w:rsid w:val="009D464D"/>
    <w:rsid w:val="009D5E6F"/>
    <w:rsid w:val="009D67DD"/>
    <w:rsid w:val="009E0075"/>
    <w:rsid w:val="009E0EA4"/>
    <w:rsid w:val="009E42A5"/>
    <w:rsid w:val="009E687E"/>
    <w:rsid w:val="009E6A2E"/>
    <w:rsid w:val="009E7867"/>
    <w:rsid w:val="009F11EF"/>
    <w:rsid w:val="009F1AC4"/>
    <w:rsid w:val="009F2DE4"/>
    <w:rsid w:val="009F3601"/>
    <w:rsid w:val="009F3B97"/>
    <w:rsid w:val="009F482D"/>
    <w:rsid w:val="009F60BE"/>
    <w:rsid w:val="009F7668"/>
    <w:rsid w:val="009F7C01"/>
    <w:rsid w:val="00A01133"/>
    <w:rsid w:val="00A02E6F"/>
    <w:rsid w:val="00A039B6"/>
    <w:rsid w:val="00A04092"/>
    <w:rsid w:val="00A04985"/>
    <w:rsid w:val="00A06675"/>
    <w:rsid w:val="00A10D21"/>
    <w:rsid w:val="00A10E4E"/>
    <w:rsid w:val="00A11375"/>
    <w:rsid w:val="00A11BD1"/>
    <w:rsid w:val="00A13BA7"/>
    <w:rsid w:val="00A168FE"/>
    <w:rsid w:val="00A1722A"/>
    <w:rsid w:val="00A178B5"/>
    <w:rsid w:val="00A23BDC"/>
    <w:rsid w:val="00A25D13"/>
    <w:rsid w:val="00A25D95"/>
    <w:rsid w:val="00A26357"/>
    <w:rsid w:val="00A26603"/>
    <w:rsid w:val="00A3098B"/>
    <w:rsid w:val="00A31988"/>
    <w:rsid w:val="00A32D77"/>
    <w:rsid w:val="00A32F2D"/>
    <w:rsid w:val="00A3332F"/>
    <w:rsid w:val="00A33CF0"/>
    <w:rsid w:val="00A34615"/>
    <w:rsid w:val="00A40059"/>
    <w:rsid w:val="00A40BFE"/>
    <w:rsid w:val="00A40E70"/>
    <w:rsid w:val="00A43D2F"/>
    <w:rsid w:val="00A44DB0"/>
    <w:rsid w:val="00A450B8"/>
    <w:rsid w:val="00A460BF"/>
    <w:rsid w:val="00A46112"/>
    <w:rsid w:val="00A46A77"/>
    <w:rsid w:val="00A47FB0"/>
    <w:rsid w:val="00A5165A"/>
    <w:rsid w:val="00A51B41"/>
    <w:rsid w:val="00A52B0B"/>
    <w:rsid w:val="00A53385"/>
    <w:rsid w:val="00A54B32"/>
    <w:rsid w:val="00A54DF6"/>
    <w:rsid w:val="00A559DF"/>
    <w:rsid w:val="00A5769A"/>
    <w:rsid w:val="00A579AC"/>
    <w:rsid w:val="00A609A3"/>
    <w:rsid w:val="00A60CB9"/>
    <w:rsid w:val="00A618A1"/>
    <w:rsid w:val="00A6398C"/>
    <w:rsid w:val="00A679A6"/>
    <w:rsid w:val="00A70A49"/>
    <w:rsid w:val="00A7100F"/>
    <w:rsid w:val="00A71864"/>
    <w:rsid w:val="00A7200D"/>
    <w:rsid w:val="00A72E0C"/>
    <w:rsid w:val="00A72E78"/>
    <w:rsid w:val="00A760F0"/>
    <w:rsid w:val="00A76A36"/>
    <w:rsid w:val="00A76F4E"/>
    <w:rsid w:val="00A779AC"/>
    <w:rsid w:val="00A80E89"/>
    <w:rsid w:val="00A812B9"/>
    <w:rsid w:val="00A819C2"/>
    <w:rsid w:val="00A82F75"/>
    <w:rsid w:val="00A837EE"/>
    <w:rsid w:val="00A83F79"/>
    <w:rsid w:val="00A8692C"/>
    <w:rsid w:val="00A87AA9"/>
    <w:rsid w:val="00A9039D"/>
    <w:rsid w:val="00A910EB"/>
    <w:rsid w:val="00A9167E"/>
    <w:rsid w:val="00A9186F"/>
    <w:rsid w:val="00A931BD"/>
    <w:rsid w:val="00A95C68"/>
    <w:rsid w:val="00A9609F"/>
    <w:rsid w:val="00A9632A"/>
    <w:rsid w:val="00A96AEE"/>
    <w:rsid w:val="00A9767B"/>
    <w:rsid w:val="00A976DB"/>
    <w:rsid w:val="00AA201E"/>
    <w:rsid w:val="00AA2184"/>
    <w:rsid w:val="00AA39D6"/>
    <w:rsid w:val="00AA4745"/>
    <w:rsid w:val="00AA66D0"/>
    <w:rsid w:val="00AA6C23"/>
    <w:rsid w:val="00AB1C8E"/>
    <w:rsid w:val="00AB1CE4"/>
    <w:rsid w:val="00AB1E07"/>
    <w:rsid w:val="00AB1F86"/>
    <w:rsid w:val="00AB2047"/>
    <w:rsid w:val="00AB27AA"/>
    <w:rsid w:val="00AB5B47"/>
    <w:rsid w:val="00AB623D"/>
    <w:rsid w:val="00AB734F"/>
    <w:rsid w:val="00AB7426"/>
    <w:rsid w:val="00AC2425"/>
    <w:rsid w:val="00AC2470"/>
    <w:rsid w:val="00AC2FC5"/>
    <w:rsid w:val="00AC32C9"/>
    <w:rsid w:val="00AC3A59"/>
    <w:rsid w:val="00AC58B2"/>
    <w:rsid w:val="00AC5C84"/>
    <w:rsid w:val="00AC7DBA"/>
    <w:rsid w:val="00AD03C2"/>
    <w:rsid w:val="00AD6472"/>
    <w:rsid w:val="00AE1DD8"/>
    <w:rsid w:val="00AE3066"/>
    <w:rsid w:val="00AE7D24"/>
    <w:rsid w:val="00AF1EAB"/>
    <w:rsid w:val="00AF28C5"/>
    <w:rsid w:val="00AF33B1"/>
    <w:rsid w:val="00AF3D2B"/>
    <w:rsid w:val="00AF3D50"/>
    <w:rsid w:val="00AF411D"/>
    <w:rsid w:val="00AF46EF"/>
    <w:rsid w:val="00AF6700"/>
    <w:rsid w:val="00AF7A90"/>
    <w:rsid w:val="00AF7F5A"/>
    <w:rsid w:val="00B0257B"/>
    <w:rsid w:val="00B043CA"/>
    <w:rsid w:val="00B0459A"/>
    <w:rsid w:val="00B04DBC"/>
    <w:rsid w:val="00B056D2"/>
    <w:rsid w:val="00B05D66"/>
    <w:rsid w:val="00B0685C"/>
    <w:rsid w:val="00B136C1"/>
    <w:rsid w:val="00B13A5D"/>
    <w:rsid w:val="00B1424B"/>
    <w:rsid w:val="00B145DA"/>
    <w:rsid w:val="00B14FE5"/>
    <w:rsid w:val="00B1634A"/>
    <w:rsid w:val="00B2152F"/>
    <w:rsid w:val="00B23DA3"/>
    <w:rsid w:val="00B25578"/>
    <w:rsid w:val="00B26673"/>
    <w:rsid w:val="00B27B69"/>
    <w:rsid w:val="00B30B82"/>
    <w:rsid w:val="00B32381"/>
    <w:rsid w:val="00B3272C"/>
    <w:rsid w:val="00B33095"/>
    <w:rsid w:val="00B36FD8"/>
    <w:rsid w:val="00B4056B"/>
    <w:rsid w:val="00B407FA"/>
    <w:rsid w:val="00B4192C"/>
    <w:rsid w:val="00B4205C"/>
    <w:rsid w:val="00B42A71"/>
    <w:rsid w:val="00B43021"/>
    <w:rsid w:val="00B44451"/>
    <w:rsid w:val="00B457BB"/>
    <w:rsid w:val="00B460BF"/>
    <w:rsid w:val="00B4718F"/>
    <w:rsid w:val="00B50053"/>
    <w:rsid w:val="00B519F0"/>
    <w:rsid w:val="00B531B1"/>
    <w:rsid w:val="00B5393A"/>
    <w:rsid w:val="00B6084F"/>
    <w:rsid w:val="00B624DD"/>
    <w:rsid w:val="00B62B9A"/>
    <w:rsid w:val="00B63301"/>
    <w:rsid w:val="00B63E01"/>
    <w:rsid w:val="00B64C46"/>
    <w:rsid w:val="00B651E2"/>
    <w:rsid w:val="00B67FCD"/>
    <w:rsid w:val="00B702EE"/>
    <w:rsid w:val="00B718CF"/>
    <w:rsid w:val="00B71C49"/>
    <w:rsid w:val="00B728D2"/>
    <w:rsid w:val="00B74BC0"/>
    <w:rsid w:val="00B77356"/>
    <w:rsid w:val="00B830E8"/>
    <w:rsid w:val="00B834CB"/>
    <w:rsid w:val="00B864A8"/>
    <w:rsid w:val="00B87E31"/>
    <w:rsid w:val="00B919C9"/>
    <w:rsid w:val="00B91C19"/>
    <w:rsid w:val="00B920E3"/>
    <w:rsid w:val="00B944E7"/>
    <w:rsid w:val="00B96355"/>
    <w:rsid w:val="00B97341"/>
    <w:rsid w:val="00BA125E"/>
    <w:rsid w:val="00BA1A2B"/>
    <w:rsid w:val="00BA2CB1"/>
    <w:rsid w:val="00BA373D"/>
    <w:rsid w:val="00BA4DEF"/>
    <w:rsid w:val="00BA5005"/>
    <w:rsid w:val="00BA5E4B"/>
    <w:rsid w:val="00BA6641"/>
    <w:rsid w:val="00BB02D9"/>
    <w:rsid w:val="00BB0A24"/>
    <w:rsid w:val="00BB26BE"/>
    <w:rsid w:val="00BB306F"/>
    <w:rsid w:val="00BB4BB8"/>
    <w:rsid w:val="00BB4E98"/>
    <w:rsid w:val="00BB5B03"/>
    <w:rsid w:val="00BB6671"/>
    <w:rsid w:val="00BC06F1"/>
    <w:rsid w:val="00BC084D"/>
    <w:rsid w:val="00BC1A5D"/>
    <w:rsid w:val="00BC2509"/>
    <w:rsid w:val="00BC29D9"/>
    <w:rsid w:val="00BC2E12"/>
    <w:rsid w:val="00BC3D32"/>
    <w:rsid w:val="00BC5258"/>
    <w:rsid w:val="00BC589B"/>
    <w:rsid w:val="00BC65F7"/>
    <w:rsid w:val="00BC74DF"/>
    <w:rsid w:val="00BD0B1C"/>
    <w:rsid w:val="00BD0D18"/>
    <w:rsid w:val="00BD13B6"/>
    <w:rsid w:val="00BD46AD"/>
    <w:rsid w:val="00BE0010"/>
    <w:rsid w:val="00BE0497"/>
    <w:rsid w:val="00BE32C4"/>
    <w:rsid w:val="00BE3625"/>
    <w:rsid w:val="00BE4B02"/>
    <w:rsid w:val="00BE61E5"/>
    <w:rsid w:val="00BF0100"/>
    <w:rsid w:val="00BF0116"/>
    <w:rsid w:val="00BF25E4"/>
    <w:rsid w:val="00BF30D9"/>
    <w:rsid w:val="00BF41EE"/>
    <w:rsid w:val="00BF42B2"/>
    <w:rsid w:val="00BF68CE"/>
    <w:rsid w:val="00BF7499"/>
    <w:rsid w:val="00BF7A58"/>
    <w:rsid w:val="00C01C38"/>
    <w:rsid w:val="00C026F8"/>
    <w:rsid w:val="00C02DF9"/>
    <w:rsid w:val="00C03226"/>
    <w:rsid w:val="00C0481C"/>
    <w:rsid w:val="00C0607A"/>
    <w:rsid w:val="00C075A5"/>
    <w:rsid w:val="00C11492"/>
    <w:rsid w:val="00C11F0E"/>
    <w:rsid w:val="00C122EC"/>
    <w:rsid w:val="00C1250E"/>
    <w:rsid w:val="00C13540"/>
    <w:rsid w:val="00C14209"/>
    <w:rsid w:val="00C148D2"/>
    <w:rsid w:val="00C16686"/>
    <w:rsid w:val="00C16846"/>
    <w:rsid w:val="00C20745"/>
    <w:rsid w:val="00C2135A"/>
    <w:rsid w:val="00C2334B"/>
    <w:rsid w:val="00C2414A"/>
    <w:rsid w:val="00C26D06"/>
    <w:rsid w:val="00C27E78"/>
    <w:rsid w:val="00C346C9"/>
    <w:rsid w:val="00C353CC"/>
    <w:rsid w:val="00C35A6D"/>
    <w:rsid w:val="00C364FB"/>
    <w:rsid w:val="00C37058"/>
    <w:rsid w:val="00C377AC"/>
    <w:rsid w:val="00C40321"/>
    <w:rsid w:val="00C4049F"/>
    <w:rsid w:val="00C407AF"/>
    <w:rsid w:val="00C42F97"/>
    <w:rsid w:val="00C445C2"/>
    <w:rsid w:val="00C4466A"/>
    <w:rsid w:val="00C448BA"/>
    <w:rsid w:val="00C45B71"/>
    <w:rsid w:val="00C47375"/>
    <w:rsid w:val="00C5022C"/>
    <w:rsid w:val="00C50DD6"/>
    <w:rsid w:val="00C510E5"/>
    <w:rsid w:val="00C51135"/>
    <w:rsid w:val="00C535FB"/>
    <w:rsid w:val="00C53F0F"/>
    <w:rsid w:val="00C565E7"/>
    <w:rsid w:val="00C57A65"/>
    <w:rsid w:val="00C6038A"/>
    <w:rsid w:val="00C61167"/>
    <w:rsid w:val="00C63EE1"/>
    <w:rsid w:val="00C65CEF"/>
    <w:rsid w:val="00C65DB2"/>
    <w:rsid w:val="00C66095"/>
    <w:rsid w:val="00C6660F"/>
    <w:rsid w:val="00C6691B"/>
    <w:rsid w:val="00C67975"/>
    <w:rsid w:val="00C67BCC"/>
    <w:rsid w:val="00C7087C"/>
    <w:rsid w:val="00C72D6F"/>
    <w:rsid w:val="00C73D91"/>
    <w:rsid w:val="00C7454E"/>
    <w:rsid w:val="00C752A1"/>
    <w:rsid w:val="00C7651A"/>
    <w:rsid w:val="00C7695B"/>
    <w:rsid w:val="00C77019"/>
    <w:rsid w:val="00C81F57"/>
    <w:rsid w:val="00C83A7C"/>
    <w:rsid w:val="00C83D7F"/>
    <w:rsid w:val="00C83DB4"/>
    <w:rsid w:val="00C8416D"/>
    <w:rsid w:val="00C84687"/>
    <w:rsid w:val="00C8472C"/>
    <w:rsid w:val="00C86F9D"/>
    <w:rsid w:val="00C8709D"/>
    <w:rsid w:val="00C87C15"/>
    <w:rsid w:val="00C90FFE"/>
    <w:rsid w:val="00C9152F"/>
    <w:rsid w:val="00C916FF"/>
    <w:rsid w:val="00C9383D"/>
    <w:rsid w:val="00C95A9E"/>
    <w:rsid w:val="00C973CE"/>
    <w:rsid w:val="00C9789B"/>
    <w:rsid w:val="00CA0225"/>
    <w:rsid w:val="00CA2D84"/>
    <w:rsid w:val="00CA323A"/>
    <w:rsid w:val="00CA384B"/>
    <w:rsid w:val="00CA5138"/>
    <w:rsid w:val="00CA52D6"/>
    <w:rsid w:val="00CA64F2"/>
    <w:rsid w:val="00CA73E5"/>
    <w:rsid w:val="00CA7B51"/>
    <w:rsid w:val="00CB0146"/>
    <w:rsid w:val="00CB0845"/>
    <w:rsid w:val="00CB1050"/>
    <w:rsid w:val="00CB1C04"/>
    <w:rsid w:val="00CB2399"/>
    <w:rsid w:val="00CB2846"/>
    <w:rsid w:val="00CB4B37"/>
    <w:rsid w:val="00CB54BC"/>
    <w:rsid w:val="00CB5AC5"/>
    <w:rsid w:val="00CB6007"/>
    <w:rsid w:val="00CB6020"/>
    <w:rsid w:val="00CB64C3"/>
    <w:rsid w:val="00CB7CA9"/>
    <w:rsid w:val="00CB7DAA"/>
    <w:rsid w:val="00CC4F56"/>
    <w:rsid w:val="00CC5F43"/>
    <w:rsid w:val="00CC7D4C"/>
    <w:rsid w:val="00CC7E89"/>
    <w:rsid w:val="00CD2044"/>
    <w:rsid w:val="00CD261E"/>
    <w:rsid w:val="00CD36B4"/>
    <w:rsid w:val="00CD42EF"/>
    <w:rsid w:val="00CD46B0"/>
    <w:rsid w:val="00CD510A"/>
    <w:rsid w:val="00CD5660"/>
    <w:rsid w:val="00CD5A69"/>
    <w:rsid w:val="00CD66EC"/>
    <w:rsid w:val="00CD6A5A"/>
    <w:rsid w:val="00CE31A4"/>
    <w:rsid w:val="00CE5EE8"/>
    <w:rsid w:val="00CE7589"/>
    <w:rsid w:val="00CF04C7"/>
    <w:rsid w:val="00CF29FE"/>
    <w:rsid w:val="00CF3464"/>
    <w:rsid w:val="00CF3F6C"/>
    <w:rsid w:val="00CF4839"/>
    <w:rsid w:val="00CF4D88"/>
    <w:rsid w:val="00CF5406"/>
    <w:rsid w:val="00CF5C50"/>
    <w:rsid w:val="00CF6FB1"/>
    <w:rsid w:val="00CF7265"/>
    <w:rsid w:val="00CF7AFF"/>
    <w:rsid w:val="00D026E1"/>
    <w:rsid w:val="00D02935"/>
    <w:rsid w:val="00D03ECC"/>
    <w:rsid w:val="00D04156"/>
    <w:rsid w:val="00D04BE6"/>
    <w:rsid w:val="00D07352"/>
    <w:rsid w:val="00D13C16"/>
    <w:rsid w:val="00D17940"/>
    <w:rsid w:val="00D20D5B"/>
    <w:rsid w:val="00D22A79"/>
    <w:rsid w:val="00D25307"/>
    <w:rsid w:val="00D25F58"/>
    <w:rsid w:val="00D31B9B"/>
    <w:rsid w:val="00D33F8D"/>
    <w:rsid w:val="00D34713"/>
    <w:rsid w:val="00D34E6A"/>
    <w:rsid w:val="00D37903"/>
    <w:rsid w:val="00D37FF4"/>
    <w:rsid w:val="00D41DEF"/>
    <w:rsid w:val="00D4216B"/>
    <w:rsid w:val="00D44A7D"/>
    <w:rsid w:val="00D44C9C"/>
    <w:rsid w:val="00D456B5"/>
    <w:rsid w:val="00D45B81"/>
    <w:rsid w:val="00D461EF"/>
    <w:rsid w:val="00D4624B"/>
    <w:rsid w:val="00D4687B"/>
    <w:rsid w:val="00D5292B"/>
    <w:rsid w:val="00D531DE"/>
    <w:rsid w:val="00D533A7"/>
    <w:rsid w:val="00D54F28"/>
    <w:rsid w:val="00D56F43"/>
    <w:rsid w:val="00D5752A"/>
    <w:rsid w:val="00D6382B"/>
    <w:rsid w:val="00D63F14"/>
    <w:rsid w:val="00D64399"/>
    <w:rsid w:val="00D647BB"/>
    <w:rsid w:val="00D66CF5"/>
    <w:rsid w:val="00D67213"/>
    <w:rsid w:val="00D678DD"/>
    <w:rsid w:val="00D704D3"/>
    <w:rsid w:val="00D71A93"/>
    <w:rsid w:val="00D72669"/>
    <w:rsid w:val="00D732D3"/>
    <w:rsid w:val="00D73D6A"/>
    <w:rsid w:val="00D74EE8"/>
    <w:rsid w:val="00D74F67"/>
    <w:rsid w:val="00D76795"/>
    <w:rsid w:val="00D814FA"/>
    <w:rsid w:val="00D8264C"/>
    <w:rsid w:val="00D83276"/>
    <w:rsid w:val="00D834B4"/>
    <w:rsid w:val="00D83757"/>
    <w:rsid w:val="00D83CBC"/>
    <w:rsid w:val="00D83F3C"/>
    <w:rsid w:val="00D84328"/>
    <w:rsid w:val="00D851F7"/>
    <w:rsid w:val="00D86D82"/>
    <w:rsid w:val="00D90E4C"/>
    <w:rsid w:val="00D910A9"/>
    <w:rsid w:val="00D91181"/>
    <w:rsid w:val="00D92E91"/>
    <w:rsid w:val="00D9310E"/>
    <w:rsid w:val="00D9423B"/>
    <w:rsid w:val="00D948F6"/>
    <w:rsid w:val="00D96227"/>
    <w:rsid w:val="00D97678"/>
    <w:rsid w:val="00DA04AD"/>
    <w:rsid w:val="00DA20E6"/>
    <w:rsid w:val="00DA4FCF"/>
    <w:rsid w:val="00DA5DD8"/>
    <w:rsid w:val="00DA60FC"/>
    <w:rsid w:val="00DA6620"/>
    <w:rsid w:val="00DA7B9E"/>
    <w:rsid w:val="00DB0FD5"/>
    <w:rsid w:val="00DB18FB"/>
    <w:rsid w:val="00DB1BEC"/>
    <w:rsid w:val="00DB37BA"/>
    <w:rsid w:val="00DB39D8"/>
    <w:rsid w:val="00DB4063"/>
    <w:rsid w:val="00DB4FDB"/>
    <w:rsid w:val="00DB5282"/>
    <w:rsid w:val="00DB59D0"/>
    <w:rsid w:val="00DB6820"/>
    <w:rsid w:val="00DC00A4"/>
    <w:rsid w:val="00DC0D12"/>
    <w:rsid w:val="00DC1204"/>
    <w:rsid w:val="00DC293D"/>
    <w:rsid w:val="00DC2C1E"/>
    <w:rsid w:val="00DC614E"/>
    <w:rsid w:val="00DC6303"/>
    <w:rsid w:val="00DC76D0"/>
    <w:rsid w:val="00DD0D38"/>
    <w:rsid w:val="00DD1361"/>
    <w:rsid w:val="00DD183C"/>
    <w:rsid w:val="00DD19DC"/>
    <w:rsid w:val="00DD2F67"/>
    <w:rsid w:val="00DD4D28"/>
    <w:rsid w:val="00DD4E80"/>
    <w:rsid w:val="00DD53B1"/>
    <w:rsid w:val="00DD7681"/>
    <w:rsid w:val="00DD77F9"/>
    <w:rsid w:val="00DE0E32"/>
    <w:rsid w:val="00DE19F2"/>
    <w:rsid w:val="00DE345C"/>
    <w:rsid w:val="00DE3D7C"/>
    <w:rsid w:val="00DF065E"/>
    <w:rsid w:val="00DF1632"/>
    <w:rsid w:val="00DF1E1E"/>
    <w:rsid w:val="00DF21D6"/>
    <w:rsid w:val="00DF2691"/>
    <w:rsid w:val="00DF4EE8"/>
    <w:rsid w:val="00DF519C"/>
    <w:rsid w:val="00DF581F"/>
    <w:rsid w:val="00DF5A2C"/>
    <w:rsid w:val="00DF5D12"/>
    <w:rsid w:val="00DF6943"/>
    <w:rsid w:val="00DF7DBC"/>
    <w:rsid w:val="00E0025F"/>
    <w:rsid w:val="00E0163D"/>
    <w:rsid w:val="00E027F8"/>
    <w:rsid w:val="00E0323C"/>
    <w:rsid w:val="00E04E96"/>
    <w:rsid w:val="00E05089"/>
    <w:rsid w:val="00E05C1E"/>
    <w:rsid w:val="00E07AFB"/>
    <w:rsid w:val="00E10AED"/>
    <w:rsid w:val="00E10B20"/>
    <w:rsid w:val="00E10E47"/>
    <w:rsid w:val="00E11ED9"/>
    <w:rsid w:val="00E13AA8"/>
    <w:rsid w:val="00E14466"/>
    <w:rsid w:val="00E14C1F"/>
    <w:rsid w:val="00E15EE1"/>
    <w:rsid w:val="00E16697"/>
    <w:rsid w:val="00E169B3"/>
    <w:rsid w:val="00E16C67"/>
    <w:rsid w:val="00E16D4A"/>
    <w:rsid w:val="00E20AA9"/>
    <w:rsid w:val="00E20CF9"/>
    <w:rsid w:val="00E24DE7"/>
    <w:rsid w:val="00E25D10"/>
    <w:rsid w:val="00E273FC"/>
    <w:rsid w:val="00E27B3C"/>
    <w:rsid w:val="00E305B3"/>
    <w:rsid w:val="00E31341"/>
    <w:rsid w:val="00E318B6"/>
    <w:rsid w:val="00E33C7E"/>
    <w:rsid w:val="00E359DD"/>
    <w:rsid w:val="00E366A0"/>
    <w:rsid w:val="00E3708F"/>
    <w:rsid w:val="00E402EB"/>
    <w:rsid w:val="00E414E5"/>
    <w:rsid w:val="00E41A55"/>
    <w:rsid w:val="00E42286"/>
    <w:rsid w:val="00E42D10"/>
    <w:rsid w:val="00E4358A"/>
    <w:rsid w:val="00E43A47"/>
    <w:rsid w:val="00E444FB"/>
    <w:rsid w:val="00E44BC9"/>
    <w:rsid w:val="00E4682D"/>
    <w:rsid w:val="00E50D5E"/>
    <w:rsid w:val="00E53928"/>
    <w:rsid w:val="00E54D3F"/>
    <w:rsid w:val="00E54D54"/>
    <w:rsid w:val="00E54DD5"/>
    <w:rsid w:val="00E54DE6"/>
    <w:rsid w:val="00E54F3C"/>
    <w:rsid w:val="00E55AC9"/>
    <w:rsid w:val="00E55B1A"/>
    <w:rsid w:val="00E56166"/>
    <w:rsid w:val="00E564FA"/>
    <w:rsid w:val="00E566BB"/>
    <w:rsid w:val="00E56AA6"/>
    <w:rsid w:val="00E6265F"/>
    <w:rsid w:val="00E63BF9"/>
    <w:rsid w:val="00E63E4B"/>
    <w:rsid w:val="00E6534E"/>
    <w:rsid w:val="00E669B7"/>
    <w:rsid w:val="00E708EC"/>
    <w:rsid w:val="00E71CEB"/>
    <w:rsid w:val="00E72017"/>
    <w:rsid w:val="00E72185"/>
    <w:rsid w:val="00E73DB4"/>
    <w:rsid w:val="00E74164"/>
    <w:rsid w:val="00E74763"/>
    <w:rsid w:val="00E74E92"/>
    <w:rsid w:val="00E75DEE"/>
    <w:rsid w:val="00E762CB"/>
    <w:rsid w:val="00E7630D"/>
    <w:rsid w:val="00E76812"/>
    <w:rsid w:val="00E76961"/>
    <w:rsid w:val="00E76C1D"/>
    <w:rsid w:val="00E76E82"/>
    <w:rsid w:val="00E804CA"/>
    <w:rsid w:val="00E805FA"/>
    <w:rsid w:val="00E82A79"/>
    <w:rsid w:val="00E84219"/>
    <w:rsid w:val="00E84D9D"/>
    <w:rsid w:val="00E85BE0"/>
    <w:rsid w:val="00E86555"/>
    <w:rsid w:val="00E8678A"/>
    <w:rsid w:val="00E9101E"/>
    <w:rsid w:val="00E93B84"/>
    <w:rsid w:val="00E93D2F"/>
    <w:rsid w:val="00E9430E"/>
    <w:rsid w:val="00E949F4"/>
    <w:rsid w:val="00E94CF5"/>
    <w:rsid w:val="00EA173E"/>
    <w:rsid w:val="00EA2082"/>
    <w:rsid w:val="00EA2E2F"/>
    <w:rsid w:val="00EA4DA8"/>
    <w:rsid w:val="00EA545F"/>
    <w:rsid w:val="00EA5A80"/>
    <w:rsid w:val="00EB01F4"/>
    <w:rsid w:val="00EB290B"/>
    <w:rsid w:val="00EB44DE"/>
    <w:rsid w:val="00EC424D"/>
    <w:rsid w:val="00EC512C"/>
    <w:rsid w:val="00EC6C3F"/>
    <w:rsid w:val="00EC7A4C"/>
    <w:rsid w:val="00ED0B79"/>
    <w:rsid w:val="00ED0FAB"/>
    <w:rsid w:val="00ED164A"/>
    <w:rsid w:val="00ED2871"/>
    <w:rsid w:val="00ED596C"/>
    <w:rsid w:val="00ED63C2"/>
    <w:rsid w:val="00ED6A3A"/>
    <w:rsid w:val="00EE3041"/>
    <w:rsid w:val="00EE411A"/>
    <w:rsid w:val="00EE5A6E"/>
    <w:rsid w:val="00EE6405"/>
    <w:rsid w:val="00EE666A"/>
    <w:rsid w:val="00EF0C24"/>
    <w:rsid w:val="00EF14AE"/>
    <w:rsid w:val="00EF19F3"/>
    <w:rsid w:val="00EF402D"/>
    <w:rsid w:val="00EF5D35"/>
    <w:rsid w:val="00EF64EA"/>
    <w:rsid w:val="00EF7071"/>
    <w:rsid w:val="00F0084A"/>
    <w:rsid w:val="00F00C9F"/>
    <w:rsid w:val="00F00EFB"/>
    <w:rsid w:val="00F01270"/>
    <w:rsid w:val="00F01A3C"/>
    <w:rsid w:val="00F053D7"/>
    <w:rsid w:val="00F05572"/>
    <w:rsid w:val="00F060DE"/>
    <w:rsid w:val="00F06EDA"/>
    <w:rsid w:val="00F1077E"/>
    <w:rsid w:val="00F1222D"/>
    <w:rsid w:val="00F14050"/>
    <w:rsid w:val="00F144B0"/>
    <w:rsid w:val="00F1472B"/>
    <w:rsid w:val="00F14810"/>
    <w:rsid w:val="00F14F8E"/>
    <w:rsid w:val="00F15E0C"/>
    <w:rsid w:val="00F160B6"/>
    <w:rsid w:val="00F16DB3"/>
    <w:rsid w:val="00F176BD"/>
    <w:rsid w:val="00F17E3B"/>
    <w:rsid w:val="00F20038"/>
    <w:rsid w:val="00F21155"/>
    <w:rsid w:val="00F21880"/>
    <w:rsid w:val="00F22B10"/>
    <w:rsid w:val="00F232F4"/>
    <w:rsid w:val="00F23401"/>
    <w:rsid w:val="00F235D7"/>
    <w:rsid w:val="00F236AD"/>
    <w:rsid w:val="00F23FA9"/>
    <w:rsid w:val="00F24504"/>
    <w:rsid w:val="00F24A7E"/>
    <w:rsid w:val="00F270B0"/>
    <w:rsid w:val="00F311DA"/>
    <w:rsid w:val="00F31797"/>
    <w:rsid w:val="00F32B76"/>
    <w:rsid w:val="00F3595F"/>
    <w:rsid w:val="00F3625E"/>
    <w:rsid w:val="00F37373"/>
    <w:rsid w:val="00F4128D"/>
    <w:rsid w:val="00F437E9"/>
    <w:rsid w:val="00F45AA2"/>
    <w:rsid w:val="00F45D3B"/>
    <w:rsid w:val="00F466E6"/>
    <w:rsid w:val="00F47F29"/>
    <w:rsid w:val="00F50BC0"/>
    <w:rsid w:val="00F52B9E"/>
    <w:rsid w:val="00F52D3B"/>
    <w:rsid w:val="00F558AB"/>
    <w:rsid w:val="00F56EBF"/>
    <w:rsid w:val="00F60A8F"/>
    <w:rsid w:val="00F612C2"/>
    <w:rsid w:val="00F6188C"/>
    <w:rsid w:val="00F621FB"/>
    <w:rsid w:val="00F6263B"/>
    <w:rsid w:val="00F6273C"/>
    <w:rsid w:val="00F6391E"/>
    <w:rsid w:val="00F640A3"/>
    <w:rsid w:val="00F67EFC"/>
    <w:rsid w:val="00F72032"/>
    <w:rsid w:val="00F7394F"/>
    <w:rsid w:val="00F74DFC"/>
    <w:rsid w:val="00F7642D"/>
    <w:rsid w:val="00F80D2A"/>
    <w:rsid w:val="00F80FD6"/>
    <w:rsid w:val="00F810D0"/>
    <w:rsid w:val="00F817A5"/>
    <w:rsid w:val="00F83431"/>
    <w:rsid w:val="00F834F0"/>
    <w:rsid w:val="00F83643"/>
    <w:rsid w:val="00F83AE0"/>
    <w:rsid w:val="00F83CD1"/>
    <w:rsid w:val="00F83EC4"/>
    <w:rsid w:val="00F90392"/>
    <w:rsid w:val="00F91EDD"/>
    <w:rsid w:val="00F9200D"/>
    <w:rsid w:val="00F928C1"/>
    <w:rsid w:val="00F92F22"/>
    <w:rsid w:val="00F93130"/>
    <w:rsid w:val="00F943E3"/>
    <w:rsid w:val="00FA2449"/>
    <w:rsid w:val="00FA2A89"/>
    <w:rsid w:val="00FA2DB4"/>
    <w:rsid w:val="00FA3856"/>
    <w:rsid w:val="00FA3C1B"/>
    <w:rsid w:val="00FA3F7C"/>
    <w:rsid w:val="00FA4B10"/>
    <w:rsid w:val="00FA6659"/>
    <w:rsid w:val="00FA6B2D"/>
    <w:rsid w:val="00FA726B"/>
    <w:rsid w:val="00FA743D"/>
    <w:rsid w:val="00FA7520"/>
    <w:rsid w:val="00FB13B0"/>
    <w:rsid w:val="00FB1502"/>
    <w:rsid w:val="00FB22E0"/>
    <w:rsid w:val="00FB28A4"/>
    <w:rsid w:val="00FB3048"/>
    <w:rsid w:val="00FB4A64"/>
    <w:rsid w:val="00FB51D0"/>
    <w:rsid w:val="00FB53B1"/>
    <w:rsid w:val="00FB53D9"/>
    <w:rsid w:val="00FB5532"/>
    <w:rsid w:val="00FB69ED"/>
    <w:rsid w:val="00FB7095"/>
    <w:rsid w:val="00FB73D1"/>
    <w:rsid w:val="00FB75C6"/>
    <w:rsid w:val="00FC0D15"/>
    <w:rsid w:val="00FC30BF"/>
    <w:rsid w:val="00FC3226"/>
    <w:rsid w:val="00FC3416"/>
    <w:rsid w:val="00FC3917"/>
    <w:rsid w:val="00FC66AE"/>
    <w:rsid w:val="00FC6865"/>
    <w:rsid w:val="00FC755C"/>
    <w:rsid w:val="00FC7956"/>
    <w:rsid w:val="00FC7EF8"/>
    <w:rsid w:val="00FD2E75"/>
    <w:rsid w:val="00FD3D7E"/>
    <w:rsid w:val="00FD3DAC"/>
    <w:rsid w:val="00FD434D"/>
    <w:rsid w:val="00FD6F50"/>
    <w:rsid w:val="00FD7A20"/>
    <w:rsid w:val="00FE02D0"/>
    <w:rsid w:val="00FE0AD5"/>
    <w:rsid w:val="00FE0B65"/>
    <w:rsid w:val="00FE0F5C"/>
    <w:rsid w:val="00FE1DE5"/>
    <w:rsid w:val="00FE2238"/>
    <w:rsid w:val="00FE2C18"/>
    <w:rsid w:val="00FE5371"/>
    <w:rsid w:val="00FE5501"/>
    <w:rsid w:val="00FE56B4"/>
    <w:rsid w:val="00FE5CC3"/>
    <w:rsid w:val="00FE6DE9"/>
    <w:rsid w:val="00FE73F3"/>
    <w:rsid w:val="00FE7FA4"/>
    <w:rsid w:val="00FF1D18"/>
    <w:rsid w:val="00FF28A0"/>
    <w:rsid w:val="00FF2FC6"/>
    <w:rsid w:val="00FF4290"/>
    <w:rsid w:val="00FF4CD1"/>
    <w:rsid w:val="00FF5D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1"/>
    <o:shapelayout v:ext="edit">
      <o:idmap v:ext="edit" data="1"/>
    </o:shapelayout>
  </w:shapeDefaults>
  <w:decimalSymbol w:val=","/>
  <w:listSeparator w:val=";"/>
  <w15:docId w15:val="{86251FE0-54CE-4EC7-8BAE-2091D0D09A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5F2443"/>
    <w:pPr>
      <w:spacing w:after="200" w:line="276" w:lineRule="auto"/>
    </w:pPr>
    <w:rPr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C51135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semiHidden/>
    <w:locked/>
    <w:rPr>
      <w:rFonts w:cs="Times New Roman"/>
      <w:lang w:eastAsia="en-US"/>
    </w:rPr>
  </w:style>
  <w:style w:type="character" w:customStyle="1" w:styleId="CharChar2">
    <w:name w:val="Char Char2"/>
    <w:uiPriority w:val="99"/>
    <w:rsid w:val="00C51135"/>
    <w:rPr>
      <w:sz w:val="22"/>
      <w:lang w:eastAsia="en-US"/>
    </w:rPr>
  </w:style>
  <w:style w:type="paragraph" w:styleId="llb">
    <w:name w:val="footer"/>
    <w:basedOn w:val="Norml"/>
    <w:link w:val="llbChar"/>
    <w:uiPriority w:val="99"/>
    <w:rsid w:val="00C51135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semiHidden/>
    <w:locked/>
    <w:rPr>
      <w:rFonts w:cs="Times New Roman"/>
      <w:lang w:eastAsia="en-US"/>
    </w:rPr>
  </w:style>
  <w:style w:type="character" w:customStyle="1" w:styleId="CharChar1">
    <w:name w:val="Char Char1"/>
    <w:uiPriority w:val="99"/>
    <w:rsid w:val="00C51135"/>
    <w:rPr>
      <w:sz w:val="22"/>
      <w:lang w:eastAsia="en-US"/>
    </w:rPr>
  </w:style>
  <w:style w:type="paragraph" w:styleId="Buborkszveg">
    <w:name w:val="Balloon Text"/>
    <w:basedOn w:val="Norml"/>
    <w:link w:val="BuborkszvegChar"/>
    <w:uiPriority w:val="99"/>
    <w:semiHidden/>
    <w:rsid w:val="00C511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Pr>
      <w:rFonts w:ascii="Times New Roman" w:hAnsi="Times New Roman" w:cs="Times New Roman"/>
      <w:sz w:val="2"/>
      <w:lang w:eastAsia="en-US"/>
    </w:rPr>
  </w:style>
  <w:style w:type="character" w:customStyle="1" w:styleId="CharChar">
    <w:name w:val="Char Char"/>
    <w:uiPriority w:val="99"/>
    <w:semiHidden/>
    <w:rsid w:val="00C51135"/>
    <w:rPr>
      <w:rFonts w:ascii="Tahoma" w:hAnsi="Tahoma"/>
      <w:sz w:val="16"/>
      <w:lang w:eastAsia="en-US"/>
    </w:rPr>
  </w:style>
  <w:style w:type="paragraph" w:customStyle="1" w:styleId="BasicParagraph">
    <w:name w:val="[Basic Paragraph]"/>
    <w:basedOn w:val="Norml"/>
    <w:uiPriority w:val="99"/>
    <w:rsid w:val="00C51135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  <w:lang w:val="en-US" w:eastAsia="hu-HU"/>
    </w:rPr>
  </w:style>
  <w:style w:type="paragraph" w:styleId="Szvegtrzs">
    <w:name w:val="Body Text"/>
    <w:basedOn w:val="Norml"/>
    <w:link w:val="SzvegtrzsChar"/>
    <w:uiPriority w:val="99"/>
    <w:rsid w:val="00C51135"/>
    <w:pPr>
      <w:widowControl w:val="0"/>
      <w:autoSpaceDE w:val="0"/>
      <w:autoSpaceDN w:val="0"/>
      <w:adjustRightInd w:val="0"/>
      <w:jc w:val="both"/>
    </w:pPr>
    <w:rPr>
      <w:rFonts w:ascii="Arial" w:hAnsi="Arial" w:cs="Arial"/>
      <w:color w:val="FF0000"/>
    </w:rPr>
  </w:style>
  <w:style w:type="character" w:customStyle="1" w:styleId="SzvegtrzsChar">
    <w:name w:val="Szövegtörzs Char"/>
    <w:basedOn w:val="Bekezdsalapbettpusa"/>
    <w:link w:val="Szvegtrzs"/>
    <w:uiPriority w:val="99"/>
    <w:semiHidden/>
    <w:locked/>
    <w:rPr>
      <w:rFonts w:cs="Times New Roman"/>
      <w:lang w:eastAsia="en-US"/>
    </w:rPr>
  </w:style>
  <w:style w:type="character" w:styleId="Hiperhivatkozs">
    <w:name w:val="Hyperlink"/>
    <w:basedOn w:val="Bekezdsalapbettpusa"/>
    <w:uiPriority w:val="99"/>
    <w:rsid w:val="00C51135"/>
    <w:rPr>
      <w:rFonts w:cs="Times New Roman"/>
      <w:color w:val="0000FF"/>
      <w:u w:val="single"/>
    </w:rPr>
  </w:style>
  <w:style w:type="paragraph" w:styleId="Szvegtrzs2">
    <w:name w:val="Body Text 2"/>
    <w:basedOn w:val="Norml"/>
    <w:link w:val="Szvegtrzs2Char"/>
    <w:uiPriority w:val="99"/>
    <w:rsid w:val="00C5113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hu-HU"/>
    </w:rPr>
  </w:style>
  <w:style w:type="character" w:customStyle="1" w:styleId="Szvegtrzs2Char">
    <w:name w:val="Szövegtörzs 2 Char"/>
    <w:basedOn w:val="Bekezdsalapbettpusa"/>
    <w:link w:val="Szvegtrzs2"/>
    <w:uiPriority w:val="99"/>
    <w:semiHidden/>
    <w:locked/>
    <w:rPr>
      <w:rFonts w:cs="Times New Roman"/>
      <w:lang w:eastAsia="en-US"/>
    </w:rPr>
  </w:style>
  <w:style w:type="character" w:styleId="Oldalszm">
    <w:name w:val="page number"/>
    <w:basedOn w:val="Bekezdsalapbettpusa"/>
    <w:uiPriority w:val="99"/>
    <w:rsid w:val="00C51135"/>
    <w:rPr>
      <w:rFonts w:cs="Times New Roman"/>
    </w:rPr>
  </w:style>
  <w:style w:type="paragraph" w:styleId="Dokumentumtrkp">
    <w:name w:val="Document Map"/>
    <w:basedOn w:val="Norml"/>
    <w:link w:val="DokumentumtrkpChar"/>
    <w:uiPriority w:val="99"/>
    <w:semiHidden/>
    <w:rsid w:val="00C51135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kumentumtrkpChar">
    <w:name w:val="Dokumentumtérkép Char"/>
    <w:basedOn w:val="Bekezdsalapbettpusa"/>
    <w:link w:val="Dokumentumtrkp"/>
    <w:uiPriority w:val="99"/>
    <w:semiHidden/>
    <w:locked/>
    <w:rPr>
      <w:rFonts w:ascii="Times New Roman" w:hAnsi="Times New Roman" w:cs="Times New Roman"/>
      <w:sz w:val="2"/>
      <w:lang w:eastAsia="en-US"/>
    </w:rPr>
  </w:style>
  <w:style w:type="paragraph" w:styleId="Szvegtrzs3">
    <w:name w:val="Body Text 3"/>
    <w:basedOn w:val="Norml"/>
    <w:link w:val="Szvegtrzs3Char"/>
    <w:uiPriority w:val="99"/>
    <w:rsid w:val="00C51135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character" w:customStyle="1" w:styleId="Szvegtrzs3Char">
    <w:name w:val="Szövegtörzs 3 Char"/>
    <w:basedOn w:val="Bekezdsalapbettpusa"/>
    <w:link w:val="Szvegtrzs3"/>
    <w:uiPriority w:val="99"/>
    <w:semiHidden/>
    <w:locked/>
    <w:rPr>
      <w:rFonts w:cs="Times New Roman"/>
      <w:sz w:val="16"/>
      <w:szCs w:val="16"/>
      <w:lang w:eastAsia="en-US"/>
    </w:rPr>
  </w:style>
  <w:style w:type="paragraph" w:customStyle="1" w:styleId="default">
    <w:name w:val="default"/>
    <w:basedOn w:val="Norml"/>
    <w:uiPriority w:val="99"/>
    <w:rsid w:val="00817219"/>
    <w:pPr>
      <w:autoSpaceDE w:val="0"/>
      <w:autoSpaceDN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hu-HU"/>
    </w:rPr>
  </w:style>
  <w:style w:type="paragraph" w:styleId="Listaszerbekezds">
    <w:name w:val="List Paragraph"/>
    <w:basedOn w:val="Norml"/>
    <w:uiPriority w:val="99"/>
    <w:qFormat/>
    <w:rsid w:val="00433C0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40351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035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035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035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0352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0352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035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4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17</Pages>
  <Words>5332</Words>
  <Characters>38922</Characters>
  <Application>Microsoft Office Word</Application>
  <DocSecurity>0</DocSecurity>
  <Lines>324</Lines>
  <Paragraphs>88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Iktatószám:</vt:lpstr>
    </vt:vector>
  </TitlesOfParts>
  <Company/>
  <LinksUpToDate>false</LinksUpToDate>
  <CharactersWithSpaces>44166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Iktatószám:</dc:title>
  <dc:subject/>
  <dc:creator>T-Cont Kft</dc:creator>
  <cp:keywords/>
  <dc:description/>
  <cp:lastModifiedBy>Dr. Szládovics Eszter</cp:lastModifiedBy>
  <cp:revision>5</cp:revision>
  <cp:lastPrinted>2016-08-26T06:25:00Z</cp:lastPrinted>
  <dcterms:created xsi:type="dcterms:W3CDTF">2016-08-26T06:16:00Z</dcterms:created>
  <dcterms:modified xsi:type="dcterms:W3CDTF">2016-08-26T06:25:00Z</dcterms:modified>
</cp:coreProperties>
</file>