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1112ED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1112E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2ED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1112E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1112E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1112E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2ED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1112ED" w:rsidRDefault="006761B6" w:rsidP="006761B6">
      <w:pPr>
        <w:spacing w:after="0" w:line="240" w:lineRule="auto"/>
        <w:rPr>
          <w:rFonts w:ascii="Arial" w:hAnsi="Arial" w:cs="Arial"/>
        </w:rPr>
      </w:pPr>
    </w:p>
    <w:p w:rsidR="00FE42A4" w:rsidRPr="001112ED" w:rsidRDefault="00FE42A4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7E7EEB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112ED">
        <w:rPr>
          <w:rFonts w:ascii="Arial" w:hAnsi="Arial" w:cs="Arial"/>
        </w:rPr>
        <w:t xml:space="preserve">Iktatószám: </w:t>
      </w:r>
      <w:r w:rsidRPr="007E7EEB">
        <w:rPr>
          <w:rFonts w:ascii="Arial" w:hAnsi="Arial" w:cs="Arial"/>
          <w:color w:val="FF0000"/>
        </w:rPr>
        <w:t>VFO/</w:t>
      </w:r>
    </w:p>
    <w:p w:rsidR="008E2138" w:rsidRPr="007E7EEB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Napirend sorszáma:</w:t>
      </w:r>
    </w:p>
    <w:p w:rsidR="008E2138" w:rsidRPr="001112E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Előterjesztés</w:t>
      </w:r>
    </w:p>
    <w:p w:rsidR="008E2138" w:rsidRPr="001112ED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Hévíz Város Önkormányzat Képviselő-testülete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1112ED">
        <w:rPr>
          <w:rFonts w:ascii="Arial" w:hAnsi="Arial" w:cs="Arial"/>
          <w:b/>
        </w:rPr>
        <w:t>201</w:t>
      </w:r>
      <w:r w:rsidR="006876AE">
        <w:rPr>
          <w:rFonts w:ascii="Arial" w:hAnsi="Arial" w:cs="Arial"/>
          <w:b/>
        </w:rPr>
        <w:t xml:space="preserve">7 </w:t>
      </w:r>
      <w:r w:rsidR="007E7EEB">
        <w:rPr>
          <w:rFonts w:ascii="Arial" w:hAnsi="Arial" w:cs="Arial"/>
          <w:b/>
        </w:rPr>
        <w:t>augusztus 31</w:t>
      </w:r>
      <w:r w:rsidR="001112ED" w:rsidRPr="001112ED">
        <w:rPr>
          <w:rFonts w:ascii="Arial" w:hAnsi="Arial" w:cs="Arial"/>
          <w:b/>
        </w:rPr>
        <w:t>-</w:t>
      </w:r>
      <w:r w:rsidR="00B522A6">
        <w:rPr>
          <w:rFonts w:ascii="Arial" w:hAnsi="Arial" w:cs="Arial"/>
          <w:b/>
        </w:rPr>
        <w:t>e</w:t>
      </w:r>
      <w:r w:rsidR="001112ED" w:rsidRPr="001112ED">
        <w:rPr>
          <w:rFonts w:ascii="Arial" w:hAnsi="Arial" w:cs="Arial"/>
          <w:b/>
        </w:rPr>
        <w:t xml:space="preserve">i </w:t>
      </w:r>
      <w:r w:rsidR="007D0D30" w:rsidRPr="001112ED">
        <w:rPr>
          <w:rFonts w:ascii="Arial" w:hAnsi="Arial" w:cs="Arial"/>
          <w:b/>
        </w:rPr>
        <w:t>nyilvános</w:t>
      </w:r>
      <w:r w:rsidRPr="001112ED">
        <w:rPr>
          <w:rFonts w:ascii="Arial" w:hAnsi="Arial" w:cs="Arial"/>
          <w:b/>
        </w:rPr>
        <w:t xml:space="preserve"> ülésére</w:t>
      </w: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73E59" w:rsidRPr="00374109" w:rsidRDefault="008E2138" w:rsidP="00374109">
      <w:pPr>
        <w:ind w:left="2124" w:hanging="2124"/>
        <w:rPr>
          <w:rFonts w:ascii="Arial" w:eastAsia="Arial" w:hAnsi="Arial" w:cs="Arial"/>
          <w:shd w:val="clear" w:color="auto" w:fill="FFFFFF"/>
          <w:lang w:eastAsia="hu-HU" w:bidi="hu-HU"/>
        </w:rPr>
      </w:pPr>
      <w:r w:rsidRPr="001112ED">
        <w:rPr>
          <w:rFonts w:ascii="Arial" w:hAnsi="Arial" w:cs="Arial"/>
          <w:b/>
        </w:rPr>
        <w:t xml:space="preserve">Tárgy:   </w:t>
      </w:r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 xml:space="preserve">Önkormányzati tulajdonú </w:t>
      </w:r>
      <w:r w:rsidR="007D4BC0">
        <w:rPr>
          <w:rFonts w:ascii="Arial" w:eastAsia="Arial" w:hAnsi="Arial" w:cs="Arial"/>
          <w:shd w:val="clear" w:color="auto" w:fill="FFFFFF"/>
          <w:lang w:eastAsia="hu-HU" w:bidi="hu-HU"/>
        </w:rPr>
        <w:t>vízi</w:t>
      </w:r>
      <w:r w:rsidR="00FD5FD0">
        <w:rPr>
          <w:rFonts w:ascii="Arial" w:eastAsia="Arial" w:hAnsi="Arial" w:cs="Arial"/>
          <w:shd w:val="clear" w:color="auto" w:fill="FFFFFF"/>
          <w:lang w:eastAsia="hu-HU" w:bidi="hu-HU"/>
        </w:rPr>
        <w:t xml:space="preserve"> </w:t>
      </w:r>
      <w:r w:rsidR="007D4BC0">
        <w:rPr>
          <w:rFonts w:ascii="Arial" w:eastAsia="Arial" w:hAnsi="Arial" w:cs="Arial"/>
          <w:shd w:val="clear" w:color="auto" w:fill="FFFFFF"/>
          <w:lang w:eastAsia="hu-HU" w:bidi="hu-HU"/>
        </w:rPr>
        <w:t>közművek vagyon átadása</w:t>
      </w:r>
      <w:r w:rsidR="00374109">
        <w:rPr>
          <w:rFonts w:ascii="Arial" w:eastAsia="Arial" w:hAnsi="Arial" w:cs="Arial"/>
          <w:shd w:val="clear" w:color="auto" w:fill="FFFFFF"/>
          <w:lang w:eastAsia="hu-HU" w:bidi="hu-HU"/>
        </w:rPr>
        <w:t xml:space="preserve"> </w:t>
      </w:r>
      <w:r w:rsidR="00F73E59" w:rsidRPr="00F73E59">
        <w:rPr>
          <w:rFonts w:ascii="Arial" w:hAnsi="Arial" w:cs="Arial"/>
        </w:rPr>
        <w:t>állami tulajdonba</w:t>
      </w:r>
      <w:r w:rsidR="00F73E59">
        <w:rPr>
          <w:rFonts w:ascii="Arial" w:hAnsi="Arial" w:cs="Arial"/>
        </w:rPr>
        <w:t>.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Az előterjesztő: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  <w:t>Papp Gábor polgármester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A1634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Készítette:</w:t>
      </w:r>
      <w:r w:rsidR="00374109">
        <w:rPr>
          <w:rFonts w:ascii="Arial" w:hAnsi="Arial" w:cs="Arial"/>
          <w:b/>
        </w:rPr>
        <w:tab/>
      </w:r>
      <w:r w:rsidR="007D4BC0">
        <w:rPr>
          <w:rFonts w:ascii="Arial" w:hAnsi="Arial" w:cs="Arial"/>
        </w:rPr>
        <w:t xml:space="preserve">Adorján Zoltán beruházási és közmű </w:t>
      </w:r>
      <w:r w:rsidR="007D0D30" w:rsidRPr="001112ED">
        <w:rPr>
          <w:rFonts w:ascii="Arial" w:hAnsi="Arial" w:cs="Arial"/>
        </w:rPr>
        <w:t>ügyintéző</w:t>
      </w:r>
    </w:p>
    <w:p w:rsidR="008E2138" w:rsidRPr="001112ED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ab/>
      </w: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</w:r>
    </w:p>
    <w:p w:rsidR="005325C0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Megtárgyalta: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</w:r>
      <w:r w:rsidR="005A321E">
        <w:rPr>
          <w:rFonts w:ascii="Arial" w:hAnsi="Arial" w:cs="Arial"/>
        </w:rPr>
        <w:t>Pénzügyi, Turisztikai és Városfejlesztési Bizottság</w:t>
      </w:r>
    </w:p>
    <w:p w:rsidR="007D4BC0" w:rsidRPr="001112ED" w:rsidRDefault="007D4B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Törvényességi szempontból ellenőrizte: </w:t>
      </w:r>
      <w:r w:rsidRPr="001112ED">
        <w:rPr>
          <w:rFonts w:ascii="Arial" w:hAnsi="Arial" w:cs="Arial"/>
        </w:rPr>
        <w:t>dr. Tüske Róbert jegyző</w:t>
      </w: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ab/>
      </w:r>
      <w:r w:rsidRPr="001112ED">
        <w:rPr>
          <w:rFonts w:ascii="Arial" w:hAnsi="Arial" w:cs="Arial"/>
          <w:b/>
        </w:rPr>
        <w:tab/>
      </w:r>
    </w:p>
    <w:p w:rsidR="008E2138" w:rsidRPr="001112E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  <w:t xml:space="preserve">Papp Gábor 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  <w:t xml:space="preserve"> polgármester</w:t>
      </w:r>
    </w:p>
    <w:p w:rsidR="008E2138" w:rsidRPr="001112ED" w:rsidRDefault="008E2138">
      <w:pPr>
        <w:rPr>
          <w:rFonts w:ascii="Arial" w:hAnsi="Arial" w:cs="Arial"/>
        </w:rPr>
      </w:pPr>
    </w:p>
    <w:p w:rsidR="00C610AA" w:rsidRPr="001112ED" w:rsidRDefault="00C610AA">
      <w:pPr>
        <w:rPr>
          <w:rFonts w:ascii="Arial" w:hAnsi="Arial" w:cs="Arial"/>
        </w:rPr>
      </w:pPr>
    </w:p>
    <w:p w:rsidR="000714B4" w:rsidRPr="001112ED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1112ED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419E8" w:rsidRPr="001112ED" w:rsidRDefault="006419E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B02A4A" w:rsidRDefault="00B02A4A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73459" w:rsidRPr="001112ED" w:rsidRDefault="00873459" w:rsidP="00F73E59">
      <w:pPr>
        <w:spacing w:after="0" w:line="240" w:lineRule="auto"/>
        <w:rPr>
          <w:rFonts w:ascii="Arial" w:hAnsi="Arial" w:cs="Arial"/>
          <w:b/>
        </w:rPr>
      </w:pPr>
    </w:p>
    <w:p w:rsidR="001112ED" w:rsidRDefault="001112ED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1.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lastRenderedPageBreak/>
        <w:t>Tárgy és tényállás ismertetése</w:t>
      </w:r>
    </w:p>
    <w:p w:rsidR="00E66DF6" w:rsidRPr="001112E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1112ED" w:rsidRDefault="001112ED" w:rsidP="006876AE">
      <w:pPr>
        <w:spacing w:after="0" w:line="240" w:lineRule="auto"/>
        <w:jc w:val="both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Tisztelt Képviselő-testület!</w:t>
      </w:r>
    </w:p>
    <w:p w:rsidR="00B522A6" w:rsidRPr="006876AE" w:rsidRDefault="00B522A6" w:rsidP="006876AE">
      <w:pPr>
        <w:spacing w:after="0" w:line="240" w:lineRule="auto"/>
        <w:jc w:val="both"/>
        <w:rPr>
          <w:rFonts w:ascii="Arial" w:hAnsi="Arial" w:cs="Arial"/>
          <w:b/>
        </w:rPr>
      </w:pPr>
    </w:p>
    <w:p w:rsidR="004E70FD" w:rsidRPr="007E7EEB" w:rsidRDefault="00A91ABB" w:rsidP="004E70FD">
      <w:pPr>
        <w:spacing w:after="160" w:line="259" w:lineRule="auto"/>
        <w:jc w:val="both"/>
        <w:rPr>
          <w:rFonts w:ascii="Arial" w:eastAsia="Calibri" w:hAnsi="Arial" w:cs="Arial"/>
        </w:rPr>
      </w:pPr>
      <w:r w:rsidRPr="00A91ABB">
        <w:rPr>
          <w:rFonts w:ascii="Arial" w:hAnsi="Arial" w:cs="Arial"/>
        </w:rPr>
        <w:t>A</w:t>
      </w:r>
      <w:r w:rsidRPr="00A91ABB">
        <w:rPr>
          <w:rFonts w:ascii="Arial" w:hAnsi="Arial" w:cs="Arial"/>
          <w:bCs/>
        </w:rPr>
        <w:t xml:space="preserve"> víziközmű-szolgáltatásról szóló 2011. évi CCIX. törvény</w:t>
      </w:r>
      <w:r w:rsidRPr="00A91ABB">
        <w:rPr>
          <w:rFonts w:ascii="Arial" w:eastAsia="Calibri" w:hAnsi="Arial" w:cs="Arial"/>
        </w:rPr>
        <w:t xml:space="preserve"> alapján</w:t>
      </w:r>
      <w:r>
        <w:rPr>
          <w:rFonts w:ascii="Arial" w:eastAsia="Calibri" w:hAnsi="Arial" w:cs="Arial"/>
        </w:rPr>
        <w:t xml:space="preserve"> </w:t>
      </w:r>
      <w:r w:rsidR="004E70FD" w:rsidRPr="004E70FD">
        <w:rPr>
          <w:rFonts w:ascii="Arial" w:eastAsia="Calibri" w:hAnsi="Arial" w:cs="Arial"/>
        </w:rPr>
        <w:t>a kizárólagos állami tulajdonban álló regionális víziközmű – rendszerhez csatlakozó, önálló átadási ponttal le nem választott önkormányzati tulajdonban lévő víziközmű vagyonelemek, valamint a víziközmű fejlesztésre fel nem h</w:t>
      </w:r>
      <w:r w:rsidR="00DB4D63">
        <w:rPr>
          <w:rFonts w:ascii="Arial" w:eastAsia="Calibri" w:hAnsi="Arial" w:cs="Arial"/>
        </w:rPr>
        <w:t xml:space="preserve">asznált források tulajdonjoga a </w:t>
      </w:r>
      <w:r w:rsidR="004E70FD" w:rsidRPr="004E70FD">
        <w:rPr>
          <w:rFonts w:ascii="Arial" w:eastAsia="Calibri" w:hAnsi="Arial" w:cs="Arial"/>
        </w:rPr>
        <w:t xml:space="preserve">törvény erejénél fogva a tulajdonos önkormányzattól nyilvántartási értéken történő átvezetéssel, </w:t>
      </w:r>
      <w:r w:rsidR="004E70FD" w:rsidRPr="007E7EEB">
        <w:rPr>
          <w:rFonts w:ascii="Arial" w:eastAsia="Calibri" w:hAnsi="Arial" w:cs="Arial"/>
        </w:rPr>
        <w:t>téríté</w:t>
      </w:r>
      <w:r w:rsidR="00DB4D63">
        <w:rPr>
          <w:rFonts w:ascii="Arial" w:eastAsia="Calibri" w:hAnsi="Arial" w:cs="Arial"/>
        </w:rPr>
        <w:t>smentesen 2017. július 1-jén a Magyar Á</w:t>
      </w:r>
      <w:r w:rsidR="004E70FD" w:rsidRPr="007E7EEB">
        <w:rPr>
          <w:rFonts w:ascii="Arial" w:eastAsia="Calibri" w:hAnsi="Arial" w:cs="Arial"/>
        </w:rPr>
        <w:t>llamra száll.</w:t>
      </w:r>
    </w:p>
    <w:p w:rsidR="007E7EEB" w:rsidRDefault="007E7EEB" w:rsidP="004E70FD">
      <w:pPr>
        <w:spacing w:after="160" w:line="259" w:lineRule="auto"/>
        <w:jc w:val="both"/>
        <w:rPr>
          <w:rFonts w:ascii="Arial" w:eastAsia="Calibri" w:hAnsi="Arial" w:cs="Arial"/>
        </w:rPr>
      </w:pPr>
      <w:r w:rsidRPr="007E7EEB">
        <w:rPr>
          <w:rFonts w:ascii="Arial" w:eastAsia="Calibri" w:hAnsi="Arial" w:cs="Arial"/>
        </w:rPr>
        <w:t>A vagyon átszállás szerződéseit a</w:t>
      </w:r>
      <w:r>
        <w:rPr>
          <w:rFonts w:ascii="Arial" w:eastAsia="Calibri" w:hAnsi="Arial" w:cs="Arial"/>
        </w:rPr>
        <w:t xml:space="preserve"> </w:t>
      </w:r>
      <w:r w:rsidRPr="007E7EEB">
        <w:rPr>
          <w:rFonts w:ascii="Arial" w:eastAsia="Calibri" w:hAnsi="Arial" w:cs="Arial"/>
        </w:rPr>
        <w:t>képviselő-test</w:t>
      </w:r>
      <w:r>
        <w:rPr>
          <w:rFonts w:ascii="Arial" w:eastAsia="Calibri" w:hAnsi="Arial" w:cs="Arial"/>
        </w:rPr>
        <w:t>ület a 2017. június 29-ei ülésé</w:t>
      </w:r>
      <w:r w:rsidRPr="007E7EEB">
        <w:rPr>
          <w:rFonts w:ascii="Arial" w:eastAsia="Calibri" w:hAnsi="Arial" w:cs="Arial"/>
        </w:rPr>
        <w:t>n ismerte meg. Akkor észrevét</w:t>
      </w:r>
      <w:r>
        <w:rPr>
          <w:rFonts w:ascii="Arial" w:eastAsia="Calibri" w:hAnsi="Arial" w:cs="Arial"/>
        </w:rPr>
        <w:t>eleket fűztünk azokhoz. Ezt követően a DRV illetékesé</w:t>
      </w:r>
      <w:r w:rsidRPr="007E7EEB">
        <w:rPr>
          <w:rFonts w:ascii="Arial" w:eastAsia="Calibri" w:hAnsi="Arial" w:cs="Arial"/>
        </w:rPr>
        <w:t>vel sikerült egy</w:t>
      </w:r>
      <w:r>
        <w:rPr>
          <w:rFonts w:ascii="Arial" w:eastAsia="Calibri" w:hAnsi="Arial" w:cs="Arial"/>
        </w:rPr>
        <w:t>e</w:t>
      </w:r>
      <w:r w:rsidRPr="007E7EEB">
        <w:rPr>
          <w:rFonts w:ascii="Arial" w:eastAsia="Calibri" w:hAnsi="Arial" w:cs="Arial"/>
        </w:rPr>
        <w:t>z</w:t>
      </w:r>
      <w:r>
        <w:rPr>
          <w:rFonts w:ascii="Arial" w:eastAsia="Calibri" w:hAnsi="Arial" w:cs="Arial"/>
        </w:rPr>
        <w:t>tetni és szükséges pontosításokat elvégeztük, ezek érd</w:t>
      </w:r>
      <w:r w:rsidRPr="007E7EEB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>m</w:t>
      </w:r>
      <w:r w:rsidRPr="007E7EEB">
        <w:rPr>
          <w:rFonts w:ascii="Arial" w:eastAsia="Calibri" w:hAnsi="Arial" w:cs="Arial"/>
        </w:rPr>
        <w:t>ben nem érin</w:t>
      </w:r>
      <w:r>
        <w:rPr>
          <w:rFonts w:ascii="Arial" w:eastAsia="Calibri" w:hAnsi="Arial" w:cs="Arial"/>
        </w:rPr>
        <w:t>t</w:t>
      </w:r>
      <w:r w:rsidRPr="007E7EEB">
        <w:rPr>
          <w:rFonts w:ascii="Arial" w:eastAsia="Calibri" w:hAnsi="Arial" w:cs="Arial"/>
        </w:rPr>
        <w:t>ették a</w:t>
      </w:r>
      <w:r>
        <w:rPr>
          <w:rFonts w:ascii="Arial" w:eastAsia="Calibri" w:hAnsi="Arial" w:cs="Arial"/>
        </w:rPr>
        <w:t xml:space="preserve"> va</w:t>
      </w:r>
      <w:r w:rsidRPr="007E7EEB">
        <w:rPr>
          <w:rFonts w:ascii="Arial" w:eastAsia="Calibri" w:hAnsi="Arial" w:cs="Arial"/>
        </w:rPr>
        <w:t>gy</w:t>
      </w:r>
      <w:r>
        <w:rPr>
          <w:rFonts w:ascii="Arial" w:eastAsia="Calibri" w:hAnsi="Arial" w:cs="Arial"/>
        </w:rPr>
        <w:t>onátadást, technikai pénzügyi</w:t>
      </w:r>
      <w:r w:rsidRPr="007E7EEB">
        <w:rPr>
          <w:rFonts w:ascii="Arial" w:eastAsia="Calibri" w:hAnsi="Arial" w:cs="Arial"/>
        </w:rPr>
        <w:t xml:space="preserve"> m</w:t>
      </w:r>
      <w:r>
        <w:rPr>
          <w:rFonts w:ascii="Arial" w:eastAsia="Calibri" w:hAnsi="Arial" w:cs="Arial"/>
        </w:rPr>
        <w:t>űveleti rész</w:t>
      </w:r>
      <w:r w:rsidRPr="007E7EEB">
        <w:rPr>
          <w:rFonts w:ascii="Arial" w:eastAsia="Calibri" w:hAnsi="Arial" w:cs="Arial"/>
        </w:rPr>
        <w:t>l</w:t>
      </w:r>
      <w:r>
        <w:rPr>
          <w:rFonts w:ascii="Arial" w:eastAsia="Calibri" w:hAnsi="Arial" w:cs="Arial"/>
        </w:rPr>
        <w:t>e</w:t>
      </w:r>
      <w:r w:rsidRPr="007E7EEB">
        <w:rPr>
          <w:rFonts w:ascii="Arial" w:eastAsia="Calibri" w:hAnsi="Arial" w:cs="Arial"/>
        </w:rPr>
        <w:t>t</w:t>
      </w:r>
      <w:r>
        <w:rPr>
          <w:rFonts w:ascii="Arial" w:eastAsia="Calibri" w:hAnsi="Arial" w:cs="Arial"/>
        </w:rPr>
        <w:t>eket s</w:t>
      </w:r>
      <w:r w:rsidRPr="007E7EEB">
        <w:rPr>
          <w:rFonts w:ascii="Arial" w:eastAsia="Calibri" w:hAnsi="Arial" w:cs="Arial"/>
        </w:rPr>
        <w:t>zabályoztak (</w:t>
      </w:r>
      <w:r w:rsidR="00185DB8">
        <w:rPr>
          <w:rFonts w:ascii="Arial" w:eastAsia="Calibri" w:hAnsi="Arial" w:cs="Arial"/>
        </w:rPr>
        <w:t>pl. fel nem használt fej</w:t>
      </w:r>
      <w:r>
        <w:rPr>
          <w:rFonts w:ascii="Arial" w:eastAsia="Calibri" w:hAnsi="Arial" w:cs="Arial"/>
        </w:rPr>
        <w:t>l</w:t>
      </w:r>
      <w:r w:rsidR="00185DB8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>sztési források átadásnak eljár</w:t>
      </w:r>
      <w:r w:rsidR="00185DB8">
        <w:rPr>
          <w:rFonts w:ascii="Arial" w:eastAsia="Calibri" w:hAnsi="Arial" w:cs="Arial"/>
        </w:rPr>
        <w:t>ása, ez esetün</w:t>
      </w:r>
      <w:r>
        <w:rPr>
          <w:rFonts w:ascii="Arial" w:eastAsia="Calibri" w:hAnsi="Arial" w:cs="Arial"/>
        </w:rPr>
        <w:t>kben 18 ezer és 297 ezer forintos forrás átadását jel</w:t>
      </w:r>
      <w:r w:rsidR="00185DB8">
        <w:rPr>
          <w:rFonts w:ascii="Arial" w:eastAsia="Calibri" w:hAnsi="Arial" w:cs="Arial"/>
        </w:rPr>
        <w:t>enti a MNV Zrt részére</w:t>
      </w:r>
      <w:r>
        <w:rPr>
          <w:rFonts w:ascii="Arial" w:eastAsia="Calibri" w:hAnsi="Arial" w:cs="Arial"/>
        </w:rPr>
        <w:t>).</w:t>
      </w:r>
    </w:p>
    <w:p w:rsidR="007E7EEB" w:rsidRDefault="00185DB8" w:rsidP="004E70FD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legérdemibb észrevételünk a következő volt</w:t>
      </w:r>
      <w:r w:rsidR="008A16C6">
        <w:rPr>
          <w:rFonts w:ascii="Arial" w:eastAsia="Calibri" w:hAnsi="Arial" w:cs="Arial"/>
        </w:rPr>
        <w:t>:</w:t>
      </w:r>
    </w:p>
    <w:p w:rsidR="00185DB8" w:rsidRDefault="00185DB8" w:rsidP="004E70FD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D10BF8">
        <w:rPr>
          <w:rFonts w:ascii="Arial" w:eastAsia="Calibri" w:hAnsi="Arial" w:cs="Arial"/>
        </w:rPr>
        <w:t>„II/1. pont Átadó Önkormányzat kijelenti, hogy a legjobb tudomása szerint jelen Szerződés 1. sz. melléklete szerinti Víziközművek a Vksztv. 79. § (4) bekezdésében foglaltak szerinti, kizárólagos állami tulajdonban álló regionális víziközmű-rendszerhez csatlakozó, önálló átadási ponttal le nem választott víziközmű-vagyonelemnek minősülnek.</w:t>
      </w:r>
      <w:r w:rsidRPr="00185DB8">
        <w:rPr>
          <w:rFonts w:ascii="Arial" w:eastAsia="Calibri" w:hAnsi="Arial" w:cs="Arial"/>
          <w:i/>
        </w:rPr>
        <w:t xml:space="preserve"> és kijelenti, hogy az átszálló/átszállt vagyonelemekkel összefüggésben nem lép fel követeléssel a Magyar Állammal, vagy képviselőjével szemben.</w:t>
      </w:r>
      <w:r>
        <w:rPr>
          <w:rFonts w:ascii="Arial" w:eastAsia="Calibri" w:hAnsi="Arial" w:cs="Arial"/>
          <w:i/>
        </w:rPr>
        <w:t>”</w:t>
      </w:r>
    </w:p>
    <w:p w:rsidR="00185DB8" w:rsidRDefault="00185DB8" w:rsidP="004E70FD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Kezdeményezést tettünk az itt megfogalmazott követelés lemondás kizárására.</w:t>
      </w:r>
    </w:p>
    <w:p w:rsidR="005A321E" w:rsidRPr="00374109" w:rsidRDefault="00374109" w:rsidP="00374109">
      <w:pPr>
        <w:spacing w:after="160" w:line="259" w:lineRule="auto"/>
        <w:jc w:val="both"/>
        <w:rPr>
          <w:rFonts w:ascii="Arial" w:eastAsia="Calibri" w:hAnsi="Arial" w:cs="Arial"/>
        </w:rPr>
      </w:pPr>
      <w:r w:rsidRPr="00374109">
        <w:rPr>
          <w:rFonts w:ascii="Arial" w:eastAsia="Calibri" w:hAnsi="Arial" w:cs="Arial"/>
        </w:rPr>
        <w:t>A DRV Zrt. részéről kaptuk az értesítést 2017. augusztus 17-én</w:t>
      </w:r>
      <w:r w:rsidR="005A321E" w:rsidRPr="00374109">
        <w:rPr>
          <w:rFonts w:ascii="Arial" w:hAnsi="Arial" w:cs="Arial"/>
        </w:rPr>
        <w:t>, hogy a víziközmű szolgáltatásról szóló 2011. évi CCIX. törvény 79. §. –ban foglalt vagyonátháramlással kapcsolatban az MNV Zrt. által a DRV Zrt. részére adott meghatalmazás kizárólag az eredeti tartalmú vagyonátháramlási megállapodás aláírására jogosítja fel a Társaságot.</w:t>
      </w:r>
    </w:p>
    <w:p w:rsidR="005A321E" w:rsidRDefault="005A321E" w:rsidP="00374109">
      <w:pPr>
        <w:jc w:val="both"/>
        <w:rPr>
          <w:rFonts w:ascii="Arial" w:hAnsi="Arial" w:cs="Arial"/>
        </w:rPr>
      </w:pPr>
      <w:r w:rsidRPr="00374109">
        <w:rPr>
          <w:rFonts w:ascii="Arial" w:hAnsi="Arial" w:cs="Arial"/>
        </w:rPr>
        <w:t xml:space="preserve">Fentiekre tekintettel Hévíz Város által javasolt módosításokkal ellátott megállapodást a DRV </w:t>
      </w:r>
      <w:bookmarkStart w:id="0" w:name="_GoBack"/>
      <w:bookmarkEnd w:id="0"/>
      <w:r w:rsidRPr="00374109">
        <w:rPr>
          <w:rFonts w:ascii="Arial" w:hAnsi="Arial" w:cs="Arial"/>
        </w:rPr>
        <w:t>Zrt</w:t>
      </w:r>
      <w:r w:rsidR="00374109" w:rsidRPr="00374109">
        <w:rPr>
          <w:rFonts w:ascii="Arial" w:hAnsi="Arial" w:cs="Arial"/>
        </w:rPr>
        <w:t>. nem tudja aláírni, ezért kéri</w:t>
      </w:r>
      <w:r w:rsidRPr="00374109">
        <w:rPr>
          <w:rFonts w:ascii="Arial" w:hAnsi="Arial" w:cs="Arial"/>
        </w:rPr>
        <w:t>k a</w:t>
      </w:r>
      <w:r w:rsidR="00374109" w:rsidRPr="00374109">
        <w:rPr>
          <w:rFonts w:ascii="Arial" w:hAnsi="Arial" w:cs="Arial"/>
        </w:rPr>
        <w:t xml:space="preserve">z </w:t>
      </w:r>
      <w:r w:rsidRPr="00374109">
        <w:rPr>
          <w:rFonts w:ascii="Arial" w:hAnsi="Arial" w:cs="Arial"/>
        </w:rPr>
        <w:t xml:space="preserve">Önkormányzatot, hogy mérlegelje az eredeti szerződéses tartalom újbóli tárgyalásának és elfogadásának lehetőségét. Amennyiben a képviselő-testület ragaszkodik a módosítási javaslatokhoz, úgy azt az MNV Zrt.-vel szükséges a továbbiakban egyeztetni. A DRV Zrt. vállalja, hogy a részére korábban megküldött szerződést és mellékleteket továbbítja az MNV Zrt. felé. </w:t>
      </w:r>
    </w:p>
    <w:p w:rsidR="00374109" w:rsidRDefault="00732A27" w:rsidP="0037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törvény</w:t>
      </w:r>
      <w:r w:rsidR="00D77993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rend</w:t>
      </w:r>
      <w:r w:rsidR="00374109">
        <w:rPr>
          <w:rFonts w:ascii="Arial" w:hAnsi="Arial" w:cs="Arial"/>
        </w:rPr>
        <w:t>e</w:t>
      </w:r>
      <w:r>
        <w:rPr>
          <w:rFonts w:ascii="Arial" w:hAnsi="Arial" w:cs="Arial"/>
        </w:rPr>
        <w:t>l</w:t>
      </w:r>
      <w:r w:rsidR="00374109">
        <w:rPr>
          <w:rFonts w:ascii="Arial" w:hAnsi="Arial" w:cs="Arial"/>
        </w:rPr>
        <w:t>k</w:t>
      </w:r>
      <w:r>
        <w:rPr>
          <w:rFonts w:ascii="Arial" w:hAnsi="Arial" w:cs="Arial"/>
        </w:rPr>
        <w:t>e</w:t>
      </w:r>
      <w:r w:rsidR="00374109">
        <w:rPr>
          <w:rFonts w:ascii="Arial" w:hAnsi="Arial" w:cs="Arial"/>
        </w:rPr>
        <w:t>zése</w:t>
      </w:r>
      <w:r w:rsidR="00D77993">
        <w:rPr>
          <w:rFonts w:ascii="Arial" w:hAnsi="Arial" w:cs="Arial"/>
        </w:rPr>
        <w:t>k</w:t>
      </w:r>
      <w:r w:rsidR="00374109">
        <w:rPr>
          <w:rFonts w:ascii="Arial" w:hAnsi="Arial" w:cs="Arial"/>
        </w:rPr>
        <w:t xml:space="preserve"> a következő</w:t>
      </w:r>
      <w:r w:rsidR="00D77993">
        <w:rPr>
          <w:rFonts w:ascii="Arial" w:hAnsi="Arial" w:cs="Arial"/>
        </w:rPr>
        <w:t>k</w:t>
      </w:r>
      <w:r w:rsidR="00374109">
        <w:rPr>
          <w:rFonts w:ascii="Arial" w:hAnsi="Arial" w:cs="Arial"/>
        </w:rPr>
        <w:t>:</w:t>
      </w:r>
    </w:p>
    <w:p w:rsidR="00D77993" w:rsidRPr="00542564" w:rsidRDefault="00D77993" w:rsidP="00D77993">
      <w:pPr>
        <w:spacing w:after="0"/>
        <w:rPr>
          <w:rFonts w:ascii="Arial" w:hAnsi="Arial" w:cs="Arial"/>
          <w:b/>
          <w:bCs/>
          <w:i/>
        </w:rPr>
      </w:pPr>
      <w:r w:rsidRPr="00542564">
        <w:rPr>
          <w:rFonts w:ascii="Arial" w:hAnsi="Arial" w:cs="Arial"/>
          <w:b/>
          <w:i/>
        </w:rPr>
        <w:t>A</w:t>
      </w:r>
      <w:r w:rsidRPr="00542564">
        <w:rPr>
          <w:rFonts w:ascii="Arial" w:hAnsi="Arial" w:cs="Arial"/>
          <w:b/>
          <w:bCs/>
          <w:i/>
        </w:rPr>
        <w:t xml:space="preserve"> víziközmű-szolgáltatásról szóló 2011. évi CCIX. törvény:</w:t>
      </w:r>
      <w:r w:rsidRPr="00542564">
        <w:rPr>
          <w:rFonts w:ascii="Arial" w:hAnsi="Arial" w:cs="Arial"/>
          <w:b/>
          <w:bCs/>
          <w:i/>
        </w:rPr>
        <w:br/>
      </w:r>
    </w:p>
    <w:p w:rsidR="00D77993" w:rsidRPr="00D77993" w:rsidRDefault="00D77993" w:rsidP="00D77993">
      <w:pPr>
        <w:spacing w:after="0"/>
        <w:rPr>
          <w:rFonts w:ascii="Arial" w:hAnsi="Arial" w:cs="Arial"/>
          <w:bCs/>
          <w:i/>
        </w:rPr>
      </w:pPr>
      <w:r w:rsidRPr="00D77993">
        <w:rPr>
          <w:rFonts w:ascii="Arial" w:hAnsi="Arial" w:cs="Arial"/>
          <w:bCs/>
          <w:i/>
        </w:rPr>
        <w:t>„</w:t>
      </w:r>
      <w:r w:rsidRPr="00D77993">
        <w:rPr>
          <w:rFonts w:ascii="Arial" w:hAnsi="Arial" w:cs="Arial"/>
          <w:b/>
          <w:bCs/>
          <w:i/>
        </w:rPr>
        <w:t>5/F. §</w:t>
      </w:r>
      <w:r w:rsidRPr="00D77993">
        <w:rPr>
          <w:rFonts w:ascii="Arial" w:hAnsi="Arial" w:cs="Arial"/>
          <w:bCs/>
          <w:i/>
        </w:rPr>
        <w:t xml:space="preserve"> </w:t>
      </w:r>
      <w:r w:rsidRPr="00D77993">
        <w:rPr>
          <w:rFonts w:ascii="Arial" w:hAnsi="Arial" w:cs="Arial"/>
          <w:i/>
        </w:rPr>
        <w:t>(1) Az ellátásért felelős közfeladatként megteremti a víziközmű-szolgáltatás infrastrukturális előfeltételeit és az ellátási területen gondoskodik arról, hogy a felhasználók a víziközmű-szolgáltatást az igényelt mennyiségben, minőségben és szolgáltatási színvonalon igénybe vehessék.</w:t>
      </w:r>
    </w:p>
    <w:p w:rsidR="00D77993" w:rsidRPr="00D77993" w:rsidRDefault="00D77993" w:rsidP="00D77993">
      <w:pPr>
        <w:spacing w:after="0"/>
        <w:ind w:firstLine="204"/>
        <w:jc w:val="both"/>
        <w:rPr>
          <w:rFonts w:ascii="Arial" w:hAnsi="Arial" w:cs="Arial"/>
          <w:i/>
        </w:rPr>
      </w:pPr>
      <w:r w:rsidRPr="00D77993">
        <w:rPr>
          <w:rFonts w:ascii="Arial" w:hAnsi="Arial" w:cs="Arial"/>
          <w:i/>
        </w:rPr>
        <w:t>(3) A felhasználók víziközmű-szolgáltatással való ellátása körében az ellátásért felelős:</w:t>
      </w:r>
    </w:p>
    <w:p w:rsidR="00D77993" w:rsidRPr="00D77993" w:rsidRDefault="00D77993" w:rsidP="00D77993">
      <w:pPr>
        <w:spacing w:after="0"/>
        <w:ind w:firstLine="204"/>
        <w:jc w:val="both"/>
        <w:rPr>
          <w:rFonts w:ascii="Arial" w:hAnsi="Arial" w:cs="Arial"/>
          <w:i/>
        </w:rPr>
      </w:pPr>
      <w:r w:rsidRPr="00D77993">
        <w:rPr>
          <w:rFonts w:ascii="Arial" w:hAnsi="Arial" w:cs="Arial"/>
          <w:i/>
          <w:iCs/>
        </w:rPr>
        <w:t xml:space="preserve">a) </w:t>
      </w:r>
      <w:r w:rsidRPr="00D77993">
        <w:rPr>
          <w:rFonts w:ascii="Arial" w:hAnsi="Arial" w:cs="Arial"/>
          <w:i/>
        </w:rPr>
        <w:t>kiválasztja a víziközmű üzemeltetését ellátó víziközmű-szolgáltatót, és a víziközmű vagyon üzemeltetésére üzemeltetési jogviszonyt létesít,</w:t>
      </w:r>
    </w:p>
    <w:p w:rsidR="00D77993" w:rsidRPr="00D77993" w:rsidRDefault="00D77993" w:rsidP="00D77993">
      <w:pPr>
        <w:spacing w:after="0"/>
        <w:ind w:firstLine="204"/>
        <w:jc w:val="both"/>
        <w:rPr>
          <w:rFonts w:ascii="Arial" w:hAnsi="Arial" w:cs="Arial"/>
          <w:i/>
        </w:rPr>
      </w:pPr>
      <w:r w:rsidRPr="00D77993">
        <w:rPr>
          <w:rFonts w:ascii="Arial" w:hAnsi="Arial" w:cs="Arial"/>
          <w:i/>
          <w:iCs/>
        </w:rPr>
        <w:t xml:space="preserve">b) </w:t>
      </w:r>
      <w:r w:rsidRPr="00D77993">
        <w:rPr>
          <w:rFonts w:ascii="Arial" w:hAnsi="Arial" w:cs="Arial"/>
          <w:i/>
        </w:rPr>
        <w:t>a víziközmű-szolgáltató útján gondoskodik a közműves ivóvízigények kielégítéséről, a szennyvíz törzshálózatba bocsátott szennyvizek elvezetéséről, tisztításáról és környezetvédelmi követelmények szerinti elhelyezéséről,</w:t>
      </w:r>
    </w:p>
    <w:p w:rsidR="00D77993" w:rsidRPr="00D77993" w:rsidRDefault="00D77993" w:rsidP="00D77993">
      <w:pPr>
        <w:spacing w:after="0"/>
        <w:ind w:firstLine="204"/>
        <w:jc w:val="both"/>
        <w:rPr>
          <w:rFonts w:ascii="Arial" w:hAnsi="Arial" w:cs="Arial"/>
          <w:i/>
        </w:rPr>
      </w:pPr>
      <w:r w:rsidRPr="00D77993">
        <w:rPr>
          <w:rFonts w:ascii="Arial" w:hAnsi="Arial" w:cs="Arial"/>
          <w:i/>
          <w:iCs/>
        </w:rPr>
        <w:lastRenderedPageBreak/>
        <w:t xml:space="preserve">c) </w:t>
      </w:r>
      <w:r w:rsidRPr="00D77993">
        <w:rPr>
          <w:rFonts w:ascii="Arial" w:hAnsi="Arial" w:cs="Arial"/>
          <w:i/>
        </w:rPr>
        <w:t>figyelemmel kíséri a víziközmű-szolgáltató üzemeltetési szerződésből és jogszabályból fakadó víziközmű-üzemeltetési tevékenységét és az e célra rendelt pénzeszközök felhasználását.</w:t>
      </w:r>
    </w:p>
    <w:p w:rsidR="00D77993" w:rsidRPr="00D77993" w:rsidRDefault="00D77993" w:rsidP="00D77993">
      <w:pPr>
        <w:spacing w:after="0"/>
        <w:ind w:firstLine="204"/>
        <w:jc w:val="both"/>
        <w:rPr>
          <w:rFonts w:ascii="Arial" w:hAnsi="Arial" w:cs="Arial"/>
          <w:i/>
        </w:rPr>
      </w:pPr>
      <w:r w:rsidRPr="00D77993">
        <w:rPr>
          <w:rFonts w:ascii="Arial" w:hAnsi="Arial" w:cs="Arial"/>
          <w:i/>
        </w:rPr>
        <w:t>(5) Az (1)-(3) bekezdésben meghatározott feladatokat az állam látja el azon felhasználási helyek vonatkozásában, amelyek ellátása közvetlenül a nemzeti vagyonról szóló törvényben nevesített kizárólagos állami tulajdonnak minősülő regionális víziközmű-rendszerekről történik.</w:t>
      </w:r>
      <w:r>
        <w:rPr>
          <w:rFonts w:ascii="Arial" w:hAnsi="Arial" w:cs="Arial"/>
          <w:i/>
        </w:rPr>
        <w:t>”</w:t>
      </w:r>
    </w:p>
    <w:p w:rsidR="00D77993" w:rsidRPr="00D77993" w:rsidRDefault="00D77993" w:rsidP="00D77993">
      <w:pPr>
        <w:spacing w:after="0"/>
        <w:rPr>
          <w:rFonts w:ascii="Arial" w:hAnsi="Arial" w:cs="Arial"/>
          <w:i/>
        </w:rPr>
      </w:pPr>
    </w:p>
    <w:p w:rsidR="00374109" w:rsidRPr="00D77993" w:rsidRDefault="00D77993" w:rsidP="00D77993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="00374109" w:rsidRPr="00D77993">
        <w:rPr>
          <w:rFonts w:ascii="Arial" w:hAnsi="Arial" w:cs="Arial"/>
          <w:b/>
          <w:bCs/>
          <w:i/>
        </w:rPr>
        <w:t>79. §</w:t>
      </w:r>
      <w:r w:rsidR="00374109" w:rsidRPr="00D77993">
        <w:rPr>
          <w:rFonts w:ascii="Arial" w:hAnsi="Arial" w:cs="Arial"/>
          <w:bCs/>
          <w:i/>
        </w:rPr>
        <w:t xml:space="preserve"> </w:t>
      </w:r>
      <w:r w:rsidR="00374109" w:rsidRPr="00D77993">
        <w:rPr>
          <w:rFonts w:ascii="Arial" w:hAnsi="Arial" w:cs="Arial"/>
          <w:i/>
        </w:rPr>
        <w:t xml:space="preserve">(4) Az 5/F. § (5) bekezdésben és a nemzeti vagyonról szóló 2011. évi CXCVI. törvény 12. § (1) bekezdés </w:t>
      </w:r>
      <w:r w:rsidR="00374109" w:rsidRPr="00D77993">
        <w:rPr>
          <w:rFonts w:ascii="Arial" w:hAnsi="Arial" w:cs="Arial"/>
          <w:i/>
          <w:iCs/>
        </w:rPr>
        <w:t xml:space="preserve">d) </w:t>
      </w:r>
      <w:r w:rsidR="00374109" w:rsidRPr="00D77993">
        <w:rPr>
          <w:rFonts w:ascii="Arial" w:hAnsi="Arial" w:cs="Arial"/>
          <w:i/>
        </w:rPr>
        <w:t xml:space="preserve">pontjában meghatározott gazdasági tevékenység ellátása érdekében a </w:t>
      </w:r>
      <w:r w:rsidR="00374109" w:rsidRPr="00D10BF8">
        <w:rPr>
          <w:rFonts w:ascii="Arial" w:hAnsi="Arial" w:cs="Arial"/>
          <w:i/>
          <w:u w:val="single"/>
        </w:rPr>
        <w:t>kizárólagos állami tulajdonban álló regionális víziközmű-rendszerhez csatlakozó, önálló átadási ponttal le nem választott önkormányzati tulajdonban lévő víziközmű vagyonelemek, valamint a 18. § szerinti víziközmű fejlesztésre fel nem használt források tulajdonjoga e törvény erejénél fogva a tulajdonos önkormányzattól nyilvántartási értéken történő átvezetéssel, térítésmentesen 2017. július 1-jén a magyar államra száll.</w:t>
      </w:r>
      <w:r w:rsidR="00374109" w:rsidRPr="00D77993">
        <w:rPr>
          <w:rFonts w:ascii="Arial" w:hAnsi="Arial" w:cs="Arial"/>
          <w:i/>
        </w:rPr>
        <w:t xml:space="preserve"> A vagyonelemek és a fejlesztési források átadás-átvételéről az érintett önkormányzat és a magyar állam képviseletében eljáró MNV Zrt. 2017. június 30-ig írásban megállapodik. A térítésmentes vagyonátruházás az általános forgalmi adó szempontjából közcélú adománynak minősül.</w:t>
      </w:r>
      <w:r>
        <w:rPr>
          <w:rFonts w:ascii="Arial" w:hAnsi="Arial" w:cs="Arial"/>
          <w:i/>
        </w:rPr>
        <w:t>”</w:t>
      </w:r>
    </w:p>
    <w:p w:rsidR="00374109" w:rsidRPr="00D77993" w:rsidRDefault="00374109" w:rsidP="00542564">
      <w:pPr>
        <w:spacing w:after="0"/>
        <w:jc w:val="center"/>
        <w:rPr>
          <w:rFonts w:ascii="Arial" w:hAnsi="Arial" w:cs="Arial"/>
          <w:i/>
        </w:rPr>
      </w:pPr>
    </w:p>
    <w:p w:rsidR="00374109" w:rsidRPr="00542564" w:rsidRDefault="00D77993" w:rsidP="00D77993">
      <w:pPr>
        <w:spacing w:after="0"/>
        <w:rPr>
          <w:rFonts w:ascii="Arial" w:hAnsi="Arial" w:cs="Arial"/>
          <w:b/>
          <w:i/>
        </w:rPr>
      </w:pPr>
      <w:r w:rsidRPr="00542564">
        <w:rPr>
          <w:rFonts w:ascii="Arial" w:hAnsi="Arial" w:cs="Arial"/>
          <w:b/>
          <w:bCs/>
          <w:i/>
        </w:rPr>
        <w:t xml:space="preserve">A nemzeti vagyonról szóló </w:t>
      </w:r>
      <w:r w:rsidR="00374109" w:rsidRPr="00542564">
        <w:rPr>
          <w:rFonts w:ascii="Arial" w:hAnsi="Arial" w:cs="Arial"/>
          <w:b/>
          <w:bCs/>
          <w:i/>
        </w:rPr>
        <w:t>2011. évi CXCVI. törvény</w:t>
      </w:r>
      <w:r w:rsidR="00542564">
        <w:rPr>
          <w:rFonts w:ascii="Arial" w:hAnsi="Arial" w:cs="Arial"/>
          <w:b/>
          <w:bCs/>
          <w:i/>
        </w:rPr>
        <w:t>:</w:t>
      </w:r>
    </w:p>
    <w:p w:rsidR="00374109" w:rsidRPr="00D77993" w:rsidRDefault="00374109" w:rsidP="00D77993">
      <w:pPr>
        <w:spacing w:after="0"/>
        <w:rPr>
          <w:rFonts w:ascii="Arial" w:hAnsi="Arial" w:cs="Arial"/>
          <w:i/>
        </w:rPr>
      </w:pPr>
    </w:p>
    <w:p w:rsidR="00374109" w:rsidRPr="00D77993" w:rsidRDefault="00D77993" w:rsidP="00D77993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>„</w:t>
      </w:r>
      <w:r w:rsidR="00374109" w:rsidRPr="00D77993">
        <w:rPr>
          <w:rFonts w:ascii="Arial" w:hAnsi="Arial" w:cs="Arial"/>
          <w:b/>
          <w:bCs/>
          <w:i/>
        </w:rPr>
        <w:t>12. §</w:t>
      </w:r>
      <w:r w:rsidR="00374109" w:rsidRPr="00D77993">
        <w:rPr>
          <w:rFonts w:ascii="Arial" w:hAnsi="Arial" w:cs="Arial"/>
          <w:bCs/>
          <w:i/>
        </w:rPr>
        <w:t xml:space="preserve"> </w:t>
      </w:r>
      <w:r w:rsidR="00374109" w:rsidRPr="00D77993">
        <w:rPr>
          <w:rFonts w:ascii="Arial" w:hAnsi="Arial" w:cs="Arial"/>
          <w:i/>
        </w:rPr>
        <w:t>(1) Az állam kizárólagos gazdas</w:t>
      </w:r>
      <w:r>
        <w:rPr>
          <w:rFonts w:ascii="Arial" w:hAnsi="Arial" w:cs="Arial"/>
          <w:i/>
        </w:rPr>
        <w:t>ági tevékenységei a következők:</w:t>
      </w:r>
    </w:p>
    <w:p w:rsidR="00374109" w:rsidRPr="00D77993" w:rsidRDefault="00374109" w:rsidP="00D77993">
      <w:pPr>
        <w:spacing w:after="0"/>
        <w:ind w:firstLine="204"/>
        <w:jc w:val="both"/>
        <w:rPr>
          <w:rFonts w:ascii="Arial" w:hAnsi="Arial" w:cs="Arial"/>
          <w:i/>
        </w:rPr>
      </w:pPr>
      <w:r w:rsidRPr="00D77993">
        <w:rPr>
          <w:rFonts w:ascii="Arial" w:hAnsi="Arial" w:cs="Arial"/>
          <w:i/>
          <w:iCs/>
        </w:rPr>
        <w:t xml:space="preserve">d) </w:t>
      </w:r>
      <w:r w:rsidRPr="00D77993">
        <w:rPr>
          <w:rFonts w:ascii="Arial" w:hAnsi="Arial" w:cs="Arial"/>
          <w:i/>
        </w:rPr>
        <w:t>a csatornák, az állami tulajdonban álló víziközművek, valamint a regionális közműrendszerek létrehozása és működtetése,</w:t>
      </w:r>
      <w:r w:rsidR="00D77993">
        <w:rPr>
          <w:rFonts w:ascii="Arial" w:hAnsi="Arial" w:cs="Arial"/>
          <w:i/>
        </w:rPr>
        <w:t>..”</w:t>
      </w:r>
    </w:p>
    <w:p w:rsidR="00374109" w:rsidRPr="00D77993" w:rsidRDefault="00374109" w:rsidP="00D77993">
      <w:pPr>
        <w:spacing w:after="0"/>
        <w:jc w:val="both"/>
        <w:rPr>
          <w:rFonts w:ascii="Arial" w:hAnsi="Arial" w:cs="Arial"/>
          <w:i/>
        </w:rPr>
      </w:pPr>
    </w:p>
    <w:p w:rsidR="00663517" w:rsidRDefault="00185DB8" w:rsidP="00663517">
      <w:pPr>
        <w:spacing w:after="160" w:line="259" w:lineRule="auto"/>
        <w:jc w:val="both"/>
        <w:rPr>
          <w:rFonts w:ascii="Arial" w:eastAsia="Calibri" w:hAnsi="Arial" w:cs="Arial"/>
        </w:rPr>
      </w:pPr>
      <w:r w:rsidRPr="00374109">
        <w:rPr>
          <w:rFonts w:ascii="Arial" w:eastAsia="Calibri" w:hAnsi="Arial" w:cs="Arial"/>
        </w:rPr>
        <w:t>Ebben helyzetben két lehetőségünk, van megtagadjuk a szerződés aláírását</w:t>
      </w:r>
      <w:r w:rsidR="00374109" w:rsidRPr="00374109">
        <w:rPr>
          <w:rFonts w:ascii="Arial" w:eastAsia="Calibri" w:hAnsi="Arial" w:cs="Arial"/>
        </w:rPr>
        <w:t xml:space="preserve"> és egyeztetést kezdeményezünk az MNV Zrt-vel, vagy e</w:t>
      </w:r>
      <w:r w:rsidRPr="00374109">
        <w:rPr>
          <w:rFonts w:ascii="Arial" w:eastAsia="Calibri" w:hAnsi="Arial" w:cs="Arial"/>
        </w:rPr>
        <w:t xml:space="preserve">lfogadjuk a törvényes rendelkezést, és a törvény végrehajtása alapján lemond az önkormányzat a későbbi </w:t>
      </w:r>
      <w:r w:rsidR="00374109" w:rsidRPr="00374109">
        <w:rPr>
          <w:rFonts w:ascii="Arial" w:eastAsia="Calibri" w:hAnsi="Arial" w:cs="Arial"/>
        </w:rPr>
        <w:t>jogérvényesítésről.</w:t>
      </w:r>
    </w:p>
    <w:p w:rsidR="00D10BF8" w:rsidRDefault="00D77993" w:rsidP="00663517">
      <w:pPr>
        <w:spacing w:after="160" w:line="259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fenti törvényes rendelkezések alapján javaslom a megállapodások MNV Zrt jelzése és törvényes rendelkezés szerinti j</w:t>
      </w:r>
      <w:r w:rsidR="00D10BF8">
        <w:rPr>
          <w:rFonts w:ascii="Arial" w:eastAsia="Calibri" w:hAnsi="Arial" w:cs="Arial"/>
        </w:rPr>
        <w:t>óváhagyását és elfogadását, mert a kérdést áttekintve megállapítható, hogy kártalanítás iránti igényt megalapozottan előterjeszteni nem lehet. A város víziközművei komoly rekonstrukcióra szorulnak, így az egységes vagyongyakorlás által jobban az jobban tud megvalósulni és az önkormányzat forrás biztosítását sem igényli.</w:t>
      </w:r>
    </w:p>
    <w:p w:rsidR="001112ED" w:rsidRPr="00D10BF8" w:rsidRDefault="001112ED" w:rsidP="00663517">
      <w:pPr>
        <w:spacing w:after="160" w:line="259" w:lineRule="auto"/>
        <w:jc w:val="both"/>
        <w:rPr>
          <w:rFonts w:ascii="Arial" w:eastAsia="Calibri" w:hAnsi="Arial" w:cs="Arial"/>
          <w:color w:val="FF0000"/>
        </w:rPr>
      </w:pPr>
      <w:r w:rsidRPr="00D10BF8">
        <w:rPr>
          <w:rFonts w:ascii="Arial" w:hAnsi="Arial" w:cs="Arial"/>
          <w:lang w:eastAsia="hu-HU"/>
        </w:rPr>
        <w:t>Tisztelt Képviselő-testület!</w:t>
      </w:r>
    </w:p>
    <w:p w:rsidR="0087337B" w:rsidRDefault="001112ED" w:rsidP="006876AE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>Kérjük az előterjesztés elfogadását és a határozati javaslat elfogadását.</w:t>
      </w:r>
      <w:r w:rsidR="00790D50">
        <w:rPr>
          <w:rFonts w:ascii="Arial" w:hAnsi="Arial" w:cs="Arial"/>
          <w:lang w:eastAsia="hu-HU"/>
        </w:rPr>
        <w:t xml:space="preserve"> A döntés egyszerű szótöbbséget igényel.</w:t>
      </w:r>
    </w:p>
    <w:p w:rsidR="00B522A6" w:rsidRDefault="00B522A6" w:rsidP="006876AE">
      <w:pPr>
        <w:jc w:val="both"/>
        <w:rPr>
          <w:rFonts w:ascii="Arial" w:hAnsi="Arial" w:cs="Arial"/>
          <w:lang w:eastAsia="hu-HU"/>
        </w:rPr>
      </w:pPr>
    </w:p>
    <w:p w:rsidR="00663517" w:rsidRDefault="00663517" w:rsidP="006876AE">
      <w:pPr>
        <w:jc w:val="both"/>
        <w:rPr>
          <w:rFonts w:ascii="Arial" w:hAnsi="Arial" w:cs="Arial"/>
          <w:lang w:eastAsia="hu-HU"/>
        </w:rPr>
      </w:pPr>
    </w:p>
    <w:p w:rsidR="00663517" w:rsidRDefault="00663517" w:rsidP="006876AE">
      <w:pPr>
        <w:jc w:val="both"/>
        <w:rPr>
          <w:rFonts w:ascii="Arial" w:hAnsi="Arial" w:cs="Arial"/>
          <w:lang w:eastAsia="hu-HU"/>
        </w:rPr>
      </w:pPr>
    </w:p>
    <w:p w:rsidR="00663517" w:rsidRDefault="00663517" w:rsidP="006876AE">
      <w:pPr>
        <w:jc w:val="both"/>
        <w:rPr>
          <w:rFonts w:ascii="Arial" w:hAnsi="Arial" w:cs="Arial"/>
          <w:lang w:eastAsia="hu-HU"/>
        </w:rPr>
      </w:pPr>
    </w:p>
    <w:p w:rsidR="00663517" w:rsidRDefault="00663517" w:rsidP="006876AE">
      <w:pPr>
        <w:jc w:val="both"/>
        <w:rPr>
          <w:rFonts w:ascii="Arial" w:hAnsi="Arial" w:cs="Arial"/>
          <w:lang w:eastAsia="hu-HU"/>
        </w:rPr>
      </w:pPr>
    </w:p>
    <w:p w:rsidR="00663517" w:rsidRDefault="00663517" w:rsidP="006876AE">
      <w:pPr>
        <w:jc w:val="both"/>
        <w:rPr>
          <w:rFonts w:ascii="Arial" w:hAnsi="Arial" w:cs="Arial"/>
          <w:lang w:eastAsia="hu-HU"/>
        </w:rPr>
      </w:pPr>
    </w:p>
    <w:p w:rsidR="00A1634E" w:rsidRDefault="00A1634E" w:rsidP="00790D50">
      <w:pPr>
        <w:spacing w:after="0" w:line="240" w:lineRule="auto"/>
        <w:jc w:val="center"/>
        <w:rPr>
          <w:rFonts w:ascii="Arial" w:hAnsi="Arial" w:cs="Arial"/>
          <w:b/>
        </w:rPr>
      </w:pPr>
    </w:p>
    <w:p w:rsidR="00A1634E" w:rsidRDefault="00A1634E" w:rsidP="00790D50">
      <w:pPr>
        <w:spacing w:after="0" w:line="240" w:lineRule="auto"/>
        <w:jc w:val="center"/>
        <w:rPr>
          <w:rFonts w:ascii="Arial" w:hAnsi="Arial" w:cs="Arial"/>
          <w:b/>
        </w:rPr>
      </w:pPr>
    </w:p>
    <w:p w:rsidR="00A1634E" w:rsidRDefault="00A1634E" w:rsidP="00790D50">
      <w:pPr>
        <w:spacing w:after="0" w:line="240" w:lineRule="auto"/>
        <w:jc w:val="center"/>
        <w:rPr>
          <w:rFonts w:ascii="Arial" w:hAnsi="Arial" w:cs="Arial"/>
          <w:b/>
        </w:rPr>
      </w:pPr>
    </w:p>
    <w:p w:rsidR="00A1634E" w:rsidRDefault="00A1634E" w:rsidP="00790D50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</w:p>
    <w:p w:rsidR="00A1634E" w:rsidRDefault="00A1634E" w:rsidP="00790D50">
      <w:pPr>
        <w:spacing w:after="0" w:line="240" w:lineRule="auto"/>
        <w:jc w:val="center"/>
        <w:rPr>
          <w:rFonts w:ascii="Arial" w:hAnsi="Arial" w:cs="Arial"/>
          <w:b/>
        </w:rPr>
      </w:pPr>
    </w:p>
    <w:p w:rsidR="00790D50" w:rsidRDefault="00790D50" w:rsidP="00790D50">
      <w:pPr>
        <w:spacing w:after="0" w:line="240" w:lineRule="auto"/>
        <w:jc w:val="center"/>
        <w:rPr>
          <w:rFonts w:ascii="Arial" w:hAnsi="Arial" w:cs="Arial"/>
          <w:b/>
        </w:rPr>
      </w:pPr>
      <w:r w:rsidRPr="0093512D">
        <w:rPr>
          <w:rFonts w:ascii="Arial" w:hAnsi="Arial" w:cs="Arial"/>
          <w:b/>
        </w:rPr>
        <w:t>Határozati javaslat</w:t>
      </w:r>
    </w:p>
    <w:p w:rsidR="00790D50" w:rsidRPr="0093512D" w:rsidRDefault="00790D50" w:rsidP="00790D50">
      <w:pPr>
        <w:spacing w:after="0" w:line="240" w:lineRule="auto"/>
        <w:jc w:val="center"/>
        <w:rPr>
          <w:rFonts w:ascii="Arial" w:hAnsi="Arial" w:cs="Arial"/>
          <w:b/>
        </w:rPr>
      </w:pPr>
    </w:p>
    <w:p w:rsidR="00790D50" w:rsidRPr="00663517" w:rsidRDefault="00790D50" w:rsidP="00663517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63517">
        <w:rPr>
          <w:rFonts w:ascii="Arial" w:hAnsi="Arial" w:cs="Arial"/>
        </w:rPr>
        <w:t>Hévíz Város Önkormányzat Képviselő-testülete a vízi közmű szolgáltatásról szóló 2011. évi CCIX. törvény (a továbbiakban: Vksztv.) 79. § (4)-(6) bekezdésén alapuló, az állami tulajdonban álló regionális vízi közmű rendszerhez csatlakozó önálló átadási ponttal le nem választott önkormányzati tulajdonban lévő vízi közmű vagyonelemek 2017. július 1-jei hatállyal térítésmentesen a Magyar Államra történő átszállásával kapcsolatos vagyonátadási ügyben a szerződések</w:t>
      </w:r>
      <w:r w:rsidR="00663517" w:rsidRPr="00663517">
        <w:rPr>
          <w:rFonts w:ascii="Arial" w:hAnsi="Arial" w:cs="Arial"/>
        </w:rPr>
        <w:t xml:space="preserve">et </w:t>
      </w:r>
      <w:r w:rsidR="001248FF">
        <w:rPr>
          <w:rFonts w:ascii="Arial" w:hAnsi="Arial" w:cs="Arial"/>
        </w:rPr>
        <w:t>az előterjesztés szerint jóv</w:t>
      </w:r>
      <w:r w:rsidR="00663517">
        <w:rPr>
          <w:rFonts w:ascii="Arial" w:hAnsi="Arial" w:cs="Arial"/>
        </w:rPr>
        <w:t>áhagyja:</w:t>
      </w:r>
    </w:p>
    <w:p w:rsidR="00790D50" w:rsidRDefault="00790D50" w:rsidP="00790D5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443CC">
        <w:rPr>
          <w:rFonts w:ascii="Arial" w:hAnsi="Arial" w:cs="Arial"/>
        </w:rPr>
        <w:t>a Hévíz Város Önkormányzat és a Dunántúli Regionális Vízmű Zrt. között a VKEFFO_2016/8869-1 (2016) DRV_S_211 számú</w:t>
      </w:r>
      <w:r>
        <w:rPr>
          <w:rFonts w:ascii="Arial" w:hAnsi="Arial" w:cs="Arial"/>
        </w:rPr>
        <w:t xml:space="preserve"> víziközmű-rendszer (szennyvíz) üzemeltetésére vonatkozó bérleti, üzemeltetési szerződést (az előterjesztés 1. mellékleteként csatolva);</w:t>
      </w:r>
    </w:p>
    <w:p w:rsidR="00790D50" w:rsidRDefault="00790D50" w:rsidP="00790D5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443CC">
        <w:rPr>
          <w:rFonts w:ascii="Arial" w:hAnsi="Arial" w:cs="Arial"/>
        </w:rPr>
        <w:t xml:space="preserve">a Hévíz Város Önkormányzat és a Dunántúli Regionális Vízmű Zrt. között </w:t>
      </w:r>
      <w:r>
        <w:rPr>
          <w:rFonts w:ascii="Arial" w:hAnsi="Arial" w:cs="Arial"/>
        </w:rPr>
        <w:t>a VKEFFO_2016/8877-1 (2016) DRV_V_212</w:t>
      </w:r>
      <w:r w:rsidRPr="006443CC">
        <w:rPr>
          <w:rFonts w:ascii="Arial" w:hAnsi="Arial" w:cs="Arial"/>
        </w:rPr>
        <w:t xml:space="preserve"> számú</w:t>
      </w:r>
      <w:r>
        <w:rPr>
          <w:rFonts w:ascii="Arial" w:hAnsi="Arial" w:cs="Arial"/>
        </w:rPr>
        <w:t xml:space="preserve"> víziközmű-rendszer (ivóvíz) üzemeltetésére vonatkozó bérleti, üzemeltetési szerződést (az előterjesztés 2. mellékleteként csatolva);</w:t>
      </w:r>
    </w:p>
    <w:p w:rsidR="00790D50" w:rsidRDefault="00790D50" w:rsidP="00790D5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11E54">
        <w:rPr>
          <w:rFonts w:ascii="Arial" w:hAnsi="Arial" w:cs="Arial"/>
        </w:rPr>
        <w:t>Hévíz Város Önkormányzat és a Magyar Nemzeti Vagyonkezelő Zrt. között a VKEFFO_2016/8877-1 (2016) DRV_V_212 számú víziközmű-rendszer Hévíz ivóvíz közművagyon átadásáról szóló szerződést (</w:t>
      </w:r>
      <w:r>
        <w:rPr>
          <w:rFonts w:ascii="Arial" w:hAnsi="Arial" w:cs="Arial"/>
        </w:rPr>
        <w:t>az előterjesztés 3</w:t>
      </w:r>
      <w:r w:rsidRPr="00611E54">
        <w:rPr>
          <w:rFonts w:ascii="Arial" w:hAnsi="Arial" w:cs="Arial"/>
        </w:rPr>
        <w:t>. mellékleteként csatolva);</w:t>
      </w:r>
    </w:p>
    <w:p w:rsidR="00790D50" w:rsidRPr="00A80C78" w:rsidRDefault="00790D50" w:rsidP="00A80C7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11E54">
        <w:rPr>
          <w:rFonts w:ascii="Arial" w:hAnsi="Arial" w:cs="Arial"/>
        </w:rPr>
        <w:t>Hévíz Város Önkormányzat és a Magyar Nemzeti Vagyonkezelő Zrt. között a VKEFFO_2016/88</w:t>
      </w:r>
      <w:r>
        <w:rPr>
          <w:rFonts w:ascii="Arial" w:hAnsi="Arial" w:cs="Arial"/>
        </w:rPr>
        <w:t>69-1 (2016) DRV_S_211</w:t>
      </w:r>
      <w:r w:rsidRPr="00611E54">
        <w:rPr>
          <w:rFonts w:ascii="Arial" w:hAnsi="Arial" w:cs="Arial"/>
        </w:rPr>
        <w:t xml:space="preserve"> számú Hévíz </w:t>
      </w:r>
      <w:r>
        <w:rPr>
          <w:rFonts w:ascii="Arial" w:hAnsi="Arial" w:cs="Arial"/>
        </w:rPr>
        <w:t>szennyvíz</w:t>
      </w:r>
      <w:r w:rsidRPr="00611E54">
        <w:rPr>
          <w:rFonts w:ascii="Arial" w:hAnsi="Arial" w:cs="Arial"/>
        </w:rPr>
        <w:t xml:space="preserve"> közművagyon átadásáról szóló szerződést (</w:t>
      </w:r>
      <w:r>
        <w:rPr>
          <w:rFonts w:ascii="Arial" w:hAnsi="Arial" w:cs="Arial"/>
        </w:rPr>
        <w:t>az előterjesztés 4</w:t>
      </w:r>
      <w:r w:rsidRPr="00611E54">
        <w:rPr>
          <w:rFonts w:ascii="Arial" w:hAnsi="Arial" w:cs="Arial"/>
        </w:rPr>
        <w:t>. mellékleteként csatolva</w:t>
      </w:r>
      <w:r>
        <w:rPr>
          <w:rFonts w:ascii="Arial" w:hAnsi="Arial" w:cs="Arial"/>
        </w:rPr>
        <w:t>)</w:t>
      </w:r>
      <w:r w:rsidRPr="00A80C78">
        <w:rPr>
          <w:rFonts w:ascii="Arial" w:hAnsi="Arial" w:cs="Arial"/>
        </w:rPr>
        <w:t>.</w:t>
      </w:r>
    </w:p>
    <w:p w:rsidR="00790D50" w:rsidRDefault="00790D50" w:rsidP="00790D5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65533E" w:rsidRDefault="00790D50" w:rsidP="0065533E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felhatalmazza a polgármestert a megállapodások megszűntetésével, a szerződések megkötésével kapcsolatos további intézkedések, nyilatkozatok megtételére.</w:t>
      </w:r>
    </w:p>
    <w:p w:rsidR="0065533E" w:rsidRDefault="0065533E" w:rsidP="0065533E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65533E" w:rsidRPr="0065533E" w:rsidRDefault="0065533E" w:rsidP="0065533E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5533E">
        <w:rPr>
          <w:rFonts w:ascii="Arial" w:hAnsi="Arial" w:cs="Arial"/>
        </w:rPr>
        <w:t xml:space="preserve">A Képviselő-testület a </w:t>
      </w:r>
      <w:r w:rsidRPr="0065533E">
        <w:rPr>
          <w:rFonts w:ascii="Arial" w:hAnsi="Arial" w:cs="Arial"/>
          <w:lang w:eastAsia="hu-HU"/>
        </w:rPr>
        <w:t>187/2017. (VI.29.) képviselő-testületi határozat</w:t>
      </w:r>
      <w:r w:rsidRPr="0065533E">
        <w:rPr>
          <w:rFonts w:ascii="Arial" w:hAnsi="Arial" w:cs="Arial"/>
          <w:lang w:eastAsia="hu-HU"/>
        </w:rPr>
        <w:t>ával megfogalmazott jogfenntartó nyilatkozatot a szerződésekből törli.</w:t>
      </w:r>
    </w:p>
    <w:p w:rsidR="0065533E" w:rsidRPr="0065533E" w:rsidRDefault="0065533E" w:rsidP="0065533E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790D50" w:rsidRDefault="00790D50" w:rsidP="00790D50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790D50" w:rsidRDefault="00790D50" w:rsidP="00790D50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29725B"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ab/>
        <w:t>Papp Gábor polgármester</w:t>
      </w:r>
    </w:p>
    <w:p w:rsidR="00790D50" w:rsidRPr="006443CC" w:rsidRDefault="00790D50" w:rsidP="00790D50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29725B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  <w:t xml:space="preserve">2017. </w:t>
      </w:r>
      <w:r w:rsidR="00A80C78">
        <w:rPr>
          <w:rFonts w:ascii="Arial" w:hAnsi="Arial" w:cs="Arial"/>
        </w:rPr>
        <w:t>szeptember 15.</w:t>
      </w:r>
    </w:p>
    <w:p w:rsidR="00790D50" w:rsidRPr="0093512D" w:rsidRDefault="00790D50" w:rsidP="00790D50">
      <w:pPr>
        <w:jc w:val="both"/>
        <w:rPr>
          <w:rFonts w:ascii="Arial" w:hAnsi="Arial" w:cs="Arial"/>
        </w:rPr>
      </w:pPr>
    </w:p>
    <w:p w:rsidR="00B522A6" w:rsidRDefault="00B522A6" w:rsidP="00A80C78"/>
    <w:p w:rsidR="0087337B" w:rsidRDefault="0087337B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7337B" w:rsidRDefault="0087337B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7337B" w:rsidRDefault="0087337B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3B01AF" w:rsidRDefault="003B01AF" w:rsidP="00A80C78">
      <w:pPr>
        <w:spacing w:after="0" w:line="240" w:lineRule="auto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80C78" w:rsidRDefault="00A80C78" w:rsidP="008E21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:rsidR="008E2138" w:rsidRPr="00A80C78" w:rsidRDefault="008E2138" w:rsidP="00A80C7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Bizottsági állásfoglalás</w:t>
      </w:r>
    </w:p>
    <w:p w:rsidR="00A80C78" w:rsidRPr="001112ED" w:rsidRDefault="00A80C78" w:rsidP="00A80C7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5.</w:t>
      </w:r>
    </w:p>
    <w:p w:rsidR="00A80C78" w:rsidRPr="001112ED" w:rsidRDefault="00A80C78" w:rsidP="00A80C7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Felülvizsgálatok - egyeztetések</w:t>
      </w:r>
    </w:p>
    <w:p w:rsidR="00A80C78" w:rsidRPr="001112ED" w:rsidRDefault="00A80C78" w:rsidP="00A80C78">
      <w:pPr>
        <w:jc w:val="center"/>
        <w:rPr>
          <w:rFonts w:ascii="Arial" w:hAnsi="Arial" w:cs="Arial"/>
          <w:b/>
        </w:rPr>
      </w:pPr>
    </w:p>
    <w:p w:rsidR="00A80C78" w:rsidRPr="001112ED" w:rsidRDefault="00A80C78" w:rsidP="00A80C7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A80C78" w:rsidRPr="001112ED" w:rsidTr="00952233">
        <w:tc>
          <w:tcPr>
            <w:tcW w:w="9959" w:type="dxa"/>
            <w:gridSpan w:val="4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A80C78" w:rsidRPr="001112ED" w:rsidTr="00952233">
        <w:trPr>
          <w:trHeight w:val="422"/>
        </w:trPr>
        <w:tc>
          <w:tcPr>
            <w:tcW w:w="230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80C78" w:rsidRPr="001112ED" w:rsidTr="00952233">
        <w:trPr>
          <w:trHeight w:val="697"/>
        </w:trPr>
        <w:tc>
          <w:tcPr>
            <w:tcW w:w="230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Adorján Zoltán</w:t>
            </w:r>
          </w:p>
        </w:tc>
        <w:tc>
          <w:tcPr>
            <w:tcW w:w="248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beruházási</w:t>
            </w:r>
            <w:r w:rsidRPr="001112ED">
              <w:rPr>
                <w:rFonts w:ascii="Arial" w:hAnsi="Arial" w:cs="Arial"/>
                <w:b/>
              </w:rPr>
              <w:t xml:space="preserve"> ügyintéző</w:t>
            </w:r>
          </w:p>
        </w:tc>
        <w:tc>
          <w:tcPr>
            <w:tcW w:w="184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80C78" w:rsidRPr="001112ED" w:rsidTr="00952233">
        <w:trPr>
          <w:trHeight w:val="697"/>
        </w:trPr>
        <w:tc>
          <w:tcPr>
            <w:tcW w:w="230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Olt István</w:t>
            </w:r>
          </w:p>
        </w:tc>
        <w:tc>
          <w:tcPr>
            <w:tcW w:w="248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80C78" w:rsidRPr="001112ED" w:rsidTr="00952233">
        <w:trPr>
          <w:trHeight w:val="573"/>
        </w:trPr>
        <w:tc>
          <w:tcPr>
            <w:tcW w:w="230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80C78" w:rsidRPr="001112ED" w:rsidTr="00952233">
        <w:tc>
          <w:tcPr>
            <w:tcW w:w="230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80C78" w:rsidRPr="001112ED" w:rsidRDefault="00A80C78" w:rsidP="00A80C78">
      <w:pPr>
        <w:jc w:val="center"/>
        <w:rPr>
          <w:rFonts w:ascii="Arial" w:hAnsi="Arial" w:cs="Arial"/>
          <w:b/>
        </w:rPr>
      </w:pPr>
    </w:p>
    <w:p w:rsidR="00A80C78" w:rsidRPr="001112ED" w:rsidRDefault="00A80C78" w:rsidP="00A80C78">
      <w:pPr>
        <w:jc w:val="center"/>
        <w:rPr>
          <w:rFonts w:ascii="Arial" w:hAnsi="Arial" w:cs="Arial"/>
          <w:b/>
        </w:rPr>
      </w:pPr>
    </w:p>
    <w:p w:rsidR="00A80C78" w:rsidRPr="001112ED" w:rsidRDefault="00A80C78" w:rsidP="00A80C7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A80C78" w:rsidRPr="001112ED" w:rsidTr="00952233">
        <w:trPr>
          <w:trHeight w:val="277"/>
        </w:trPr>
        <w:tc>
          <w:tcPr>
            <w:tcW w:w="9933" w:type="dxa"/>
            <w:gridSpan w:val="4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A80C78" w:rsidRPr="001112ED" w:rsidTr="00952233">
        <w:trPr>
          <w:trHeight w:val="277"/>
        </w:trPr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80C78" w:rsidRPr="001112ED" w:rsidTr="00952233">
        <w:trPr>
          <w:trHeight w:val="707"/>
        </w:trPr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80C78" w:rsidRPr="001112ED" w:rsidTr="00952233">
        <w:trPr>
          <w:trHeight w:val="829"/>
        </w:trPr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A80C78" w:rsidRPr="001112ED" w:rsidRDefault="00A80C78" w:rsidP="009522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80C78" w:rsidRPr="001112ED" w:rsidRDefault="00A80C78" w:rsidP="00A80C78">
      <w:pPr>
        <w:jc w:val="center"/>
        <w:rPr>
          <w:rFonts w:ascii="Arial" w:hAnsi="Arial" w:cs="Arial"/>
          <w:b/>
        </w:rPr>
      </w:pPr>
    </w:p>
    <w:p w:rsidR="00A80C78" w:rsidRPr="001112ED" w:rsidRDefault="00A80C78" w:rsidP="00A80C78">
      <w:pPr>
        <w:rPr>
          <w:rFonts w:ascii="Arial" w:hAnsi="Arial" w:cs="Arial"/>
        </w:rPr>
      </w:pPr>
    </w:p>
    <w:p w:rsidR="00A80C78" w:rsidRPr="001112ED" w:rsidRDefault="00A80C78" w:rsidP="00A80C7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7D0D30" w:rsidRPr="001112ED" w:rsidRDefault="007D0D30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A80C78" w:rsidRDefault="00A80C78">
      <w:pPr>
        <w:rPr>
          <w:rFonts w:ascii="Arial" w:hAnsi="Arial" w:cs="Arial"/>
        </w:rPr>
      </w:pPr>
    </w:p>
    <w:p w:rsidR="00A80C78" w:rsidRDefault="00A80C78">
      <w:pPr>
        <w:rPr>
          <w:rFonts w:ascii="Arial" w:hAnsi="Arial" w:cs="Arial"/>
        </w:rPr>
      </w:pPr>
    </w:p>
    <w:p w:rsidR="00A80C78" w:rsidRPr="001112ED" w:rsidRDefault="00A80C7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7D0D30" w:rsidRPr="001112ED" w:rsidRDefault="007D0D30" w:rsidP="008E2138">
      <w:pPr>
        <w:jc w:val="center"/>
        <w:rPr>
          <w:rFonts w:ascii="Arial" w:hAnsi="Arial" w:cs="Arial"/>
          <w:b/>
        </w:rPr>
      </w:pPr>
    </w:p>
    <w:sectPr w:rsidR="007D0D30" w:rsidRPr="001112ED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6D8" w:rsidRDefault="008516D8" w:rsidP="00374109">
      <w:pPr>
        <w:spacing w:after="0" w:line="240" w:lineRule="auto"/>
      </w:pPr>
      <w:r>
        <w:separator/>
      </w:r>
    </w:p>
  </w:endnote>
  <w:endnote w:type="continuationSeparator" w:id="0">
    <w:p w:rsidR="008516D8" w:rsidRDefault="008516D8" w:rsidP="0037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6D8" w:rsidRDefault="008516D8" w:rsidP="00374109">
      <w:pPr>
        <w:spacing w:after="0" w:line="240" w:lineRule="auto"/>
      </w:pPr>
      <w:r>
        <w:separator/>
      </w:r>
    </w:p>
  </w:footnote>
  <w:footnote w:type="continuationSeparator" w:id="0">
    <w:p w:rsidR="008516D8" w:rsidRDefault="008516D8" w:rsidP="00374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3FE79F8"/>
    <w:multiLevelType w:val="hybridMultilevel"/>
    <w:tmpl w:val="DA0C927A"/>
    <w:lvl w:ilvl="0" w:tplc="677692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9D4C58"/>
    <w:multiLevelType w:val="hybridMultilevel"/>
    <w:tmpl w:val="6C56A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27178"/>
    <w:multiLevelType w:val="hybridMultilevel"/>
    <w:tmpl w:val="68F62A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47165"/>
    <w:multiLevelType w:val="hybridMultilevel"/>
    <w:tmpl w:val="7222F9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4036E"/>
    <w:multiLevelType w:val="hybridMultilevel"/>
    <w:tmpl w:val="6C56A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56073"/>
    <w:rsid w:val="000714B4"/>
    <w:rsid w:val="00081DE9"/>
    <w:rsid w:val="000945DE"/>
    <w:rsid w:val="001112ED"/>
    <w:rsid w:val="001248FF"/>
    <w:rsid w:val="0014285B"/>
    <w:rsid w:val="00185DB8"/>
    <w:rsid w:val="001C11B7"/>
    <w:rsid w:val="001D7C85"/>
    <w:rsid w:val="0025497A"/>
    <w:rsid w:val="002F2211"/>
    <w:rsid w:val="00374109"/>
    <w:rsid w:val="003B01AF"/>
    <w:rsid w:val="003E0641"/>
    <w:rsid w:val="0045008B"/>
    <w:rsid w:val="004E70FD"/>
    <w:rsid w:val="005325C0"/>
    <w:rsid w:val="00542564"/>
    <w:rsid w:val="005A321E"/>
    <w:rsid w:val="005D0CE7"/>
    <w:rsid w:val="006419E8"/>
    <w:rsid w:val="0065533E"/>
    <w:rsid w:val="00663517"/>
    <w:rsid w:val="006761B6"/>
    <w:rsid w:val="006825E7"/>
    <w:rsid w:val="006876AE"/>
    <w:rsid w:val="00692D91"/>
    <w:rsid w:val="00732A27"/>
    <w:rsid w:val="00763A17"/>
    <w:rsid w:val="00790D50"/>
    <w:rsid w:val="007D0D30"/>
    <w:rsid w:val="007D4BC0"/>
    <w:rsid w:val="007E7EEB"/>
    <w:rsid w:val="00812C69"/>
    <w:rsid w:val="00813FB5"/>
    <w:rsid w:val="008516D8"/>
    <w:rsid w:val="0087337B"/>
    <w:rsid w:val="00873459"/>
    <w:rsid w:val="008939DD"/>
    <w:rsid w:val="008A16C6"/>
    <w:rsid w:val="008B73EB"/>
    <w:rsid w:val="008C7345"/>
    <w:rsid w:val="008E2138"/>
    <w:rsid w:val="00912295"/>
    <w:rsid w:val="00A1634E"/>
    <w:rsid w:val="00A179E4"/>
    <w:rsid w:val="00A80C78"/>
    <w:rsid w:val="00A91ABB"/>
    <w:rsid w:val="00AF4CC5"/>
    <w:rsid w:val="00B02A4A"/>
    <w:rsid w:val="00B522A6"/>
    <w:rsid w:val="00B923BC"/>
    <w:rsid w:val="00BA76FF"/>
    <w:rsid w:val="00C610AA"/>
    <w:rsid w:val="00C9684E"/>
    <w:rsid w:val="00D10BF8"/>
    <w:rsid w:val="00D77993"/>
    <w:rsid w:val="00DB4D63"/>
    <w:rsid w:val="00E35C1F"/>
    <w:rsid w:val="00E66DF6"/>
    <w:rsid w:val="00EC29EC"/>
    <w:rsid w:val="00F7330D"/>
    <w:rsid w:val="00F73E59"/>
    <w:rsid w:val="00FD5FD0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1112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A3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1092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6</cp:revision>
  <cp:lastPrinted>2017-06-28T12:00:00Z</cp:lastPrinted>
  <dcterms:created xsi:type="dcterms:W3CDTF">2017-08-18T09:14:00Z</dcterms:created>
  <dcterms:modified xsi:type="dcterms:W3CDTF">2017-08-18T09:31:00Z</dcterms:modified>
</cp:coreProperties>
</file>