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5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697"/>
        <w:gridCol w:w="60"/>
        <w:gridCol w:w="5205"/>
        <w:gridCol w:w="540"/>
        <w:gridCol w:w="840"/>
        <w:gridCol w:w="615"/>
        <w:gridCol w:w="556"/>
        <w:gridCol w:w="1727"/>
        <w:gridCol w:w="50"/>
      </w:tblGrid>
      <w:tr w:rsidR="005A6AC0" w:rsidTr="005A6AC0">
        <w:trPr>
          <w:trHeight w:val="240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936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hu-HU"/>
              </w:rPr>
              <w:t xml:space="preserve">8. melléklet a 1/2024. (II.08) önkormányzati rendelethez 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240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5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/>
        </w:tc>
        <w:tc>
          <w:tcPr>
            <w:tcW w:w="573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270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936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Hévíz Város Önkormányzat  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495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936" w:type="dxa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2024. évi egyéb működési célú támogatások </w:t>
            </w:r>
            <w:bookmarkEnd w:id="0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ÁHT-én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>beülre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és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>és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működési támogatások ÁHT-n kívülre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240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5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/>
        </w:tc>
        <w:tc>
          <w:tcPr>
            <w:tcW w:w="573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255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5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/>
        </w:tc>
        <w:tc>
          <w:tcPr>
            <w:tcW w:w="718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>ezer forintban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540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>Sor-szám</w:t>
            </w:r>
          </w:p>
        </w:tc>
        <w:tc>
          <w:tcPr>
            <w:tcW w:w="573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>Megnevezés</w:t>
            </w:r>
          </w:p>
        </w:tc>
        <w:tc>
          <w:tcPr>
            <w:tcW w:w="144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Előirányzat összesen 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855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285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573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hu-HU"/>
              </w:rPr>
              <w:t xml:space="preserve">Hévíz Város Önkormányzat </w:t>
            </w:r>
          </w:p>
        </w:tc>
        <w:tc>
          <w:tcPr>
            <w:tcW w:w="144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578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>I.</w:t>
            </w:r>
          </w:p>
        </w:tc>
        <w:tc>
          <w:tcPr>
            <w:tcW w:w="573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Működési célú támogatások államháztartáson belülre </w:t>
            </w:r>
          </w:p>
        </w:tc>
        <w:tc>
          <w:tcPr>
            <w:tcW w:w="144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312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1.</w:t>
            </w:r>
          </w:p>
        </w:tc>
        <w:tc>
          <w:tcPr>
            <w:tcW w:w="573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 xml:space="preserve">Hévíz Sportkör </w:t>
            </w:r>
          </w:p>
        </w:tc>
        <w:tc>
          <w:tcPr>
            <w:tcW w:w="144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60 000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240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2.</w:t>
            </w:r>
          </w:p>
        </w:tc>
        <w:tc>
          <w:tcPr>
            <w:tcW w:w="573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Hévíz Sportkör TAO pályázat működési célú önrésze</w:t>
            </w:r>
          </w:p>
        </w:tc>
        <w:tc>
          <w:tcPr>
            <w:tcW w:w="144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27 180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240"/>
        </w:trPr>
        <w:tc>
          <w:tcPr>
            <w:tcW w:w="30" w:type="dxa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5.</w:t>
            </w:r>
          </w:p>
        </w:tc>
        <w:tc>
          <w:tcPr>
            <w:tcW w:w="57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Hévízi Turisztikai Nonprofit Kft</w:t>
            </w:r>
          </w:p>
        </w:tc>
        <w:tc>
          <w:tcPr>
            <w:tcW w:w="14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103 000</w:t>
            </w:r>
          </w:p>
        </w:tc>
        <w:tc>
          <w:tcPr>
            <w:tcW w:w="2280" w:type="dxa"/>
            <w:gridSpan w:val="2"/>
            <w:vAlign w:val="center"/>
            <w:hideMark/>
          </w:tcPr>
          <w:p w:rsidR="005A6AC0" w:rsidRDefault="005A6AC0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5A6AC0" w:rsidRDefault="005A6AC0"/>
        </w:tc>
      </w:tr>
      <w:tr w:rsidR="005A6AC0" w:rsidTr="005A6AC0">
        <w:trPr>
          <w:trHeight w:val="240"/>
        </w:trPr>
        <w:tc>
          <w:tcPr>
            <w:tcW w:w="10256" w:type="dxa"/>
            <w:gridSpan w:val="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 melléklet a 13./2024. (V.30.) önkormányzati rendelethez</w:t>
            </w: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</w:p>
        </w:tc>
      </w:tr>
      <w:tr w:rsidR="005A6AC0" w:rsidTr="005A6AC0">
        <w:trPr>
          <w:trHeight w:val="240"/>
        </w:trPr>
        <w:tc>
          <w:tcPr>
            <w:tcW w:w="727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257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74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71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5A6AC0" w:rsidTr="005A6AC0">
        <w:trPr>
          <w:trHeight w:val="270"/>
        </w:trPr>
        <w:tc>
          <w:tcPr>
            <w:tcW w:w="10256" w:type="dxa"/>
            <w:gridSpan w:val="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Hévíz Város Önkormányzat</w:t>
            </w: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</w:tr>
      <w:tr w:rsidR="005A6AC0" w:rsidTr="005A6AC0">
        <w:trPr>
          <w:trHeight w:val="240"/>
        </w:trPr>
        <w:tc>
          <w:tcPr>
            <w:tcW w:w="10256" w:type="dxa"/>
            <w:gridSpan w:val="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2023. évi egyéb működési célú támogatások ÁHT-én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beülre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és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és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működési támogatások ÁHT-n kívülre</w:t>
            </w: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</w:tr>
      <w:tr w:rsidR="005A6AC0" w:rsidTr="005A6AC0">
        <w:trPr>
          <w:trHeight w:val="240"/>
        </w:trPr>
        <w:tc>
          <w:tcPr>
            <w:tcW w:w="727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257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74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71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5A6AC0" w:rsidTr="005A6AC0">
        <w:trPr>
          <w:trHeight w:val="255"/>
        </w:trPr>
        <w:tc>
          <w:tcPr>
            <w:tcW w:w="727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52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ezer Ft</w:t>
            </w: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5A6AC0" w:rsidTr="005A6AC0">
        <w:trPr>
          <w:trHeight w:val="540"/>
        </w:trPr>
        <w:tc>
          <w:tcPr>
            <w:tcW w:w="7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Sor-szám</w:t>
            </w:r>
          </w:p>
        </w:tc>
        <w:tc>
          <w:tcPr>
            <w:tcW w:w="525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>Megnevezés</w:t>
            </w:r>
          </w:p>
        </w:tc>
        <w:tc>
          <w:tcPr>
            <w:tcW w:w="137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  <w:t>Módosított előirányzat</w:t>
            </w:r>
          </w:p>
        </w:tc>
        <w:tc>
          <w:tcPr>
            <w:tcW w:w="117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17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hu-HU"/>
              </w:rPr>
              <w:t>Teljesítés módosított előirányzathoz képest (%)</w:t>
            </w: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</w:tr>
      <w:tr w:rsidR="005A6AC0" w:rsidTr="005A6AC0">
        <w:trPr>
          <w:trHeight w:val="855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6AC0" w:rsidRDefault="005A6AC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5A6AC0" w:rsidTr="005A6AC0">
        <w:trPr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1.</w:t>
            </w:r>
          </w:p>
        </w:tc>
        <w:tc>
          <w:tcPr>
            <w:tcW w:w="525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 xml:space="preserve">Hévíz Sportkör </w:t>
            </w:r>
          </w:p>
        </w:tc>
        <w:tc>
          <w:tcPr>
            <w:tcW w:w="137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47 000</w:t>
            </w:r>
          </w:p>
        </w:tc>
        <w:tc>
          <w:tcPr>
            <w:tcW w:w="117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hu-H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hu-HU"/>
              </w:rPr>
              <w:t>47 000</w:t>
            </w:r>
          </w:p>
        </w:tc>
        <w:tc>
          <w:tcPr>
            <w:tcW w:w="1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100%</w:t>
            </w: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</w:tr>
      <w:tr w:rsidR="005A6AC0" w:rsidTr="005A6AC0">
        <w:trPr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2.</w:t>
            </w:r>
          </w:p>
        </w:tc>
        <w:tc>
          <w:tcPr>
            <w:tcW w:w="525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Hévíz Sportkör TAO pályázat működési célú önrésze</w:t>
            </w:r>
          </w:p>
        </w:tc>
        <w:tc>
          <w:tcPr>
            <w:tcW w:w="137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24 641</w:t>
            </w:r>
          </w:p>
        </w:tc>
        <w:tc>
          <w:tcPr>
            <w:tcW w:w="117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hu-H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hu-HU"/>
              </w:rPr>
              <w:t>24 640</w:t>
            </w:r>
          </w:p>
        </w:tc>
        <w:tc>
          <w:tcPr>
            <w:tcW w:w="1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100%</w:t>
            </w: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</w:tr>
      <w:tr w:rsidR="005A6AC0" w:rsidTr="005A6AC0">
        <w:trPr>
          <w:trHeight w:val="24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5.</w:t>
            </w:r>
          </w:p>
        </w:tc>
        <w:tc>
          <w:tcPr>
            <w:tcW w:w="52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Hévízi Turisztikai Nonprofit Kft</w:t>
            </w:r>
          </w:p>
        </w:tc>
        <w:tc>
          <w:tcPr>
            <w:tcW w:w="13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hu-HU"/>
              </w:rPr>
              <w:t>63 000</w:t>
            </w:r>
          </w:p>
        </w:tc>
        <w:tc>
          <w:tcPr>
            <w:tcW w:w="11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A6AC0" w:rsidRDefault="005A6AC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hu-H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hu-HU"/>
              </w:rPr>
              <w:t>63 000</w:t>
            </w:r>
          </w:p>
        </w:tc>
        <w:tc>
          <w:tcPr>
            <w:tcW w:w="1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A6AC0" w:rsidRDefault="005A6AC0">
            <w:pPr>
              <w:jc w:val="right"/>
              <w:rPr>
                <w:rFonts w:ascii="Arial" w:hAnsi="Arial" w:cs="Arial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sz w:val="16"/>
                <w:szCs w:val="16"/>
                <w:lang w:eastAsia="hu-HU"/>
              </w:rPr>
              <w:t>100%</w:t>
            </w:r>
          </w:p>
        </w:tc>
        <w:tc>
          <w:tcPr>
            <w:tcW w:w="6" w:type="dxa"/>
            <w:vAlign w:val="center"/>
            <w:hideMark/>
          </w:tcPr>
          <w:p w:rsidR="005A6AC0" w:rsidRDefault="005A6AC0">
            <w:pPr>
              <w:rPr>
                <w:rFonts w:ascii="Arial" w:hAnsi="Arial" w:cs="Arial"/>
                <w:sz w:val="16"/>
                <w:szCs w:val="16"/>
                <w:lang w:eastAsia="hu-HU"/>
              </w:rPr>
            </w:pPr>
          </w:p>
        </w:tc>
      </w:tr>
      <w:tr w:rsidR="005A6AC0" w:rsidTr="005A6AC0">
        <w:tc>
          <w:tcPr>
            <w:tcW w:w="30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90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0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205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40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40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15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55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5" w:type="dxa"/>
            <w:vAlign w:val="center"/>
            <w:hideMark/>
          </w:tcPr>
          <w:p w:rsidR="005A6AC0" w:rsidRDefault="005A6A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" w:type="dxa"/>
            <w:vAlign w:val="center"/>
            <w:hideMark/>
          </w:tcPr>
          <w:p w:rsidR="005A6AC0" w:rsidRDefault="005A6AC0">
            <w:r>
              <w:t> </w:t>
            </w:r>
          </w:p>
        </w:tc>
      </w:tr>
    </w:tbl>
    <w:p w:rsidR="005A6AC0" w:rsidRDefault="005A6AC0" w:rsidP="005A6AC0">
      <w:pPr>
        <w:spacing w:before="100" w:beforeAutospacing="1" w:after="100" w:afterAutospacing="1"/>
        <w:rPr>
          <w:rFonts w:ascii="Arial" w:hAnsi="Arial" w:cs="Arial"/>
          <w:caps/>
          <w:sz w:val="20"/>
          <w:szCs w:val="20"/>
          <w:lang w:eastAsia="hu-HU"/>
        </w:rPr>
      </w:pPr>
    </w:p>
    <w:tbl>
      <w:tblPr>
        <w:tblW w:w="0" w:type="auto"/>
        <w:tblInd w:w="-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306"/>
        <w:gridCol w:w="920"/>
        <w:gridCol w:w="700"/>
        <w:gridCol w:w="1065"/>
      </w:tblGrid>
      <w:tr w:rsidR="005A6AC0" w:rsidTr="005A6AC0">
        <w:trPr>
          <w:trHeight w:val="151"/>
        </w:trPr>
        <w:tc>
          <w:tcPr>
            <w:tcW w:w="6072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 melléklet a 16./2023. (V.25.) önkormányzati rendelethez</w:t>
            </w:r>
          </w:p>
        </w:tc>
        <w:tc>
          <w:tcPr>
            <w:tcW w:w="93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</w:p>
        </w:tc>
      </w:tr>
      <w:tr w:rsidR="005A6AC0" w:rsidTr="005A6AC0">
        <w:trPr>
          <w:trHeight w:val="151"/>
        </w:trPr>
        <w:tc>
          <w:tcPr>
            <w:tcW w:w="41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4306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6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65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93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</w:pPr>
          </w:p>
        </w:tc>
      </w:tr>
      <w:tr w:rsidR="005A6AC0" w:rsidTr="005A6AC0">
        <w:trPr>
          <w:trHeight w:val="170"/>
        </w:trPr>
        <w:tc>
          <w:tcPr>
            <w:tcW w:w="4716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Hévíz Város Önkormányzat </w:t>
            </w:r>
          </w:p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6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65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93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</w:tr>
      <w:tr w:rsidR="005A6AC0" w:rsidTr="005A6AC0">
        <w:trPr>
          <w:trHeight w:val="151"/>
        </w:trPr>
        <w:tc>
          <w:tcPr>
            <w:tcW w:w="7006" w:type="dxa"/>
            <w:gridSpan w:val="5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2022. évi egyéb működési célú támogatások ÁHT-én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beülre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és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és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működési támogatások ÁHT-n kívülre</w:t>
            </w:r>
          </w:p>
        </w:tc>
      </w:tr>
      <w:tr w:rsidR="005A6AC0" w:rsidTr="005A6AC0">
        <w:trPr>
          <w:trHeight w:val="151"/>
        </w:trPr>
        <w:tc>
          <w:tcPr>
            <w:tcW w:w="41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4306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6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65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93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</w:pPr>
          </w:p>
        </w:tc>
      </w:tr>
      <w:tr w:rsidR="005A6AC0" w:rsidTr="005A6AC0">
        <w:trPr>
          <w:trHeight w:val="161"/>
        </w:trPr>
        <w:tc>
          <w:tcPr>
            <w:tcW w:w="41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ezer Ft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5A6AC0" w:rsidTr="005A6AC0">
        <w:trPr>
          <w:trHeight w:val="341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Sor-szám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Megnevezés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Módosított előirányzat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Teljesítés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Teljesítés módosított előirányzathoz képest (%)</w:t>
            </w:r>
          </w:p>
        </w:tc>
      </w:tr>
      <w:tr w:rsidR="005A6AC0" w:rsidTr="005A6AC0">
        <w:trPr>
          <w:trHeight w:val="538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</w:tr>
      <w:tr w:rsidR="005A6AC0" w:rsidTr="005A6AC0">
        <w:trPr>
          <w:trHeight w:val="194"/>
        </w:trPr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14.</w:t>
            </w:r>
          </w:p>
        </w:tc>
        <w:tc>
          <w:tcPr>
            <w:tcW w:w="4306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Hévíz Sportkör </w:t>
            </w:r>
          </w:p>
        </w:tc>
        <w:tc>
          <w:tcPr>
            <w:tcW w:w="698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45 000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  <w:t>45000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  <w:t>100%</w:t>
            </w:r>
          </w:p>
        </w:tc>
      </w:tr>
      <w:tr w:rsidR="005A6AC0" w:rsidTr="005A6AC0">
        <w:trPr>
          <w:trHeight w:val="151"/>
        </w:trPr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15.</w:t>
            </w:r>
          </w:p>
        </w:tc>
        <w:tc>
          <w:tcPr>
            <w:tcW w:w="4306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Hévíz Sportkör TAO pályázat működési célú önrésze</w:t>
            </w:r>
          </w:p>
        </w:tc>
        <w:tc>
          <w:tcPr>
            <w:tcW w:w="698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10 944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  <w:t>10944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  <w:t>100%</w:t>
            </w:r>
          </w:p>
        </w:tc>
      </w:tr>
      <w:tr w:rsidR="005A6AC0" w:rsidTr="005A6AC0">
        <w:trPr>
          <w:trHeight w:val="151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18.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Hévízi Turisztikai Nonprofit Kft</w:t>
            </w:r>
          </w:p>
        </w:tc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hu-HU"/>
              </w:rPr>
              <w:t>55 000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  <w:t>55000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A6AC0" w:rsidRDefault="005A6AC0">
            <w:pPr>
              <w:autoSpaceDE w:val="0"/>
              <w:autoSpaceDN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hu-HU"/>
              </w:rPr>
              <w:t>100%</w:t>
            </w:r>
          </w:p>
        </w:tc>
      </w:tr>
    </w:tbl>
    <w:p w:rsidR="005A6AC0" w:rsidRDefault="005A6AC0" w:rsidP="005A6AC0">
      <w:pPr>
        <w:spacing w:before="100" w:beforeAutospacing="1" w:after="100" w:afterAutospacing="1"/>
        <w:rPr>
          <w:rFonts w:ascii="Arial" w:hAnsi="Arial" w:cs="Arial"/>
          <w:caps/>
          <w:sz w:val="20"/>
          <w:szCs w:val="20"/>
          <w:lang w:eastAsia="hu-HU"/>
        </w:rPr>
      </w:pPr>
    </w:p>
    <w:p w:rsidR="005A6AC0" w:rsidRDefault="005A6AC0"/>
    <w:sectPr w:rsidR="005A6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AC0"/>
    <w:rsid w:val="005A6AC0"/>
    <w:rsid w:val="00B0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75AAC-0A1E-4D28-8D9D-72CE9520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A6AC0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5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dcterms:created xsi:type="dcterms:W3CDTF">2024-09-09T12:23:00Z</dcterms:created>
  <dcterms:modified xsi:type="dcterms:W3CDTF">2024-09-09T12:23:00Z</dcterms:modified>
</cp:coreProperties>
</file>