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B9" w:rsidRDefault="009367B9" w:rsidP="009367B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PÁLYÁZATI FELHÍVÁS</w:t>
      </w:r>
    </w:p>
    <w:p w:rsidR="009367B9" w:rsidRDefault="009367B9" w:rsidP="009367B9">
      <w:pPr>
        <w:spacing w:after="0" w:line="240" w:lineRule="auto"/>
        <w:jc w:val="both"/>
        <w:rPr>
          <w:rFonts w:ascii="Arial" w:hAnsi="Arial" w:cs="Arial"/>
        </w:rPr>
      </w:pPr>
    </w:p>
    <w:p w:rsidR="009367B9" w:rsidRDefault="009367B9" w:rsidP="009367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Hévíz Város Önkormányzat Képviselő-testülete (a továbbiakban: Képviselő-testület) az egyéb szálláshelyek minőségfejlesztési támogatásáról szóló 36/2015.  (X. 5.) önkormányzati rendelet (a továbbiakban </w:t>
      </w:r>
      <w:proofErr w:type="spellStart"/>
      <w:r>
        <w:rPr>
          <w:rFonts w:ascii="Arial" w:hAnsi="Arial" w:cs="Arial"/>
        </w:rPr>
        <w:t>Ör</w:t>
      </w:r>
      <w:proofErr w:type="spellEnd"/>
      <w:r>
        <w:rPr>
          <w:rFonts w:ascii="Arial" w:hAnsi="Arial" w:cs="Arial"/>
        </w:rPr>
        <w:t xml:space="preserve">.) 3. § (1) </w:t>
      </w:r>
      <w:proofErr w:type="gramStart"/>
      <w:r>
        <w:rPr>
          <w:rFonts w:ascii="Arial" w:hAnsi="Arial" w:cs="Arial"/>
        </w:rPr>
        <w:t>bekezdése  alapján</w:t>
      </w:r>
      <w:proofErr w:type="gramEnd"/>
      <w:r>
        <w:rPr>
          <w:rFonts w:ascii="Arial" w:hAnsi="Arial" w:cs="Arial"/>
        </w:rPr>
        <w:t xml:space="preserve"> a </w:t>
      </w:r>
      <w:r>
        <w:rPr>
          <w:rFonts w:ascii="Arial" w:hAnsi="Arial" w:cs="Arial"/>
          <w:b/>
        </w:rPr>
        <w:t>természetes személy egyéb szálláshely-szolgáltatók minőségfejlesztési felhalmozási támogatási eljárás lebonyolítására</w:t>
      </w:r>
      <w:r>
        <w:rPr>
          <w:rFonts w:ascii="Arial" w:hAnsi="Arial" w:cs="Arial"/>
        </w:rPr>
        <w:t xml:space="preserve">  </w:t>
      </w:r>
    </w:p>
    <w:p w:rsidR="009367B9" w:rsidRDefault="009367B9" w:rsidP="009367B9">
      <w:pPr>
        <w:tabs>
          <w:tab w:val="left" w:pos="2880"/>
        </w:tabs>
        <w:spacing w:after="0"/>
        <w:jc w:val="center"/>
        <w:rPr>
          <w:rFonts w:ascii="Arial" w:hAnsi="Arial" w:cs="Arial"/>
          <w:b/>
        </w:rPr>
      </w:pPr>
    </w:p>
    <w:p w:rsidR="009367B9" w:rsidRDefault="009367B9" w:rsidP="009367B9">
      <w:pPr>
        <w:tabs>
          <w:tab w:val="left" w:pos="2880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PÁLYÁZATOT HÍRDET</w:t>
      </w:r>
    </w:p>
    <w:p w:rsidR="009367B9" w:rsidRDefault="009367B9" w:rsidP="009367B9">
      <w:pPr>
        <w:tabs>
          <w:tab w:val="left" w:pos="2880"/>
        </w:tabs>
        <w:spacing w:after="0"/>
        <w:jc w:val="center"/>
        <w:rPr>
          <w:rFonts w:ascii="Arial" w:hAnsi="Arial" w:cs="Arial"/>
          <w:b/>
        </w:rPr>
      </w:pPr>
    </w:p>
    <w:p w:rsidR="009367B9" w:rsidRDefault="009367B9" w:rsidP="009367B9">
      <w:pPr>
        <w:spacing w:after="0"/>
        <w:rPr>
          <w:rFonts w:ascii="Arial" w:hAnsi="Arial" w:cs="Arial"/>
          <w:b/>
        </w:rPr>
      </w:pP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pályázat célja:</w:t>
      </w:r>
    </w:p>
    <w:p w:rsidR="009367B9" w:rsidRDefault="009367B9" w:rsidP="009367B9">
      <w:pPr>
        <w:pStyle w:val="Listaszerbekezds"/>
        <w:spacing w:after="0"/>
        <w:ind w:left="0"/>
        <w:rPr>
          <w:rFonts w:ascii="Arial" w:hAnsi="Arial" w:cs="Arial"/>
          <w:b/>
        </w:rPr>
      </w:pP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szálláshely szolgáltatási területen, az egyéb szálláshely-szolgáltatást végző természetes személyek által üzemeltetett egyéb szálláshelyek minőségi szolgáltatásainak fejlesztése érdekében a minőségfejlesztési felhalmozási támogatási eljárás lebonyolítására, </w:t>
      </w:r>
      <w:r>
        <w:rPr>
          <w:rFonts w:ascii="Arial" w:hAnsi="Arial" w:cs="Arial"/>
          <w:b/>
        </w:rPr>
        <w:t>turisztikai egyesület részére pályázat meghirdetése</w:t>
      </w:r>
      <w:r>
        <w:rPr>
          <w:rFonts w:ascii="Arial" w:hAnsi="Arial" w:cs="Arial"/>
        </w:rPr>
        <w:t>.</w:t>
      </w: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pályázat mellékletét képezi: </w:t>
      </w:r>
    </w:p>
    <w:p w:rsidR="009367B9" w:rsidRDefault="009367B9" w:rsidP="009367B9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egyéb szálláshelyek minőségfejlesztési támogatásáról szóló 36/2015.  (X. 5.) önkormányzati rendelet;</w:t>
      </w:r>
    </w:p>
    <w:p w:rsidR="009367B9" w:rsidRDefault="009367B9" w:rsidP="009367B9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az államháztartásról szóló törvény és az államháztartáson kívülre nyújtott támogatásokról szóló 34/2016. (X. 28.) önkormányzati rendelet;</w:t>
      </w:r>
    </w:p>
    <w:p w:rsidR="009367B9" w:rsidRDefault="009367B9" w:rsidP="009367B9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nyilatkozat a közpénzekből nyújtott támogatások átláthatóságáról szóló 2007. évi CLXXXI. törvény szerinti összeférhetetlenség, illetve érintettség fennállásáról, vagy hiányáról.</w:t>
      </w: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Érvényesen az alábbi feltételeknek megfelelő az a turisztikai területen </w:t>
      </w:r>
      <w:proofErr w:type="gramStart"/>
      <w:r>
        <w:rPr>
          <w:rFonts w:ascii="Arial" w:hAnsi="Arial" w:cs="Arial"/>
          <w:b/>
        </w:rPr>
        <w:t>működő  egyesület</w:t>
      </w:r>
      <w:proofErr w:type="gramEnd"/>
      <w:r>
        <w:rPr>
          <w:rFonts w:ascii="Arial" w:hAnsi="Arial" w:cs="Arial"/>
          <w:b/>
        </w:rPr>
        <w:t xml:space="preserve"> nyújthat be pályázatot:</w:t>
      </w: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  <w:b/>
        </w:rPr>
      </w:pPr>
    </w:p>
    <w:p w:rsidR="009367B9" w:rsidRDefault="009367B9" w:rsidP="009367B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pályázat benyújtásakor:</w:t>
      </w:r>
    </w:p>
    <w:p w:rsidR="009367B9" w:rsidRDefault="009367B9" w:rsidP="009367B9">
      <w:pPr>
        <w:pStyle w:val="Listaszerbekezds"/>
        <w:numPr>
          <w:ilvl w:val="0"/>
          <w:numId w:val="4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székhelye Hévíz városban van és működési területe Hévíz város területe;</w:t>
      </w:r>
    </w:p>
    <w:p w:rsidR="009367B9" w:rsidRDefault="009367B9" w:rsidP="009367B9">
      <w:pPr>
        <w:pStyle w:val="Listaszerbekezds"/>
        <w:numPr>
          <w:ilvl w:val="0"/>
          <w:numId w:val="4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működési céljai között szerepel a Hévízi turisztikai, idegenforgalmi szereplők tevékenységének összehangolása, a minőségi turizmusfejlesztés, vendégéjszakák számának növelése, az idegenforgalom fejlesztése;</w:t>
      </w:r>
    </w:p>
    <w:p w:rsidR="009367B9" w:rsidRDefault="009367B9" w:rsidP="009367B9">
      <w:pPr>
        <w:pStyle w:val="Listaszerbekezds"/>
        <w:numPr>
          <w:ilvl w:val="0"/>
          <w:numId w:val="4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tevékenységét Hévízen legalább 3 éve folyamatosan gyakorolja;</w:t>
      </w:r>
    </w:p>
    <w:p w:rsidR="009367B9" w:rsidRDefault="009367B9" w:rsidP="009367B9">
      <w:pPr>
        <w:pStyle w:val="Listaszerbekezds"/>
        <w:numPr>
          <w:ilvl w:val="0"/>
          <w:numId w:val="4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korábban kapott (minőségfejlesztési) államháztartási támogatási összeggel, az államháztartásról szóló törvény és az államháztartáson kívülre nyújtott támogatásokról szóló 34/2016. (X. 28.) önkormányzati rendelet szabályai szerinti elszámolás megtörtént.</w:t>
      </w: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</w:rPr>
      </w:pP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pályázatnak tartalmaznia kell:</w:t>
      </w: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  <w:b/>
        </w:rPr>
      </w:pPr>
    </w:p>
    <w:p w:rsidR="009367B9" w:rsidRDefault="009367B9" w:rsidP="009367B9">
      <w:pPr>
        <w:pStyle w:val="Listaszerbekezds"/>
        <w:numPr>
          <w:ilvl w:val="0"/>
          <w:numId w:val="5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minőségfejlesztési támogatási rendszer bemutatását és a támogatásra igényelt forrás megjelölését;</w:t>
      </w:r>
    </w:p>
    <w:p w:rsidR="009367B9" w:rsidRDefault="009367B9" w:rsidP="009367B9">
      <w:pPr>
        <w:pStyle w:val="Listaszerbekezds"/>
        <w:numPr>
          <w:ilvl w:val="0"/>
          <w:numId w:val="5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csatolni kell az egyéb szálláshely-szolgáltatók számára kidolgozott pályázati felhívást és pályázati űrlapot, továbbá </w:t>
      </w:r>
      <w:proofErr w:type="gramStart"/>
      <w:r>
        <w:rPr>
          <w:rFonts w:ascii="Arial" w:hAnsi="Arial" w:cs="Arial"/>
        </w:rPr>
        <w:t>a  felhasználási</w:t>
      </w:r>
      <w:proofErr w:type="gramEnd"/>
      <w:r>
        <w:rPr>
          <w:rFonts w:ascii="Arial" w:hAnsi="Arial" w:cs="Arial"/>
        </w:rPr>
        <w:t xml:space="preserve"> kötelezettséget is tartalmazó támogatási szerződés mintáját;</w:t>
      </w:r>
    </w:p>
    <w:p w:rsidR="009367B9" w:rsidRDefault="009367B9" w:rsidP="009367B9">
      <w:pPr>
        <w:pStyle w:val="Listaszerbekezds"/>
        <w:numPr>
          <w:ilvl w:val="0"/>
          <w:numId w:val="5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„nyilatkozat a közpénzekből nyújtott támogatások átláthatóságáról szóló 2007. évi CLXXXI. törvény szerinti összeférhetetlenség, illetve érintettség fennállásáról, vagy hiányáról.” (pályázat mellékletét képező nyomtatvány)</w:t>
      </w: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</w:rPr>
      </w:pP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  <w:b/>
        </w:rPr>
      </w:pP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  <w:b/>
        </w:rPr>
      </w:pP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  <w:b/>
        </w:rPr>
      </w:pP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pályázathoz mellékelni kell: </w:t>
      </w: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  <w:b/>
        </w:rPr>
      </w:pPr>
    </w:p>
    <w:p w:rsidR="009367B9" w:rsidRDefault="009367B9" w:rsidP="009367B9">
      <w:pPr>
        <w:pStyle w:val="Listaszerbekezds"/>
        <w:numPr>
          <w:ilvl w:val="0"/>
          <w:numId w:val="6"/>
        </w:numPr>
        <w:spacing w:after="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 bírósági bejegyzésről szóló – 30 napnál nem régebbi - végzés másolata;</w:t>
      </w:r>
    </w:p>
    <w:p w:rsidR="009367B9" w:rsidRDefault="009367B9" w:rsidP="009367B9">
      <w:pPr>
        <w:pStyle w:val="Listaszerbekezds"/>
        <w:numPr>
          <w:ilvl w:val="0"/>
          <w:numId w:val="6"/>
        </w:numPr>
        <w:spacing w:after="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 közjegyző által hitesített aláírási címpéldány vagy banki aláírási címpéldány eredetben, vagy hiteles másolatban;</w:t>
      </w:r>
    </w:p>
    <w:p w:rsidR="009367B9" w:rsidRDefault="009367B9" w:rsidP="009367B9">
      <w:pPr>
        <w:pStyle w:val="Listaszerbekezds"/>
        <w:numPr>
          <w:ilvl w:val="0"/>
          <w:numId w:val="6"/>
        </w:numPr>
        <w:spacing w:after="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az alapszabály vagy az alapító okirat másolata;</w:t>
      </w:r>
    </w:p>
    <w:p w:rsidR="009367B9" w:rsidRDefault="009367B9" w:rsidP="009367B9">
      <w:pPr>
        <w:pStyle w:val="Listaszerbekezds"/>
        <w:numPr>
          <w:ilvl w:val="0"/>
          <w:numId w:val="6"/>
        </w:numPr>
        <w:spacing w:after="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az előző évi tevékenységről szóló tájékoztató és a szervezet folyó évi munkaterve;</w:t>
      </w:r>
    </w:p>
    <w:p w:rsidR="009367B9" w:rsidRDefault="009367B9" w:rsidP="009367B9">
      <w:pPr>
        <w:pStyle w:val="Listaszerbekezds"/>
        <w:numPr>
          <w:ilvl w:val="0"/>
          <w:numId w:val="6"/>
        </w:numPr>
        <w:spacing w:after="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 szervezet képviselője által tett nyilatkozat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miszerint az Önkormányzat által kiírt más pályázaton ugyanerre a célra nem kapott támogatást;</w:t>
      </w:r>
    </w:p>
    <w:p w:rsidR="009367B9" w:rsidRDefault="009367B9" w:rsidP="009367B9">
      <w:pPr>
        <w:pStyle w:val="Listaszerbekezds"/>
        <w:numPr>
          <w:ilvl w:val="0"/>
          <w:numId w:val="6"/>
        </w:numPr>
        <w:spacing w:after="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írásbeli hozzájárulás az eljárásban foglalt adatok (kérelmező neve, igényelt támogatási cél és összeg) kezeléséhez és közzétételéhez;</w:t>
      </w:r>
    </w:p>
    <w:p w:rsidR="009367B9" w:rsidRDefault="009367B9" w:rsidP="009367B9">
      <w:pPr>
        <w:pStyle w:val="Listaszerbekezds"/>
        <w:numPr>
          <w:ilvl w:val="0"/>
          <w:numId w:val="6"/>
        </w:numPr>
        <w:spacing w:after="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nyilatkozat arról, hogy a szervezetnek köztartozása nincs;</w:t>
      </w:r>
    </w:p>
    <w:p w:rsidR="009367B9" w:rsidRDefault="009367B9" w:rsidP="009367B9">
      <w:pPr>
        <w:pStyle w:val="Listaszerbekezds"/>
        <w:numPr>
          <w:ilvl w:val="0"/>
          <w:numId w:val="6"/>
        </w:numPr>
        <w:spacing w:after="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közpénzekből nyújtott támogatások átláthatóságáról szóló 2007. évi CLXXXI. törvény szerinti összeférhetetlenségi, illetve </w:t>
      </w:r>
      <w:proofErr w:type="spellStart"/>
      <w:r>
        <w:rPr>
          <w:rFonts w:ascii="Arial" w:hAnsi="Arial" w:cs="Arial"/>
        </w:rPr>
        <w:t>érintettségi</w:t>
      </w:r>
      <w:proofErr w:type="spellEnd"/>
      <w:r>
        <w:rPr>
          <w:rFonts w:ascii="Arial" w:hAnsi="Arial" w:cs="Arial"/>
        </w:rPr>
        <w:t xml:space="preserve"> nyilatkozat, továbbá érintettség esetén közzétételi kérelem.</w:t>
      </w: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</w:rPr>
      </w:pP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támogatásra rendelkezésre álló keretösszeg: 16 millió Ft, </w:t>
      </w:r>
      <w:proofErr w:type="gramStart"/>
      <w:r>
        <w:rPr>
          <w:rFonts w:ascii="Arial" w:hAnsi="Arial" w:cs="Arial"/>
          <w:b/>
        </w:rPr>
        <w:t>azaz  tizenhatmillió</w:t>
      </w:r>
      <w:proofErr w:type="gramEnd"/>
      <w:r>
        <w:rPr>
          <w:rFonts w:ascii="Arial" w:hAnsi="Arial" w:cs="Arial"/>
          <w:b/>
        </w:rPr>
        <w:t xml:space="preserve"> forint.</w:t>
      </w:r>
    </w:p>
    <w:p w:rsidR="009367B9" w:rsidRDefault="009367B9" w:rsidP="009367B9">
      <w:pPr>
        <w:spacing w:after="0"/>
        <w:jc w:val="both"/>
        <w:rPr>
          <w:rFonts w:ascii="Arial" w:hAnsi="Arial" w:cs="Arial"/>
          <w:color w:val="FF0000"/>
        </w:rPr>
      </w:pP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fejlesztési támogatás megvalósítása, támogatások kihelyezés és elszámolása:</w:t>
      </w:r>
    </w:p>
    <w:p w:rsidR="009367B9" w:rsidRDefault="009367B9" w:rsidP="009367B9">
      <w:pPr>
        <w:pStyle w:val="Listaszerbekezds"/>
        <w:rPr>
          <w:rFonts w:ascii="Arial" w:hAnsi="Arial" w:cs="Arial"/>
          <w:b/>
        </w:rPr>
      </w:pPr>
    </w:p>
    <w:p w:rsidR="009367B9" w:rsidRDefault="009367B9" w:rsidP="009367B9">
      <w:pPr>
        <w:pStyle w:val="Listaszerbekezds"/>
        <w:numPr>
          <w:ilvl w:val="0"/>
          <w:numId w:val="7"/>
        </w:numPr>
        <w:spacing w:after="16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megvalósító szervezet a támogatási döntés és megállapodás szerinti határidőket betartva köteles utófinanszírozású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pályázatot kiírni 2018. január 01. napjáig az egyéb szálláshely-szolgáltatók minőségfejlesztési támogatására. </w:t>
      </w:r>
    </w:p>
    <w:p w:rsidR="009367B9" w:rsidRDefault="009367B9" w:rsidP="009367B9">
      <w:pPr>
        <w:pStyle w:val="Listaszerbekezds"/>
        <w:numPr>
          <w:ilvl w:val="0"/>
          <w:numId w:val="7"/>
        </w:numPr>
        <w:spacing w:after="16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pályázatokat a megvalósító szervezet által felállított bíráló bizottság köteles elbírálni legkésőbb 2018. március 31. napjáig.</w:t>
      </w:r>
    </w:p>
    <w:p w:rsidR="009367B9" w:rsidRDefault="009367B9" w:rsidP="009367B9">
      <w:pPr>
        <w:pStyle w:val="Listaszerbekezds"/>
        <w:numPr>
          <w:ilvl w:val="0"/>
          <w:numId w:val="7"/>
        </w:numPr>
        <w:spacing w:after="16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Az elbírált pályázatok alapján a megvalósító szervezet köteles utófinanszírozású támogatási szerződést kötni 2018. április 30. napjáig az egyéb szálláshely-szolgáltatóval.</w:t>
      </w:r>
    </w:p>
    <w:p w:rsidR="009367B9" w:rsidRDefault="009367B9" w:rsidP="009367B9">
      <w:pPr>
        <w:pStyle w:val="Listaszerbekezds"/>
        <w:numPr>
          <w:ilvl w:val="0"/>
          <w:numId w:val="7"/>
        </w:numPr>
        <w:spacing w:after="16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megvalósító szervezet köteles a pályázatot nyert egyéb szálláshely-szolgáltatót a megvalósított beruházásról a támogatási szerződésben foglalt feltételekről határidőre 2018. június 30. napjáig elszámoltatni. Ennek elmulasztása esetén a támogatási összeget nem fizethet ki. Köteles előírni, hogy az elszámolási kötelezettség elmulasztása esetén a pályázatot nyert egyéb szálláshely-szolgáltató pályázati döntését vissza kell vonni, részére a támogatási összeget nem fizethet ki, a pályázót pedig egy évre ki kell zárnia a további </w:t>
      </w:r>
      <w:r>
        <w:rPr>
          <w:rFonts w:ascii="Arial" w:hAnsi="Arial" w:cs="Arial"/>
          <w:bCs/>
        </w:rPr>
        <w:t>minőségfejlesztési pályázatokból.</w:t>
      </w:r>
    </w:p>
    <w:p w:rsidR="009367B9" w:rsidRDefault="009367B9" w:rsidP="009367B9">
      <w:pPr>
        <w:pStyle w:val="Listaszerbekezds"/>
        <w:numPr>
          <w:ilvl w:val="0"/>
          <w:numId w:val="7"/>
        </w:numPr>
        <w:spacing w:after="16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megvalósító szervezet köteles olyan támogatási szerződést kötni, amely előírja, a támogatott egyéb szálláshely-szolgáltató pedig köteles biztosítani, hogy a minőségfejlesztési támogatással megvalósított beruházást és annak két évig történő fenntartását az Önkormányzat a támogatott előzetes értesítése mellett ellenőrizhesse. </w:t>
      </w:r>
    </w:p>
    <w:p w:rsidR="009367B9" w:rsidRDefault="009367B9" w:rsidP="009367B9">
      <w:pPr>
        <w:pStyle w:val="Listaszerbekezds"/>
        <w:numPr>
          <w:ilvl w:val="0"/>
          <w:numId w:val="7"/>
        </w:numPr>
        <w:spacing w:after="16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 megvalósító szervezet a saját honlapján a támogatási szerződések megkötését követő 8 napon belül köteles közzé tenni a pályázati nyertes egyéb szálláshely-szolgáltatók nevét és címét.</w:t>
      </w:r>
    </w:p>
    <w:p w:rsidR="009367B9" w:rsidRDefault="009367B9" w:rsidP="009367B9">
      <w:pPr>
        <w:pStyle w:val="Listaszerbekezds"/>
        <w:numPr>
          <w:ilvl w:val="0"/>
          <w:numId w:val="7"/>
        </w:numPr>
        <w:spacing w:after="160" w:line="256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 megvalósító szervezet köteles a támogatással az önkormányzatnál beszerezhető „Elszámolás támogatási összeg felhasználásáról” nyomtatványon 2018. augusztus 31. napjáig elszámolni Hévíz Város Önkormányzat felé, továbbá egyidejűleg a pályázat tapasztalatairól tájékoztatást adni a Képviselő-testület részére.</w:t>
      </w:r>
    </w:p>
    <w:p w:rsidR="009367B9" w:rsidRDefault="009367B9" w:rsidP="009367B9">
      <w:pPr>
        <w:spacing w:after="0" w:line="256" w:lineRule="auto"/>
        <w:jc w:val="both"/>
        <w:rPr>
          <w:rFonts w:ascii="Arial" w:hAnsi="Arial" w:cs="Arial"/>
        </w:rPr>
      </w:pP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142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Érvénytelen a pályázat:</w:t>
      </w:r>
    </w:p>
    <w:p w:rsidR="009367B9" w:rsidRDefault="009367B9" w:rsidP="009367B9">
      <w:pPr>
        <w:pStyle w:val="Listaszerbekezds"/>
        <w:spacing w:after="0"/>
        <w:ind w:left="0"/>
        <w:rPr>
          <w:rFonts w:ascii="Arial" w:hAnsi="Arial" w:cs="Arial"/>
          <w:b/>
        </w:rPr>
      </w:pPr>
    </w:p>
    <w:p w:rsidR="009367B9" w:rsidRDefault="009367B9" w:rsidP="009367B9">
      <w:pPr>
        <w:pStyle w:val="Listaszerbekezds"/>
        <w:numPr>
          <w:ilvl w:val="0"/>
          <w:numId w:val="8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Ha nem egyértelmű, ezért elbírálásra alkalmatlan.</w:t>
      </w:r>
    </w:p>
    <w:p w:rsidR="009367B9" w:rsidRDefault="009367B9" w:rsidP="009367B9">
      <w:pPr>
        <w:pStyle w:val="Listaszerbekezds"/>
        <w:numPr>
          <w:ilvl w:val="0"/>
          <w:numId w:val="8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Ha a pályázó a pályázatát és a nyilatkozatokat nem írja alá, a kötelező mellékleteket nem csatolja be.</w:t>
      </w:r>
    </w:p>
    <w:p w:rsidR="009367B9" w:rsidRDefault="009367B9" w:rsidP="009367B9">
      <w:pPr>
        <w:pStyle w:val="Listaszerbekezds"/>
        <w:numPr>
          <w:ilvl w:val="0"/>
          <w:numId w:val="8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Ha a pályázatot a pályázati felhívásban meghatározott pályázati határidő lejárta után nyújtották be.</w:t>
      </w:r>
    </w:p>
    <w:p w:rsidR="009367B9" w:rsidRDefault="009367B9" w:rsidP="009367B9">
      <w:pPr>
        <w:pStyle w:val="Listaszerbekezds"/>
        <w:numPr>
          <w:ilvl w:val="0"/>
          <w:numId w:val="8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Ha a pályázati kiírás az alaki és tartalmi követelményeknek egyéb okból nem felel meg.</w:t>
      </w:r>
    </w:p>
    <w:p w:rsidR="009367B9" w:rsidRDefault="009367B9" w:rsidP="009367B9">
      <w:pPr>
        <w:pStyle w:val="Listaszerbekezds"/>
        <w:numPr>
          <w:ilvl w:val="0"/>
          <w:numId w:val="8"/>
        </w:numPr>
        <w:spacing w:after="0" w:line="25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Ha a hiánypótlást a 8 napos határidőre nem teljesítik.</w:t>
      </w: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pályázat benyújtásának helye:</w:t>
      </w: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Hévíz Város Önkormányzat Hévíz, Kossuth L. u. 1. nyitvatartási időben személyesen vagy postai úton tértivevényes küldeményként.</w:t>
      </w: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0" w:hanging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A pályázatok benyújtásának határideje: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2017. október 20. napja 13.00 óráig.</w:t>
      </w:r>
      <w:r>
        <w:rPr>
          <w:rFonts w:ascii="Arial" w:hAnsi="Arial" w:cs="Arial"/>
        </w:rPr>
        <w:t xml:space="preserve"> </w:t>
      </w: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0" w:hanging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A pályázat benyújtásának módja:</w:t>
      </w:r>
      <w:r>
        <w:rPr>
          <w:rFonts w:ascii="Arial" w:hAnsi="Arial" w:cs="Arial"/>
        </w:rPr>
        <w:t xml:space="preserve"> </w:t>
      </w:r>
    </w:p>
    <w:p w:rsidR="009367B9" w:rsidRDefault="009367B9" w:rsidP="009367B9">
      <w:pPr>
        <w:pStyle w:val="Listaszerbekezds"/>
        <w:rPr>
          <w:rFonts w:ascii="Arial" w:hAnsi="Arial" w:cs="Arial"/>
        </w:rPr>
      </w:pP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kizárólag mellékletek becsatolásával borítékban lezárva „minőségfejlesztési támogatási eljárás lebonyolítására pályázat” felirat feltüntetésével.</w:t>
      </w: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</w:rPr>
      </w:pPr>
    </w:p>
    <w:p w:rsidR="009367B9" w:rsidRDefault="009367B9" w:rsidP="009367B9">
      <w:pPr>
        <w:pStyle w:val="Listaszerbekezds"/>
        <w:numPr>
          <w:ilvl w:val="0"/>
          <w:numId w:val="2"/>
        </w:numPr>
        <w:spacing w:after="0" w:line="256" w:lineRule="auto"/>
        <w:ind w:left="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pályázat elbírálásának időpontja:</w:t>
      </w:r>
    </w:p>
    <w:p w:rsidR="009367B9" w:rsidRDefault="009367B9" w:rsidP="009367B9">
      <w:pPr>
        <w:pStyle w:val="Listaszerbekezds"/>
        <w:spacing w:after="0"/>
        <w:ind w:left="0"/>
        <w:jc w:val="both"/>
        <w:rPr>
          <w:rFonts w:ascii="Arial" w:hAnsi="Arial" w:cs="Arial"/>
          <w:b/>
        </w:rPr>
      </w:pPr>
    </w:p>
    <w:p w:rsidR="009367B9" w:rsidRDefault="009367B9" w:rsidP="009367B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2017. október 26-ig. Szerződés megkötése a pályázat elbírálását követő 8 napon belül történik.</w:t>
      </w: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right"/>
        <w:textAlignment w:val="top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lastRenderedPageBreak/>
        <w:t>melléklet</w:t>
      </w:r>
    </w:p>
    <w:p w:rsidR="009367B9" w:rsidRDefault="009367B9" w:rsidP="009367B9">
      <w:pPr>
        <w:pStyle w:val="Cmsor1"/>
        <w:textAlignment w:val="top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Hévíz Város Önkormányzat Képviselő-testületének 36/2015. (X. 5.) önkormányzati </w:t>
      </w:r>
      <w:proofErr w:type="gramStart"/>
      <w:r>
        <w:rPr>
          <w:rFonts w:ascii="Arial" w:hAnsi="Arial" w:cs="Arial"/>
          <w:b/>
          <w:i w:val="0"/>
          <w:sz w:val="22"/>
          <w:szCs w:val="22"/>
        </w:rPr>
        <w:t>rendelete  az</w:t>
      </w:r>
      <w:proofErr w:type="gramEnd"/>
      <w:r>
        <w:rPr>
          <w:rFonts w:ascii="Arial" w:hAnsi="Arial" w:cs="Arial"/>
          <w:b/>
          <w:i w:val="0"/>
          <w:sz w:val="22"/>
          <w:szCs w:val="22"/>
        </w:rPr>
        <w:t xml:space="preserve"> egyéb szálláshelyek minőségfejlesztési támogatásáról</w:t>
      </w:r>
    </w:p>
    <w:p w:rsidR="009367B9" w:rsidRDefault="009367B9" w:rsidP="009367B9">
      <w:pPr>
        <w:spacing w:after="0"/>
        <w:jc w:val="both"/>
        <w:textAlignment w:val="top"/>
        <w:rPr>
          <w:lang w:eastAsia="hu-HU"/>
        </w:rPr>
      </w:pPr>
    </w:p>
    <w:p w:rsidR="009367B9" w:rsidRDefault="009367B9" w:rsidP="009367B9">
      <w:pPr>
        <w:spacing w:after="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Hévíz Város Önkormányzat Képviselő-testülete az </w:t>
      </w:r>
      <w:hyperlink r:id="rId5" w:history="1">
        <w:r>
          <w:rPr>
            <w:rStyle w:val="Hiperhivatkozs"/>
            <w:rFonts w:ascii="Arial" w:hAnsi="Arial" w:cs="Arial"/>
          </w:rPr>
          <w:t>Alaptörvény 32. cikk (2) bekezdésben</w:t>
        </w:r>
      </w:hyperlink>
      <w:r>
        <w:rPr>
          <w:rFonts w:ascii="Arial" w:hAnsi="Arial" w:cs="Arial"/>
        </w:rPr>
        <w:t xml:space="preserve"> kapott felhatalmazás alapján, a Magyarország helyi önkormányzatairól szóló </w:t>
      </w:r>
      <w:hyperlink r:id="rId6" w:history="1">
        <w:r>
          <w:rPr>
            <w:rStyle w:val="Hiperhivatkozs"/>
            <w:rFonts w:ascii="Arial" w:hAnsi="Arial" w:cs="Arial"/>
          </w:rPr>
          <w:t>2011. évi CLXXXIX. törvény 13. § (1) bekezdésének 13. pontjában</w:t>
        </w:r>
      </w:hyperlink>
      <w:r>
        <w:rPr>
          <w:rFonts w:ascii="Arial" w:hAnsi="Arial" w:cs="Arial"/>
        </w:rPr>
        <w:t xml:space="preserve"> meghatározott feladatkörében eljárva a következőket rendeli el:</w:t>
      </w:r>
    </w:p>
    <w:p w:rsidR="009367B9" w:rsidRDefault="009367B9" w:rsidP="009367B9">
      <w:pPr>
        <w:pStyle w:val="Cmsor2"/>
        <w:spacing w:before="0" w:after="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1. A rendelet célja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§</w:t>
      </w:r>
      <w:r>
        <w:rPr>
          <w:rFonts w:ascii="Arial" w:hAnsi="Arial" w:cs="Arial"/>
        </w:rPr>
        <w:t xml:space="preserve"> A Hévíz Város Önkormányzat támogatandó célnak tekinti a szálláshely-szolgáltatási területen, egyéb szálláshely-szolgáltatást végző természetes személyek által üzemeltetett egyéb szálláshelyek minőségi szolgáltatásainak fejlesztését.</w:t>
      </w:r>
    </w:p>
    <w:p w:rsidR="009367B9" w:rsidRDefault="009367B9" w:rsidP="009367B9">
      <w:pPr>
        <w:pStyle w:val="Cmsor2"/>
        <w:spacing w:before="0" w:after="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2. A támogatás összege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§</w:t>
      </w:r>
      <w:r>
        <w:rPr>
          <w:rFonts w:ascii="Arial" w:hAnsi="Arial" w:cs="Arial"/>
        </w:rPr>
        <w:t xml:space="preserve"> A Képviselő-testület az önkormányzat tárgyévi költségvetésében, a rendelkezésre álló forrásainak és az idegenforgalmi adó állami támogatás mértékének függvényében, évente állapítja meg, az egyéb szálláshelyek által beszedett idegenforgalmi adóbevétel arányában, a vissza nem térítendő támogatásra biztosított forrást.</w:t>
      </w:r>
    </w:p>
    <w:p w:rsidR="009367B9" w:rsidRDefault="009367B9" w:rsidP="009367B9">
      <w:pPr>
        <w:pStyle w:val="Cmsor2"/>
        <w:spacing w:before="0" w:after="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3. A megvalósító szervezet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§</w:t>
      </w:r>
      <w:r>
        <w:rPr>
          <w:rFonts w:ascii="Arial" w:hAnsi="Arial" w:cs="Arial"/>
        </w:rPr>
        <w:t xml:space="preserve"> (1) A Képviselő-testület, a természetes személy egyéb szálláshely-szolgáltatók minőségfejlesztési felhalmozási támogatási eljárásának lebonyolítására pályázatot hirdet meg. A pályázatot a pályázati határidőben belül lehet benyújtani. A határidő elmulasztása jogvesztő. Hiánypótlás egy alkalommal, 8 napos határidővel lehetséges.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(2) A Képviselő-testület a pályázati felhívást a tárgyévet megelőző év október 31-ig bocsátja ki. A pályázatot az Önkormányzat honlapján közzé kell tenni.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(3) Pályázatot az a turisztikai területen működő egyesület nyújthat be, amelynek: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proofErr w:type="gramStart"/>
      <w:r>
        <w:rPr>
          <w:rFonts w:ascii="Arial" w:hAnsi="Arial" w:cs="Arial"/>
          <w:i/>
          <w:iCs/>
        </w:rPr>
        <w:t>a</w:t>
      </w:r>
      <w:proofErr w:type="gramEnd"/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 xml:space="preserve"> székhelye Hévíz városban van és működési területe Hévíz város területe;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b) </w:t>
      </w:r>
      <w:r>
        <w:rPr>
          <w:rFonts w:ascii="Arial" w:hAnsi="Arial" w:cs="Arial"/>
        </w:rPr>
        <w:t>működési céljai között szerepel a hévízi turisztikai, idegenforgalmi szereplők tevékenységének összehangolása, a minőségi turizmusfejlesztés, vendégéjszakák számának növelése, az idegenforgalom fejlesztése;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c)</w:t>
      </w:r>
      <w:r>
        <w:rPr>
          <w:rFonts w:ascii="Arial" w:hAnsi="Arial" w:cs="Arial"/>
        </w:rPr>
        <w:t xml:space="preserve"> és tevékenységét Hévízen legalább 3 éve folyamatosan gyakorolja.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(4) A pályázatot a minőségfejlesztési támogatási rendszer bemutatásával és a támogatásra igényelt forrás megjelölésével kell benyújtani. A minőségfejlesztési támogatási rendszer bemutatása keretében csatolni kell az egyéb szálláshely-szolgáltatók számára kidolgozott pályázati felhívást és pályázati űrlapot, továbbá a felhasználási kötelezettséget is tartalmazó támogatási szerződés mintáját.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(5) A pályázat benyújtásának feltétele, hogy a korábban kapott minőségfejlesztési államháztartási támogatási összeggel, </w:t>
      </w:r>
      <w:hyperlink r:id="rId7" w:history="1">
        <w:r>
          <w:rPr>
            <w:rStyle w:val="Hiperhivatkozs"/>
            <w:rFonts w:ascii="Arial" w:hAnsi="Arial" w:cs="Arial"/>
          </w:rPr>
          <w:t>az államháztartásról szóló törvény</w:t>
        </w:r>
      </w:hyperlink>
      <w:r>
        <w:rPr>
          <w:rFonts w:ascii="Arial" w:hAnsi="Arial" w:cs="Arial"/>
        </w:rPr>
        <w:t xml:space="preserve"> és az államháztartáson kívülre nyújtott támogatásokról szóló </w:t>
      </w:r>
      <w:hyperlink r:id="rId8" w:history="1">
        <w:r>
          <w:rPr>
            <w:rStyle w:val="Hiperhivatkozs"/>
            <w:rFonts w:ascii="Arial" w:hAnsi="Arial" w:cs="Arial"/>
          </w:rPr>
          <w:t>Hévíz Város Önkormányzat Képviselő-testületének 34/2016. (X. 28.)</w:t>
        </w:r>
        <w:r>
          <w:rPr>
            <w:rStyle w:val="Hiperhivatkozs"/>
            <w:rFonts w:ascii="Arial" w:hAnsi="Arial" w:cs="Arial"/>
            <w:b/>
          </w:rPr>
          <w:t xml:space="preserve"> </w:t>
        </w:r>
        <w:r>
          <w:rPr>
            <w:rStyle w:val="Hiperhivatkozs"/>
            <w:rFonts w:ascii="Arial" w:hAnsi="Arial" w:cs="Arial"/>
          </w:rPr>
          <w:t>önkormányzati rendelete</w:t>
        </w:r>
      </w:hyperlink>
      <w:r>
        <w:rPr>
          <w:rFonts w:ascii="Arial" w:hAnsi="Arial" w:cs="Arial"/>
        </w:rPr>
        <w:t xml:space="preserve"> szabályai szerinti elszámolás megtörtént.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(6) A pályázatot a Képviselő-testület bírálja el és köt támogatási megállapodást a pályázat nyertesével.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(7) A pályázat nyertese (a továbbiakban: megvalósító szervezet) az elnyert pályázati összeggel a támogatási megállapodásban meghatározott időpontig és feltételekkel köteles elszámolni.</w:t>
      </w:r>
    </w:p>
    <w:p w:rsidR="009367B9" w:rsidRDefault="009367B9" w:rsidP="009367B9">
      <w:pPr>
        <w:pStyle w:val="Cmsor2"/>
        <w:spacing w:before="0" w:after="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lastRenderedPageBreak/>
        <w:t>4. A fejlesztési támogatás megvalósítása, támogatások kihelyezése és elszámolása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 §</w:t>
      </w:r>
      <w:r>
        <w:rPr>
          <w:rFonts w:ascii="Arial" w:hAnsi="Arial" w:cs="Arial"/>
        </w:rPr>
        <w:t xml:space="preserve"> (1) A megvalósító szervezet a támogatási döntés és megállapodás szerinti határidőket betartva köteles utófinanszírozású pályázatot kiírni az egyéb szálláshely-szolgáltatók minőségfejlesztési támogatására.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(2) A pályázatokat a megvalósító szervezet által felállított bíráló bizottság bírálja el.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(3) Az elbírált pályázatok alapján a megvalósító szervezet köt támogatási szerződést az egyéb szálláshely-szolgáltatóval.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 §</w:t>
      </w:r>
      <w:r>
        <w:rPr>
          <w:rFonts w:ascii="Arial" w:hAnsi="Arial" w:cs="Arial"/>
        </w:rPr>
        <w:t xml:space="preserve"> (1) A pályázatot nyert egyéb szálláshely-szolgáltató köteles a megvalósított beruházásról a támogatási szerződésben foglalt feltételekkel és határidőre elszámolni. Ennek elmulasztása esetén a támogatási összeg nem fizethető ki. Az elszámolási kötelezettség elmulasztása esetén a pályázatot nyert egyéb szálláshely-szolgáltató pályázati döntését vissza kell vonni, részére a támogatási összeg nem fizethető ki, a pályázót pedig egy évre ki kell zárni a további minőségfejlesztési pályázatokból.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(2) A megvalósító szervezet köteles olyan támogatási szerződést kötni, amely előírja, a támogatott egyéb szálláshely-szolgáltató pedig köteles biztosítani, hogy a minőségfejlesztési támogatással megvalósított beruházást és annak két évig történő fenntartását az Önkormányzat a támogatott előzetes értesítése mellett ellenőrizhesse.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(3) A megvalósító szervezet a saját és az Önkormányzat hivatalos honlapján a támogatási szerződések megkötését követő 8 napon belül köteles közzé tenni a pályázati nyertes egyéb szálláshely-szolgáltatók nevét és címét.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(4) A Képviselő-testület a megvalósító szervezet támogatási elszámolását követően a honlapján közzé teszi a támogatási eljárás értékelését.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 §</w:t>
      </w:r>
      <w:r>
        <w:rPr>
          <w:rFonts w:ascii="Arial" w:hAnsi="Arial" w:cs="Arial"/>
        </w:rPr>
        <w:t xml:space="preserve"> A pályázat, támogatás és támogatási szerződés, elszámolás a támogatással e rendeletben nem szabályozott kérdéseire egyebekben </w:t>
      </w:r>
      <w:hyperlink r:id="rId9" w:history="1">
        <w:r>
          <w:rPr>
            <w:rStyle w:val="Hiperhivatkozs"/>
            <w:rFonts w:ascii="Arial" w:hAnsi="Arial" w:cs="Arial"/>
          </w:rPr>
          <w:t>az államháztartásról szóló törvény</w:t>
        </w:r>
      </w:hyperlink>
      <w:r>
        <w:rPr>
          <w:rFonts w:ascii="Arial" w:hAnsi="Arial" w:cs="Arial"/>
        </w:rPr>
        <w:t xml:space="preserve"> és az államháztartáson kívülre nyújtott támogatásokról szóló </w:t>
      </w:r>
      <w:hyperlink r:id="rId10" w:history="1">
        <w:r>
          <w:rPr>
            <w:rStyle w:val="Hiperhivatkozs"/>
            <w:rFonts w:ascii="Arial" w:hAnsi="Arial" w:cs="Arial"/>
          </w:rPr>
          <w:t>Hévíz Város Önkormányzat Képviselő-testületének 34/2016. (X. 28.)</w:t>
        </w:r>
        <w:r>
          <w:rPr>
            <w:rStyle w:val="Hiperhivatkozs"/>
            <w:rFonts w:ascii="Arial" w:hAnsi="Arial" w:cs="Arial"/>
            <w:b/>
          </w:rPr>
          <w:t xml:space="preserve"> </w:t>
        </w:r>
        <w:r>
          <w:rPr>
            <w:rStyle w:val="Hiperhivatkozs"/>
            <w:rFonts w:ascii="Arial" w:hAnsi="Arial" w:cs="Arial"/>
          </w:rPr>
          <w:t>önkormányzati rendelete</w:t>
        </w:r>
      </w:hyperlink>
      <w:r>
        <w:rPr>
          <w:rFonts w:ascii="Arial" w:hAnsi="Arial" w:cs="Arial"/>
        </w:rPr>
        <w:t xml:space="preserve"> szabályait kell alkalmazni.</w:t>
      </w:r>
    </w:p>
    <w:p w:rsidR="009367B9" w:rsidRDefault="009367B9" w:rsidP="009367B9">
      <w:pPr>
        <w:spacing w:after="0"/>
        <w:ind w:firstLine="24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7. §</w:t>
      </w:r>
      <w:r>
        <w:rPr>
          <w:rFonts w:ascii="Arial" w:hAnsi="Arial" w:cs="Arial"/>
        </w:rPr>
        <w:t xml:space="preserve"> A rendelet a kihirdetését követő napon lép hatályba. </w:t>
      </w: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pStyle w:val="Listaszerbekezds"/>
        <w:numPr>
          <w:ilvl w:val="0"/>
          <w:numId w:val="1"/>
        </w:numPr>
        <w:ind w:left="7230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lastRenderedPageBreak/>
        <w:t>számú melléklet</w:t>
      </w:r>
    </w:p>
    <w:p w:rsidR="009367B9" w:rsidRDefault="009367B9" w:rsidP="009367B9">
      <w:pPr>
        <w:pStyle w:val="Cmsor1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Hévíz Város Önkormányzat Képviselő-testületének 34/2016. (X. 28.) önkormányzati rendelete az államháztartáson kívülre nyújtott támogatásokról</w:t>
      </w:r>
    </w:p>
    <w:p w:rsidR="009367B9" w:rsidRDefault="009367B9" w:rsidP="009367B9">
      <w:pPr>
        <w:rPr>
          <w:lang w:eastAsia="hu-HU"/>
        </w:rPr>
      </w:pPr>
    </w:p>
    <w:p w:rsidR="009367B9" w:rsidRDefault="009367B9" w:rsidP="009367B9">
      <w:pPr>
        <w:pStyle w:val="cf0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Hévíz Város Önkormányzat Képviselő-testülete a Magyarország helyi önkormányzatairól szóló </w:t>
      </w:r>
      <w:hyperlink r:id="rId11" w:history="1">
        <w:r>
          <w:rPr>
            <w:rStyle w:val="Hiperhivatkozs"/>
            <w:rFonts w:ascii="Arial" w:hAnsi="Arial" w:cs="Arial"/>
            <w:sz w:val="22"/>
            <w:szCs w:val="22"/>
          </w:rPr>
          <w:t>2011. évi CLXXXIX. törvény 41. § (9) bekezdésében</w:t>
        </w:r>
      </w:hyperlink>
      <w:r>
        <w:rPr>
          <w:rFonts w:ascii="Arial" w:hAnsi="Arial" w:cs="Arial"/>
          <w:sz w:val="22"/>
          <w:szCs w:val="22"/>
        </w:rPr>
        <w:t xml:space="preserve"> kapott felhatalmazás alapján, az </w:t>
      </w:r>
      <w:hyperlink r:id="rId12" w:history="1">
        <w:r>
          <w:rPr>
            <w:rStyle w:val="Hiperhivatkozs"/>
            <w:rFonts w:ascii="Arial" w:hAnsi="Arial" w:cs="Arial"/>
            <w:sz w:val="22"/>
            <w:szCs w:val="22"/>
          </w:rPr>
          <w:t>Alaptörvény 32. cikk (2) bekezdésében</w:t>
        </w:r>
      </w:hyperlink>
      <w:r>
        <w:rPr>
          <w:rFonts w:ascii="Arial" w:hAnsi="Arial" w:cs="Arial"/>
          <w:sz w:val="22"/>
          <w:szCs w:val="22"/>
        </w:rPr>
        <w:t xml:space="preserve"> meghatározott feladatkörében eljárva a következőket rendeli el:</w:t>
      </w:r>
    </w:p>
    <w:p w:rsidR="009367B9" w:rsidRDefault="009367B9" w:rsidP="009367B9">
      <w:pPr>
        <w:pStyle w:val="Cmsor2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1. A rendelet hatálya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§</w:t>
      </w:r>
      <w:r>
        <w:rPr>
          <w:rFonts w:ascii="Arial" w:hAnsi="Arial" w:cs="Arial"/>
          <w:sz w:val="22"/>
          <w:szCs w:val="22"/>
        </w:rPr>
        <w:t xml:space="preserve"> (1) A rendelet tárgyi hatálya kiterjed minden, az államháztartáson kívülre történő pénzeszközátadásra, függetlenül attól, hogy Hévíz Város Önkormányzat (a továbbiakban: önkormányzat) pályázati úton vagy pályázati rendszeren kívül, egyedi döntés alapján nyújt támogatást.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rendelet személyi hatálya természetes személyekre és az államháztartás körébe nem tartozó jogi személyekre és jogi személyiséggel nem rendelkező szervezetekre terjed ki.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A rendelet tárgyi hatálya nem terjed ki a tárgy szerinti külön önkormányzati rendeletekben meghatározott támogatásokra, így különösen a szociális ellátásokra, a szociálisan rászorulók részére megállapított pénzbeli támogatásokra, az ösztöndíjakra, a lakáscélú támogatásokra, valamint közfeladat ellátására kötött megállapodás keretében átadott pénzeszközökre.</w:t>
      </w:r>
    </w:p>
    <w:p w:rsidR="009367B9" w:rsidRDefault="009367B9" w:rsidP="009367B9">
      <w:pPr>
        <w:pStyle w:val="Cmsor2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2. A támogatási igény elbírálása, a támogatás nyújtásának feltételei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§</w:t>
      </w:r>
      <w:r>
        <w:rPr>
          <w:rFonts w:ascii="Arial" w:hAnsi="Arial" w:cs="Arial"/>
          <w:sz w:val="22"/>
          <w:szCs w:val="22"/>
        </w:rPr>
        <w:t xml:space="preserve"> Az önkormányzat tárgyévi költségvetési rendeletében határozza meg azon költségvetési előirányzatait, amelyek terhére felhalmozási vagy működési célú támogatás adható.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§</w:t>
      </w:r>
      <w:r>
        <w:rPr>
          <w:rFonts w:ascii="Arial" w:hAnsi="Arial" w:cs="Arial"/>
          <w:sz w:val="22"/>
          <w:szCs w:val="22"/>
        </w:rPr>
        <w:t xml:space="preserve"> (1) A támogatási igény (kérelem) elbírálásáról a polgármester javaslatára a Képviselő-testület dönt.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tárgyévi költségvetési rendeletben meghatározott polgármesteri keret terhére nyújtott támogatásokról a polgármester dönt.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Támogatás nyújtható annak a kedvezményezettnek: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a</w:t>
      </w:r>
      <w:proofErr w:type="gram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amelynek javára a tárgyévi költségvetési rendelet előirányzatában címzett támogatás került megállapításra;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aki/amely a támogatási igényt benyújtotta;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akinek/amelynek a korábban kapott támogatásának elszámolását a döntéshozó elfogadta;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 xml:space="preserve"> akinek/amelynek az önkormányzati adóhatósággal szemben lejárt adótartozása nincs.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A támogatási igény a polgármesterhez címezve a Polgármesteri Hivatal által rendelkezésre bocsátott kérelem nyomtatvány kitöltésével nyújtható be az abban foglalt tartalmi és formai követelményekkel.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 A támogatási döntésnek tartalmaznia kell a kedvezményezett nevét, a támogatási igény célját és a támogatás összegét.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A Magyar Államkincstár által működtetett </w:t>
      </w:r>
      <w:proofErr w:type="spellStart"/>
      <w:r>
        <w:rPr>
          <w:rFonts w:ascii="Arial" w:hAnsi="Arial" w:cs="Arial"/>
          <w:sz w:val="22"/>
          <w:szCs w:val="22"/>
        </w:rPr>
        <w:t>monitoringrendszerben</w:t>
      </w:r>
      <w:proofErr w:type="spellEnd"/>
      <w:r>
        <w:rPr>
          <w:rFonts w:ascii="Arial" w:hAnsi="Arial" w:cs="Arial"/>
          <w:sz w:val="22"/>
          <w:szCs w:val="22"/>
        </w:rPr>
        <w:t xml:space="preserve"> nem rögzített támogatási döntés alapján támogatás nem nyújtható.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(7) A Polgármesteri Hivatal köteles a </w:t>
      </w:r>
      <w:proofErr w:type="spellStart"/>
      <w:r>
        <w:rPr>
          <w:rFonts w:ascii="Arial" w:hAnsi="Arial" w:cs="Arial"/>
          <w:sz w:val="22"/>
          <w:szCs w:val="22"/>
        </w:rPr>
        <w:t>monitoringrendszerbe</w:t>
      </w:r>
      <w:proofErr w:type="spellEnd"/>
      <w:r>
        <w:rPr>
          <w:rFonts w:ascii="Arial" w:hAnsi="Arial" w:cs="Arial"/>
          <w:sz w:val="22"/>
          <w:szCs w:val="22"/>
        </w:rPr>
        <w:t xml:space="preserve"> történő adatszolgáltatásról gondoskodni.</w:t>
      </w:r>
    </w:p>
    <w:p w:rsidR="009367B9" w:rsidRDefault="009367B9" w:rsidP="009367B9">
      <w:pPr>
        <w:pStyle w:val="Cmsor2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3. A támogatási szerződés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 §</w:t>
      </w:r>
      <w:r>
        <w:rPr>
          <w:rFonts w:ascii="Arial" w:hAnsi="Arial" w:cs="Arial"/>
          <w:sz w:val="22"/>
          <w:szCs w:val="22"/>
        </w:rPr>
        <w:t xml:space="preserve"> (1) A támogatási döntést követően a kedvezményezettel támogatási szerződést kell kötni. A támogató a támogatási döntésről szóló tájékoztatóban meghatározza a szerződéskötés határidejét.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támogatási szerződés tartalmazza: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a</w:t>
      </w:r>
      <w:proofErr w:type="gram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felek nevét, címét, adószámát, képviseletében eljáró személyeket;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a támogatási döntés számát;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a támogatási igény célját, a támogatott tevékenységet;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d)</w:t>
      </w:r>
      <w:r>
        <w:rPr>
          <w:rFonts w:ascii="Arial" w:hAnsi="Arial" w:cs="Arial"/>
          <w:sz w:val="22"/>
          <w:szCs w:val="22"/>
        </w:rPr>
        <w:t xml:space="preserve"> a támogatás összegét;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e</w:t>
      </w:r>
      <w:proofErr w:type="gram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támogatás felhasználásának feltételeit, a pénzügyi teljesítést, a teljesítés ütemezését;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f</w:t>
      </w:r>
      <w:proofErr w:type="gram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elszámolás szabályait, az elszámolási határidőt;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g</w:t>
      </w:r>
      <w:proofErr w:type="gram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szerződéses kötelezettségek nem teljesítésének jogkövetkezményeit (pl. támogatási összeg visszafizetésének, ügyleti, késedelmi kamat fizetésének szabályai).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A támogatás kizárólag átutalással nyújtható.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A kedvezményezett a támogatás összegét más személy vagy szervezet részére tovább nem adhatja.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A továbbadási tilalom nem vonatkozik a </w:t>
      </w:r>
      <w:hyperlink r:id="rId13" w:history="1">
        <w:r>
          <w:rPr>
            <w:rStyle w:val="Hiperhivatkozs"/>
            <w:rFonts w:ascii="Arial" w:hAnsi="Arial" w:cs="Arial"/>
            <w:sz w:val="22"/>
            <w:szCs w:val="22"/>
          </w:rPr>
          <w:t>Hévíz Város Önkormányzat Képviselő-testületének 36/2015. (X. 5.) önkormányzati rendeletével</w:t>
        </w:r>
      </w:hyperlink>
      <w:r>
        <w:rPr>
          <w:rFonts w:ascii="Arial" w:hAnsi="Arial" w:cs="Arial"/>
          <w:sz w:val="22"/>
          <w:szCs w:val="22"/>
        </w:rPr>
        <w:t xml:space="preserve"> szabályozott egyéb szálláshelyek minőségfejlesztési támogatásának összegére.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(6) A támogatási szerződés módosítására az elszámolási határidő meghosszabbítása tárgyában a kedvezményezett elszámolási határidő lejárta előtt beadott írásos kérelmére egy alkalommal kerülhet sor a döntéshozó jóváhagyását követően.</w:t>
      </w:r>
    </w:p>
    <w:p w:rsidR="009367B9" w:rsidRDefault="009367B9" w:rsidP="009367B9">
      <w:pPr>
        <w:pStyle w:val="Cmsor2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4. Elszámolás a támogatási összeg felhasználásáról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 §</w:t>
      </w:r>
      <w:r>
        <w:rPr>
          <w:rFonts w:ascii="Arial" w:hAnsi="Arial" w:cs="Arial"/>
          <w:sz w:val="22"/>
          <w:szCs w:val="22"/>
        </w:rPr>
        <w:t xml:space="preserve"> (1) A kedvezményezett köteles a támogatási célnak megfelelő, jogszerű felhasználásról a támogatási szerződésben foglalt határidőig elszámolni az alábbiak szerint: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a</w:t>
      </w:r>
      <w:proofErr w:type="gram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szöveges és számszaki beszámolót készít, amelyben leírja a támogatott tevékenység megvalósításának szakmai vonatkozásait, elemzi az eredményességet és részletes pénzügyi elszámolást ad;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kitölti az 1. melléklet szerinti elszámoló lapot;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csatolja az alábbi dokumentumokat: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ca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kedvezményezett képviselője által hitelesített számlák és számviteli bizonylatok másolatait (az eredeti példányokon fel kell tüntetni a támogatót és a támogatási szerződés számát);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cb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beszerzésre irányuló szerződések, megrendelések eredeti vagy a kedvezményezett képviselője által hitelesített példányát;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cc</w:t>
      </w:r>
      <w:proofErr w:type="spell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építési munkák esetén a beszerzés tárgyára vonatkozó tételes költségvetés, műszaki ellenőri nyilatkozat, műszaki átadás-átvételi jegyzőkönyv egy-egy példányát.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támogató 10 millió Ft feletti támogatás esetén a támogatási szerződésben negyedévenként történő elszámolási kötelezettséget előírhat.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Elszámolási határidő a támogatási szerződésben rögzítettek szerint, lehetőleg a tárgyévet követő év január 31. napjáig.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A támogatás célnak megfelelő, jogszerű felhasználását a Polgármesteri Hivatal ellenőrzi, a tartalmi és számszaki ellenőrzés tényét a benyújtott elszámoláson, illetve a beszámolón dokumentálni köteles.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 A támogató jogosult helyszíni ellenőrzést tartani.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(6) Amennyiben a kedvezményezett pályázathoz használta fel a kapott támogatást, köteles az önkormányzati támogatás elszámolása mellett a pályázati forrás felhasználását dokumentumokkal alátámasztva bemutatni.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 §</w:t>
      </w:r>
      <w:r>
        <w:rPr>
          <w:rFonts w:ascii="Arial" w:hAnsi="Arial" w:cs="Arial"/>
          <w:sz w:val="22"/>
          <w:szCs w:val="22"/>
        </w:rPr>
        <w:t xml:space="preserve"> (1) Ha a kedvezményezett a támogatási szerződésben foglalt határidőig nem, vagy hiányosan, hibásan számolt el, a támogató határidő tűzésével legfeljebb egy alkalommal írásban felszólítja kötelezettsége teljesítésére illetve a hiányok pótlására.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Amennyiben a kedvezményezett a felszólítás ellenére sem teljesíti kötelezettségét, elszámolás hiányában a támogatás teljes összegét, hibás, hiányos elszámolás esetén a hibás, hiányos teljesítéssel érintett támogatási összeget köteles támogatónak visszafizetni ügyleti kamattal növelten.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 §</w:t>
      </w:r>
      <w:r>
        <w:rPr>
          <w:rFonts w:ascii="Arial" w:hAnsi="Arial" w:cs="Arial"/>
          <w:sz w:val="22"/>
          <w:szCs w:val="22"/>
        </w:rPr>
        <w:t xml:space="preserve"> (1) Kedvezményezett köteles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a</w:t>
      </w:r>
      <w:proofErr w:type="gramEnd"/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támogatási összeg fel nem használt részét;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nem cél szerinti felhasználás esetén a támogatás teljes összegét ügyleti kamattal növelten a támogatónak visszafizetni, valamint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késedelmes elszámolás esetén a késedelembe esés napjától kezdődően a teljesítés napjáig késedelmi kamatot fizetni.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Az ügyleti kamat esedékességének első napja a támogatási összeg átutalásának napja.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(3) A kedvezményezett a fizetési-, visszafizetési kötelezettségét a támogató értesítő levelének kézhezvételét követő 8 napon belül köteles teljesíteni.</w:t>
      </w:r>
    </w:p>
    <w:p w:rsidR="009367B9" w:rsidRDefault="009367B9" w:rsidP="009367B9">
      <w:pPr>
        <w:pStyle w:val="Cmsor2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5. A közpénzekből nyújtott pénzeszközök átláthatósága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8. §</w:t>
      </w:r>
      <w:r>
        <w:rPr>
          <w:rFonts w:ascii="Arial" w:hAnsi="Arial" w:cs="Arial"/>
          <w:sz w:val="22"/>
          <w:szCs w:val="22"/>
        </w:rPr>
        <w:t xml:space="preserve"> (1) Az információs önrendelkezési jogról és az információszabadságról szóló </w:t>
      </w:r>
      <w:hyperlink r:id="rId14" w:history="1">
        <w:r>
          <w:rPr>
            <w:rStyle w:val="Hiperhivatkozs"/>
            <w:rFonts w:ascii="Arial" w:hAnsi="Arial" w:cs="Arial"/>
            <w:sz w:val="22"/>
            <w:szCs w:val="22"/>
          </w:rPr>
          <w:t>2011. évi CXII. törvény</w:t>
        </w:r>
      </w:hyperlink>
      <w:r>
        <w:rPr>
          <w:rFonts w:ascii="Arial" w:hAnsi="Arial" w:cs="Arial"/>
          <w:sz w:val="22"/>
          <w:szCs w:val="22"/>
        </w:rPr>
        <w:t xml:space="preserve"> rendelkezései alapján nyújtott nem normatív, céljellegű működési és felhalmozási támogatások kedvezményezettjeinek nevére, a támogatási igény céljára, a támogatás összegére, továbbá a támogatott tevékenység megvalósítási helyére vonatkozó adatokat a támogató a </w:t>
      </w:r>
      <w:hyperlink r:id="rId15" w:tgtFrame="_blank" w:history="1">
        <w:r>
          <w:rPr>
            <w:rStyle w:val="Hiperhivatkozs"/>
            <w:rFonts w:ascii="Arial" w:hAnsi="Arial" w:cs="Arial"/>
            <w:sz w:val="22"/>
            <w:szCs w:val="22"/>
          </w:rPr>
          <w:t>www.onkormanyzat.heviz.hu</w:t>
        </w:r>
      </w:hyperlink>
      <w:r>
        <w:rPr>
          <w:rFonts w:ascii="Arial" w:hAnsi="Arial" w:cs="Arial"/>
          <w:sz w:val="22"/>
          <w:szCs w:val="22"/>
        </w:rPr>
        <w:t xml:space="preserve"> honlapon közzéteszi a döntés meghozatalát követő hatvanadik napig.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Polgármesteri Hivatal köteles az adatszolgáltatásról gondoskodni.</w:t>
      </w:r>
    </w:p>
    <w:p w:rsidR="009367B9" w:rsidRDefault="009367B9" w:rsidP="009367B9">
      <w:pPr>
        <w:pStyle w:val="Cmsor2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6. Záró rendelkezések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9. §</w:t>
      </w:r>
      <w:r>
        <w:rPr>
          <w:rFonts w:ascii="Arial" w:hAnsi="Arial" w:cs="Arial"/>
          <w:sz w:val="22"/>
          <w:szCs w:val="22"/>
        </w:rPr>
        <w:t xml:space="preserve"> (1) Ez a rendelet 2017. január 1-jén lép hatályba, hatálybalépésével egyidejűleg hatályát veszti a Hévíz Város Önkormányzat Képviselő-testületének az államháztartáson kívülre nyújtott támogatásokról szóló</w:t>
      </w:r>
      <w:hyperlink r:id="rId16" w:history="1">
        <w:r>
          <w:rPr>
            <w:rStyle w:val="Hiperhivatkozs"/>
            <w:rFonts w:ascii="Arial" w:hAnsi="Arial" w:cs="Arial"/>
            <w:sz w:val="22"/>
            <w:szCs w:val="22"/>
          </w:rPr>
          <w:t xml:space="preserve"> </w:t>
        </w:r>
      </w:hyperlink>
      <w:hyperlink r:id="rId17" w:history="1">
        <w:r>
          <w:rPr>
            <w:rStyle w:val="Hiperhivatkozs"/>
            <w:rFonts w:ascii="Arial" w:hAnsi="Arial" w:cs="Arial"/>
            <w:sz w:val="22"/>
            <w:szCs w:val="22"/>
          </w:rPr>
          <w:t>47/2013</w:t>
        </w:r>
      </w:hyperlink>
      <w:hyperlink r:id="rId18" w:history="1">
        <w:r>
          <w:rPr>
            <w:rStyle w:val="Hiperhivatkozs"/>
            <w:rFonts w:ascii="Arial" w:hAnsi="Arial" w:cs="Arial"/>
            <w:sz w:val="22"/>
            <w:szCs w:val="22"/>
          </w:rPr>
          <w:t>. (XI. 27.) önkormányzati rendelet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Az önkormányzati rendelet rendelkezéseit a folyamatban lévő ügyekben is alkalmazni kell.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6"/>
      </w:tblGrid>
      <w:tr w:rsidR="009367B9" w:rsidTr="009367B9">
        <w:trPr>
          <w:tblCellSpacing w:w="0" w:type="dxa"/>
        </w:trPr>
        <w:tc>
          <w:tcPr>
            <w:tcW w:w="3600" w:type="dxa"/>
            <w:vAlign w:val="center"/>
            <w:hideMark/>
          </w:tcPr>
          <w:p w:rsidR="009367B9" w:rsidRDefault="009367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dr. Tüske Róbert</w:t>
            </w:r>
            <w:r>
              <w:rPr>
                <w:rFonts w:ascii="Arial" w:hAnsi="Arial" w:cs="Arial"/>
                <w:i/>
                <w:iCs/>
              </w:rPr>
              <w:br/>
            </w:r>
            <w:r>
              <w:rPr>
                <w:rFonts w:ascii="Arial" w:hAnsi="Arial" w:cs="Arial"/>
              </w:rPr>
              <w:t>jegyző</w:t>
            </w:r>
          </w:p>
        </w:tc>
        <w:tc>
          <w:tcPr>
            <w:tcW w:w="3600" w:type="dxa"/>
            <w:vAlign w:val="center"/>
            <w:hideMark/>
          </w:tcPr>
          <w:p w:rsidR="009367B9" w:rsidRDefault="009367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Papp Gábor</w:t>
            </w:r>
            <w:r>
              <w:rPr>
                <w:rFonts w:ascii="Arial" w:hAnsi="Arial" w:cs="Arial"/>
                <w:i/>
                <w:iCs/>
              </w:rPr>
              <w:br/>
            </w:r>
            <w:r>
              <w:rPr>
                <w:rFonts w:ascii="Arial" w:hAnsi="Arial" w:cs="Arial"/>
              </w:rPr>
              <w:t>polgármester</w:t>
            </w: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rPr>
                <w:rFonts w:ascii="Arial" w:hAnsi="Arial" w:cs="Arial"/>
              </w:rPr>
            </w:pPr>
          </w:p>
        </w:tc>
      </w:tr>
    </w:tbl>
    <w:p w:rsidR="009367B9" w:rsidRDefault="009367B9" w:rsidP="009367B9">
      <w:pPr>
        <w:pStyle w:val="Cmsor2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  <w:u w:val="single"/>
        </w:rPr>
        <w:t>1. melléklet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Kedvezményezett neve</w:t>
      </w:r>
      <w:proofErr w:type="gramStart"/>
      <w:r>
        <w:rPr>
          <w:rFonts w:ascii="Arial" w:hAnsi="Arial" w:cs="Arial"/>
          <w:sz w:val="22"/>
          <w:szCs w:val="22"/>
        </w:rPr>
        <w:t>: .</w:t>
      </w:r>
      <w:proofErr w:type="gramEnd"/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Címe</w:t>
      </w:r>
      <w:proofErr w:type="gramStart"/>
      <w:r>
        <w:rPr>
          <w:rFonts w:ascii="Arial" w:hAnsi="Arial" w:cs="Arial"/>
          <w:sz w:val="22"/>
          <w:szCs w:val="22"/>
        </w:rPr>
        <w:t>: ..</w:t>
      </w:r>
      <w:proofErr w:type="gramEnd"/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Támogatási szerződés száma</w:t>
      </w:r>
      <w:proofErr w:type="gramStart"/>
      <w:r>
        <w:rPr>
          <w:rFonts w:ascii="Arial" w:hAnsi="Arial" w:cs="Arial"/>
          <w:sz w:val="22"/>
          <w:szCs w:val="22"/>
        </w:rPr>
        <w:t>: ..</w:t>
      </w:r>
      <w:proofErr w:type="gramEnd"/>
      <w:r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folyósított támogatás összege</w:t>
      </w:r>
      <w:proofErr w:type="gramStart"/>
      <w:r>
        <w:rPr>
          <w:rFonts w:ascii="Arial" w:hAnsi="Arial" w:cs="Arial"/>
          <w:sz w:val="22"/>
          <w:szCs w:val="22"/>
        </w:rPr>
        <w:t>: ..</w:t>
      </w:r>
      <w:proofErr w:type="gramEnd"/>
      <w:r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</w:p>
    <w:p w:rsidR="009367B9" w:rsidRDefault="009367B9" w:rsidP="009367B9">
      <w:pPr>
        <w:pStyle w:val="Cmsor3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ELSZÁMOLÁS </w:t>
      </w:r>
      <w:r>
        <w:rPr>
          <w:rFonts w:ascii="Arial" w:hAnsi="Arial" w:cs="Arial"/>
          <w:i/>
          <w:iCs/>
          <w:sz w:val="22"/>
          <w:szCs w:val="22"/>
        </w:rPr>
        <w:br/>
        <w:t>támogatási összeg felhasználásáról</w:t>
      </w:r>
    </w:p>
    <w:p w:rsidR="009367B9" w:rsidRDefault="009367B9" w:rsidP="009367B9">
      <w:pPr>
        <w:pStyle w:val="cf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(szükség esetén e nyomtatvány sokszorosítható)</w:t>
      </w:r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folyósított összeg felhasználása tételesen - bizonylat alapján (hitelesített számlák stb.)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7"/>
        <w:gridCol w:w="1440"/>
        <w:gridCol w:w="1440"/>
        <w:gridCol w:w="6"/>
      </w:tblGrid>
      <w:tr w:rsidR="009367B9" w:rsidTr="009367B9">
        <w:trPr>
          <w:tblCellSpacing w:w="0" w:type="dxa"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számla kelte</w:t>
            </w: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számla sorszáma</w:t>
            </w: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számlakibocsátó neve</w:t>
            </w: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számla összege Ft</w:t>
            </w: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felhasználás jogcíme</w:t>
            </w: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rPr>
                <w:rFonts w:ascii="Arial" w:hAnsi="Arial" w:cs="Arial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  <w:hidden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spacing w:after="0"/>
        <w:jc w:val="both"/>
        <w:rPr>
          <w:rFonts w:ascii="Arial" w:hAnsi="Arial" w:cs="Arial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"/>
      </w:tblGrid>
      <w:tr w:rsidR="009367B9" w:rsidTr="009367B9">
        <w:trPr>
          <w:tblCellSpacing w:w="0" w:type="dxa"/>
        </w:trPr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Összesen:</w:t>
            </w: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9367B9" w:rsidRDefault="009367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Mellékletek szám</w:t>
      </w:r>
      <w:proofErr w:type="gramStart"/>
      <w:r>
        <w:rPr>
          <w:rFonts w:ascii="Arial" w:hAnsi="Arial" w:cs="Arial"/>
          <w:sz w:val="22"/>
          <w:szCs w:val="22"/>
        </w:rPr>
        <w:t>: .</w:t>
      </w:r>
      <w:proofErr w:type="gramEnd"/>
      <w:r>
        <w:rPr>
          <w:rFonts w:ascii="Arial" w:hAnsi="Arial" w:cs="Arial"/>
          <w:sz w:val="22"/>
          <w:szCs w:val="22"/>
        </w:rPr>
        <w:t xml:space="preserve">.................... </w:t>
      </w:r>
      <w:proofErr w:type="gramStart"/>
      <w:r>
        <w:rPr>
          <w:rFonts w:ascii="Arial" w:hAnsi="Arial" w:cs="Arial"/>
          <w:sz w:val="22"/>
          <w:szCs w:val="22"/>
        </w:rPr>
        <w:t>db</w:t>
      </w:r>
      <w:proofErr w:type="gramEnd"/>
    </w:p>
    <w:p w:rsidR="009367B9" w:rsidRDefault="009367B9" w:rsidP="009367B9">
      <w:pPr>
        <w:pStyle w:val="cf0"/>
        <w:spacing w:before="0" w:beforeAutospacing="0" w:after="0" w:afterAutospacing="0"/>
        <w:ind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Dátum:</w:t>
      </w: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jc w:val="both"/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rPr>
          <w:rFonts w:ascii="Arial" w:hAnsi="Arial" w:cs="Arial"/>
        </w:rPr>
      </w:pPr>
    </w:p>
    <w:p w:rsidR="009367B9" w:rsidRDefault="009367B9" w:rsidP="009367B9">
      <w:pPr>
        <w:pStyle w:val="llb"/>
        <w:spacing w:after="0"/>
        <w:ind w:left="7230" w:right="360"/>
        <w:jc w:val="right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lastRenderedPageBreak/>
        <w:t>4. melléklet</w:t>
      </w:r>
    </w:p>
    <w:p w:rsidR="009367B9" w:rsidRDefault="009367B9" w:rsidP="009367B9">
      <w:pPr>
        <w:pStyle w:val="llb"/>
        <w:spacing w:after="0"/>
        <w:ind w:righ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NYILATKOZAT</w:t>
      </w:r>
    </w:p>
    <w:p w:rsidR="009367B9" w:rsidRDefault="009367B9" w:rsidP="009367B9">
      <w:pPr>
        <w:spacing w:before="120" w:after="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közpénzekből nyújtott támogatások átláthatóságáról szóló 2007. évi CLXXXI. törvény szerinti összeférhetetlenség, illetve érintettség fennállásáról, vagy hiányáról</w:t>
      </w: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Pályázó neve: </w:t>
      </w:r>
      <w:r>
        <w:rPr>
          <w:rFonts w:ascii="Arial" w:hAnsi="Arial" w:cs="Arial"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Természetes személy lakcíme: </w:t>
      </w:r>
      <w:r>
        <w:rPr>
          <w:rFonts w:ascii="Arial" w:hAnsi="Arial" w:cs="Arial"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Születési helye, ideje:  </w:t>
      </w:r>
      <w:r>
        <w:rPr>
          <w:rFonts w:ascii="Arial" w:hAnsi="Arial" w:cs="Arial"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Gazdasági társaság esetén székhelye: </w:t>
      </w:r>
      <w:r>
        <w:rPr>
          <w:rFonts w:ascii="Arial" w:hAnsi="Arial" w:cs="Arial"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Cégjegyzékszáma:  </w:t>
      </w:r>
      <w:r>
        <w:rPr>
          <w:rFonts w:ascii="Arial" w:hAnsi="Arial" w:cs="Arial"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Adószáma: </w:t>
      </w:r>
      <w:r>
        <w:rPr>
          <w:rFonts w:ascii="Arial" w:hAnsi="Arial" w:cs="Arial"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Képviselőjének neve: </w:t>
      </w:r>
      <w:r>
        <w:rPr>
          <w:rFonts w:ascii="Arial" w:hAnsi="Arial" w:cs="Arial"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Egyéb szervezet esetén székhelye: </w:t>
      </w:r>
      <w:r>
        <w:rPr>
          <w:rFonts w:ascii="Arial" w:hAnsi="Arial" w:cs="Arial"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Képviselőjének neve: </w:t>
      </w:r>
      <w:r>
        <w:rPr>
          <w:rFonts w:ascii="Arial" w:hAnsi="Arial" w:cs="Arial"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Nyilvántartásba vételi okirat száma:  </w:t>
      </w:r>
      <w:r>
        <w:rPr>
          <w:rFonts w:ascii="Arial" w:hAnsi="Arial" w:cs="Arial"/>
        </w:rPr>
        <w:tab/>
      </w:r>
    </w:p>
    <w:p w:rsidR="009367B9" w:rsidRDefault="009367B9" w:rsidP="009367B9">
      <w:pPr>
        <w:pBdr>
          <w:bottom w:val="single" w:sz="12" w:space="1" w:color="auto"/>
        </w:pBdr>
        <w:tabs>
          <w:tab w:val="right" w:leader="dot" w:pos="907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Nyilvántartásba vevő szerv megnevezése:  </w:t>
      </w:r>
      <w:r>
        <w:rPr>
          <w:rFonts w:ascii="Arial" w:hAnsi="Arial" w:cs="Arial"/>
        </w:rPr>
        <w:tab/>
      </w: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Kijelentem, hogy személyemmel, illetve a pályázóként megjelölt szervezettel szemben a közpénzekből nyújtott támogatások átláthatóságáról szóló </w:t>
      </w:r>
      <w:r>
        <w:rPr>
          <w:rFonts w:ascii="Arial" w:hAnsi="Arial" w:cs="Arial"/>
          <w:b/>
        </w:rPr>
        <w:t>2007. évi CLXXXI. törvény (</w:t>
      </w:r>
      <w:proofErr w:type="spellStart"/>
      <w:r>
        <w:rPr>
          <w:rFonts w:ascii="Arial" w:hAnsi="Arial" w:cs="Arial"/>
          <w:b/>
        </w:rPr>
        <w:t>Knyt</w:t>
      </w:r>
      <w:proofErr w:type="spellEnd"/>
      <w:r>
        <w:rPr>
          <w:rFonts w:ascii="Arial" w:hAnsi="Arial" w:cs="Arial"/>
          <w:b/>
        </w:rPr>
        <w:t>.)</w:t>
      </w: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</w:rPr>
        <w:t>6. § (1) bekezdése szerinti összeférhetetlenség</w:t>
      </w:r>
    </w:p>
    <w:p w:rsidR="009367B9" w:rsidRDefault="009367B9" w:rsidP="009367B9">
      <w:pPr>
        <w:spacing w:after="0"/>
        <w:jc w:val="both"/>
        <w:rPr>
          <w:rFonts w:ascii="Arial" w:hAnsi="Arial" w:cs="Arial"/>
          <w:b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19050" b="28575"/>
                <wp:wrapNone/>
                <wp:docPr id="16" name="Szövegdoboz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B9" w:rsidRDefault="009367B9" w:rsidP="009367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6" type="#_x0000_t202" style="position:absolute;left:0;text-align:left;margin-left:275.65pt;margin-top:-.3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BfW2JiMAIAAFUEAAAOAAAAAAAAAAAAAAAAAC4C&#10;AABkcnMvZTJvRG9jLnhtbFBLAQItABQABgAIAAAAIQBN6UeJ3wAAAAgBAAAPAAAAAAAAAAAAAAAA&#10;AIoEAABkcnMvZG93bnJldi54bWxQSwUGAAAAAAQABADzAAAAlgUAAAAA&#10;">
                <v:textbox>
                  <w:txbxContent>
                    <w:p w:rsidR="009367B9" w:rsidRDefault="009367B9" w:rsidP="009367B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1. nem áll fenn vagy </w:t>
      </w:r>
    </w:p>
    <w:p w:rsidR="009367B9" w:rsidRDefault="009367B9" w:rsidP="009367B9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fennáll </w:t>
      </w:r>
      <w:proofErr w:type="gramStart"/>
      <w:r>
        <w:rPr>
          <w:rFonts w:ascii="Arial" w:hAnsi="Arial" w:cs="Arial"/>
          <w:b/>
        </w:rPr>
        <w:t>az ….</w:t>
      </w:r>
      <w:proofErr w:type="gramEnd"/>
      <w:r>
        <w:rPr>
          <w:rFonts w:ascii="Arial" w:hAnsi="Arial" w:cs="Arial"/>
          <w:b/>
        </w:rPr>
        <w:t>.pont alapján</w:t>
      </w:r>
    </w:p>
    <w:p w:rsidR="009367B9" w:rsidRDefault="009367B9" w:rsidP="009367B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9367B9" w:rsidRDefault="009367B9" w:rsidP="009367B9">
      <w:pPr>
        <w:spacing w:after="0"/>
        <w:rPr>
          <w:rFonts w:ascii="Arial" w:hAnsi="Arial" w:cs="Arial"/>
          <w:b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19050" b="28575"/>
                <wp:wrapNone/>
                <wp:docPr id="17" name="Szövegdoboz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B9" w:rsidRDefault="009367B9" w:rsidP="009367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7" o:spid="_x0000_s1027" type="#_x0000_t202" style="position:absolute;margin-left:276.4pt;margin-top:12.75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">
                <v:textbox>
                  <w:txbxContent>
                    <w:p w:rsidR="009367B9" w:rsidRDefault="009367B9" w:rsidP="009367B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– 8. § (1) bekezdése szerinti érintettség</w:t>
      </w:r>
    </w:p>
    <w:p w:rsidR="009367B9" w:rsidRDefault="009367B9" w:rsidP="009367B9">
      <w:pPr>
        <w:spacing w:after="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ab/>
        <w:t xml:space="preserve">1. nem áll fenn vagy </w:t>
      </w:r>
    </w:p>
    <w:p w:rsidR="009367B9" w:rsidRDefault="009367B9" w:rsidP="009367B9">
      <w:pPr>
        <w:spacing w:after="0"/>
        <w:ind w:firstLine="708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2. fennáll az …pont alapján</w:t>
      </w:r>
    </w:p>
    <w:p w:rsidR="009367B9" w:rsidRDefault="009367B9" w:rsidP="009367B9">
      <w:pPr>
        <w:spacing w:after="0"/>
        <w:rPr>
          <w:rFonts w:ascii="Arial" w:hAnsi="Arial" w:cs="Arial"/>
          <w:b/>
        </w:rPr>
      </w:pPr>
    </w:p>
    <w:p w:rsidR="009367B9" w:rsidRDefault="009367B9" w:rsidP="009367B9">
      <w:pPr>
        <w:tabs>
          <w:tab w:val="right" w:pos="907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Az összeférhetetlenség vagy az érintettség alapjául szolgáló körülmény leírása: </w:t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Kijelentem, hogy az összeférhetetlenség megszüntetésére az alábbiak szerint intézkedtem:</w:t>
      </w:r>
    </w:p>
    <w:p w:rsidR="009367B9" w:rsidRDefault="009367B9" w:rsidP="009367B9">
      <w:pPr>
        <w:tabs>
          <w:tab w:val="right" w:leader="dot" w:pos="907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367B9" w:rsidRDefault="009367B9" w:rsidP="009367B9">
      <w:pPr>
        <w:tabs>
          <w:tab w:val="right" w:leader="dot" w:pos="907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367B9" w:rsidRDefault="009367B9" w:rsidP="009367B9">
      <w:pPr>
        <w:tabs>
          <w:tab w:val="right" w:pos="907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Kijelentem, hogy az érintettség közzétételét külön űrlap csatolásával kezdeményeztem.</w:t>
      </w:r>
    </w:p>
    <w:p w:rsidR="009367B9" w:rsidRDefault="009367B9" w:rsidP="009367B9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Kelt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…………………., ……… év …………….hó …….nap</w:t>
      </w: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spacing w:after="0"/>
        <w:jc w:val="both"/>
        <w:rPr>
          <w:rFonts w:ascii="Arial" w:hAnsi="Arial" w:cs="Arial"/>
        </w:rPr>
      </w:pPr>
    </w:p>
    <w:p w:rsidR="009367B9" w:rsidRDefault="009367B9" w:rsidP="009367B9">
      <w:pPr>
        <w:spacing w:after="0"/>
        <w:ind w:left="3402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9367B9" w:rsidRDefault="009367B9" w:rsidP="009367B9">
      <w:pPr>
        <w:spacing w:after="0"/>
        <w:ind w:left="3402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pályázó</w:t>
      </w:r>
      <w:proofErr w:type="gramEnd"/>
      <w:r>
        <w:rPr>
          <w:rFonts w:ascii="Arial" w:hAnsi="Arial" w:cs="Arial"/>
        </w:rPr>
        <w:t xml:space="preserve"> cégszerű aláírása</w:t>
      </w:r>
    </w:p>
    <w:p w:rsidR="009367B9" w:rsidRDefault="009367B9" w:rsidP="009367B9">
      <w:pPr>
        <w:spacing w:after="0"/>
        <w:rPr>
          <w:rFonts w:ascii="Arial" w:hAnsi="Arial" w:cs="Arial"/>
        </w:rPr>
      </w:pPr>
    </w:p>
    <w:p w:rsidR="009367B9" w:rsidRDefault="009367B9" w:rsidP="009367B9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93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BF7"/>
    <w:multiLevelType w:val="hybridMultilevel"/>
    <w:tmpl w:val="AF8294CE"/>
    <w:lvl w:ilvl="0" w:tplc="1A5CAE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31C"/>
    <w:multiLevelType w:val="hybridMultilevel"/>
    <w:tmpl w:val="BE3A6AE6"/>
    <w:lvl w:ilvl="0" w:tplc="A3D6CD12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86BE5"/>
    <w:multiLevelType w:val="hybridMultilevel"/>
    <w:tmpl w:val="CFC43A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66449"/>
    <w:multiLevelType w:val="hybridMultilevel"/>
    <w:tmpl w:val="8B3A91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43A29"/>
    <w:multiLevelType w:val="hybridMultilevel"/>
    <w:tmpl w:val="2B666E20"/>
    <w:lvl w:ilvl="0" w:tplc="E25A2086">
      <w:start w:val="1"/>
      <w:numFmt w:val="decimal"/>
      <w:lvlText w:val="%1."/>
      <w:lvlJc w:val="left"/>
      <w:pPr>
        <w:ind w:left="7800" w:hanging="360"/>
      </w:pPr>
    </w:lvl>
    <w:lvl w:ilvl="1" w:tplc="040E0019">
      <w:start w:val="1"/>
      <w:numFmt w:val="lowerLetter"/>
      <w:lvlText w:val="%2."/>
      <w:lvlJc w:val="left"/>
      <w:pPr>
        <w:ind w:left="8520" w:hanging="360"/>
      </w:pPr>
    </w:lvl>
    <w:lvl w:ilvl="2" w:tplc="040E001B">
      <w:start w:val="1"/>
      <w:numFmt w:val="lowerRoman"/>
      <w:lvlText w:val="%3."/>
      <w:lvlJc w:val="right"/>
      <w:pPr>
        <w:ind w:left="9240" w:hanging="180"/>
      </w:pPr>
    </w:lvl>
    <w:lvl w:ilvl="3" w:tplc="040E000F">
      <w:start w:val="1"/>
      <w:numFmt w:val="decimal"/>
      <w:lvlText w:val="%4."/>
      <w:lvlJc w:val="left"/>
      <w:pPr>
        <w:ind w:left="9960" w:hanging="360"/>
      </w:pPr>
    </w:lvl>
    <w:lvl w:ilvl="4" w:tplc="040E0019">
      <w:start w:val="1"/>
      <w:numFmt w:val="lowerLetter"/>
      <w:lvlText w:val="%5."/>
      <w:lvlJc w:val="left"/>
      <w:pPr>
        <w:ind w:left="10680" w:hanging="360"/>
      </w:pPr>
    </w:lvl>
    <w:lvl w:ilvl="5" w:tplc="040E001B">
      <w:start w:val="1"/>
      <w:numFmt w:val="lowerRoman"/>
      <w:lvlText w:val="%6."/>
      <w:lvlJc w:val="right"/>
      <w:pPr>
        <w:ind w:left="11400" w:hanging="180"/>
      </w:pPr>
    </w:lvl>
    <w:lvl w:ilvl="6" w:tplc="040E000F">
      <w:start w:val="1"/>
      <w:numFmt w:val="decimal"/>
      <w:lvlText w:val="%7."/>
      <w:lvlJc w:val="left"/>
      <w:pPr>
        <w:ind w:left="12120" w:hanging="360"/>
      </w:pPr>
    </w:lvl>
    <w:lvl w:ilvl="7" w:tplc="040E0019">
      <w:start w:val="1"/>
      <w:numFmt w:val="lowerLetter"/>
      <w:lvlText w:val="%8."/>
      <w:lvlJc w:val="left"/>
      <w:pPr>
        <w:ind w:left="12840" w:hanging="360"/>
      </w:pPr>
    </w:lvl>
    <w:lvl w:ilvl="8" w:tplc="040E001B">
      <w:start w:val="1"/>
      <w:numFmt w:val="lowerRoman"/>
      <w:lvlText w:val="%9."/>
      <w:lvlJc w:val="right"/>
      <w:pPr>
        <w:ind w:left="13560" w:hanging="180"/>
      </w:pPr>
    </w:lvl>
  </w:abstractNum>
  <w:abstractNum w:abstractNumId="5" w15:restartNumberingAfterBreak="0">
    <w:nsid w:val="6249504F"/>
    <w:multiLevelType w:val="hybridMultilevel"/>
    <w:tmpl w:val="5726A2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70ACD"/>
    <w:multiLevelType w:val="hybridMultilevel"/>
    <w:tmpl w:val="F7120D14"/>
    <w:lvl w:ilvl="0" w:tplc="FD30B0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148E1"/>
    <w:multiLevelType w:val="hybridMultilevel"/>
    <w:tmpl w:val="475E58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F8"/>
    <w:rsid w:val="006A3E83"/>
    <w:rsid w:val="009367B9"/>
    <w:rsid w:val="009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5F87750-4450-4561-80DB-DD7BBC5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67B9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9367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67B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67B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67B9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67B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67B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hivatkozs">
    <w:name w:val="Hyperlink"/>
    <w:uiPriority w:val="99"/>
    <w:semiHidden/>
    <w:unhideWhenUsed/>
    <w:rsid w:val="009367B9"/>
    <w:rPr>
      <w:color w:val="0000FF"/>
      <w:u w:val="single"/>
    </w:rPr>
  </w:style>
  <w:style w:type="paragraph" w:styleId="llb">
    <w:name w:val="footer"/>
    <w:basedOn w:val="Norml"/>
    <w:link w:val="llbChar"/>
    <w:uiPriority w:val="99"/>
    <w:semiHidden/>
    <w:unhideWhenUsed/>
    <w:rsid w:val="009367B9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9367B9"/>
    <w:rPr>
      <w:rFonts w:ascii="Calibri" w:eastAsia="Calibri" w:hAnsi="Calibri" w:cs="Times New Roman"/>
      <w:lang w:val="x-none"/>
    </w:rPr>
  </w:style>
  <w:style w:type="paragraph" w:styleId="Csakszveg">
    <w:name w:val="Plain Text"/>
    <w:basedOn w:val="Norml"/>
    <w:link w:val="CsakszvegChar"/>
    <w:semiHidden/>
    <w:unhideWhenUsed/>
    <w:rsid w:val="009367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semiHidden/>
    <w:rsid w:val="009367B9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367B9"/>
    <w:pPr>
      <w:ind w:left="720"/>
      <w:contextualSpacing/>
    </w:pPr>
  </w:style>
  <w:style w:type="paragraph" w:customStyle="1" w:styleId="cf0">
    <w:name w:val="cf0"/>
    <w:basedOn w:val="Norml"/>
    <w:rsid w:val="009367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.jogtar.hu/" TargetMode="External"/><Relationship Id="rId13" Type="http://schemas.openxmlformats.org/officeDocument/2006/relationships/hyperlink" Target="https://uj.jogtar.hu/" TargetMode="External"/><Relationship Id="rId18" Type="http://schemas.openxmlformats.org/officeDocument/2006/relationships/hyperlink" Target="https://uj.jogtar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j.jogtar.hu/" TargetMode="External"/><Relationship Id="rId12" Type="http://schemas.openxmlformats.org/officeDocument/2006/relationships/hyperlink" Target="https://uj.jogtar.hu/" TargetMode="External"/><Relationship Id="rId17" Type="http://schemas.openxmlformats.org/officeDocument/2006/relationships/hyperlink" Target="https://uj.jogtar.h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j.jogtar.h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j.jogtar.hu/" TargetMode="External"/><Relationship Id="rId11" Type="http://schemas.openxmlformats.org/officeDocument/2006/relationships/hyperlink" Target="https://uj.jogtar.hu/" TargetMode="External"/><Relationship Id="rId5" Type="http://schemas.openxmlformats.org/officeDocument/2006/relationships/hyperlink" Target="http://uj.jogtar.hu/" TargetMode="External"/><Relationship Id="rId15" Type="http://schemas.openxmlformats.org/officeDocument/2006/relationships/hyperlink" Target="http://www.onkormanyzat.heviz.hu" TargetMode="External"/><Relationship Id="rId10" Type="http://schemas.openxmlformats.org/officeDocument/2006/relationships/hyperlink" Target="http://uj.jogtar.h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j.jogtar.hu/" TargetMode="External"/><Relationship Id="rId14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2815</Words>
  <Characters>19429</Characters>
  <Application>Microsoft Office Word</Application>
  <DocSecurity>0</DocSecurity>
  <Lines>161</Lines>
  <Paragraphs>44</Paragraphs>
  <ScaleCrop>false</ScaleCrop>
  <Company/>
  <LinksUpToDate>false</LinksUpToDate>
  <CharactersWithSpaces>22200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Fábiánné Hoffmann Márta</cp:lastModifiedBy>
  <cp:revision>2</cp:revision>
  <dcterms:created xsi:type="dcterms:W3CDTF">2017-10-02T13:44:00Z</dcterms:created>
  <dcterms:modified xsi:type="dcterms:W3CDTF">2017-10-02T13:50:00Z</dcterms:modified>
</cp:coreProperties>
</file>