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482" w:rsidRPr="00C70482" w:rsidRDefault="00C70482" w:rsidP="00C70482">
      <w:pPr>
        <w:jc w:val="center"/>
        <w:rPr>
          <w:rFonts w:ascii="Arial" w:hAnsi="Arial" w:cs="Arial"/>
          <w:b/>
          <w:spacing w:val="60"/>
          <w:sz w:val="32"/>
          <w:szCs w:val="32"/>
        </w:rPr>
      </w:pPr>
      <w:r w:rsidRPr="00C70482">
        <w:rPr>
          <w:rFonts w:ascii="Arial" w:hAnsi="Arial" w:cs="Arial"/>
          <w:b/>
          <w:spacing w:val="60"/>
          <w:sz w:val="32"/>
          <w:szCs w:val="32"/>
        </w:rPr>
        <w:t>HIRDETMÉNY</w:t>
      </w:r>
    </w:p>
    <w:p w:rsidR="00C70482" w:rsidRDefault="00C70482" w:rsidP="00C70482">
      <w:pPr>
        <w:jc w:val="center"/>
        <w:rPr>
          <w:rFonts w:ascii="Arial" w:hAnsi="Arial" w:cs="Arial"/>
          <w:b/>
          <w:sz w:val="24"/>
          <w:szCs w:val="24"/>
        </w:rPr>
      </w:pPr>
    </w:p>
    <w:p w:rsidR="00C70482" w:rsidRPr="00A95EF3" w:rsidRDefault="00C70482" w:rsidP="00C70482">
      <w:pPr>
        <w:jc w:val="center"/>
        <w:rPr>
          <w:rFonts w:ascii="Arial" w:hAnsi="Arial" w:cs="Arial"/>
          <w:b/>
          <w:sz w:val="24"/>
          <w:szCs w:val="24"/>
        </w:rPr>
      </w:pPr>
      <w:r w:rsidRPr="00A95EF3">
        <w:rPr>
          <w:rFonts w:ascii="Arial" w:hAnsi="Arial" w:cs="Arial"/>
          <w:b/>
          <w:sz w:val="24"/>
          <w:szCs w:val="24"/>
        </w:rPr>
        <w:t>Központi Statisztikai Hivatal</w:t>
      </w:r>
    </w:p>
    <w:p w:rsidR="00C70482" w:rsidRPr="00A95EF3" w:rsidRDefault="00C70482" w:rsidP="00C70482">
      <w:pPr>
        <w:jc w:val="center"/>
        <w:rPr>
          <w:rFonts w:ascii="Arial" w:hAnsi="Arial" w:cs="Arial"/>
          <w:b/>
          <w:sz w:val="24"/>
          <w:szCs w:val="24"/>
        </w:rPr>
      </w:pPr>
      <w:r w:rsidRPr="00A95EF3">
        <w:rPr>
          <w:rFonts w:ascii="Arial" w:hAnsi="Arial" w:cs="Arial"/>
          <w:b/>
          <w:sz w:val="24"/>
          <w:szCs w:val="24"/>
        </w:rPr>
        <w:t xml:space="preserve">„Miből élünk?” </w:t>
      </w:r>
      <w:proofErr w:type="gramStart"/>
      <w:r w:rsidRPr="00A95EF3">
        <w:rPr>
          <w:rFonts w:ascii="Arial" w:hAnsi="Arial" w:cs="Arial"/>
          <w:b/>
          <w:sz w:val="24"/>
          <w:szCs w:val="24"/>
        </w:rPr>
        <w:t>című</w:t>
      </w:r>
      <w:proofErr w:type="gramEnd"/>
      <w:r w:rsidRPr="00A95EF3">
        <w:rPr>
          <w:rFonts w:ascii="Arial" w:hAnsi="Arial" w:cs="Arial"/>
          <w:b/>
          <w:sz w:val="24"/>
          <w:szCs w:val="24"/>
        </w:rPr>
        <w:t xml:space="preserve"> adatfelvéte</w:t>
      </w:r>
      <w:r w:rsidRPr="00A95EF3">
        <w:rPr>
          <w:rFonts w:ascii="Arial" w:hAnsi="Arial" w:cs="Arial"/>
          <w:b/>
          <w:sz w:val="24"/>
          <w:szCs w:val="24"/>
        </w:rPr>
        <w:t>l</w:t>
      </w:r>
    </w:p>
    <w:p w:rsidR="00C70482" w:rsidRPr="00A95EF3" w:rsidRDefault="00C70482" w:rsidP="00C70482">
      <w:pPr>
        <w:rPr>
          <w:rFonts w:ascii="Arial" w:hAnsi="Arial" w:cs="Arial"/>
          <w:b/>
          <w:sz w:val="24"/>
          <w:szCs w:val="24"/>
        </w:rPr>
      </w:pPr>
    </w:p>
    <w:p w:rsidR="00C70482" w:rsidRDefault="00C70482" w:rsidP="00C704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Központi S</w:t>
      </w:r>
      <w:r w:rsidR="00A95EF3">
        <w:rPr>
          <w:rFonts w:ascii="Arial" w:hAnsi="Arial" w:cs="Arial"/>
          <w:sz w:val="24"/>
          <w:szCs w:val="24"/>
        </w:rPr>
        <w:t>tatisztikai Hivatal (KSH) országosan és Hévízen</w:t>
      </w:r>
      <w:bookmarkStart w:id="0" w:name="_GoBack"/>
      <w:bookmarkEnd w:id="0"/>
      <w:r w:rsidR="00A95E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2017. október 2. és december 15. között a háztartások életkörülményeinek feltárására irányuló „Miből élünk?” </w:t>
      </w:r>
      <w:proofErr w:type="gramStart"/>
      <w:r>
        <w:rPr>
          <w:rFonts w:ascii="Arial" w:hAnsi="Arial" w:cs="Arial"/>
          <w:sz w:val="24"/>
          <w:szCs w:val="24"/>
        </w:rPr>
        <w:t>című</w:t>
      </w:r>
      <w:proofErr w:type="gramEnd"/>
      <w:r>
        <w:rPr>
          <w:rFonts w:ascii="Arial" w:hAnsi="Arial" w:cs="Arial"/>
          <w:sz w:val="24"/>
          <w:szCs w:val="24"/>
        </w:rPr>
        <w:t xml:space="preserve"> adatfelvételt hajt végre. </w:t>
      </w:r>
    </w:p>
    <w:p w:rsidR="00C70482" w:rsidRDefault="00C70482" w:rsidP="00C70482">
      <w:pPr>
        <w:jc w:val="both"/>
        <w:rPr>
          <w:rFonts w:ascii="Arial" w:hAnsi="Arial" w:cs="Arial"/>
          <w:sz w:val="24"/>
          <w:szCs w:val="24"/>
        </w:rPr>
      </w:pPr>
    </w:p>
    <w:p w:rsidR="00C70482" w:rsidRDefault="00C70482" w:rsidP="00C704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adatfelvételben az Európai Unió 20 tagországa vesz részt, ami lehetővé teszi az eredmények nemzetközi összehasonlítását a háztartások gazdasági helyzetére vonatkozóan.</w:t>
      </w:r>
    </w:p>
    <w:p w:rsidR="00C70482" w:rsidRDefault="00C70482" w:rsidP="00C70482">
      <w:pPr>
        <w:jc w:val="both"/>
        <w:rPr>
          <w:rFonts w:ascii="Arial" w:hAnsi="Arial" w:cs="Arial"/>
          <w:sz w:val="24"/>
          <w:szCs w:val="24"/>
        </w:rPr>
      </w:pPr>
    </w:p>
    <w:p w:rsidR="00C70482" w:rsidRDefault="00C70482" w:rsidP="00C70482">
      <w:pPr>
        <w:spacing w:after="12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Magyarországon </w:t>
      </w:r>
      <w:r>
        <w:rPr>
          <w:rFonts w:ascii="Arial" w:hAnsi="Arial" w:cs="Arial"/>
          <w:b/>
          <w:sz w:val="24"/>
          <w:szCs w:val="24"/>
        </w:rPr>
        <w:t>15 ezer háztartás</w:t>
      </w:r>
      <w:r>
        <w:rPr>
          <w:rFonts w:ascii="Arial" w:hAnsi="Arial" w:cs="Arial"/>
          <w:sz w:val="24"/>
          <w:szCs w:val="24"/>
        </w:rPr>
        <w:t xml:space="preserve"> került kijelölésre, </w:t>
      </w:r>
      <w:r>
        <w:rPr>
          <w:rFonts w:ascii="Arial" w:hAnsi="Arial" w:cs="Arial"/>
          <w:b/>
          <w:sz w:val="24"/>
          <w:szCs w:val="24"/>
        </w:rPr>
        <w:t>véletlenszerű</w:t>
      </w:r>
      <w:r>
        <w:rPr>
          <w:rFonts w:ascii="Arial" w:hAnsi="Arial" w:cs="Arial"/>
          <w:sz w:val="24"/>
          <w:szCs w:val="24"/>
        </w:rPr>
        <w:t xml:space="preserve"> kiválasztással. </w:t>
      </w:r>
    </w:p>
    <w:p w:rsidR="00C70482" w:rsidRDefault="00C70482" w:rsidP="00C70482">
      <w:pPr>
        <w:spacing w:after="12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kiválasztott lakos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kétféle módon válaszolhatja meg a kérdőívet</w:t>
      </w:r>
      <w:r>
        <w:rPr>
          <w:rFonts w:ascii="Arial" w:hAnsi="Arial" w:cs="Arial"/>
          <w:sz w:val="24"/>
          <w:szCs w:val="24"/>
        </w:rPr>
        <w:t xml:space="preserve">: </w:t>
      </w:r>
    </w:p>
    <w:p w:rsidR="00C70482" w:rsidRDefault="00C70482" w:rsidP="00C70482">
      <w:pPr>
        <w:numPr>
          <w:ilvl w:val="0"/>
          <w:numId w:val="1"/>
        </w:numPr>
        <w:spacing w:before="120" w:after="12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Lehetőség van a kérdőívet elektronikus úton, </w:t>
      </w:r>
      <w:r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nterneten</w:t>
      </w:r>
      <w:r>
        <w:rPr>
          <w:rFonts w:ascii="Arial" w:hAnsi="Arial" w:cs="Arial"/>
          <w:sz w:val="24"/>
          <w:szCs w:val="24"/>
        </w:rPr>
        <w:t xml:space="preserve"> kitölteni, 2017. október 2 - 31. között.  A kérdőív a </w:t>
      </w:r>
      <w:r>
        <w:rPr>
          <w:rFonts w:ascii="Arial" w:hAnsi="Arial" w:cs="Arial"/>
          <w:b/>
          <w:sz w:val="24"/>
          <w:szCs w:val="24"/>
        </w:rPr>
        <w:t>https://mibolelunk.ksh.hu</w:t>
      </w:r>
      <w:r>
        <w:rPr>
          <w:rFonts w:ascii="Arial" w:hAnsi="Arial" w:cs="Arial"/>
          <w:sz w:val="24"/>
          <w:szCs w:val="24"/>
        </w:rPr>
        <w:t xml:space="preserve"> oldalon érhető el. Az internetes kitöltők között összesen 8 darab táblagépet sorsolnak ki.</w:t>
      </w:r>
    </w:p>
    <w:p w:rsidR="00C70482" w:rsidRDefault="00C70482" w:rsidP="00C70482">
      <w:pPr>
        <w:numPr>
          <w:ilvl w:val="0"/>
          <w:numId w:val="1"/>
        </w:numPr>
        <w:spacing w:after="12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 a </w:t>
      </w:r>
      <w:r>
        <w:rPr>
          <w:rFonts w:ascii="Arial" w:hAnsi="Arial" w:cs="Arial"/>
          <w:b/>
          <w:sz w:val="24"/>
          <w:szCs w:val="24"/>
        </w:rPr>
        <w:t>személyes interjú</w:t>
      </w:r>
      <w:r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választják, akkor a kérdező 2017. október 2. és 2017. december 15. között fogja a háztartásokat felkeresni. A válaszadók 1 000 Ft összegű vásárlási utalványt kapnak ajándékba, valamint közöttük összesen 5 darab táblagépet sorsolnak ki. </w:t>
      </w:r>
    </w:p>
    <w:p w:rsidR="00C70482" w:rsidRDefault="00C70482" w:rsidP="00C70482">
      <w:pPr>
        <w:spacing w:after="12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adatszolgáltatás önkéntes és név nélküli. Az adatgyűjtést végrehajtó kérdezők fényképes igazolvánnyal rendelkeznek. </w:t>
      </w:r>
    </w:p>
    <w:p w:rsidR="00C70482" w:rsidRDefault="00C70482" w:rsidP="00C70482">
      <w:pPr>
        <w:spacing w:after="12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hyperlink r:id="rId5" w:history="1">
        <w:r>
          <w:rPr>
            <w:rStyle w:val="Hiperhivatkozs"/>
            <w:rFonts w:ascii="Arial" w:hAnsi="Arial" w:cs="Arial"/>
            <w:b/>
          </w:rPr>
          <w:t>https://mibolelunk.ksh.hu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internetes oldal bővebb tájékoztatást nyújt, a KSH hétfőtől csütörtökig 8:00 és 16:30 óra, pénteken 8:00 és 14:00 óra között a </w:t>
      </w:r>
      <w:r>
        <w:rPr>
          <w:rFonts w:ascii="Arial" w:hAnsi="Arial" w:cs="Arial"/>
          <w:b/>
          <w:sz w:val="24"/>
          <w:szCs w:val="24"/>
        </w:rPr>
        <w:t>06 80 200 766 ingyenes</w:t>
      </w:r>
      <w:r>
        <w:rPr>
          <w:rFonts w:ascii="Arial" w:hAnsi="Arial" w:cs="Arial"/>
          <w:sz w:val="24"/>
          <w:szCs w:val="24"/>
        </w:rPr>
        <w:t xml:space="preserve"> zöldszámon, vagy a </w:t>
      </w:r>
      <w:hyperlink r:id="rId6" w:history="1">
        <w:r>
          <w:rPr>
            <w:rStyle w:val="Hiperhivatkozs"/>
            <w:rFonts w:ascii="Arial" w:hAnsi="Arial" w:cs="Arial"/>
            <w:b/>
          </w:rPr>
          <w:t>mibolelunk@ksh.hu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e-mail címen is ad további felvilágosítást.</w:t>
      </w:r>
    </w:p>
    <w:p w:rsidR="00C70482" w:rsidRDefault="00C70482" w:rsidP="00C704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Kérjük az e</w:t>
      </w:r>
      <w:r>
        <w:rPr>
          <w:rFonts w:ascii="Arial" w:hAnsi="Arial" w:cs="Arial"/>
          <w:sz w:val="24"/>
          <w:szCs w:val="24"/>
        </w:rPr>
        <w:t>gyüttműködés</w:t>
      </w:r>
      <w:r>
        <w:rPr>
          <w:rFonts w:ascii="Arial" w:hAnsi="Arial" w:cs="Arial"/>
          <w:sz w:val="24"/>
          <w:szCs w:val="24"/>
        </w:rPr>
        <w:t xml:space="preserve">t </w:t>
      </w:r>
      <w:r>
        <w:rPr>
          <w:rFonts w:ascii="Arial" w:hAnsi="Arial" w:cs="Arial"/>
          <w:sz w:val="24"/>
          <w:szCs w:val="24"/>
        </w:rPr>
        <w:t xml:space="preserve">a </w:t>
      </w:r>
      <w:r w:rsidR="00A95EF3">
        <w:rPr>
          <w:rFonts w:ascii="Arial" w:hAnsi="Arial" w:cs="Arial"/>
          <w:sz w:val="24"/>
          <w:szCs w:val="24"/>
        </w:rPr>
        <w:t>felmérés sikeres végrehajtása érdekében.</w:t>
      </w:r>
    </w:p>
    <w:p w:rsidR="00C70482" w:rsidRDefault="00C70482" w:rsidP="00C70482">
      <w:pPr>
        <w:jc w:val="both"/>
        <w:rPr>
          <w:rFonts w:ascii="Arial" w:hAnsi="Arial" w:cs="Arial"/>
          <w:sz w:val="24"/>
          <w:szCs w:val="24"/>
        </w:rPr>
      </w:pPr>
    </w:p>
    <w:p w:rsidR="00C70482" w:rsidRDefault="00C70482" w:rsidP="00C704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Hévíz, 2017. október 2.</w:t>
      </w:r>
    </w:p>
    <w:p w:rsidR="00C70482" w:rsidRDefault="00C70482" w:rsidP="00C70482">
      <w:pPr>
        <w:jc w:val="both"/>
        <w:rPr>
          <w:rFonts w:ascii="Arial" w:hAnsi="Arial" w:cs="Arial"/>
          <w:sz w:val="24"/>
          <w:szCs w:val="24"/>
        </w:rPr>
      </w:pPr>
    </w:p>
    <w:p w:rsidR="00C70482" w:rsidRDefault="00C70482" w:rsidP="00C704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dr.</w:t>
      </w:r>
      <w:proofErr w:type="gramEnd"/>
      <w:r>
        <w:rPr>
          <w:rFonts w:ascii="Arial" w:hAnsi="Arial" w:cs="Arial"/>
          <w:sz w:val="24"/>
          <w:szCs w:val="24"/>
        </w:rPr>
        <w:t xml:space="preserve"> Tüske Róbert s.k.</w:t>
      </w:r>
    </w:p>
    <w:p w:rsidR="00C70482" w:rsidRDefault="00C70482" w:rsidP="00C70482">
      <w:pPr>
        <w:ind w:left="5664"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jegyző</w:t>
      </w:r>
      <w:proofErr w:type="gramEnd"/>
    </w:p>
    <w:p w:rsidR="00354235" w:rsidRPr="00C70482" w:rsidRDefault="00354235" w:rsidP="00C70482">
      <w:pPr>
        <w:jc w:val="both"/>
      </w:pPr>
    </w:p>
    <w:sectPr w:rsidR="00354235" w:rsidRPr="00C70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51F65"/>
    <w:multiLevelType w:val="hybridMultilevel"/>
    <w:tmpl w:val="804678D6"/>
    <w:lvl w:ilvl="0" w:tplc="418056E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82"/>
    <w:rsid w:val="00354235"/>
    <w:rsid w:val="00A95EF3"/>
    <w:rsid w:val="00C7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9D228-F03C-4392-BE63-888BDC5D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0482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704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bolelunk@ksh.hu" TargetMode="External"/><Relationship Id="rId5" Type="http://schemas.openxmlformats.org/officeDocument/2006/relationships/hyperlink" Target="https://mibolelunk.ksh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Tüske Róbert</dc:creator>
  <cp:keywords/>
  <dc:description/>
  <cp:lastModifiedBy>Dr Tüske Róbert</cp:lastModifiedBy>
  <cp:revision>2</cp:revision>
  <dcterms:created xsi:type="dcterms:W3CDTF">2017-10-03T07:48:00Z</dcterms:created>
  <dcterms:modified xsi:type="dcterms:W3CDTF">2017-10-03T07:54:00Z</dcterms:modified>
</cp:coreProperties>
</file>