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DB" w:rsidRDefault="009747DB" w:rsidP="00036916">
      <w:pPr>
        <w:jc w:val="center"/>
        <w:rPr>
          <w:b/>
          <w:bCs/>
          <w:szCs w:val="28"/>
          <w:u w:val="single"/>
        </w:rPr>
      </w:pPr>
    </w:p>
    <w:p w:rsidR="009747DB" w:rsidRDefault="009747DB" w:rsidP="009747DB">
      <w:pPr>
        <w:rPr>
          <w:b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537845</wp:posOffset>
            </wp:positionV>
            <wp:extent cx="476250" cy="5715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7DB" w:rsidRPr="00015764" w:rsidRDefault="009747DB" w:rsidP="009747DB">
      <w:pPr>
        <w:jc w:val="center"/>
        <w:rPr>
          <w:rFonts w:ascii="Calibri" w:hAnsi="Calibri" w:cs="Calibri"/>
          <w:b/>
          <w:sz w:val="28"/>
          <w:szCs w:val="28"/>
        </w:rPr>
      </w:pPr>
      <w:r w:rsidRPr="00015764">
        <w:rPr>
          <w:rFonts w:ascii="Calibri" w:hAnsi="Calibri" w:cs="Calibri"/>
          <w:b/>
          <w:sz w:val="28"/>
          <w:szCs w:val="28"/>
        </w:rPr>
        <w:t>Hévízi Polgármesteri Hivatal</w:t>
      </w:r>
    </w:p>
    <w:p w:rsidR="009747DB" w:rsidRDefault="009747DB" w:rsidP="00036916">
      <w:pPr>
        <w:jc w:val="center"/>
        <w:rPr>
          <w:b/>
          <w:bCs/>
          <w:szCs w:val="28"/>
          <w:u w:val="single"/>
        </w:rPr>
      </w:pPr>
    </w:p>
    <w:p w:rsidR="00E659E3" w:rsidRDefault="00BF7623" w:rsidP="00036916">
      <w:pPr>
        <w:jc w:val="center"/>
        <w:rPr>
          <w:b/>
          <w:bCs/>
          <w:szCs w:val="28"/>
          <w:u w:val="single"/>
        </w:rPr>
      </w:pPr>
      <w:r w:rsidRPr="00036916">
        <w:rPr>
          <w:b/>
          <w:bCs/>
          <w:szCs w:val="28"/>
          <w:u w:val="single"/>
        </w:rPr>
        <w:t>Tájékoztató szálláshely</w:t>
      </w:r>
      <w:r w:rsidR="00F725CF">
        <w:rPr>
          <w:b/>
          <w:bCs/>
          <w:szCs w:val="28"/>
          <w:u w:val="single"/>
        </w:rPr>
        <w:t>-</w:t>
      </w:r>
      <w:r w:rsidRPr="00036916">
        <w:rPr>
          <w:b/>
          <w:bCs/>
          <w:szCs w:val="28"/>
          <w:u w:val="single"/>
        </w:rPr>
        <w:t>minősítésről</w:t>
      </w:r>
    </w:p>
    <w:p w:rsidR="00036916" w:rsidRPr="00036916" w:rsidRDefault="00036916" w:rsidP="00036916">
      <w:pPr>
        <w:jc w:val="center"/>
        <w:rPr>
          <w:b/>
          <w:bCs/>
          <w:szCs w:val="28"/>
          <w:u w:val="single"/>
        </w:rPr>
      </w:pPr>
    </w:p>
    <w:p w:rsidR="00BF7623" w:rsidRPr="00036916" w:rsidRDefault="00BF7623" w:rsidP="00036916">
      <w:pPr>
        <w:jc w:val="both"/>
        <w:rPr>
          <w:sz w:val="22"/>
        </w:rPr>
      </w:pPr>
      <w:r w:rsidRPr="00036916">
        <w:rPr>
          <w:sz w:val="22"/>
        </w:rPr>
        <w:t xml:space="preserve">A szálláshely-minősítés közérdekű feladat, melyet országosan egységesen kell megszervezni és biztosítani. A feladat ellátására a Kormány a Magyar Turisztikai Minőségtanúsító Testület Nonprofit Kft-t (a továbbiakban: szálláshely-minősítő szervezet) jelölte ki. A Magyar Turisztikai Minőségtanúsító Testület Nonprofit Kft. nyilvános és transzparens eljárásrend és – </w:t>
      </w:r>
      <w:proofErr w:type="spellStart"/>
      <w:r w:rsidRPr="00036916">
        <w:rPr>
          <w:sz w:val="22"/>
        </w:rPr>
        <w:t>szálláshelytípusonként</w:t>
      </w:r>
      <w:proofErr w:type="spellEnd"/>
      <w:r w:rsidRPr="00036916">
        <w:rPr>
          <w:sz w:val="22"/>
        </w:rPr>
        <w:t xml:space="preserve"> az illetékes szakmai szervezetekkel egyeztetett – követelményrendszer mentén, független szakértők közreműködésével végzi a minősítési eljárásokat.</w:t>
      </w:r>
    </w:p>
    <w:p w:rsidR="00036916" w:rsidRPr="00F725CF" w:rsidRDefault="00036916" w:rsidP="00036916">
      <w:pPr>
        <w:jc w:val="both"/>
        <w:rPr>
          <w:b/>
          <w:i/>
          <w:sz w:val="22"/>
        </w:rPr>
      </w:pPr>
      <w:r w:rsidRPr="00F725CF">
        <w:rPr>
          <w:b/>
          <w:sz w:val="22"/>
        </w:rPr>
        <w:t xml:space="preserve">A szálláshely-minősítési eljárás részleteit </w:t>
      </w:r>
      <w:r w:rsidRPr="00F725CF">
        <w:rPr>
          <w:b/>
          <w:i/>
          <w:sz w:val="22"/>
        </w:rPr>
        <w:t xml:space="preserve">a szálláshely-minősítési eljárásról és a minősítés követelményrendszereiről szóló </w:t>
      </w:r>
      <w:bookmarkStart w:id="0" w:name="_Hlk220586620"/>
      <w:r w:rsidRPr="00F725CF">
        <w:rPr>
          <w:b/>
          <w:i/>
          <w:sz w:val="22"/>
        </w:rPr>
        <w:t xml:space="preserve">40/2025. (III. 11.) Korm. rendelet </w:t>
      </w:r>
      <w:bookmarkEnd w:id="0"/>
      <w:r w:rsidRPr="00F725CF">
        <w:rPr>
          <w:b/>
          <w:i/>
          <w:sz w:val="22"/>
        </w:rPr>
        <w:t>szabályozza.</w:t>
      </w:r>
    </w:p>
    <w:p w:rsidR="00036916" w:rsidRPr="00C204AE" w:rsidRDefault="00036916" w:rsidP="00036916">
      <w:pPr>
        <w:jc w:val="both"/>
        <w:rPr>
          <w:b/>
          <w:i/>
          <w:sz w:val="22"/>
        </w:rPr>
      </w:pPr>
      <w:r w:rsidRPr="00C204AE">
        <w:rPr>
          <w:b/>
          <w:i/>
          <w:sz w:val="22"/>
        </w:rPr>
        <w:t>3. § (1)</w:t>
      </w:r>
      <w:r w:rsidRPr="00C204AE">
        <w:rPr>
          <w:i/>
          <w:sz w:val="22"/>
        </w:rPr>
        <w:t xml:space="preserve"> </w:t>
      </w:r>
      <w:r w:rsidRPr="00C204AE">
        <w:rPr>
          <w:b/>
          <w:i/>
          <w:sz w:val="22"/>
        </w:rPr>
        <w:t>A szálláshely-szolgáltató</w:t>
      </w:r>
      <w:r w:rsidRPr="00C204AE">
        <w:rPr>
          <w:i/>
          <w:sz w:val="22"/>
        </w:rPr>
        <w:t xml:space="preserve"> a szálláshelytípusra vonatkozó követelményekhez igazodó minőségi kategóriába sorolás </w:t>
      </w:r>
      <w:r w:rsidRPr="00C204AE">
        <w:rPr>
          <w:b/>
          <w:i/>
          <w:sz w:val="22"/>
        </w:rPr>
        <w:t>érdekében köteles a szálláshely-minősítő szervezet vizsgálatát és értékelését kérni a szálláshely-minősítő szervezet elektronikus rendszerében</w:t>
      </w:r>
    </w:p>
    <w:p w:rsidR="00036916" w:rsidRPr="00C204AE" w:rsidRDefault="00036916" w:rsidP="003D0F4E">
      <w:pPr>
        <w:spacing w:after="40"/>
        <w:ind w:left="454"/>
        <w:jc w:val="both"/>
        <w:rPr>
          <w:i/>
          <w:sz w:val="22"/>
        </w:rPr>
      </w:pPr>
      <w:r w:rsidRPr="00C204AE">
        <w:rPr>
          <w:b/>
          <w:i/>
          <w:sz w:val="22"/>
        </w:rPr>
        <w:t>a)</w:t>
      </w:r>
      <w:r w:rsidRPr="00C204AE">
        <w:rPr>
          <w:i/>
          <w:sz w:val="22"/>
        </w:rPr>
        <w:t xml:space="preserve"> a szálláshely-üzemeltetési tevékenységnek a szálláshely-szolgáltatási tevékenység folytatásának részletes feltételeiről és a szálláshely-üzemeltetési engedély kiadásának rendjéről szóló kormányrendelet szerinti </w:t>
      </w:r>
      <w:r w:rsidRPr="0018081E">
        <w:rPr>
          <w:b/>
          <w:i/>
          <w:sz w:val="22"/>
        </w:rPr>
        <w:t>bejelentését megelőzően</w:t>
      </w:r>
      <w:r w:rsidRPr="00C204AE">
        <w:rPr>
          <w:i/>
          <w:sz w:val="22"/>
        </w:rPr>
        <w:t>,</w:t>
      </w:r>
    </w:p>
    <w:p w:rsidR="00036916" w:rsidRPr="00C204AE" w:rsidRDefault="00036916" w:rsidP="003D0F4E">
      <w:pPr>
        <w:spacing w:after="40"/>
        <w:ind w:left="454"/>
        <w:jc w:val="both"/>
        <w:rPr>
          <w:i/>
          <w:sz w:val="22"/>
        </w:rPr>
      </w:pPr>
      <w:r w:rsidRPr="00C204AE">
        <w:rPr>
          <w:b/>
          <w:i/>
          <w:sz w:val="22"/>
        </w:rPr>
        <w:t>b)</w:t>
      </w:r>
      <w:r w:rsidRPr="00C204AE">
        <w:rPr>
          <w:i/>
          <w:sz w:val="22"/>
        </w:rPr>
        <w:t xml:space="preserve"> </w:t>
      </w:r>
      <w:r w:rsidRPr="0018081E">
        <w:rPr>
          <w:b/>
          <w:i/>
          <w:sz w:val="22"/>
        </w:rPr>
        <w:t xml:space="preserve">a minősítés érvényességi idejének lejáratát megelőzően </w:t>
      </w:r>
      <w:r w:rsidRPr="004007FF">
        <w:rPr>
          <w:b/>
          <w:i/>
          <w:sz w:val="22"/>
          <w:u w:val="single"/>
        </w:rPr>
        <w:t>legalább 60 nappal</w:t>
      </w:r>
      <w:r w:rsidRPr="00C204AE">
        <w:rPr>
          <w:i/>
          <w:sz w:val="22"/>
        </w:rPr>
        <w:t>, valamint</w:t>
      </w:r>
    </w:p>
    <w:p w:rsidR="00036916" w:rsidRPr="0018081E" w:rsidRDefault="00036916" w:rsidP="003D0F4E">
      <w:pPr>
        <w:spacing w:after="40"/>
        <w:ind w:left="454"/>
        <w:jc w:val="both"/>
        <w:rPr>
          <w:b/>
          <w:i/>
          <w:sz w:val="22"/>
        </w:rPr>
      </w:pPr>
      <w:r w:rsidRPr="00C204AE">
        <w:rPr>
          <w:b/>
          <w:i/>
          <w:sz w:val="22"/>
        </w:rPr>
        <w:t>c)</w:t>
      </w:r>
      <w:r w:rsidRPr="00C204AE">
        <w:rPr>
          <w:i/>
          <w:sz w:val="22"/>
        </w:rPr>
        <w:t xml:space="preserve"> a szálláshely-minősítés érvényességi idején belül </w:t>
      </w:r>
      <w:r w:rsidRPr="0018081E">
        <w:rPr>
          <w:b/>
          <w:i/>
          <w:sz w:val="22"/>
        </w:rPr>
        <w:t>a szálláshely szobaszámának növekedése esetén.</w:t>
      </w:r>
    </w:p>
    <w:p w:rsidR="00036916" w:rsidRPr="00C204AE" w:rsidRDefault="00036916" w:rsidP="003D0F4E">
      <w:pPr>
        <w:spacing w:after="40"/>
        <w:ind w:left="454"/>
        <w:jc w:val="both"/>
        <w:rPr>
          <w:i/>
          <w:sz w:val="22"/>
        </w:rPr>
      </w:pPr>
      <w:r w:rsidRPr="00C204AE">
        <w:rPr>
          <w:b/>
          <w:i/>
          <w:sz w:val="22"/>
        </w:rPr>
        <w:t xml:space="preserve">(2) </w:t>
      </w:r>
      <w:r w:rsidRPr="00C204AE">
        <w:rPr>
          <w:i/>
          <w:sz w:val="22"/>
        </w:rPr>
        <w:t>A szálláshely-minősítő szervezet hivatalból is jogosult szálláshely-minősítési eljárást indítani, és ennek keretében eseti ellenőrzést lefolytatni a 17. §-ban meghatározottak szerint.</w:t>
      </w:r>
    </w:p>
    <w:p w:rsidR="00036916" w:rsidRPr="00C204AE" w:rsidRDefault="00036916" w:rsidP="003D0F4E">
      <w:pPr>
        <w:spacing w:after="40"/>
        <w:ind w:left="454"/>
        <w:jc w:val="both"/>
        <w:rPr>
          <w:i/>
          <w:sz w:val="22"/>
        </w:rPr>
      </w:pPr>
      <w:r w:rsidRPr="00C204AE">
        <w:rPr>
          <w:b/>
          <w:i/>
          <w:sz w:val="22"/>
        </w:rPr>
        <w:t xml:space="preserve">(3) </w:t>
      </w:r>
      <w:r w:rsidRPr="00C204AE">
        <w:rPr>
          <w:i/>
          <w:sz w:val="22"/>
        </w:rPr>
        <w:t>A szálláshely-szolgáltató jogosult a minősítés érvényességi idején belül ismételten kérni a szálláshely-minősítő szervezet vizsgálatát és értékelését.</w:t>
      </w:r>
    </w:p>
    <w:p w:rsidR="00036916" w:rsidRPr="00C204AE" w:rsidRDefault="00036916" w:rsidP="003D0F4E">
      <w:pPr>
        <w:spacing w:after="40"/>
        <w:ind w:left="454"/>
        <w:jc w:val="both"/>
        <w:rPr>
          <w:i/>
          <w:sz w:val="22"/>
        </w:rPr>
      </w:pPr>
      <w:r w:rsidRPr="00C204AE">
        <w:rPr>
          <w:b/>
          <w:i/>
          <w:sz w:val="22"/>
        </w:rPr>
        <w:t xml:space="preserve">(4) </w:t>
      </w:r>
      <w:r w:rsidRPr="003D0F4E">
        <w:rPr>
          <w:b/>
          <w:i/>
          <w:sz w:val="22"/>
        </w:rPr>
        <w:t>A minősítés érvényességi ideje 3 év.</w:t>
      </w:r>
    </w:p>
    <w:p w:rsidR="00D52971" w:rsidRPr="0018081E" w:rsidRDefault="00036916" w:rsidP="003D0F4E">
      <w:pPr>
        <w:spacing w:after="40"/>
        <w:ind w:left="454"/>
        <w:jc w:val="both"/>
        <w:rPr>
          <w:b/>
          <w:i/>
          <w:sz w:val="22"/>
        </w:rPr>
      </w:pPr>
      <w:r w:rsidRPr="00C204AE">
        <w:rPr>
          <w:b/>
          <w:i/>
          <w:sz w:val="22"/>
        </w:rPr>
        <w:t>(5)</w:t>
      </w:r>
      <w:r w:rsidRPr="00C204AE">
        <w:rPr>
          <w:i/>
          <w:sz w:val="22"/>
        </w:rPr>
        <w:t xml:space="preserve"> </w:t>
      </w:r>
      <w:r w:rsidRPr="0018081E">
        <w:rPr>
          <w:b/>
          <w:i/>
          <w:sz w:val="22"/>
        </w:rPr>
        <w:t>A szálláshely-szolgáltató köteles az érvényességi idő alatt a minősítési kategóriára vonatkozó követelmények folyamatos teljesülését biztosítani.</w:t>
      </w:r>
    </w:p>
    <w:p w:rsidR="00D52971" w:rsidRPr="00D52971" w:rsidRDefault="00D52971" w:rsidP="00D52971">
      <w:pPr>
        <w:spacing w:after="40"/>
        <w:jc w:val="both"/>
        <w:rPr>
          <w:i/>
          <w:sz w:val="22"/>
        </w:rPr>
      </w:pPr>
    </w:p>
    <w:p w:rsidR="00C204AE" w:rsidRPr="00C204AE" w:rsidRDefault="00BF7623" w:rsidP="00036916">
      <w:pPr>
        <w:jc w:val="both"/>
        <w:rPr>
          <w:sz w:val="22"/>
        </w:rPr>
      </w:pPr>
      <w:r w:rsidRPr="00036916">
        <w:rPr>
          <w:sz w:val="22"/>
        </w:rPr>
        <w:t xml:space="preserve">A szálláshely-szolgáltatóknak be kell jelenteniük a tevékenységüket a jegyzőnek. </w:t>
      </w:r>
      <w:r w:rsidRPr="00036916">
        <w:rPr>
          <w:b/>
          <w:sz w:val="22"/>
        </w:rPr>
        <w:t>A szálláshely-minősítés elkülönül a jegyző eljárásától, megelőzi azt</w:t>
      </w:r>
      <w:r w:rsidRPr="00036916">
        <w:rPr>
          <w:sz w:val="22"/>
        </w:rPr>
        <w:t xml:space="preserve">. </w:t>
      </w:r>
      <w:r w:rsidRPr="00C204AE">
        <w:rPr>
          <w:sz w:val="22"/>
        </w:rPr>
        <w:t>A szálláshely-szolgáltatási tevékenység bejelentésének kötelező melléklete a szálláshely-minősítéséről szóló igazoló dokumentum</w:t>
      </w:r>
      <w:r w:rsidR="00D52971" w:rsidRPr="00C204AE">
        <w:rPr>
          <w:sz w:val="22"/>
        </w:rPr>
        <w:t>, ennek hiányában a nyilvántartásba vételi kérelem nem elbírálható.</w:t>
      </w:r>
      <w:r w:rsidRPr="00C204AE">
        <w:rPr>
          <w:sz w:val="22"/>
        </w:rPr>
        <w:t xml:space="preserve"> </w:t>
      </w:r>
    </w:p>
    <w:p w:rsidR="00D52971" w:rsidRPr="00C204AE" w:rsidRDefault="00BF7623" w:rsidP="00036916">
      <w:pPr>
        <w:jc w:val="both"/>
        <w:rPr>
          <w:b/>
          <w:i/>
          <w:sz w:val="22"/>
        </w:rPr>
      </w:pPr>
      <w:r w:rsidRPr="00036916">
        <w:rPr>
          <w:b/>
          <w:sz w:val="22"/>
        </w:rPr>
        <w:t xml:space="preserve">A szálláshely-szolgáltató a szálláshely üzemeltetési tevékenység bejelentését megelőzően, valamint az első minősítést követően háromévente köteles a szálláshely-minősítő szervezet vizsgálatát és értékelését kérni, </w:t>
      </w:r>
      <w:r w:rsidRPr="00C204AE">
        <w:rPr>
          <w:sz w:val="22"/>
        </w:rPr>
        <w:t>a szálláshelytípusra vonatkozó követelményekhez igazodó minőségi fokozatba sorolás érdekében.</w:t>
      </w:r>
      <w:r w:rsidRPr="00036916">
        <w:rPr>
          <w:sz w:val="22"/>
        </w:rPr>
        <w:t xml:space="preserve"> A szálláshely-minősítési eljárás nem minősül közigazgatási hatósági ügynek, arra az </w:t>
      </w:r>
      <w:proofErr w:type="spellStart"/>
      <w:r w:rsidRPr="00036916">
        <w:rPr>
          <w:sz w:val="22"/>
        </w:rPr>
        <w:t>Ákr</w:t>
      </w:r>
      <w:proofErr w:type="spellEnd"/>
      <w:r w:rsidRPr="00036916">
        <w:rPr>
          <w:sz w:val="22"/>
        </w:rPr>
        <w:t xml:space="preserve">. szabályait nem kell alkalmazni. </w:t>
      </w:r>
      <w:r w:rsidRPr="00C204AE">
        <w:rPr>
          <w:b/>
          <w:sz w:val="22"/>
        </w:rPr>
        <w:t xml:space="preserve">A szálláshely-minősítési eljárás szempontrendszere </w:t>
      </w:r>
      <w:r w:rsidR="00D52971" w:rsidRPr="00C204AE">
        <w:rPr>
          <w:b/>
          <w:sz w:val="22"/>
        </w:rPr>
        <w:t xml:space="preserve">megtalálható </w:t>
      </w:r>
      <w:r w:rsidRPr="00C204AE">
        <w:rPr>
          <w:b/>
          <w:sz w:val="22"/>
        </w:rPr>
        <w:t xml:space="preserve">a </w:t>
      </w:r>
      <w:r w:rsidRPr="00C204AE">
        <w:rPr>
          <w:b/>
          <w:sz w:val="22"/>
        </w:rPr>
        <w:lastRenderedPageBreak/>
        <w:t>szálláshely-minősítő szervezet elektronikus felületén</w:t>
      </w:r>
      <w:r w:rsidR="00D52971" w:rsidRPr="00C204AE">
        <w:rPr>
          <w:b/>
          <w:sz w:val="22"/>
        </w:rPr>
        <w:t xml:space="preserve">, illetve a </w:t>
      </w:r>
      <w:r w:rsidR="00D52971" w:rsidRPr="00C204AE">
        <w:rPr>
          <w:b/>
          <w:i/>
          <w:sz w:val="22"/>
        </w:rPr>
        <w:t>40/2025. (III. 11.) Korm. rendelet 1-6. mellékletében.</w:t>
      </w:r>
    </w:p>
    <w:p w:rsidR="000522FF" w:rsidRPr="00036916" w:rsidRDefault="00E659E3" w:rsidP="00036916">
      <w:pPr>
        <w:jc w:val="both"/>
        <w:rPr>
          <w:sz w:val="22"/>
        </w:rPr>
      </w:pPr>
      <w:r w:rsidRPr="00036916">
        <w:rPr>
          <w:sz w:val="22"/>
        </w:rPr>
        <w:t> </w:t>
      </w:r>
      <w:r w:rsidRPr="00036916">
        <w:rPr>
          <w:b/>
          <w:sz w:val="22"/>
        </w:rPr>
        <w:t>A szálláshely-minősítés a szálláshelyre, mint ingatlanra vonatkozik.</w:t>
      </w:r>
      <w:r w:rsidR="00B30B0A" w:rsidRPr="00036916">
        <w:rPr>
          <w:sz w:val="22"/>
        </w:rPr>
        <w:t xml:space="preserve"> </w:t>
      </w:r>
      <w:r w:rsidRPr="00036916">
        <w:rPr>
          <w:sz w:val="22"/>
        </w:rPr>
        <w:t>Ha a szálláshely minősítésének érvényességi idején belül a szálláshely-szolgáltató személyében változás következik be, és a szálláshely az érvényes minősítési kategória feltételeinek megfelelően működik tovább, a szálláshely-minősítő szervezet az érvényességi idő lejáratáig a minősítést egyszerűsített minősítési eljárás keretében átadja az új szálláshely-szolgáltatónak.</w:t>
      </w:r>
      <w:r w:rsidR="003D0F4E">
        <w:rPr>
          <w:sz w:val="22"/>
        </w:rPr>
        <w:t xml:space="preserve"> </w:t>
      </w:r>
      <w:r w:rsidRPr="00036916">
        <w:rPr>
          <w:sz w:val="22"/>
        </w:rPr>
        <w:t>A minősítés átadásának feltétele, hogy az új szálláshely-szolgáltató az adatai regisztrálását követően az érvényes minősítési kategória fenntartását vállalja, továbbá, hogy a korábbi szálláshely-szolgáltató az átadáshoz hozzájárul. Az egyszerűsített minősítési eljárás során helyszíni ellenőrzés lefolytatása</w:t>
      </w:r>
      <w:r w:rsidR="0041194E" w:rsidRPr="00036916">
        <w:rPr>
          <w:sz w:val="22"/>
        </w:rPr>
        <w:t xml:space="preserve"> – a szálláshely-minősítő szervezet által -</w:t>
      </w:r>
      <w:r w:rsidRPr="00036916">
        <w:rPr>
          <w:sz w:val="22"/>
        </w:rPr>
        <w:t xml:space="preserve"> nem szükséges</w:t>
      </w:r>
      <w:r w:rsidR="00D52971">
        <w:rPr>
          <w:sz w:val="22"/>
        </w:rPr>
        <w:t>.</w:t>
      </w:r>
    </w:p>
    <w:p w:rsidR="00BF7623" w:rsidRPr="003D0F4E" w:rsidRDefault="00BF7623" w:rsidP="00036916">
      <w:pPr>
        <w:jc w:val="both"/>
        <w:rPr>
          <w:b/>
          <w:sz w:val="22"/>
        </w:rPr>
      </w:pPr>
      <w:r w:rsidRPr="00D52971">
        <w:rPr>
          <w:b/>
          <w:sz w:val="22"/>
        </w:rPr>
        <w:t>A szálláshely szolgáltató a szálláshely-minősítésben bekövetkezett változást követően, valamint a szálláshely-minősítés megújítása során kiállított dokumentumot haladéktalanul köteles megküldeni a jegyzőnek.</w:t>
      </w:r>
      <w:r w:rsidR="003D0F4E">
        <w:rPr>
          <w:b/>
          <w:sz w:val="22"/>
        </w:rPr>
        <w:t xml:space="preserve"> </w:t>
      </w:r>
      <w:r w:rsidRPr="00036916">
        <w:rPr>
          <w:sz w:val="22"/>
        </w:rPr>
        <w:t>A szálláshely-szolgáltatási tevékenységet folytatókról vezetett jegyzői nyilvántartás a szálláshely-szolgáltatási tevékenység típusának megjelölésén kívül minőségi fokozatba sorolását is tartalmazza.</w:t>
      </w:r>
    </w:p>
    <w:p w:rsidR="004007FF" w:rsidRPr="00036916" w:rsidRDefault="004007FF" w:rsidP="00036916">
      <w:pPr>
        <w:jc w:val="both"/>
        <w:rPr>
          <w:sz w:val="22"/>
        </w:rPr>
      </w:pPr>
    </w:p>
    <w:p w:rsidR="004007FF" w:rsidRPr="00B3550C" w:rsidRDefault="00BF7623" w:rsidP="00036916">
      <w:pPr>
        <w:jc w:val="both"/>
        <w:rPr>
          <w:b/>
          <w:bCs/>
          <w:sz w:val="22"/>
        </w:rPr>
      </w:pPr>
      <w:r w:rsidRPr="00B3550C">
        <w:rPr>
          <w:b/>
          <w:bCs/>
          <w:sz w:val="22"/>
        </w:rPr>
        <w:t>HATÁRIDŐK</w:t>
      </w:r>
    </w:p>
    <w:p w:rsidR="00C204AE" w:rsidRDefault="00C204AE" w:rsidP="00B3550C">
      <w:pPr>
        <w:spacing w:after="60"/>
        <w:jc w:val="both"/>
        <w:rPr>
          <w:b/>
          <w:i/>
          <w:sz w:val="22"/>
        </w:rPr>
      </w:pPr>
      <w:r w:rsidRPr="00B3550C">
        <w:rPr>
          <w:i/>
          <w:sz w:val="22"/>
        </w:rPr>
        <w:t xml:space="preserve">40/2025. (III. 11.) Korm. rendelet 8. pont 9. § (1) </w:t>
      </w:r>
      <w:r w:rsidRPr="00B3550C">
        <w:rPr>
          <w:b/>
          <w:i/>
          <w:sz w:val="22"/>
        </w:rPr>
        <w:t>A szálláshely-szolgáltató a 8. § szerinti sikeres regisztrációt követően az első szálláshely-minősítési eljárást haladéktalanul köteles kezdeményezni a minősítő rendszerben.</w:t>
      </w:r>
    </w:p>
    <w:p w:rsidR="00C204AE" w:rsidRPr="00B3550C" w:rsidRDefault="00C204AE" w:rsidP="003D0F4E">
      <w:pPr>
        <w:spacing w:before="240" w:after="60"/>
        <w:jc w:val="both"/>
        <w:rPr>
          <w:i/>
          <w:sz w:val="22"/>
        </w:rPr>
      </w:pPr>
      <w:r w:rsidRPr="003D0F4E">
        <w:rPr>
          <w:b/>
          <w:i/>
          <w:sz w:val="22"/>
        </w:rPr>
        <w:t>10. § (1)</w:t>
      </w:r>
      <w:r w:rsidRPr="00B3550C">
        <w:rPr>
          <w:i/>
          <w:sz w:val="22"/>
        </w:rPr>
        <w:t xml:space="preserve"> Az önértékelés során a szálláshely-szolgáltató nyilatkozik az általa meghatározott szálláshelytípusnak megfelelő, 1–6. melléklet szerinti kritériumrendszer pontjainak teljesüléséről.</w:t>
      </w:r>
    </w:p>
    <w:p w:rsidR="003D0F4E" w:rsidRPr="00B3550C" w:rsidRDefault="00C204AE" w:rsidP="003D0F4E">
      <w:pPr>
        <w:spacing w:after="60"/>
        <w:ind w:left="567" w:right="57"/>
        <w:jc w:val="both"/>
        <w:rPr>
          <w:i/>
          <w:sz w:val="22"/>
        </w:rPr>
      </w:pPr>
      <w:r w:rsidRPr="003D0F4E">
        <w:rPr>
          <w:b/>
          <w:i/>
          <w:sz w:val="22"/>
        </w:rPr>
        <w:t>(2)</w:t>
      </w:r>
      <w:r w:rsidRPr="003D0F4E">
        <w:rPr>
          <w:i/>
          <w:sz w:val="22"/>
        </w:rPr>
        <w:t xml:space="preserve"> A szálláshely-szolgáltató az önértékelést az önértékelés megkezdésétől számított 15 napon belül köteles elvégezni. Amennyiben a szálláshely-szolgáltató az önértékelést az</w:t>
      </w:r>
      <w:r w:rsidRPr="00B3550C">
        <w:rPr>
          <w:i/>
          <w:sz w:val="22"/>
        </w:rPr>
        <w:t xml:space="preserve"> önértékelés megkezdésétől számított 15 napon belül nem fejezi be, úgy a szálláshely-minősítési eljárás a szálláshely-minősítő szervezet részéről lezárásra kerül.</w:t>
      </w:r>
    </w:p>
    <w:p w:rsidR="00C204AE" w:rsidRPr="00B3550C" w:rsidRDefault="00C204AE" w:rsidP="003D0F4E">
      <w:pPr>
        <w:spacing w:before="240" w:after="60"/>
        <w:jc w:val="both"/>
        <w:rPr>
          <w:i/>
          <w:sz w:val="22"/>
        </w:rPr>
      </w:pPr>
      <w:r w:rsidRPr="003D0F4E">
        <w:rPr>
          <w:b/>
          <w:i/>
          <w:sz w:val="22"/>
        </w:rPr>
        <w:t>11. § (1)</w:t>
      </w:r>
      <w:r w:rsidRPr="00B3550C">
        <w:rPr>
          <w:i/>
          <w:sz w:val="22"/>
        </w:rPr>
        <w:t xml:space="preserve"> A minősítési kritériumok teljesülésének vizsgálata helyszíni ellenőrzés keretében történik.</w:t>
      </w:r>
    </w:p>
    <w:p w:rsidR="00C204AE" w:rsidRPr="00B3550C" w:rsidRDefault="00C204AE" w:rsidP="003D0F4E">
      <w:pPr>
        <w:spacing w:after="60"/>
        <w:ind w:left="624"/>
        <w:jc w:val="both"/>
        <w:rPr>
          <w:i/>
          <w:sz w:val="22"/>
        </w:rPr>
      </w:pPr>
      <w:r w:rsidRPr="003D0F4E">
        <w:rPr>
          <w:b/>
          <w:i/>
          <w:sz w:val="22"/>
        </w:rPr>
        <w:t>(2)</w:t>
      </w:r>
      <w:r w:rsidRPr="00B3550C">
        <w:rPr>
          <w:i/>
          <w:sz w:val="22"/>
        </w:rPr>
        <w:t xml:space="preserve"> A helyszíni ellenőrzésre a szálláshely-szolgáltató által a szálláshelyre vonatkozóan elvégzett önértékelést követően</w:t>
      </w:r>
    </w:p>
    <w:p w:rsidR="00C204AE" w:rsidRPr="00B3550C" w:rsidRDefault="00C204AE" w:rsidP="009F422B">
      <w:pPr>
        <w:spacing w:after="60"/>
        <w:ind w:left="851"/>
        <w:jc w:val="both"/>
        <w:rPr>
          <w:i/>
          <w:sz w:val="22"/>
        </w:rPr>
      </w:pPr>
      <w:r w:rsidRPr="003D0F4E">
        <w:rPr>
          <w:b/>
          <w:i/>
          <w:sz w:val="22"/>
        </w:rPr>
        <w:t>a)</w:t>
      </w:r>
      <w:r w:rsidRPr="00B3550C">
        <w:rPr>
          <w:i/>
          <w:sz w:val="22"/>
        </w:rPr>
        <w:t xml:space="preserve"> 20 napon belül kerül sor, ha a minősítés megszerzésére a szálláshely-szolgáltatási tevékenység folytatásához szükséges bejelentéshez és nyilvántartásba vételhez van szükség,</w:t>
      </w:r>
    </w:p>
    <w:p w:rsidR="00C204AE" w:rsidRPr="00B3550C" w:rsidRDefault="00C204AE" w:rsidP="009F422B">
      <w:pPr>
        <w:spacing w:after="60"/>
        <w:ind w:left="851"/>
        <w:jc w:val="both"/>
        <w:rPr>
          <w:i/>
          <w:sz w:val="22"/>
        </w:rPr>
      </w:pPr>
      <w:r w:rsidRPr="003D0F4E">
        <w:rPr>
          <w:b/>
          <w:i/>
          <w:sz w:val="22"/>
        </w:rPr>
        <w:t>b)</w:t>
      </w:r>
      <w:r w:rsidRPr="00B3550C">
        <w:rPr>
          <w:i/>
          <w:sz w:val="22"/>
        </w:rPr>
        <w:t xml:space="preserve"> 60 napon belül kerül sor minden más esetben.</w:t>
      </w:r>
    </w:p>
    <w:p w:rsidR="00C204AE" w:rsidRDefault="00C204AE" w:rsidP="003D0F4E">
      <w:pPr>
        <w:spacing w:after="60"/>
        <w:ind w:left="624"/>
        <w:jc w:val="both"/>
        <w:rPr>
          <w:i/>
          <w:sz w:val="22"/>
        </w:rPr>
      </w:pPr>
      <w:r w:rsidRPr="003D0F4E">
        <w:rPr>
          <w:b/>
          <w:i/>
          <w:sz w:val="22"/>
        </w:rPr>
        <w:t>(3)</w:t>
      </w:r>
      <w:r w:rsidRPr="00B3550C">
        <w:rPr>
          <w:i/>
          <w:sz w:val="22"/>
        </w:rPr>
        <w:t xml:space="preserve"> A helyszíni ellenőrzés időpontjáról a szálláshely-minősítő szervezet legalább 8 nappal a helyszíni ellenőrzést megelőzően elektronikus úton értesítést küld a szálláshely kapcsolattartójának.</w:t>
      </w:r>
    </w:p>
    <w:p w:rsidR="0018081E" w:rsidRDefault="0018081E" w:rsidP="003D0F4E">
      <w:pPr>
        <w:spacing w:after="60"/>
        <w:ind w:left="624"/>
        <w:jc w:val="both"/>
        <w:rPr>
          <w:i/>
          <w:sz w:val="22"/>
        </w:rPr>
      </w:pPr>
    </w:p>
    <w:p w:rsidR="0018081E" w:rsidRPr="0018081E" w:rsidRDefault="0018081E" w:rsidP="0018081E">
      <w:pPr>
        <w:spacing w:after="60"/>
        <w:jc w:val="both"/>
        <w:rPr>
          <w:b/>
          <w:i/>
          <w:sz w:val="22"/>
        </w:rPr>
      </w:pPr>
      <w:r w:rsidRPr="0018081E">
        <w:rPr>
          <w:b/>
          <w:i/>
          <w:sz w:val="22"/>
        </w:rPr>
        <w:t>14. pont 27. § (1)</w:t>
      </w:r>
      <w:r w:rsidRPr="0018081E">
        <w:rPr>
          <w:i/>
          <w:sz w:val="22"/>
        </w:rPr>
        <w:t xml:space="preserve"> </w:t>
      </w:r>
      <w:r w:rsidRPr="0018081E">
        <w:rPr>
          <w:b/>
          <w:i/>
          <w:sz w:val="22"/>
        </w:rPr>
        <w:t xml:space="preserve">Azon 2021. december 31-én már nyilvántartásba vett szálláshely esetében, amely az e rendelet hatálybalépésekor folyamatban lévő szálláshely-minősítési eljárásban az önértékelést befejezte, az első szálláshely-minősítési eljárás lefolytatásának </w:t>
      </w:r>
      <w:r w:rsidRPr="009747DB">
        <w:rPr>
          <w:b/>
          <w:i/>
          <w:sz w:val="22"/>
          <w:u w:val="single"/>
        </w:rPr>
        <w:t>határideje 2025. december 31</w:t>
      </w:r>
      <w:r w:rsidRPr="0018081E">
        <w:rPr>
          <w:b/>
          <w:i/>
          <w:sz w:val="22"/>
        </w:rPr>
        <w:t>.</w:t>
      </w:r>
    </w:p>
    <w:p w:rsidR="0018081E" w:rsidRPr="0018081E" w:rsidRDefault="0018081E" w:rsidP="0018081E">
      <w:pPr>
        <w:spacing w:before="120" w:after="60"/>
        <w:ind w:left="794"/>
        <w:jc w:val="both"/>
        <w:rPr>
          <w:b/>
          <w:i/>
          <w:sz w:val="22"/>
        </w:rPr>
      </w:pPr>
      <w:r w:rsidRPr="0018081E">
        <w:rPr>
          <w:b/>
          <w:i/>
          <w:sz w:val="22"/>
        </w:rPr>
        <w:t>(2)</w:t>
      </w:r>
      <w:r w:rsidRPr="0018081E">
        <w:rPr>
          <w:i/>
          <w:sz w:val="22"/>
        </w:rPr>
        <w:t xml:space="preserve"> E rendelet hatálybalépése előtt a szálláshely-minősítő szervezethez benyújtott szálláshely-minősítési eljárás iránti igények esetében a szálláshely-minősítő </w:t>
      </w:r>
      <w:r w:rsidRPr="0018081E">
        <w:rPr>
          <w:i/>
          <w:sz w:val="22"/>
        </w:rPr>
        <w:lastRenderedPageBreak/>
        <w:t xml:space="preserve">szervezet elektronikus felületén közzétett eljárásrend és minősítési követelményrendszer alkalmazandó. </w:t>
      </w:r>
      <w:r w:rsidRPr="0018081E">
        <w:rPr>
          <w:b/>
          <w:i/>
          <w:sz w:val="22"/>
        </w:rPr>
        <w:t>A szálláshely-minősítési eljárás iránti igény akkor minősül benyújtottnak, ha a szálláshely-szolgáltató a minősítő rendszerben az önértékelését befejezte.</w:t>
      </w:r>
    </w:p>
    <w:p w:rsidR="003D0F4E" w:rsidRPr="003D0F4E" w:rsidRDefault="003D0F4E" w:rsidP="003D0F4E">
      <w:pPr>
        <w:spacing w:after="60"/>
        <w:ind w:left="624"/>
        <w:jc w:val="both"/>
        <w:rPr>
          <w:i/>
          <w:sz w:val="22"/>
        </w:rPr>
      </w:pPr>
    </w:p>
    <w:p w:rsidR="009747DB" w:rsidRDefault="00B3550C" w:rsidP="00C204AE">
      <w:pPr>
        <w:jc w:val="both"/>
        <w:rPr>
          <w:sz w:val="22"/>
        </w:rPr>
      </w:pPr>
      <w:r w:rsidRPr="00B3550C">
        <w:rPr>
          <w:sz w:val="22"/>
        </w:rPr>
        <w:t>A szálláshely-minősítő szervezet a döntés meghozatalakor a minősítés eredményéről szóló igazolást kiállítja, amelyet a szálláshely-szolgáltató a minősítő rendszerből letölthet. A minősítésről szóló tanúsítványt, továbbá táblát vagy matricát a szálláshely-minősítő szervezet a Bíráló Bizottság döntését követő 45 napon belül postai úton juttatja el a szálláshely levelezési címére.</w:t>
      </w:r>
      <w:bookmarkStart w:id="1" w:name="_GoBack"/>
      <w:bookmarkEnd w:id="1"/>
    </w:p>
    <w:p w:rsidR="009747DB" w:rsidRDefault="00BF7623" w:rsidP="00036916">
      <w:pPr>
        <w:jc w:val="both"/>
        <w:rPr>
          <w:b/>
          <w:sz w:val="22"/>
        </w:rPr>
      </w:pPr>
      <w:r w:rsidRPr="00036916">
        <w:rPr>
          <w:b/>
          <w:sz w:val="22"/>
        </w:rPr>
        <w:t>Bővebb tájékozt</w:t>
      </w:r>
      <w:r w:rsidR="003D0F4E">
        <w:rPr>
          <w:b/>
          <w:sz w:val="22"/>
        </w:rPr>
        <w:t>atást</w:t>
      </w:r>
      <w:r w:rsidRPr="00036916">
        <w:rPr>
          <w:b/>
          <w:sz w:val="22"/>
        </w:rPr>
        <w:t xml:space="preserve"> a </w:t>
      </w:r>
      <w:hyperlink r:id="rId6" w:history="1">
        <w:r w:rsidR="0041194E" w:rsidRPr="00036916">
          <w:rPr>
            <w:rStyle w:val="Hiperhivatkozs"/>
            <w:b/>
            <w:sz w:val="22"/>
          </w:rPr>
          <w:t>www.szallashelyminosites.hu</w:t>
        </w:r>
      </w:hyperlink>
      <w:r w:rsidR="0041194E" w:rsidRPr="00036916">
        <w:rPr>
          <w:b/>
          <w:sz w:val="22"/>
        </w:rPr>
        <w:t xml:space="preserve"> </w:t>
      </w:r>
      <w:r w:rsidRPr="00036916">
        <w:rPr>
          <w:b/>
          <w:sz w:val="22"/>
        </w:rPr>
        <w:t>portálon</w:t>
      </w:r>
      <w:r w:rsidR="00317189">
        <w:rPr>
          <w:b/>
          <w:sz w:val="22"/>
        </w:rPr>
        <w:t xml:space="preserve">, </w:t>
      </w:r>
      <w:r w:rsidRPr="00036916">
        <w:rPr>
          <w:b/>
          <w:sz w:val="22"/>
        </w:rPr>
        <w:t>az</w:t>
      </w:r>
      <w:r w:rsidR="00317189">
        <w:rPr>
          <w:b/>
          <w:sz w:val="22"/>
        </w:rPr>
        <w:t xml:space="preserve"> </w:t>
      </w:r>
      <w:hyperlink r:id="rId7" w:history="1">
        <w:r w:rsidR="00317189" w:rsidRPr="004F2C1F">
          <w:rPr>
            <w:rStyle w:val="Hiperhivatkozs"/>
            <w:b/>
            <w:sz w:val="22"/>
          </w:rPr>
          <w:t>info@szallashelyminosites.hu</w:t>
        </w:r>
      </w:hyperlink>
      <w:r w:rsidRPr="00036916">
        <w:rPr>
          <w:b/>
          <w:sz w:val="22"/>
        </w:rPr>
        <w:t xml:space="preserve"> e-mail címen</w:t>
      </w:r>
      <w:r w:rsidR="003D0F4E">
        <w:rPr>
          <w:b/>
          <w:sz w:val="22"/>
        </w:rPr>
        <w:t xml:space="preserve">, illetve a minősítő szervezet </w:t>
      </w:r>
      <w:r w:rsidR="003D0F4E" w:rsidRPr="003D0F4E">
        <w:rPr>
          <w:b/>
          <w:sz w:val="22"/>
        </w:rPr>
        <w:t>+36/1-686-2011</w:t>
      </w:r>
      <w:r w:rsidR="00317189">
        <w:rPr>
          <w:b/>
          <w:sz w:val="22"/>
        </w:rPr>
        <w:t>-es</w:t>
      </w:r>
      <w:r w:rsidR="003D0F4E">
        <w:rPr>
          <w:b/>
          <w:sz w:val="22"/>
        </w:rPr>
        <w:t xml:space="preserve"> ügyfélszolgálati te</w:t>
      </w:r>
      <w:r w:rsidR="00317189">
        <w:rPr>
          <w:b/>
          <w:sz w:val="22"/>
        </w:rPr>
        <w:t>lefonszámán</w:t>
      </w:r>
      <w:r w:rsidRPr="00036916">
        <w:rPr>
          <w:b/>
          <w:sz w:val="22"/>
        </w:rPr>
        <w:t xml:space="preserve"> érhetnek el.</w:t>
      </w:r>
    </w:p>
    <w:p w:rsidR="00317189" w:rsidRDefault="009747DB" w:rsidP="00036916">
      <w:pPr>
        <w:jc w:val="both"/>
        <w:rPr>
          <w:sz w:val="22"/>
        </w:rPr>
      </w:pPr>
      <w:r w:rsidRPr="009747DB">
        <w:rPr>
          <w:sz w:val="22"/>
        </w:rPr>
        <w:t>Hévíz, 2026. január 30.</w:t>
      </w:r>
    </w:p>
    <w:p w:rsidR="009747DB" w:rsidRPr="009747DB" w:rsidRDefault="009747DB" w:rsidP="00036916">
      <w:pPr>
        <w:jc w:val="both"/>
        <w:rPr>
          <w:sz w:val="22"/>
        </w:rPr>
      </w:pPr>
    </w:p>
    <w:p w:rsidR="0027157D" w:rsidRPr="00036916" w:rsidRDefault="00BF7623" w:rsidP="009747DB">
      <w:pPr>
        <w:ind w:left="3540" w:firstLine="708"/>
        <w:jc w:val="both"/>
        <w:rPr>
          <w:sz w:val="22"/>
        </w:rPr>
      </w:pPr>
      <w:r w:rsidRPr="00036916">
        <w:rPr>
          <w:sz w:val="22"/>
        </w:rPr>
        <w:t>Hévíz Város Polgármesteri Hivatal</w:t>
      </w:r>
    </w:p>
    <w:sectPr w:rsidR="0027157D" w:rsidRPr="00036916" w:rsidSect="00E659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5957"/>
    <w:multiLevelType w:val="multilevel"/>
    <w:tmpl w:val="2EF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57DAC"/>
    <w:multiLevelType w:val="multilevel"/>
    <w:tmpl w:val="FA7899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23"/>
    <w:rsid w:val="00036916"/>
    <w:rsid w:val="000522FF"/>
    <w:rsid w:val="00053652"/>
    <w:rsid w:val="0018081E"/>
    <w:rsid w:val="0027157D"/>
    <w:rsid w:val="00277346"/>
    <w:rsid w:val="00317189"/>
    <w:rsid w:val="00390509"/>
    <w:rsid w:val="003D0F4E"/>
    <w:rsid w:val="004007FF"/>
    <w:rsid w:val="0041194E"/>
    <w:rsid w:val="00711CCE"/>
    <w:rsid w:val="008B3866"/>
    <w:rsid w:val="008F25EF"/>
    <w:rsid w:val="00912670"/>
    <w:rsid w:val="009747DB"/>
    <w:rsid w:val="009F422B"/>
    <w:rsid w:val="00A03143"/>
    <w:rsid w:val="00B13923"/>
    <w:rsid w:val="00B3052F"/>
    <w:rsid w:val="00B30B0A"/>
    <w:rsid w:val="00B3550C"/>
    <w:rsid w:val="00BF7623"/>
    <w:rsid w:val="00C204AE"/>
    <w:rsid w:val="00CF7A36"/>
    <w:rsid w:val="00D52971"/>
    <w:rsid w:val="00E659E3"/>
    <w:rsid w:val="00F725CF"/>
    <w:rsid w:val="00F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6F771"/>
  <w15:chartTrackingRefBased/>
  <w15:docId w15:val="{80F61B05-E087-4B6F-979D-D85CB760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F76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762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zallashelyminosit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allashelyminosites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Bertalanné Dr. Gallé Vera</cp:lastModifiedBy>
  <cp:revision>2</cp:revision>
  <cp:lastPrinted>2026-01-29T12:46:00Z</cp:lastPrinted>
  <dcterms:created xsi:type="dcterms:W3CDTF">2026-01-30T08:49:00Z</dcterms:created>
  <dcterms:modified xsi:type="dcterms:W3CDTF">2026-01-30T08:49:00Z</dcterms:modified>
</cp:coreProperties>
</file>