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1BB2" w:rsidRPr="00A8604D" w:rsidRDefault="003E1BB2" w:rsidP="003E1BB2">
      <w:pPr>
        <w:pStyle w:val="Cmsor2"/>
        <w:rPr>
          <w:rFonts w:ascii="Cambria" w:hAnsi="Cambria"/>
          <w:sz w:val="22"/>
          <w:szCs w:val="22"/>
        </w:rPr>
      </w:pPr>
      <w:r w:rsidRPr="00A8604D">
        <w:rPr>
          <w:rFonts w:ascii="Cambria" w:hAnsi="Cambria"/>
          <w:sz w:val="22"/>
          <w:szCs w:val="22"/>
        </w:rPr>
        <w:t>"A" TÍPUSÚ PÁLYÁZATI KIÍRÁS</w:t>
      </w:r>
    </w:p>
    <w:p w:rsidR="003E1BB2" w:rsidRPr="00A8604D" w:rsidRDefault="003E1BB2" w:rsidP="003E1BB2">
      <w:pPr>
        <w:jc w:val="both"/>
        <w:rPr>
          <w:rFonts w:ascii="Cambria" w:hAnsi="Cambria"/>
          <w:b/>
          <w:bCs/>
          <w:sz w:val="22"/>
          <w:szCs w:val="22"/>
        </w:rPr>
      </w:pPr>
    </w:p>
    <w:p w:rsidR="003E1BB2" w:rsidRPr="00A8604D" w:rsidRDefault="003E1BB2" w:rsidP="003E1BB2">
      <w:pPr>
        <w:jc w:val="center"/>
        <w:rPr>
          <w:rFonts w:ascii="Cambria" w:hAnsi="Cambria"/>
          <w:b/>
          <w:bCs/>
          <w:sz w:val="22"/>
          <w:szCs w:val="22"/>
        </w:rPr>
      </w:pPr>
      <w:r>
        <w:rPr>
          <w:rFonts w:ascii="Cambria" w:hAnsi="Cambria"/>
          <w:b/>
          <w:bCs/>
          <w:sz w:val="22"/>
          <w:szCs w:val="22"/>
        </w:rPr>
        <w:t xml:space="preserve">Hévíz Város </w:t>
      </w:r>
      <w:r w:rsidRPr="00A8604D">
        <w:rPr>
          <w:rFonts w:ascii="Cambria" w:hAnsi="Cambria"/>
          <w:b/>
          <w:bCs/>
          <w:sz w:val="22"/>
          <w:szCs w:val="22"/>
        </w:rPr>
        <w:t>Önkormányzata a Kulturális és Innovációs Minisztériummal együttműködve, a</w:t>
      </w:r>
      <w:r>
        <w:rPr>
          <w:rFonts w:ascii="Cambria" w:hAnsi="Cambria"/>
          <w:b/>
          <w:bCs/>
          <w:sz w:val="22"/>
          <w:szCs w:val="22"/>
        </w:rPr>
        <w:t xml:space="preserve"> felsőoktatásban részt vevő hallgatók juttatásairól és az általuk fizetendő egyes térítésekről szóló</w:t>
      </w:r>
      <w:r w:rsidRPr="00A8604D">
        <w:rPr>
          <w:rFonts w:ascii="Cambria" w:hAnsi="Cambria"/>
          <w:b/>
          <w:bCs/>
          <w:sz w:val="22"/>
          <w:szCs w:val="22"/>
        </w:rPr>
        <w:t xml:space="preserve"> 51/2007. (III. 26.) Kormányrendelet alapján</w:t>
      </w:r>
    </w:p>
    <w:p w:rsidR="003E1BB2" w:rsidRPr="00A8604D" w:rsidRDefault="003E1BB2" w:rsidP="003E1BB2">
      <w:pPr>
        <w:jc w:val="center"/>
        <w:rPr>
          <w:rFonts w:ascii="Cambria" w:hAnsi="Cambria"/>
          <w:b/>
          <w:bCs/>
          <w:sz w:val="22"/>
          <w:szCs w:val="22"/>
        </w:rPr>
      </w:pPr>
      <w:r w:rsidRPr="00A8604D">
        <w:rPr>
          <w:rFonts w:ascii="Cambria" w:hAnsi="Cambria"/>
          <w:b/>
          <w:bCs/>
          <w:sz w:val="22"/>
          <w:szCs w:val="22"/>
        </w:rPr>
        <w:t>ezennel kiírja a 202</w:t>
      </w:r>
      <w:r w:rsidR="00895F9C">
        <w:rPr>
          <w:rFonts w:ascii="Cambria" w:hAnsi="Cambria"/>
          <w:b/>
          <w:bCs/>
          <w:sz w:val="22"/>
          <w:szCs w:val="22"/>
        </w:rPr>
        <w:t>6</w:t>
      </w:r>
      <w:r w:rsidRPr="00A8604D">
        <w:rPr>
          <w:rFonts w:ascii="Cambria" w:hAnsi="Cambria"/>
          <w:b/>
          <w:bCs/>
          <w:sz w:val="22"/>
          <w:szCs w:val="22"/>
        </w:rPr>
        <w:t>. évre</w:t>
      </w:r>
    </w:p>
    <w:p w:rsidR="003E1BB2" w:rsidRPr="00A8604D" w:rsidRDefault="003E1BB2" w:rsidP="003E1BB2">
      <w:pPr>
        <w:jc w:val="center"/>
        <w:rPr>
          <w:rFonts w:ascii="Cambria" w:hAnsi="Cambria"/>
          <w:b/>
          <w:bCs/>
          <w:sz w:val="22"/>
          <w:szCs w:val="22"/>
        </w:rPr>
      </w:pPr>
      <w:r w:rsidRPr="00A8604D">
        <w:rPr>
          <w:rFonts w:ascii="Cambria" w:hAnsi="Cambria"/>
          <w:b/>
          <w:bCs/>
          <w:sz w:val="22"/>
          <w:szCs w:val="22"/>
        </w:rPr>
        <w:t>a Bursa Hungarica Felsőoktatási Önkormányzati Ösztöndíjpályázatot</w:t>
      </w:r>
    </w:p>
    <w:p w:rsidR="003E1BB2" w:rsidRPr="00A8604D" w:rsidRDefault="003E1BB2" w:rsidP="003E1BB2">
      <w:pPr>
        <w:jc w:val="center"/>
        <w:rPr>
          <w:rFonts w:ascii="Cambria" w:hAnsi="Cambria"/>
          <w:b/>
          <w:bCs/>
          <w:sz w:val="22"/>
          <w:szCs w:val="22"/>
        </w:rPr>
      </w:pPr>
      <w:r w:rsidRPr="00A8604D">
        <w:rPr>
          <w:rFonts w:ascii="Cambria" w:hAnsi="Cambria"/>
          <w:b/>
          <w:bCs/>
          <w:sz w:val="22"/>
          <w:szCs w:val="22"/>
        </w:rPr>
        <w:t>felsőoktatási hallgatók számára</w:t>
      </w:r>
    </w:p>
    <w:p w:rsidR="003E1BB2" w:rsidRPr="00A8604D" w:rsidRDefault="003E1BB2" w:rsidP="003E1BB2">
      <w:pPr>
        <w:jc w:val="center"/>
        <w:rPr>
          <w:rFonts w:ascii="Cambria" w:hAnsi="Cambria"/>
          <w:b/>
          <w:bCs/>
          <w:sz w:val="22"/>
          <w:szCs w:val="22"/>
        </w:rPr>
      </w:pPr>
      <w:r w:rsidRPr="00A8604D">
        <w:rPr>
          <w:rFonts w:ascii="Cambria" w:hAnsi="Cambria"/>
          <w:b/>
          <w:bCs/>
          <w:sz w:val="22"/>
          <w:szCs w:val="22"/>
        </w:rPr>
        <w:t>a 202</w:t>
      </w:r>
      <w:r w:rsidR="00895F9C">
        <w:rPr>
          <w:rFonts w:ascii="Cambria" w:hAnsi="Cambria"/>
          <w:b/>
          <w:bCs/>
          <w:sz w:val="22"/>
          <w:szCs w:val="22"/>
        </w:rPr>
        <w:t>5</w:t>
      </w:r>
      <w:r w:rsidRPr="00A8604D">
        <w:rPr>
          <w:rFonts w:ascii="Cambria" w:hAnsi="Cambria"/>
          <w:b/>
          <w:bCs/>
          <w:sz w:val="22"/>
          <w:szCs w:val="22"/>
        </w:rPr>
        <w:t>/202</w:t>
      </w:r>
      <w:r w:rsidR="00895F9C">
        <w:rPr>
          <w:rFonts w:ascii="Cambria" w:hAnsi="Cambria"/>
          <w:b/>
          <w:bCs/>
          <w:sz w:val="22"/>
          <w:szCs w:val="22"/>
        </w:rPr>
        <w:t>6</w:t>
      </w:r>
      <w:r w:rsidRPr="00A8604D">
        <w:rPr>
          <w:rFonts w:ascii="Cambria" w:hAnsi="Cambria"/>
          <w:b/>
          <w:bCs/>
          <w:sz w:val="22"/>
          <w:szCs w:val="22"/>
        </w:rPr>
        <w:t>. tanév második és a 202</w:t>
      </w:r>
      <w:r w:rsidR="00895F9C">
        <w:rPr>
          <w:rFonts w:ascii="Cambria" w:hAnsi="Cambria"/>
          <w:b/>
          <w:bCs/>
          <w:sz w:val="22"/>
          <w:szCs w:val="22"/>
        </w:rPr>
        <w:t>6</w:t>
      </w:r>
      <w:r w:rsidRPr="00A8604D">
        <w:rPr>
          <w:rFonts w:ascii="Cambria" w:hAnsi="Cambria"/>
          <w:b/>
          <w:bCs/>
          <w:sz w:val="22"/>
          <w:szCs w:val="22"/>
        </w:rPr>
        <w:t>/202</w:t>
      </w:r>
      <w:r w:rsidR="00895F9C">
        <w:rPr>
          <w:rFonts w:ascii="Cambria" w:hAnsi="Cambria"/>
          <w:b/>
          <w:bCs/>
          <w:sz w:val="22"/>
          <w:szCs w:val="22"/>
        </w:rPr>
        <w:t>7</w:t>
      </w:r>
      <w:r w:rsidRPr="00A8604D">
        <w:rPr>
          <w:rFonts w:ascii="Cambria" w:hAnsi="Cambria"/>
          <w:b/>
          <w:bCs/>
          <w:sz w:val="22"/>
          <w:szCs w:val="22"/>
        </w:rPr>
        <w:t>. tanév első félévére vonatkozóan,</w:t>
      </w:r>
    </w:p>
    <w:p w:rsidR="003E1BB2" w:rsidRPr="00903F74" w:rsidRDefault="003E1BB2" w:rsidP="003E1BB2">
      <w:pPr>
        <w:jc w:val="center"/>
        <w:rPr>
          <w:rFonts w:ascii="Cambria" w:hAnsi="Cambria"/>
          <w:bCs/>
          <w:sz w:val="22"/>
          <w:szCs w:val="22"/>
        </w:rPr>
      </w:pPr>
      <w:r w:rsidRPr="00903F74">
        <w:rPr>
          <w:rFonts w:ascii="Cambria" w:hAnsi="Cambria"/>
          <w:bCs/>
          <w:sz w:val="22"/>
          <w:szCs w:val="22"/>
        </w:rPr>
        <w:t xml:space="preserve">összhangban </w:t>
      </w:r>
    </w:p>
    <w:p w:rsidR="003E1BB2" w:rsidRPr="00A8604D" w:rsidRDefault="003E1BB2" w:rsidP="003E1BB2">
      <w:pPr>
        <w:jc w:val="center"/>
        <w:rPr>
          <w:rFonts w:ascii="Cambria" w:hAnsi="Cambria"/>
          <w:b/>
          <w:bCs/>
          <w:sz w:val="22"/>
          <w:szCs w:val="22"/>
        </w:rPr>
      </w:pPr>
    </w:p>
    <w:p w:rsidR="003E1BB2" w:rsidRPr="00A8604D" w:rsidRDefault="003E1BB2" w:rsidP="003E1BB2">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felsőoktatásról szóló 2011. évi CCIV. törvény</w:t>
      </w:r>
      <w:r>
        <w:rPr>
          <w:rFonts w:ascii="Cambria" w:hAnsi="Cambria"/>
          <w:color w:val="000000"/>
          <w:sz w:val="22"/>
          <w:szCs w:val="22"/>
        </w:rPr>
        <w:t>,</w:t>
      </w:r>
    </w:p>
    <w:p w:rsidR="003E1BB2" w:rsidRPr="0028088C" w:rsidRDefault="003E1BB2" w:rsidP="003E1BB2">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 szóló 51/2007. (III. 26.) Korm. rendelet</w:t>
      </w:r>
      <w:r>
        <w:rPr>
          <w:rFonts w:ascii="Cambria" w:hAnsi="Cambria"/>
          <w:color w:val="000000"/>
          <w:sz w:val="22"/>
          <w:szCs w:val="22"/>
        </w:rPr>
        <w:t xml:space="preserve"> </w:t>
      </w:r>
      <w:r w:rsidRPr="0028088C">
        <w:rPr>
          <w:rFonts w:ascii="Cambria" w:hAnsi="Cambria"/>
          <w:bCs/>
          <w:sz w:val="22"/>
          <w:szCs w:val="22"/>
          <w:lang w:eastAsia="en-US"/>
        </w:rPr>
        <w:t xml:space="preserve">(a továbbiakban: </w:t>
      </w:r>
      <w:r w:rsidRPr="0028088C">
        <w:rPr>
          <w:rFonts w:ascii="Cambria" w:hAnsi="Cambria"/>
          <w:sz w:val="22"/>
          <w:szCs w:val="22"/>
        </w:rPr>
        <w:t>Korm. rendelet)</w:t>
      </w:r>
      <w:r w:rsidRPr="0028088C">
        <w:rPr>
          <w:rFonts w:ascii="Cambria" w:hAnsi="Cambria"/>
          <w:color w:val="000000"/>
          <w:sz w:val="22"/>
          <w:szCs w:val="22"/>
        </w:rPr>
        <w:t>,</w:t>
      </w:r>
    </w:p>
    <w:p w:rsidR="003E1BB2" w:rsidRPr="00A8604D" w:rsidRDefault="003E1BB2" w:rsidP="003E1BB2">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 szóló 2011. évi CXXXII. törvény</w:t>
      </w:r>
      <w:r>
        <w:rPr>
          <w:rFonts w:ascii="Cambria" w:hAnsi="Cambria"/>
          <w:color w:val="000000"/>
          <w:sz w:val="22"/>
          <w:szCs w:val="22"/>
        </w:rPr>
        <w:t>,</w:t>
      </w:r>
    </w:p>
    <w:p w:rsidR="003E1BB2" w:rsidRPr="00A8604D" w:rsidRDefault="003E1BB2" w:rsidP="003E1BB2">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Pr>
          <w:rFonts w:ascii="Cambria" w:hAnsi="Cambria"/>
          <w:color w:val="000000"/>
          <w:sz w:val="22"/>
          <w:szCs w:val="22"/>
        </w:rPr>
        <w:t>,</w:t>
      </w:r>
    </w:p>
    <w:p w:rsidR="003E1BB2" w:rsidRPr="00A8604D" w:rsidRDefault="003E1BB2" w:rsidP="003E1BB2">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szociális igazgatásról és szociális ellátásokról szóló 1993. évi III. törvény</w:t>
      </w:r>
      <w:r>
        <w:rPr>
          <w:rFonts w:ascii="Cambria" w:hAnsi="Cambria"/>
          <w:color w:val="000000"/>
          <w:sz w:val="22"/>
          <w:szCs w:val="22"/>
        </w:rPr>
        <w:t>,</w:t>
      </w:r>
    </w:p>
    <w:p w:rsidR="003E1BB2" w:rsidRPr="00A8604D" w:rsidRDefault="003E1BB2" w:rsidP="003E1BB2">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2011. évi CXCV. törvény</w:t>
      </w:r>
      <w:r>
        <w:rPr>
          <w:rFonts w:ascii="Cambria" w:hAnsi="Cambria"/>
          <w:sz w:val="22"/>
          <w:szCs w:val="22"/>
        </w:rPr>
        <w:t>,</w:t>
      </w:r>
    </w:p>
    <w:p w:rsidR="003E1BB2" w:rsidRPr="00A8604D" w:rsidRDefault="003E1BB2" w:rsidP="003E1BB2">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törvény végrehajtásáról szóló 368/2011. (XII. 31.) Korm. rendelet</w:t>
      </w:r>
      <w:r>
        <w:rPr>
          <w:rFonts w:ascii="Cambria" w:hAnsi="Cambria"/>
          <w:sz w:val="22"/>
          <w:szCs w:val="22"/>
        </w:rPr>
        <w:t>,</w:t>
      </w:r>
      <w:r w:rsidRPr="00A8604D">
        <w:rPr>
          <w:rFonts w:ascii="Cambria" w:hAnsi="Cambria"/>
          <w:sz w:val="22"/>
          <w:szCs w:val="22"/>
        </w:rPr>
        <w:t xml:space="preserve">  </w:t>
      </w:r>
    </w:p>
    <w:p w:rsidR="003E1BB2" w:rsidRPr="00A8604D" w:rsidRDefault="003E1BB2" w:rsidP="003E1BB2">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 szóló 2011. évi CLXXXIX. törvény</w:t>
      </w:r>
      <w:r>
        <w:rPr>
          <w:rFonts w:ascii="Cambria" w:hAnsi="Cambria"/>
          <w:sz w:val="22"/>
          <w:szCs w:val="22"/>
        </w:rPr>
        <w:t>,</w:t>
      </w:r>
    </w:p>
    <w:p w:rsidR="003E1BB2" w:rsidRPr="00A8604D" w:rsidRDefault="003E1BB2" w:rsidP="003E1BB2">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 szóló 1992. évi LXVI. törvény</w:t>
      </w:r>
      <w:r>
        <w:rPr>
          <w:rFonts w:ascii="Cambria" w:hAnsi="Cambria"/>
          <w:sz w:val="22"/>
          <w:szCs w:val="22"/>
        </w:rPr>
        <w:t>,</w:t>
      </w:r>
    </w:p>
    <w:p w:rsidR="003E1BB2" w:rsidRPr="00A8604D" w:rsidRDefault="00EE203B" w:rsidP="003E1BB2">
      <w:pPr>
        <w:pStyle w:val="Listaszerbekezds"/>
        <w:numPr>
          <w:ilvl w:val="0"/>
          <w:numId w:val="4"/>
        </w:numPr>
        <w:jc w:val="both"/>
        <w:rPr>
          <w:rFonts w:ascii="Cambria" w:hAnsi="Cambria"/>
          <w:sz w:val="22"/>
          <w:szCs w:val="22"/>
        </w:rPr>
      </w:pPr>
      <w:r>
        <w:rPr>
          <w:rFonts w:ascii="Cambria" w:hAnsi="Cambria"/>
          <w:sz w:val="22"/>
          <w:szCs w:val="22"/>
        </w:rPr>
        <w:t>a digitális államról és a digitális</w:t>
      </w:r>
      <w:r w:rsidR="003E1BB2" w:rsidRPr="00A8604D">
        <w:rPr>
          <w:rFonts w:ascii="Cambria" w:hAnsi="Cambria"/>
          <w:sz w:val="22"/>
          <w:szCs w:val="22"/>
        </w:rPr>
        <w:t xml:space="preserve"> szolgáltatások </w:t>
      </w:r>
      <w:r>
        <w:rPr>
          <w:rFonts w:ascii="Cambria" w:hAnsi="Cambria"/>
          <w:sz w:val="22"/>
          <w:szCs w:val="22"/>
        </w:rPr>
        <w:t xml:space="preserve">nyújtásának egyes </w:t>
      </w:r>
      <w:r w:rsidR="003E1BB2" w:rsidRPr="00A8604D">
        <w:rPr>
          <w:rFonts w:ascii="Cambria" w:hAnsi="Cambria"/>
          <w:sz w:val="22"/>
          <w:szCs w:val="22"/>
        </w:rPr>
        <w:t>szabályairól szóló 20</w:t>
      </w:r>
      <w:r>
        <w:rPr>
          <w:rFonts w:ascii="Cambria" w:hAnsi="Cambria"/>
          <w:sz w:val="22"/>
          <w:szCs w:val="22"/>
        </w:rPr>
        <w:t>23</w:t>
      </w:r>
      <w:r w:rsidR="003E1BB2" w:rsidRPr="00A8604D">
        <w:rPr>
          <w:rFonts w:ascii="Cambria" w:hAnsi="Cambria"/>
          <w:sz w:val="22"/>
          <w:szCs w:val="22"/>
        </w:rPr>
        <w:t>. évi C</w:t>
      </w:r>
      <w:r>
        <w:rPr>
          <w:rFonts w:ascii="Cambria" w:hAnsi="Cambria"/>
          <w:sz w:val="22"/>
          <w:szCs w:val="22"/>
        </w:rPr>
        <w:t>I</w:t>
      </w:r>
      <w:r w:rsidR="003E1BB2" w:rsidRPr="00A8604D">
        <w:rPr>
          <w:rFonts w:ascii="Cambria" w:hAnsi="Cambria"/>
          <w:sz w:val="22"/>
          <w:szCs w:val="22"/>
        </w:rPr>
        <w:t>II. törvény</w:t>
      </w:r>
      <w:r w:rsidR="003E1BB2">
        <w:rPr>
          <w:rFonts w:ascii="Cambria" w:hAnsi="Cambria"/>
          <w:sz w:val="22"/>
          <w:szCs w:val="22"/>
        </w:rPr>
        <w:t>,</w:t>
      </w:r>
    </w:p>
    <w:p w:rsidR="003E1BB2" w:rsidRPr="00A8604D" w:rsidRDefault="00EE203B" w:rsidP="003E1BB2">
      <w:pPr>
        <w:pStyle w:val="Listaszerbekezds"/>
        <w:numPr>
          <w:ilvl w:val="0"/>
          <w:numId w:val="4"/>
        </w:numPr>
        <w:jc w:val="both"/>
        <w:rPr>
          <w:rFonts w:ascii="Cambria" w:hAnsi="Cambria"/>
          <w:sz w:val="22"/>
          <w:szCs w:val="22"/>
        </w:rPr>
      </w:pPr>
      <w:r>
        <w:rPr>
          <w:rFonts w:ascii="Cambria" w:hAnsi="Cambria"/>
          <w:sz w:val="22"/>
          <w:szCs w:val="22"/>
        </w:rPr>
        <w:t xml:space="preserve">digitális állampolgárság egyes </w:t>
      </w:r>
      <w:r w:rsidR="003E1BB2" w:rsidRPr="00A8604D">
        <w:rPr>
          <w:rFonts w:ascii="Cambria" w:hAnsi="Cambria"/>
          <w:sz w:val="22"/>
          <w:szCs w:val="22"/>
        </w:rPr>
        <w:t xml:space="preserve">szabályairól szóló </w:t>
      </w:r>
      <w:r>
        <w:rPr>
          <w:rFonts w:ascii="Cambria" w:hAnsi="Cambria"/>
          <w:sz w:val="22"/>
          <w:szCs w:val="22"/>
        </w:rPr>
        <w:t>321</w:t>
      </w:r>
      <w:r w:rsidR="003E1BB2" w:rsidRPr="00A8604D">
        <w:rPr>
          <w:rFonts w:ascii="Cambria" w:hAnsi="Cambria"/>
          <w:sz w:val="22"/>
          <w:szCs w:val="22"/>
        </w:rPr>
        <w:t>/201</w:t>
      </w:r>
      <w:r>
        <w:rPr>
          <w:rFonts w:ascii="Cambria" w:hAnsi="Cambria"/>
          <w:sz w:val="22"/>
          <w:szCs w:val="22"/>
        </w:rPr>
        <w:t>4</w:t>
      </w:r>
      <w:r w:rsidR="003E1BB2" w:rsidRPr="00A8604D">
        <w:rPr>
          <w:rFonts w:ascii="Cambria" w:hAnsi="Cambria"/>
          <w:sz w:val="22"/>
          <w:szCs w:val="22"/>
        </w:rPr>
        <w:t xml:space="preserve">. (XI. </w:t>
      </w:r>
      <w:r>
        <w:rPr>
          <w:rFonts w:ascii="Cambria" w:hAnsi="Cambria"/>
          <w:sz w:val="22"/>
          <w:szCs w:val="22"/>
        </w:rPr>
        <w:t>6</w:t>
      </w:r>
      <w:r w:rsidR="003E1BB2" w:rsidRPr="00A8604D">
        <w:rPr>
          <w:rFonts w:ascii="Cambria" w:hAnsi="Cambria"/>
          <w:sz w:val="22"/>
          <w:szCs w:val="22"/>
        </w:rPr>
        <w:t>.) Korm. rendelet</w:t>
      </w:r>
      <w:r w:rsidR="003E1BB2">
        <w:rPr>
          <w:rFonts w:ascii="Cambria" w:hAnsi="Cambria"/>
          <w:sz w:val="22"/>
          <w:szCs w:val="22"/>
        </w:rPr>
        <w:t>,</w:t>
      </w:r>
    </w:p>
    <w:p w:rsidR="003E1BB2" w:rsidRPr="00A8604D" w:rsidRDefault="003E1BB2" w:rsidP="003E1BB2">
      <w:pPr>
        <w:pStyle w:val="Listaszerbekezds"/>
        <w:numPr>
          <w:ilvl w:val="0"/>
          <w:numId w:val="4"/>
        </w:numPr>
        <w:jc w:val="both"/>
        <w:rPr>
          <w:rFonts w:ascii="Cambria" w:hAnsi="Cambria"/>
          <w:sz w:val="22"/>
          <w:szCs w:val="22"/>
        </w:rPr>
      </w:pPr>
      <w:r w:rsidRPr="00A8604D">
        <w:rPr>
          <w:rFonts w:ascii="Cambria" w:hAnsi="Cambria"/>
          <w:sz w:val="22"/>
          <w:szCs w:val="22"/>
        </w:rPr>
        <w:t>az információs önrendelkezési jogról és az információszabadságról szóló 2011. évi CXII. törvény</w:t>
      </w:r>
      <w:r>
        <w:rPr>
          <w:rFonts w:ascii="Cambria" w:hAnsi="Cambria"/>
          <w:sz w:val="22"/>
          <w:szCs w:val="22"/>
        </w:rPr>
        <w:t>,</w:t>
      </w:r>
    </w:p>
    <w:p w:rsidR="003E1BB2" w:rsidRPr="00A8604D" w:rsidRDefault="003E1BB2" w:rsidP="003E1BB2">
      <w:pPr>
        <w:pStyle w:val="Listaszerbekezds"/>
        <w:numPr>
          <w:ilvl w:val="0"/>
          <w:numId w:val="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Pr>
          <w:rFonts w:ascii="Cambria" w:hAnsi="Cambria"/>
          <w:sz w:val="22"/>
          <w:szCs w:val="22"/>
        </w:rPr>
        <w:t xml:space="preserve"> 2016. április 27-i</w:t>
      </w:r>
      <w:r w:rsidRPr="00A8604D">
        <w:rPr>
          <w:rFonts w:ascii="Cambria" w:hAnsi="Cambria"/>
          <w:sz w:val="22"/>
          <w:szCs w:val="22"/>
        </w:rPr>
        <w:t xml:space="preserve"> (EU) 2016/679 rendelet</w:t>
      </w:r>
      <w:r>
        <w:rPr>
          <w:rFonts w:ascii="Cambria" w:hAnsi="Cambria"/>
          <w:sz w:val="22"/>
          <w:szCs w:val="22"/>
        </w:rPr>
        <w:t>e</w:t>
      </w:r>
      <w:r w:rsidRPr="00A8604D">
        <w:rPr>
          <w:rFonts w:ascii="Cambria" w:hAnsi="Cambria"/>
          <w:sz w:val="22"/>
          <w:szCs w:val="22"/>
        </w:rPr>
        <w:t xml:space="preserve"> (továbbiakban: GDPR)</w:t>
      </w:r>
      <w:r>
        <w:rPr>
          <w:rFonts w:ascii="Cambria" w:hAnsi="Cambria"/>
          <w:sz w:val="22"/>
          <w:szCs w:val="22"/>
        </w:rPr>
        <w:t>,</w:t>
      </w:r>
    </w:p>
    <w:p w:rsidR="003E1BB2" w:rsidRPr="00A8604D" w:rsidRDefault="003E1BB2" w:rsidP="003E1BB2">
      <w:pPr>
        <w:pStyle w:val="Listaszerbekezds"/>
        <w:numPr>
          <w:ilvl w:val="0"/>
          <w:numId w:val="4"/>
        </w:numPr>
        <w:jc w:val="both"/>
        <w:rPr>
          <w:rFonts w:ascii="Cambria" w:hAnsi="Cambria"/>
          <w:sz w:val="22"/>
          <w:szCs w:val="22"/>
        </w:rPr>
      </w:pPr>
      <w:r w:rsidRPr="00A8604D">
        <w:rPr>
          <w:rFonts w:ascii="Cambria" w:hAnsi="Cambria"/>
          <w:sz w:val="22"/>
          <w:szCs w:val="22"/>
        </w:rPr>
        <w:t>a Büntető Törvénykönyvről szóló 2012. évi C. törvény</w:t>
      </w:r>
      <w:r>
        <w:rPr>
          <w:rFonts w:ascii="Cambria" w:hAnsi="Cambria"/>
          <w:sz w:val="22"/>
          <w:szCs w:val="22"/>
        </w:rPr>
        <w:t>,</w:t>
      </w:r>
      <w:r w:rsidRPr="00A8604D">
        <w:rPr>
          <w:rFonts w:ascii="Cambria" w:hAnsi="Cambria"/>
          <w:sz w:val="22"/>
          <w:szCs w:val="22"/>
        </w:rPr>
        <w:t xml:space="preserve"> </w:t>
      </w:r>
    </w:p>
    <w:p w:rsidR="003E1BB2" w:rsidRPr="00A8604D" w:rsidRDefault="003E1BB2" w:rsidP="003E1BB2">
      <w:pPr>
        <w:pStyle w:val="Listaszerbekezds"/>
        <w:numPr>
          <w:ilvl w:val="0"/>
          <w:numId w:val="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rsidR="003E1BB2" w:rsidRPr="00A8604D" w:rsidRDefault="003E1BB2" w:rsidP="003E1BB2">
      <w:pPr>
        <w:pStyle w:val="Listaszerbekezds"/>
        <w:ind w:left="1077"/>
        <w:jc w:val="both"/>
        <w:rPr>
          <w:rFonts w:ascii="Cambria" w:hAnsi="Cambria"/>
          <w:sz w:val="22"/>
          <w:szCs w:val="22"/>
        </w:rPr>
      </w:pPr>
      <w:r w:rsidRPr="00A8604D">
        <w:rPr>
          <w:rFonts w:ascii="Cambria" w:hAnsi="Cambria"/>
          <w:sz w:val="22"/>
          <w:szCs w:val="22"/>
        </w:rPr>
        <w:t xml:space="preserve">  </w:t>
      </w:r>
    </w:p>
    <w:p w:rsidR="003E1BB2" w:rsidRPr="00A8604D" w:rsidRDefault="003E1BB2" w:rsidP="003E1BB2">
      <w:pPr>
        <w:pStyle w:val="Default"/>
        <w:spacing w:line="276" w:lineRule="auto"/>
        <w:jc w:val="both"/>
        <w:rPr>
          <w:rFonts w:ascii="Cambria" w:hAnsi="Cambria"/>
          <w:color w:val="auto"/>
          <w:sz w:val="22"/>
          <w:szCs w:val="22"/>
        </w:rPr>
      </w:pPr>
      <w:r w:rsidRPr="00A8604D">
        <w:rPr>
          <w:rFonts w:ascii="Cambria" w:hAnsi="Cambria"/>
          <w:color w:val="auto"/>
          <w:sz w:val="22"/>
          <w:szCs w:val="22"/>
        </w:rPr>
        <w:t>vonatkozó rendelkezéseivel.</w:t>
      </w:r>
    </w:p>
    <w:p w:rsidR="003E1BB2" w:rsidRPr="00A8604D" w:rsidRDefault="003E1BB2" w:rsidP="003E1BB2">
      <w:pPr>
        <w:jc w:val="both"/>
        <w:rPr>
          <w:rFonts w:ascii="Cambria" w:hAnsi="Cambria"/>
          <w:sz w:val="22"/>
          <w:szCs w:val="22"/>
        </w:rPr>
      </w:pPr>
    </w:p>
    <w:p w:rsidR="003E1BB2" w:rsidRPr="00A8604D" w:rsidRDefault="003E1BB2" w:rsidP="003E1BB2">
      <w:pPr>
        <w:jc w:val="both"/>
        <w:rPr>
          <w:rFonts w:ascii="Cambria" w:hAnsi="Cambria"/>
          <w:b/>
          <w:sz w:val="22"/>
          <w:szCs w:val="22"/>
        </w:rPr>
      </w:pPr>
      <w:r w:rsidRPr="00A8604D">
        <w:rPr>
          <w:rFonts w:ascii="Cambria" w:hAnsi="Cambria"/>
          <w:b/>
          <w:sz w:val="22"/>
          <w:szCs w:val="22"/>
        </w:rPr>
        <w:t>1. A pályázat célja</w:t>
      </w:r>
    </w:p>
    <w:p w:rsidR="003E1BB2" w:rsidRPr="00A8604D" w:rsidRDefault="003E1BB2" w:rsidP="003E1BB2">
      <w:pPr>
        <w:jc w:val="both"/>
        <w:rPr>
          <w:rFonts w:ascii="Cambria" w:hAnsi="Cambria"/>
          <w:b/>
          <w:sz w:val="22"/>
          <w:szCs w:val="22"/>
        </w:rPr>
      </w:pPr>
    </w:p>
    <w:p w:rsidR="003E1BB2" w:rsidRPr="00DB426E" w:rsidRDefault="003E1BB2" w:rsidP="00DB426E">
      <w:pPr>
        <w:jc w:val="both"/>
        <w:rPr>
          <w:rFonts w:ascii="Cambria" w:hAnsi="Cambria"/>
          <w:sz w:val="22"/>
          <w:szCs w:val="22"/>
        </w:rPr>
      </w:pPr>
      <w:r w:rsidRPr="00A8604D">
        <w:rPr>
          <w:rFonts w:ascii="Cambria" w:hAnsi="Cambria"/>
          <w:sz w:val="22"/>
          <w:szCs w:val="22"/>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Pr>
          <w:rFonts w:ascii="Cambria" w:hAnsi="Cambria"/>
          <w:sz w:val="22"/>
          <w:szCs w:val="22"/>
        </w:rPr>
        <w:t>vár</w:t>
      </w:r>
      <w:r w:rsidRPr="00A8604D">
        <w:rPr>
          <w:rFonts w:ascii="Cambria" w:hAnsi="Cambria"/>
          <w:sz w:val="22"/>
          <w:szCs w:val="22"/>
        </w:rPr>
        <w:t xml:space="preserve">megyei önkormányzatok által nyújtott támogatás és a felsőoktatási intézményi támogatás. Az ösztöndíjpályázattal kapcsolatos adatbázis-kezelői, koordinációs, a települési és </w:t>
      </w:r>
      <w:r>
        <w:rPr>
          <w:rFonts w:ascii="Cambria" w:hAnsi="Cambria"/>
          <w:sz w:val="22"/>
          <w:szCs w:val="22"/>
        </w:rPr>
        <w:t>vár</w:t>
      </w:r>
      <w:r w:rsidRPr="00A8604D">
        <w:rPr>
          <w:rFonts w:ascii="Cambria" w:hAnsi="Cambria"/>
          <w:sz w:val="22"/>
          <w:szCs w:val="22"/>
        </w:rPr>
        <w:t xml:space="preserve">megyei ösztöndíjjal kapcsolatos pénzkezelési feladatokat a </w:t>
      </w:r>
      <w:r>
        <w:rPr>
          <w:rFonts w:ascii="Cambria" w:hAnsi="Cambria"/>
          <w:sz w:val="22"/>
          <w:szCs w:val="22"/>
        </w:rPr>
        <w:t>Nemzeti Kulturális</w:t>
      </w:r>
      <w:r w:rsidRPr="00A8604D">
        <w:rPr>
          <w:rFonts w:ascii="Cambria" w:hAnsi="Cambria"/>
          <w:sz w:val="22"/>
          <w:szCs w:val="22"/>
        </w:rPr>
        <w:t xml:space="preserve"> Támogatáskezelő (a továbbiakban: </w:t>
      </w:r>
      <w:r>
        <w:rPr>
          <w:rFonts w:ascii="Cambria" w:hAnsi="Cambria"/>
          <w:sz w:val="22"/>
          <w:szCs w:val="22"/>
        </w:rPr>
        <w:t>NKTK</w:t>
      </w:r>
      <w:r w:rsidRPr="00A8604D">
        <w:rPr>
          <w:rFonts w:ascii="Cambria" w:hAnsi="Cambria"/>
          <w:sz w:val="22"/>
          <w:szCs w:val="22"/>
        </w:rPr>
        <w:t xml:space="preserve">) végzi, míg az elbírálási feladatokat az ösztöndíjpályázathoz csatlakozó települési és </w:t>
      </w:r>
      <w:r>
        <w:rPr>
          <w:rFonts w:ascii="Cambria" w:hAnsi="Cambria"/>
          <w:sz w:val="22"/>
          <w:szCs w:val="22"/>
        </w:rPr>
        <w:t>vár</w:t>
      </w:r>
      <w:r w:rsidRPr="00A8604D">
        <w:rPr>
          <w:rFonts w:ascii="Cambria" w:hAnsi="Cambria"/>
          <w:sz w:val="22"/>
          <w:szCs w:val="22"/>
        </w:rPr>
        <w:t>megyei önkormányzatok látják el.</w:t>
      </w:r>
    </w:p>
    <w:p w:rsidR="00CA0FDD" w:rsidRDefault="00CA0FDD" w:rsidP="003E1BB2">
      <w:pPr>
        <w:tabs>
          <w:tab w:val="num" w:pos="0"/>
        </w:tabs>
        <w:jc w:val="both"/>
        <w:rPr>
          <w:rFonts w:ascii="Cambria" w:hAnsi="Cambria"/>
          <w:b/>
          <w:bCs/>
          <w:sz w:val="22"/>
          <w:szCs w:val="22"/>
          <w:lang w:eastAsia="en-US"/>
        </w:rPr>
      </w:pPr>
    </w:p>
    <w:p w:rsidR="003E1BB2" w:rsidRPr="00A8604D" w:rsidRDefault="003E1BB2" w:rsidP="003E1BB2">
      <w:pPr>
        <w:tabs>
          <w:tab w:val="num" w:pos="0"/>
        </w:tabs>
        <w:jc w:val="both"/>
        <w:rPr>
          <w:rFonts w:ascii="Cambria" w:hAnsi="Cambria"/>
          <w:sz w:val="22"/>
          <w:szCs w:val="22"/>
        </w:rPr>
      </w:pPr>
      <w:r w:rsidRPr="006A0FEF">
        <w:rPr>
          <w:rFonts w:ascii="Cambria" w:hAnsi="Cambria"/>
          <w:b/>
          <w:bCs/>
          <w:sz w:val="22"/>
          <w:szCs w:val="22"/>
          <w:lang w:eastAsia="en-US"/>
        </w:rPr>
        <w:lastRenderedPageBreak/>
        <w:t xml:space="preserve">A Bursa Hungarica Ösztöndíjrendszer jogszabályi </w:t>
      </w:r>
      <w:proofErr w:type="spellStart"/>
      <w:r w:rsidRPr="006A0FEF">
        <w:rPr>
          <w:rFonts w:ascii="Cambria" w:hAnsi="Cambria"/>
          <w:b/>
          <w:bCs/>
          <w:sz w:val="22"/>
          <w:szCs w:val="22"/>
          <w:lang w:eastAsia="en-US"/>
        </w:rPr>
        <w:t>hátteréül</w:t>
      </w:r>
      <w:proofErr w:type="spellEnd"/>
      <w:r w:rsidRPr="006A0FEF">
        <w:rPr>
          <w:rFonts w:ascii="Cambria" w:hAnsi="Cambria"/>
          <w:b/>
          <w:bCs/>
          <w:sz w:val="22"/>
          <w:szCs w:val="22"/>
          <w:lang w:eastAsia="en-US"/>
        </w:rPr>
        <w:t xml:space="preserve"> a </w:t>
      </w:r>
      <w:r w:rsidRPr="006A0FEF">
        <w:rPr>
          <w:rFonts w:ascii="Cambria" w:hAnsi="Cambria"/>
          <w:b/>
          <w:sz w:val="22"/>
          <w:szCs w:val="22"/>
        </w:rPr>
        <w:t>Korm. rendelet</w:t>
      </w:r>
      <w:r w:rsidRPr="006A0FEF">
        <w:rPr>
          <w:rFonts w:ascii="Cambria" w:hAnsi="Cambria"/>
          <w:sz w:val="22"/>
          <w:szCs w:val="22"/>
        </w:rPr>
        <w:t xml:space="preserve"> </w:t>
      </w:r>
      <w:r w:rsidRPr="006A0FEF">
        <w:rPr>
          <w:rFonts w:ascii="Cambria" w:hAnsi="Cambria"/>
          <w:b/>
          <w:bCs/>
          <w:sz w:val="22"/>
          <w:szCs w:val="22"/>
          <w:lang w:eastAsia="en-US"/>
        </w:rPr>
        <w:t>és a nemzeti felsőoktatásról szóló 2011. évi CCIV. törvény szolgál.</w:t>
      </w:r>
    </w:p>
    <w:p w:rsidR="003E1BB2" w:rsidRDefault="003E1BB2" w:rsidP="003E1BB2">
      <w:pPr>
        <w:jc w:val="both"/>
        <w:rPr>
          <w:rFonts w:ascii="Cambria" w:hAnsi="Cambria"/>
          <w:sz w:val="22"/>
          <w:szCs w:val="22"/>
        </w:rPr>
      </w:pPr>
    </w:p>
    <w:p w:rsidR="00DB426E" w:rsidRPr="00A8604D" w:rsidRDefault="00DB426E" w:rsidP="003E1BB2">
      <w:pPr>
        <w:jc w:val="both"/>
        <w:rPr>
          <w:rFonts w:ascii="Cambria" w:hAnsi="Cambria"/>
          <w:sz w:val="22"/>
          <w:szCs w:val="22"/>
        </w:rPr>
      </w:pPr>
    </w:p>
    <w:p w:rsidR="003E1BB2" w:rsidRPr="00A8604D" w:rsidRDefault="003E1BB2" w:rsidP="003E1BB2">
      <w:pPr>
        <w:tabs>
          <w:tab w:val="left" w:pos="4065"/>
        </w:tabs>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r>
        <w:rPr>
          <w:rFonts w:ascii="Cambria" w:hAnsi="Cambria"/>
          <w:b/>
          <w:sz w:val="22"/>
          <w:szCs w:val="22"/>
        </w:rPr>
        <w:tab/>
      </w:r>
    </w:p>
    <w:p w:rsidR="003E1BB2" w:rsidRPr="00A8604D" w:rsidRDefault="003E1BB2" w:rsidP="003E1BB2">
      <w:pPr>
        <w:jc w:val="both"/>
        <w:rPr>
          <w:rFonts w:ascii="Cambria" w:hAnsi="Cambria"/>
          <w:b/>
          <w:sz w:val="22"/>
          <w:szCs w:val="22"/>
        </w:rPr>
      </w:pPr>
    </w:p>
    <w:p w:rsidR="003E1BB2" w:rsidRPr="00A8604D" w:rsidRDefault="003E1BB2" w:rsidP="003E1BB2">
      <w:pPr>
        <w:pStyle w:val="Szvegtrzs"/>
        <w:rPr>
          <w:rFonts w:ascii="Cambria" w:hAnsi="Cambria"/>
          <w:sz w:val="22"/>
          <w:szCs w:val="22"/>
        </w:rPr>
      </w:pPr>
      <w:r w:rsidRPr="00A8604D">
        <w:rPr>
          <w:rFonts w:ascii="Cambria" w:hAnsi="Cambria"/>
          <w:sz w:val="22"/>
          <w:szCs w:val="22"/>
        </w:rPr>
        <w:t xml:space="preserve">Bursa Hungarica Ösztöndíjban </w:t>
      </w:r>
      <w:r>
        <w:rPr>
          <w:rFonts w:ascii="Cambria" w:hAnsi="Cambria"/>
          <w:sz w:val="22"/>
          <w:szCs w:val="22"/>
        </w:rPr>
        <w:t xml:space="preserve">a </w:t>
      </w:r>
      <w:r w:rsidRPr="00A8604D">
        <w:rPr>
          <w:rFonts w:ascii="Cambria" w:hAnsi="Cambria"/>
          <w:sz w:val="22"/>
          <w:szCs w:val="22"/>
        </w:rPr>
        <w:t xml:space="preserve">Korm. 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rsidR="003E1BB2" w:rsidRPr="00A8604D" w:rsidRDefault="003E1BB2" w:rsidP="003E1BB2">
      <w:pPr>
        <w:jc w:val="both"/>
        <w:rPr>
          <w:rFonts w:ascii="Cambria" w:hAnsi="Cambria"/>
          <w:b/>
          <w:sz w:val="22"/>
          <w:szCs w:val="22"/>
        </w:rPr>
      </w:pPr>
    </w:p>
    <w:p w:rsidR="003E1BB2" w:rsidRPr="00A8604D" w:rsidRDefault="003E1BB2" w:rsidP="003E1BB2">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w:t>
      </w:r>
      <w:r w:rsidRPr="00025167">
        <w:rPr>
          <w:rFonts w:ascii="Cambria" w:hAnsi="Cambria"/>
          <w:sz w:val="22"/>
          <w:szCs w:val="22"/>
        </w:rPr>
        <w:t xml:space="preserve">a nemzeti felsőoktatásról szóló 2011. évi CCIV. törvény 1. mellékletében szereplő </w:t>
      </w:r>
      <w:r w:rsidRPr="00A8604D">
        <w:rPr>
          <w:rFonts w:ascii="Cambria" w:hAnsi="Cambria"/>
          <w:sz w:val="22"/>
          <w:szCs w:val="22"/>
        </w:rPr>
        <w:t xml:space="preserve">felsőoktatási intézményben (felsőoktatási hallgatói jogviszony keretében) </w:t>
      </w:r>
      <w:r w:rsidRPr="00A8604D">
        <w:rPr>
          <w:rFonts w:ascii="Cambria" w:hAnsi="Cambria"/>
          <w:b/>
          <w:bCs/>
          <w:sz w:val="22"/>
          <w:szCs w:val="22"/>
        </w:rPr>
        <w:t xml:space="preserve">teljes idejű (nappali munkarend)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rsidR="003E1BB2" w:rsidRPr="00A8604D" w:rsidRDefault="003E1BB2" w:rsidP="003E1BB2">
      <w:pPr>
        <w:jc w:val="both"/>
        <w:rPr>
          <w:rFonts w:ascii="Cambria" w:hAnsi="Cambria"/>
          <w:i/>
          <w:sz w:val="22"/>
          <w:szCs w:val="22"/>
        </w:rPr>
      </w:pPr>
    </w:p>
    <w:p w:rsidR="003E1BB2" w:rsidRPr="00A8604D" w:rsidRDefault="003E1BB2" w:rsidP="003E1BB2">
      <w:pPr>
        <w:jc w:val="both"/>
        <w:rPr>
          <w:rFonts w:ascii="Cambria" w:hAnsi="Cambria"/>
          <w:sz w:val="22"/>
          <w:szCs w:val="22"/>
        </w:rPr>
      </w:pPr>
      <w:r w:rsidRPr="00A8604D">
        <w:rPr>
          <w:rFonts w:ascii="Cambria" w:hAnsi="Cambria"/>
          <w:sz w:val="22"/>
          <w:szCs w:val="22"/>
        </w:rPr>
        <w:t>Az ösztöndíjra pályázhatnak a 202</w:t>
      </w:r>
      <w:r w:rsidR="00F97BE2">
        <w:rPr>
          <w:rFonts w:ascii="Cambria" w:hAnsi="Cambria"/>
          <w:sz w:val="22"/>
          <w:szCs w:val="22"/>
        </w:rPr>
        <w:t>5</w:t>
      </w:r>
      <w:r w:rsidRPr="00A8604D">
        <w:rPr>
          <w:rFonts w:ascii="Cambria" w:hAnsi="Cambria"/>
          <w:sz w:val="22"/>
          <w:szCs w:val="22"/>
        </w:rPr>
        <w:t xml:space="preserve"> szeptember</w:t>
      </w:r>
      <w:r>
        <w:rPr>
          <w:rFonts w:ascii="Cambria" w:hAnsi="Cambria"/>
          <w:sz w:val="22"/>
          <w:szCs w:val="22"/>
        </w:rPr>
        <w:t>é</w:t>
      </w:r>
      <w:r w:rsidRPr="00A8604D">
        <w:rPr>
          <w:rFonts w:ascii="Cambria" w:hAnsi="Cambria"/>
          <w:sz w:val="22"/>
          <w:szCs w:val="22"/>
        </w:rPr>
        <w:t>ben felsőoktatási tanulmányaik utolsó évét megkezdő hallgatók is. Amennyiben az ösztöndíjas hallgatói jogviszonya 202</w:t>
      </w:r>
      <w:r w:rsidR="00F97BE2">
        <w:rPr>
          <w:rFonts w:ascii="Cambria" w:hAnsi="Cambria"/>
          <w:sz w:val="22"/>
          <w:szCs w:val="22"/>
        </w:rPr>
        <w:t>6</w:t>
      </w:r>
      <w:r w:rsidRPr="00A8604D">
        <w:rPr>
          <w:rFonts w:ascii="Cambria" w:hAnsi="Cambria"/>
          <w:sz w:val="22"/>
          <w:szCs w:val="22"/>
        </w:rPr>
        <w:t xml:space="preserve"> őszén már nem áll fenn, úgy a 202</w:t>
      </w:r>
      <w:r w:rsidR="00F97BE2">
        <w:rPr>
          <w:rFonts w:ascii="Cambria" w:hAnsi="Cambria"/>
          <w:sz w:val="22"/>
          <w:szCs w:val="22"/>
        </w:rPr>
        <w:t>6</w:t>
      </w:r>
      <w:r w:rsidRPr="00A8604D">
        <w:rPr>
          <w:rFonts w:ascii="Cambria" w:hAnsi="Cambria"/>
          <w:sz w:val="22"/>
          <w:szCs w:val="22"/>
        </w:rPr>
        <w:t>/202</w:t>
      </w:r>
      <w:r w:rsidR="00F97BE2">
        <w:rPr>
          <w:rFonts w:ascii="Cambria" w:hAnsi="Cambria"/>
          <w:sz w:val="22"/>
          <w:szCs w:val="22"/>
        </w:rPr>
        <w:t>7</w:t>
      </w:r>
      <w:r w:rsidRPr="00A8604D">
        <w:rPr>
          <w:rFonts w:ascii="Cambria" w:hAnsi="Cambria"/>
          <w:sz w:val="22"/>
          <w:szCs w:val="22"/>
        </w:rPr>
        <w:t>. tanév első félévére eső ösztöndíj már nem kerül folyósításra.</w:t>
      </w:r>
    </w:p>
    <w:p w:rsidR="003E1BB2" w:rsidRPr="00A8604D" w:rsidRDefault="003E1BB2" w:rsidP="003E1BB2">
      <w:pPr>
        <w:jc w:val="both"/>
        <w:rPr>
          <w:rFonts w:ascii="Cambria" w:hAnsi="Cambria"/>
          <w:snapToGrid w:val="0"/>
          <w:sz w:val="22"/>
          <w:szCs w:val="22"/>
        </w:rPr>
      </w:pPr>
    </w:p>
    <w:p w:rsidR="003E1BB2" w:rsidRPr="00A8604D" w:rsidRDefault="003E1BB2" w:rsidP="003E1BB2">
      <w:pPr>
        <w:jc w:val="both"/>
        <w:rPr>
          <w:rFonts w:ascii="Cambria" w:hAnsi="Cambria"/>
          <w:snapToGrid w:val="0"/>
          <w:sz w:val="22"/>
          <w:szCs w:val="22"/>
        </w:rPr>
      </w:pPr>
      <w:r w:rsidRPr="00A8604D">
        <w:rPr>
          <w:rFonts w:ascii="Cambria" w:hAnsi="Cambria"/>
          <w:snapToGrid w:val="0"/>
          <w:sz w:val="22"/>
          <w:szCs w:val="22"/>
        </w:rPr>
        <w:t>Az ösztöndíjra pályázatot nyújthatnak be azok a hallgatók is, akiknek a hallgatói jogviszonya a felsőoktatási intézményben a pályázás időpontjában szünetel. Az ösztöndíj folyósításának feltétele, hogy a 202</w:t>
      </w:r>
      <w:r w:rsidR="00F97BE2">
        <w:rPr>
          <w:rFonts w:ascii="Cambria" w:hAnsi="Cambria"/>
          <w:snapToGrid w:val="0"/>
          <w:sz w:val="22"/>
          <w:szCs w:val="22"/>
        </w:rPr>
        <w:t>5</w:t>
      </w:r>
      <w:r w:rsidRPr="00A8604D">
        <w:rPr>
          <w:rFonts w:ascii="Cambria" w:hAnsi="Cambria"/>
          <w:snapToGrid w:val="0"/>
          <w:sz w:val="22"/>
          <w:szCs w:val="22"/>
        </w:rPr>
        <w:t>/202</w:t>
      </w:r>
      <w:r w:rsidR="00F97BE2">
        <w:rPr>
          <w:rFonts w:ascii="Cambria" w:hAnsi="Cambria"/>
          <w:snapToGrid w:val="0"/>
          <w:sz w:val="22"/>
          <w:szCs w:val="22"/>
        </w:rPr>
        <w:t>6</w:t>
      </w:r>
      <w:r w:rsidRPr="00A8604D">
        <w:rPr>
          <w:rFonts w:ascii="Cambria" w:hAnsi="Cambria"/>
          <w:snapToGrid w:val="0"/>
          <w:sz w:val="22"/>
          <w:szCs w:val="22"/>
        </w:rPr>
        <w:t>. tanév második félévére a beiratkozott hallgató aktív hallgatói jogviszonnyal rendelkezzen.</w:t>
      </w:r>
    </w:p>
    <w:p w:rsidR="003E1BB2" w:rsidRPr="00A8604D" w:rsidRDefault="003E1BB2" w:rsidP="003E1BB2">
      <w:pPr>
        <w:jc w:val="both"/>
        <w:rPr>
          <w:rFonts w:ascii="Cambria" w:hAnsi="Cambria"/>
          <w:sz w:val="22"/>
          <w:szCs w:val="22"/>
        </w:rPr>
      </w:pPr>
    </w:p>
    <w:p w:rsidR="003E1BB2" w:rsidRPr="00A8604D" w:rsidRDefault="003E1BB2" w:rsidP="003E1BB2">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rsidR="003E1BB2" w:rsidRPr="00A8604D" w:rsidRDefault="003E1BB2" w:rsidP="003E1BB2">
      <w:pPr>
        <w:jc w:val="both"/>
        <w:rPr>
          <w:rFonts w:ascii="Cambria" w:hAnsi="Cambria"/>
          <w:b/>
          <w:sz w:val="22"/>
          <w:szCs w:val="22"/>
        </w:rPr>
      </w:pPr>
    </w:p>
    <w:p w:rsidR="003E1BB2" w:rsidRPr="00A8604D" w:rsidRDefault="003E1BB2" w:rsidP="003E1BB2">
      <w:pPr>
        <w:numPr>
          <w:ilvl w:val="0"/>
          <w:numId w:val="1"/>
        </w:numPr>
        <w:jc w:val="both"/>
        <w:rPr>
          <w:rFonts w:ascii="Cambria" w:hAnsi="Cambria"/>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valamint </w:t>
      </w:r>
      <w:r w:rsidRPr="00DA1CF7">
        <w:rPr>
          <w:rFonts w:ascii="Cambria" w:hAnsi="Cambria" w:cs="Arial"/>
          <w:bCs/>
          <w:sz w:val="22"/>
          <w:szCs w:val="22"/>
        </w:rPr>
        <w:t>a rendvédelmi feladatokat ellátó szervek hivatásos állományú hallgatója,</w:t>
      </w:r>
      <w:r w:rsidR="00F97BE2">
        <w:rPr>
          <w:rFonts w:ascii="Cambria" w:hAnsi="Cambria" w:cs="Arial"/>
          <w:bCs/>
          <w:sz w:val="22"/>
          <w:szCs w:val="22"/>
        </w:rPr>
        <w:t xml:space="preserve"> a polgári nemzetbiztonsági szolgálatok hivatalos állományú hallgatója,</w:t>
      </w:r>
      <w:r w:rsidRPr="00DA1CF7">
        <w:rPr>
          <w:rFonts w:ascii="Cambria" w:hAnsi="Cambria" w:cs="Arial"/>
          <w:bCs/>
          <w:sz w:val="22"/>
          <w:szCs w:val="22"/>
        </w:rPr>
        <w:t xml:space="preserve"> </w:t>
      </w:r>
      <w:r w:rsidRPr="00DA1CF7">
        <w:rPr>
          <w:rFonts w:ascii="Cambria" w:hAnsi="Cambria"/>
          <w:sz w:val="22"/>
          <w:szCs w:val="22"/>
        </w:rPr>
        <w:t>a rendészeti képzésben részt vevő ösztöndíjas hallgató</w:t>
      </w:r>
      <w:r>
        <w:rPr>
          <w:rFonts w:ascii="Cambria" w:hAnsi="Cambria"/>
          <w:bCs/>
          <w:sz w:val="22"/>
          <w:szCs w:val="22"/>
        </w:rPr>
        <w:t>;</w:t>
      </w:r>
    </w:p>
    <w:p w:rsidR="003E1BB2" w:rsidRPr="00A8604D" w:rsidRDefault="003E1BB2" w:rsidP="003E1BB2">
      <w:pPr>
        <w:numPr>
          <w:ilvl w:val="0"/>
          <w:numId w:val="1"/>
        </w:numPr>
        <w:jc w:val="both"/>
        <w:rPr>
          <w:rFonts w:ascii="Cambria" w:hAnsi="Cambria"/>
          <w:bCs/>
          <w:sz w:val="22"/>
          <w:szCs w:val="22"/>
        </w:rPr>
      </w:pPr>
      <w:r w:rsidRPr="00A8604D">
        <w:rPr>
          <w:rFonts w:ascii="Cambria" w:hAnsi="Cambria"/>
          <w:bCs/>
          <w:sz w:val="22"/>
          <w:szCs w:val="22"/>
        </w:rPr>
        <w:t>doktori (PhD) képzésben vesz részt</w:t>
      </w:r>
      <w:r>
        <w:rPr>
          <w:rFonts w:ascii="Cambria" w:hAnsi="Cambria"/>
          <w:bCs/>
          <w:sz w:val="22"/>
          <w:szCs w:val="22"/>
        </w:rPr>
        <w:t>;</w:t>
      </w:r>
      <w:r w:rsidRPr="00A8604D">
        <w:rPr>
          <w:rFonts w:ascii="Cambria" w:hAnsi="Cambria"/>
          <w:bCs/>
          <w:sz w:val="22"/>
          <w:szCs w:val="22"/>
        </w:rPr>
        <w:t xml:space="preserve"> </w:t>
      </w:r>
    </w:p>
    <w:p w:rsidR="003E1BB2" w:rsidRDefault="003E1BB2" w:rsidP="003E1BB2">
      <w:pPr>
        <w:numPr>
          <w:ilvl w:val="0"/>
          <w:numId w:val="2"/>
        </w:numPr>
        <w:jc w:val="both"/>
        <w:rPr>
          <w:rFonts w:ascii="Cambria" w:hAnsi="Cambria"/>
          <w:bCs/>
          <w:sz w:val="22"/>
          <w:szCs w:val="22"/>
        </w:rPr>
      </w:pPr>
      <w:r w:rsidRPr="00A8604D">
        <w:rPr>
          <w:rFonts w:ascii="Cambria" w:hAnsi="Cambria"/>
          <w:bCs/>
          <w:sz w:val="22"/>
          <w:szCs w:val="22"/>
        </w:rPr>
        <w:t>kizárólag külföldi intézménnyel áll hallgatói jogviszonyban és/vagy vendéghallgatói képzésben vesz részt</w:t>
      </w:r>
      <w:r>
        <w:rPr>
          <w:rFonts w:ascii="Cambria" w:hAnsi="Cambria"/>
          <w:bCs/>
          <w:sz w:val="22"/>
          <w:szCs w:val="22"/>
        </w:rPr>
        <w:t>;</w:t>
      </w:r>
    </w:p>
    <w:p w:rsidR="003E1BB2" w:rsidRPr="00025167" w:rsidRDefault="003E1BB2" w:rsidP="003E1BB2">
      <w:pPr>
        <w:numPr>
          <w:ilvl w:val="0"/>
          <w:numId w:val="2"/>
        </w:numPr>
        <w:jc w:val="both"/>
        <w:rPr>
          <w:rFonts w:ascii="Cambria" w:hAnsi="Cambria"/>
          <w:bCs/>
          <w:sz w:val="22"/>
          <w:szCs w:val="22"/>
        </w:rPr>
      </w:pPr>
      <w:r w:rsidRPr="00025167">
        <w:rPr>
          <w:rFonts w:ascii="Cambria" w:hAnsi="Cambria"/>
          <w:bCs/>
          <w:sz w:val="22"/>
          <w:szCs w:val="22"/>
        </w:rPr>
        <w:t>akiről hitelt érdemlően bebizonyosodik, hogy a pályázat benyújtásakor a támogatási</w:t>
      </w:r>
      <w:r>
        <w:rPr>
          <w:rFonts w:ascii="Cambria" w:hAnsi="Cambria"/>
          <w:bCs/>
          <w:sz w:val="22"/>
          <w:szCs w:val="22"/>
        </w:rPr>
        <w:t xml:space="preserve"> </w:t>
      </w:r>
      <w:r w:rsidRPr="00025167">
        <w:rPr>
          <w:rFonts w:ascii="Cambria" w:hAnsi="Cambria"/>
          <w:bCs/>
          <w:sz w:val="22"/>
          <w:szCs w:val="22"/>
        </w:rPr>
        <w:t>döntés tartalmát érdemben befolyásoló, valótlan, hamis vagy megtévesztő adatot szolgáltatott</w:t>
      </w:r>
      <w:r>
        <w:rPr>
          <w:rFonts w:ascii="Cambria" w:hAnsi="Cambria"/>
          <w:bCs/>
          <w:sz w:val="22"/>
          <w:szCs w:val="22"/>
        </w:rPr>
        <w:t>, vagy ilyen nyilatkozatot tett;</w:t>
      </w:r>
    </w:p>
    <w:p w:rsidR="003E1BB2" w:rsidRPr="00025167" w:rsidRDefault="003E1BB2" w:rsidP="003E1BB2">
      <w:pPr>
        <w:numPr>
          <w:ilvl w:val="0"/>
          <w:numId w:val="2"/>
        </w:numPr>
        <w:jc w:val="both"/>
        <w:rPr>
          <w:rFonts w:ascii="Cambria" w:hAnsi="Cambria"/>
          <w:bCs/>
          <w:sz w:val="22"/>
          <w:szCs w:val="22"/>
        </w:rPr>
      </w:pPr>
      <w:r w:rsidRPr="00025167">
        <w:rPr>
          <w:rFonts w:ascii="Cambria" w:hAnsi="Cambria"/>
          <w:bCs/>
          <w:sz w:val="22"/>
          <w:szCs w:val="22"/>
        </w:rPr>
        <w:t xml:space="preserve">aki a pályázat benyújtását megelőző három naptári éven belül az államháztartás alrendszereiből juttatott valamely támogatással összefüggésben a támogatási szerződésben/támogatói okiratban/ösztöndíjszerződésben foglaltakat önhibájából </w:t>
      </w:r>
      <w:proofErr w:type="gramStart"/>
      <w:r w:rsidRPr="00025167">
        <w:rPr>
          <w:rFonts w:ascii="Cambria" w:hAnsi="Cambria"/>
          <w:bCs/>
          <w:sz w:val="22"/>
          <w:szCs w:val="22"/>
        </w:rPr>
        <w:t>nem</w:t>
      </w:r>
      <w:proofErr w:type="gramEnd"/>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rsidR="003E1BB2" w:rsidRPr="00A8604D" w:rsidRDefault="003E1BB2" w:rsidP="003E1BB2">
      <w:pPr>
        <w:ind w:left="720"/>
        <w:rPr>
          <w:rFonts w:ascii="Cambria" w:hAnsi="Cambria"/>
          <w:b/>
          <w:sz w:val="22"/>
          <w:szCs w:val="22"/>
        </w:rPr>
      </w:pPr>
    </w:p>
    <w:p w:rsidR="003E1BB2" w:rsidRPr="00A8604D" w:rsidRDefault="003E1BB2" w:rsidP="003E1BB2">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az ösztöndíj-pályázatot a következő évi pályázati fordulókban újra be kell nyújtania.</w:t>
      </w:r>
    </w:p>
    <w:p w:rsidR="003E1BB2" w:rsidRDefault="003E1BB2" w:rsidP="003E1BB2">
      <w:pPr>
        <w:jc w:val="both"/>
        <w:rPr>
          <w:rFonts w:ascii="Cambria" w:hAnsi="Cambria"/>
          <w:b/>
          <w:bCs/>
          <w:sz w:val="22"/>
          <w:szCs w:val="22"/>
        </w:rPr>
      </w:pPr>
    </w:p>
    <w:p w:rsidR="003E1BB2" w:rsidRPr="00A8604D" w:rsidRDefault="003E1BB2" w:rsidP="003E1BB2">
      <w:pPr>
        <w:jc w:val="both"/>
        <w:rPr>
          <w:rFonts w:ascii="Cambria" w:hAnsi="Cambria"/>
          <w:b/>
          <w:bCs/>
          <w:sz w:val="22"/>
          <w:szCs w:val="22"/>
        </w:rPr>
      </w:pPr>
    </w:p>
    <w:p w:rsidR="003E1BB2" w:rsidRDefault="003E1BB2" w:rsidP="003E1BB2">
      <w:pPr>
        <w:jc w:val="both"/>
        <w:rPr>
          <w:rFonts w:ascii="Cambria" w:hAnsi="Cambria"/>
          <w:b/>
          <w:bCs/>
          <w:sz w:val="22"/>
          <w:szCs w:val="22"/>
        </w:rPr>
      </w:pPr>
    </w:p>
    <w:p w:rsidR="003E1BB2" w:rsidRDefault="003E1BB2" w:rsidP="003E1BB2">
      <w:pPr>
        <w:jc w:val="both"/>
        <w:rPr>
          <w:rFonts w:ascii="Cambria" w:hAnsi="Cambria"/>
          <w:b/>
          <w:bCs/>
          <w:sz w:val="22"/>
          <w:szCs w:val="22"/>
        </w:rPr>
      </w:pPr>
    </w:p>
    <w:p w:rsidR="003E1BB2" w:rsidRDefault="003E1BB2" w:rsidP="003E1BB2">
      <w:pPr>
        <w:jc w:val="both"/>
        <w:rPr>
          <w:rFonts w:ascii="Cambria" w:hAnsi="Cambria"/>
          <w:b/>
          <w:bCs/>
          <w:sz w:val="22"/>
          <w:szCs w:val="22"/>
        </w:rPr>
      </w:pPr>
    </w:p>
    <w:p w:rsidR="003E1BB2" w:rsidRPr="00A8604D" w:rsidRDefault="003E1BB2" w:rsidP="003E1BB2">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lastRenderedPageBreak/>
          <w:t>3. A</w:t>
        </w:r>
      </w:smartTag>
      <w:r w:rsidRPr="00A8604D">
        <w:rPr>
          <w:rFonts w:ascii="Cambria" w:hAnsi="Cambria"/>
          <w:b/>
          <w:bCs/>
          <w:sz w:val="22"/>
          <w:szCs w:val="22"/>
        </w:rPr>
        <w:t xml:space="preserve"> pályázat benyújtásának módja és határideje </w:t>
      </w:r>
    </w:p>
    <w:p w:rsidR="003E1BB2" w:rsidRPr="00A8604D" w:rsidRDefault="003E1BB2" w:rsidP="003E1BB2">
      <w:pPr>
        <w:jc w:val="both"/>
        <w:rPr>
          <w:rFonts w:ascii="Cambria" w:hAnsi="Cambria"/>
          <w:b/>
          <w:bCs/>
          <w:sz w:val="22"/>
          <w:szCs w:val="22"/>
        </w:rPr>
      </w:pPr>
    </w:p>
    <w:p w:rsidR="003E1BB2" w:rsidRPr="00A8604D" w:rsidRDefault="003E1BB2" w:rsidP="003E1BB2">
      <w:pPr>
        <w:jc w:val="both"/>
        <w:rPr>
          <w:rFonts w:ascii="Cambria" w:hAnsi="Cambria"/>
          <w:sz w:val="22"/>
          <w:szCs w:val="22"/>
        </w:rPr>
      </w:pPr>
      <w:r w:rsidRPr="00A8604D">
        <w:rPr>
          <w:rFonts w:ascii="Cambria" w:hAnsi="Cambria"/>
          <w:sz w:val="22"/>
          <w:szCs w:val="22"/>
        </w:rPr>
        <w:t xml:space="preserve">A pályázatbeadáshoz a Bursa Hungarica Elektronikus Pályázatkezelési és Együttműködési Rendszerben (a továbbiakban: EPER-Bursa rendszer) egyszeri pályázói regisztráció szükséges, melynek elérése: </w:t>
      </w:r>
    </w:p>
    <w:p w:rsidR="003E1BB2" w:rsidRPr="00A8604D" w:rsidRDefault="00CA3A91" w:rsidP="003E1BB2">
      <w:pPr>
        <w:jc w:val="center"/>
        <w:rPr>
          <w:rFonts w:ascii="Cambria" w:hAnsi="Cambria"/>
          <w:sz w:val="22"/>
          <w:szCs w:val="22"/>
        </w:rPr>
      </w:pPr>
      <w:hyperlink r:id="rId7" w:history="1">
        <w:r w:rsidR="003E1BB2" w:rsidRPr="00BD32C3">
          <w:rPr>
            <w:rStyle w:val="Hiperhivatkozs"/>
            <w:rFonts w:ascii="Cambria" w:hAnsi="Cambria"/>
            <w:sz w:val="22"/>
            <w:szCs w:val="22"/>
          </w:rPr>
          <w:t>https://bursa.emet.hu/paly/palybelep.aspx</w:t>
        </w:r>
      </w:hyperlink>
      <w:r w:rsidR="003E1BB2" w:rsidRPr="00A8604D">
        <w:rPr>
          <w:rFonts w:ascii="Cambria" w:hAnsi="Cambria"/>
          <w:sz w:val="22"/>
          <w:szCs w:val="22"/>
        </w:rPr>
        <w:t xml:space="preserve"> </w:t>
      </w:r>
    </w:p>
    <w:p w:rsidR="003E1BB2" w:rsidRPr="00A8604D" w:rsidRDefault="003E1BB2" w:rsidP="003E1BB2">
      <w:pPr>
        <w:jc w:val="both"/>
        <w:rPr>
          <w:rFonts w:ascii="Cambria" w:hAnsi="Cambria"/>
          <w:sz w:val="22"/>
          <w:szCs w:val="22"/>
        </w:rPr>
      </w:pPr>
    </w:p>
    <w:p w:rsidR="003E1BB2" w:rsidRPr="00A8604D" w:rsidRDefault="003E1BB2" w:rsidP="003E1BB2">
      <w:pPr>
        <w:jc w:val="both"/>
        <w:rPr>
          <w:rFonts w:ascii="Cambria" w:hAnsi="Cambria"/>
          <w:sz w:val="22"/>
          <w:szCs w:val="22"/>
        </w:rPr>
      </w:pPr>
      <w:r w:rsidRPr="00A8604D">
        <w:rPr>
          <w:rFonts w:ascii="Cambria" w:hAnsi="Cambria"/>
          <w:sz w:val="22"/>
          <w:szCs w:val="22"/>
        </w:rPr>
        <w:t xml:space="preserve">Azok a pályázók, akik a korábbi pályázati években regisztráltak a rendszerben, már nem regisztrálhatnak újra, ők a meglévő felhasználónév és jelszó birtokában léphetnek be az EPER-Bursa rendszerbe. Amennyiben </w:t>
      </w:r>
      <w:proofErr w:type="spellStart"/>
      <w:r w:rsidRPr="00A8604D">
        <w:rPr>
          <w:rFonts w:ascii="Cambria" w:hAnsi="Cambria"/>
          <w:sz w:val="22"/>
          <w:szCs w:val="22"/>
        </w:rPr>
        <w:t>jelszavukat</w:t>
      </w:r>
      <w:proofErr w:type="spellEnd"/>
      <w:r w:rsidRPr="00A8604D">
        <w:rPr>
          <w:rFonts w:ascii="Cambria" w:hAnsi="Cambria"/>
          <w:sz w:val="22"/>
          <w:szCs w:val="22"/>
        </w:rPr>
        <w:t xml:space="preserve">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rögzítése 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fordulóban újra ki kell tölteni! A személyes és pályázati adatok ellenőrzését, rögzítését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w:t>
      </w:r>
      <w:r>
        <w:rPr>
          <w:rFonts w:ascii="Cambria" w:hAnsi="Cambria"/>
          <w:sz w:val="22"/>
          <w:szCs w:val="22"/>
        </w:rPr>
        <w:t>hoz</w:t>
      </w:r>
      <w:r w:rsidRPr="00A8604D">
        <w:rPr>
          <w:rFonts w:ascii="Cambria" w:hAnsi="Cambria"/>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Pr>
          <w:rFonts w:ascii="Cambria" w:hAnsi="Cambria"/>
          <w:sz w:val="22"/>
          <w:szCs w:val="22"/>
        </w:rPr>
        <w:t xml:space="preserve">be </w:t>
      </w:r>
      <w:r w:rsidRPr="00A8604D">
        <w:rPr>
          <w:rFonts w:ascii="Cambria" w:hAnsi="Cambria"/>
          <w:sz w:val="22"/>
          <w:szCs w:val="22"/>
        </w:rPr>
        <w:t>nem fogadott pályázatok a bírálatban nem vesznek részt.</w:t>
      </w:r>
    </w:p>
    <w:p w:rsidR="003E1BB2" w:rsidRPr="00A8604D" w:rsidRDefault="003E1BB2" w:rsidP="003E1BB2">
      <w:pPr>
        <w:spacing w:before="120"/>
        <w:jc w:val="both"/>
        <w:rPr>
          <w:rFonts w:ascii="Cambria" w:hAnsi="Cambria"/>
          <w:sz w:val="22"/>
          <w:szCs w:val="22"/>
        </w:rPr>
      </w:pPr>
    </w:p>
    <w:p w:rsidR="003E1BB2" w:rsidRPr="00A8604D" w:rsidRDefault="003E1BB2" w:rsidP="003E1BB2">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rsidR="003E1BB2" w:rsidRPr="00DB426E" w:rsidRDefault="003E1BB2" w:rsidP="003E1BB2">
      <w:pPr>
        <w:jc w:val="center"/>
        <w:rPr>
          <w:rFonts w:ascii="Cambria" w:hAnsi="Cambria"/>
          <w:b/>
          <w:bCs/>
          <w:sz w:val="22"/>
          <w:szCs w:val="22"/>
          <w:u w:val="single"/>
        </w:rPr>
      </w:pPr>
      <w:r w:rsidRPr="00DB426E">
        <w:rPr>
          <w:rFonts w:ascii="Cambria" w:hAnsi="Cambria"/>
          <w:b/>
          <w:bCs/>
          <w:sz w:val="22"/>
          <w:szCs w:val="22"/>
          <w:u w:val="single"/>
        </w:rPr>
        <w:t>határideje: 202</w:t>
      </w:r>
      <w:r w:rsidR="00AF19E2">
        <w:rPr>
          <w:rFonts w:ascii="Cambria" w:hAnsi="Cambria"/>
          <w:b/>
          <w:bCs/>
          <w:sz w:val="22"/>
          <w:szCs w:val="22"/>
          <w:u w:val="single"/>
        </w:rPr>
        <w:t>5</w:t>
      </w:r>
      <w:r w:rsidRPr="00DB426E">
        <w:rPr>
          <w:rFonts w:ascii="Cambria" w:hAnsi="Cambria"/>
          <w:b/>
          <w:bCs/>
          <w:sz w:val="22"/>
          <w:szCs w:val="22"/>
          <w:u w:val="single"/>
        </w:rPr>
        <w:t xml:space="preserve">. </w:t>
      </w:r>
      <w:r w:rsidR="00AF19E2">
        <w:rPr>
          <w:rFonts w:ascii="Cambria" w:hAnsi="Cambria"/>
          <w:b/>
          <w:bCs/>
          <w:sz w:val="22"/>
          <w:szCs w:val="22"/>
          <w:u w:val="single"/>
        </w:rPr>
        <w:t>november</w:t>
      </w:r>
      <w:r w:rsidRPr="00DB426E">
        <w:rPr>
          <w:rFonts w:ascii="Cambria" w:hAnsi="Cambria"/>
          <w:b/>
          <w:bCs/>
          <w:sz w:val="22"/>
          <w:szCs w:val="22"/>
          <w:u w:val="single"/>
        </w:rPr>
        <w:t xml:space="preserve"> 4.</w:t>
      </w:r>
    </w:p>
    <w:p w:rsidR="003E1BB2" w:rsidRPr="00A8604D" w:rsidRDefault="003E1BB2" w:rsidP="003E1BB2">
      <w:pPr>
        <w:jc w:val="center"/>
        <w:rPr>
          <w:rFonts w:ascii="Cambria" w:hAnsi="Cambria"/>
          <w:b/>
          <w:bCs/>
          <w:snapToGrid w:val="0"/>
          <w:sz w:val="22"/>
          <w:szCs w:val="22"/>
        </w:rPr>
      </w:pPr>
    </w:p>
    <w:p w:rsidR="003E1BB2" w:rsidRPr="00DB426E" w:rsidRDefault="003E1BB2" w:rsidP="00CA0FDD">
      <w:pPr>
        <w:jc w:val="center"/>
        <w:rPr>
          <w:rFonts w:ascii="Cambria" w:hAnsi="Cambria"/>
          <w:b/>
          <w:bCs/>
          <w:sz w:val="22"/>
          <w:szCs w:val="22"/>
          <w:u w:val="single"/>
        </w:rPr>
      </w:pPr>
      <w:r w:rsidRPr="00DB426E">
        <w:rPr>
          <w:rFonts w:ascii="Cambria" w:hAnsi="Cambria"/>
          <w:b/>
          <w:bCs/>
          <w:sz w:val="22"/>
          <w:szCs w:val="22"/>
          <w:u w:val="single"/>
        </w:rPr>
        <w:t>A pályázatot az EPER-Bursa rendszerben kitöltve, véglegesítve, onnan kinyomtatva, aláírva kizárólag a lakóhely szerint illetékes települési önkormányzat polgármesteri hivatalához kell benyújtani.</w:t>
      </w:r>
    </w:p>
    <w:p w:rsidR="00CA0FDD" w:rsidRDefault="00CA0FDD" w:rsidP="003E1BB2">
      <w:pPr>
        <w:rPr>
          <w:rFonts w:ascii="Cambria" w:hAnsi="Cambria"/>
          <w:b/>
          <w:bCs/>
          <w:sz w:val="22"/>
          <w:szCs w:val="22"/>
        </w:rPr>
      </w:pPr>
    </w:p>
    <w:p w:rsidR="003E1BB2" w:rsidRPr="00DB426E" w:rsidRDefault="003E1BB2" w:rsidP="003E1BB2">
      <w:pPr>
        <w:rPr>
          <w:rFonts w:ascii="Cambria" w:hAnsi="Cambria"/>
          <w:b/>
          <w:bCs/>
          <w:sz w:val="22"/>
          <w:szCs w:val="22"/>
        </w:rPr>
      </w:pPr>
      <w:r w:rsidRPr="00DB426E">
        <w:rPr>
          <w:rFonts w:ascii="Cambria" w:hAnsi="Cambria"/>
          <w:b/>
          <w:bCs/>
          <w:sz w:val="22"/>
          <w:szCs w:val="22"/>
        </w:rPr>
        <w:t>A pályázat kötelező mellékletei:</w:t>
      </w:r>
    </w:p>
    <w:p w:rsidR="003E1BB2" w:rsidRPr="00A8604D" w:rsidRDefault="003E1BB2" w:rsidP="003E1BB2">
      <w:pPr>
        <w:jc w:val="center"/>
        <w:rPr>
          <w:rFonts w:ascii="Cambria" w:hAnsi="Cambria"/>
          <w:b/>
          <w:bCs/>
          <w:sz w:val="22"/>
          <w:szCs w:val="22"/>
        </w:rPr>
      </w:pPr>
    </w:p>
    <w:p w:rsidR="003E1BB2" w:rsidRPr="00A8604D" w:rsidRDefault="003E1BB2" w:rsidP="003E1BB2">
      <w:pPr>
        <w:jc w:val="both"/>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 xml:space="preserve">A felsőoktatási intézmény által </w:t>
      </w:r>
      <w:r w:rsidR="00AF19E2">
        <w:rPr>
          <w:rFonts w:ascii="Cambria" w:hAnsi="Cambria"/>
          <w:b/>
          <w:bCs/>
          <w:sz w:val="22"/>
          <w:szCs w:val="22"/>
        </w:rPr>
        <w:t xml:space="preserve">elektronikusan </w:t>
      </w:r>
      <w:r w:rsidRPr="00A8604D">
        <w:rPr>
          <w:rFonts w:ascii="Cambria" w:hAnsi="Cambria"/>
          <w:b/>
          <w:bCs/>
          <w:sz w:val="22"/>
          <w:szCs w:val="22"/>
        </w:rPr>
        <w:t>kibocsátott hallgatói jogviszony-igazolás</w:t>
      </w:r>
      <w:r w:rsidR="00AF19E2">
        <w:rPr>
          <w:rFonts w:ascii="Cambria" w:hAnsi="Cambria"/>
          <w:b/>
          <w:bCs/>
          <w:sz w:val="22"/>
          <w:szCs w:val="22"/>
        </w:rPr>
        <w:t xml:space="preserve"> kinyomtatva és a pályázó által aláírva, vagy eredeti, papír alapú hallgatói jogviszony-igazolás,</w:t>
      </w:r>
      <w:r w:rsidRPr="00A8604D">
        <w:rPr>
          <w:rFonts w:ascii="Cambria" w:hAnsi="Cambria"/>
          <w:b/>
          <w:bCs/>
          <w:sz w:val="22"/>
          <w:szCs w:val="22"/>
        </w:rPr>
        <w:t xml:space="preserve"> </w:t>
      </w:r>
      <w:r w:rsidR="00AF19E2">
        <w:rPr>
          <w:rFonts w:ascii="Cambria" w:hAnsi="Cambria"/>
          <w:b/>
          <w:bCs/>
          <w:sz w:val="22"/>
          <w:szCs w:val="22"/>
        </w:rPr>
        <w:t>illetve</w:t>
      </w:r>
      <w:r w:rsidRPr="00A8604D">
        <w:rPr>
          <w:rFonts w:ascii="Cambria" w:hAnsi="Cambria"/>
          <w:b/>
          <w:bCs/>
          <w:sz w:val="22"/>
          <w:szCs w:val="22"/>
        </w:rPr>
        <w:t xml:space="preserve"> annak</w:t>
      </w:r>
      <w:r>
        <w:rPr>
          <w:rFonts w:ascii="Cambria" w:hAnsi="Cambria"/>
          <w:b/>
          <w:bCs/>
          <w:sz w:val="22"/>
          <w:szCs w:val="22"/>
        </w:rPr>
        <w:t xml:space="preserve"> hiteles</w:t>
      </w:r>
      <w:r w:rsidRPr="00A8604D">
        <w:rPr>
          <w:rFonts w:ascii="Cambria" w:hAnsi="Cambria"/>
          <w:b/>
          <w:bCs/>
          <w:sz w:val="22"/>
          <w:szCs w:val="22"/>
        </w:rPr>
        <w:t xml:space="preserve"> másolata</w:t>
      </w:r>
      <w:r>
        <w:rPr>
          <w:rFonts w:ascii="Cambria" w:hAnsi="Cambria"/>
          <w:b/>
          <w:bCs/>
          <w:sz w:val="22"/>
          <w:szCs w:val="22"/>
        </w:rPr>
        <w:t xml:space="preserve"> </w:t>
      </w:r>
      <w:r w:rsidRPr="00A8604D">
        <w:rPr>
          <w:rFonts w:ascii="Cambria" w:hAnsi="Cambria"/>
          <w:b/>
          <w:bCs/>
          <w:sz w:val="22"/>
          <w:szCs w:val="22"/>
        </w:rPr>
        <w:t>a 202</w:t>
      </w:r>
      <w:r w:rsidR="00AF19E2">
        <w:rPr>
          <w:rFonts w:ascii="Cambria" w:hAnsi="Cambria"/>
          <w:b/>
          <w:bCs/>
          <w:sz w:val="22"/>
          <w:szCs w:val="22"/>
        </w:rPr>
        <w:t>5</w:t>
      </w:r>
      <w:r w:rsidRPr="00A8604D">
        <w:rPr>
          <w:rFonts w:ascii="Cambria" w:hAnsi="Cambria"/>
          <w:b/>
          <w:bCs/>
          <w:sz w:val="22"/>
          <w:szCs w:val="22"/>
        </w:rPr>
        <w:t>/202</w:t>
      </w:r>
      <w:r w:rsidR="00AF19E2">
        <w:rPr>
          <w:rFonts w:ascii="Cambria" w:hAnsi="Cambria"/>
          <w:b/>
          <w:bCs/>
          <w:sz w:val="22"/>
          <w:szCs w:val="22"/>
        </w:rPr>
        <w:t>6</w:t>
      </w:r>
      <w:r w:rsidRPr="00A8604D">
        <w:rPr>
          <w:rFonts w:ascii="Cambria" w:hAnsi="Cambria"/>
          <w:b/>
          <w:bCs/>
          <w:sz w:val="22"/>
          <w:szCs w:val="22"/>
        </w:rPr>
        <w:t>. tanév első félévéről.</w:t>
      </w:r>
    </w:p>
    <w:p w:rsidR="003E1BB2" w:rsidRPr="00A8604D" w:rsidRDefault="003E1BB2" w:rsidP="003E1BB2">
      <w:pPr>
        <w:jc w:val="both"/>
        <w:rPr>
          <w:rFonts w:ascii="Cambria" w:hAnsi="Cambria"/>
          <w:snapToGrid w:val="0"/>
          <w:sz w:val="22"/>
          <w:szCs w:val="22"/>
        </w:rPr>
      </w:pPr>
    </w:p>
    <w:p w:rsidR="00CA0FDD" w:rsidRDefault="00CA0FDD" w:rsidP="003E1BB2">
      <w:pPr>
        <w:jc w:val="both"/>
        <w:rPr>
          <w:rFonts w:ascii="Cambria" w:hAnsi="Cambria"/>
          <w:sz w:val="22"/>
          <w:szCs w:val="22"/>
        </w:rPr>
      </w:pPr>
      <w:r w:rsidRPr="00CA0FDD">
        <w:rPr>
          <w:rFonts w:ascii="Cambria" w:hAnsi="Cambria"/>
          <w:b/>
          <w:snapToGrid w:val="0"/>
          <w:sz w:val="22"/>
          <w:szCs w:val="22"/>
        </w:rPr>
        <w:t>A pályázó hallgatói jogviszonyának fennállását</w:t>
      </w:r>
      <w:r>
        <w:rPr>
          <w:rFonts w:ascii="Cambria" w:hAnsi="Cambria"/>
          <w:snapToGrid w:val="0"/>
          <w:sz w:val="22"/>
          <w:szCs w:val="22"/>
        </w:rPr>
        <w:t xml:space="preserve"> és a pályázati dokumentációban foglalt kritériumoknak való megfelelőségét a pályázóval </w:t>
      </w:r>
      <w:r w:rsidRPr="00CA0FDD">
        <w:rPr>
          <w:rFonts w:ascii="Cambria" w:hAnsi="Cambria"/>
          <w:b/>
          <w:snapToGrid w:val="0"/>
          <w:sz w:val="22"/>
          <w:szCs w:val="22"/>
        </w:rPr>
        <w:t>jogviszonyban álló felsőoktatási intézmény</w:t>
      </w:r>
      <w:r>
        <w:rPr>
          <w:rFonts w:ascii="Cambria" w:hAnsi="Cambria"/>
          <w:snapToGrid w:val="0"/>
          <w:sz w:val="22"/>
          <w:szCs w:val="22"/>
        </w:rPr>
        <w:t xml:space="preserve"> az 51/2007. (III.26.) Korm. rendelet 19., </w:t>
      </w:r>
      <w:r w:rsidRPr="00A8604D">
        <w:rPr>
          <w:rFonts w:ascii="Cambria" w:hAnsi="Cambria"/>
          <w:sz w:val="22"/>
          <w:szCs w:val="22"/>
        </w:rPr>
        <w:t>§</w:t>
      </w:r>
      <w:r>
        <w:rPr>
          <w:rFonts w:ascii="Cambria" w:hAnsi="Cambria"/>
          <w:sz w:val="22"/>
          <w:szCs w:val="22"/>
        </w:rPr>
        <w:t xml:space="preserve"> (4) bekezdése szerint </w:t>
      </w:r>
      <w:r w:rsidRPr="00CA0FDD">
        <w:rPr>
          <w:rFonts w:ascii="Cambria" w:hAnsi="Cambria"/>
          <w:b/>
          <w:sz w:val="22"/>
          <w:szCs w:val="22"/>
        </w:rPr>
        <w:t>a kifizetés megkezdése előtt ellenőrzi</w:t>
      </w:r>
      <w:r>
        <w:rPr>
          <w:rFonts w:ascii="Cambria" w:hAnsi="Cambria"/>
          <w:sz w:val="22"/>
          <w:szCs w:val="22"/>
        </w:rPr>
        <w:t>. Részletes tájékoztatás a Nemzeti Kulturális Támogatáskezelő Bursa Hungarica ügyfélszolgálatán igényelhető.</w:t>
      </w:r>
    </w:p>
    <w:p w:rsidR="003E1BB2" w:rsidRPr="00A8604D" w:rsidRDefault="003E1BB2" w:rsidP="003E1BB2">
      <w:pPr>
        <w:jc w:val="both"/>
        <w:rPr>
          <w:rFonts w:ascii="Cambria" w:hAnsi="Cambria"/>
          <w:sz w:val="22"/>
          <w:szCs w:val="22"/>
        </w:rPr>
      </w:pPr>
      <w:r w:rsidRPr="00A8604D">
        <w:rPr>
          <w:rFonts w:ascii="Cambria" w:hAnsi="Cambria"/>
          <w:snapToGrid w:val="0"/>
          <w:sz w:val="22"/>
          <w:szCs w:val="22"/>
        </w:rPr>
        <w:t>Amennyiben a pályázó egyid</w:t>
      </w:r>
      <w:r>
        <w:rPr>
          <w:rFonts w:ascii="Cambria" w:hAnsi="Cambria"/>
          <w:snapToGrid w:val="0"/>
          <w:sz w:val="22"/>
          <w:szCs w:val="22"/>
        </w:rPr>
        <w:t>ejűleg</w:t>
      </w:r>
      <w:r w:rsidRPr="00A8604D">
        <w:rPr>
          <w:rFonts w:ascii="Cambria" w:hAnsi="Cambria"/>
          <w:snapToGrid w:val="0"/>
          <w:sz w:val="22"/>
          <w:szCs w:val="22"/>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rsidR="003E1BB2" w:rsidRPr="00A8604D" w:rsidRDefault="003E1BB2" w:rsidP="003E1BB2">
      <w:pPr>
        <w:jc w:val="both"/>
        <w:rPr>
          <w:rFonts w:ascii="Cambria" w:hAnsi="Cambria"/>
          <w:b/>
          <w:bCs/>
          <w:sz w:val="22"/>
          <w:szCs w:val="22"/>
        </w:rPr>
      </w:pPr>
    </w:p>
    <w:p w:rsidR="003E1BB2" w:rsidRPr="00FE2EE0" w:rsidRDefault="003E1BB2" w:rsidP="003E1BB2">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 xml:space="preserve">Igazolás a pályázó és a pályázóval egy háztartásban élők egy főre jutó havi nettó </w:t>
      </w:r>
      <w:r w:rsidRPr="00FE2EE0">
        <w:rPr>
          <w:rFonts w:ascii="Cambria" w:hAnsi="Cambria"/>
          <w:b/>
          <w:bCs/>
          <w:sz w:val="22"/>
          <w:szCs w:val="22"/>
        </w:rPr>
        <w:t>jövedelméről.</w:t>
      </w:r>
    </w:p>
    <w:p w:rsidR="00DB426E" w:rsidRPr="00FE2EE0" w:rsidRDefault="00DB426E" w:rsidP="00FE2EE0">
      <w:pPr>
        <w:rPr>
          <w:rFonts w:ascii="Cambria" w:hAnsi="Cambria"/>
          <w:bCs/>
          <w:sz w:val="22"/>
          <w:szCs w:val="22"/>
        </w:rPr>
      </w:pPr>
      <w:r w:rsidRPr="00FE2EE0">
        <w:rPr>
          <w:rFonts w:ascii="Cambria" w:hAnsi="Cambria"/>
          <w:sz w:val="22"/>
          <w:szCs w:val="22"/>
        </w:rPr>
        <w:t>Az igénylő jövedelmi viszonyainak igazolásához csatolni kell:</w:t>
      </w:r>
    </w:p>
    <w:p w:rsidR="00DB426E" w:rsidRPr="00FE2EE0" w:rsidRDefault="00DB426E" w:rsidP="00FE2EE0">
      <w:pPr>
        <w:pStyle w:val="Listaszerbekezds"/>
        <w:numPr>
          <w:ilvl w:val="0"/>
          <w:numId w:val="7"/>
        </w:numPr>
        <w:rPr>
          <w:rFonts w:ascii="Cambria" w:hAnsi="Cambria"/>
          <w:bCs/>
          <w:sz w:val="22"/>
          <w:szCs w:val="22"/>
        </w:rPr>
      </w:pPr>
      <w:r w:rsidRPr="00FE2EE0">
        <w:rPr>
          <w:rFonts w:ascii="Cambria" w:hAnsi="Cambria"/>
          <w:sz w:val="22"/>
          <w:szCs w:val="22"/>
          <w:u w:val="single"/>
        </w:rPr>
        <w:t>a rendszeresen mérhető jövedelem</w:t>
      </w:r>
      <w:r w:rsidRPr="00FE2EE0">
        <w:rPr>
          <w:rFonts w:ascii="Cambria" w:hAnsi="Cambria"/>
          <w:sz w:val="22"/>
          <w:szCs w:val="22"/>
        </w:rPr>
        <w:t xml:space="preserve"> esetén </w:t>
      </w:r>
      <w:r w:rsidRPr="00FE2EE0">
        <w:rPr>
          <w:rFonts w:ascii="Cambria" w:hAnsi="Cambria"/>
          <w:b/>
          <w:sz w:val="22"/>
          <w:szCs w:val="22"/>
        </w:rPr>
        <w:t>a kérelem benyújtását megelőző havi nettó keresetéről</w:t>
      </w:r>
      <w:r w:rsidRPr="00FE2EE0">
        <w:rPr>
          <w:rFonts w:ascii="Cambria" w:hAnsi="Cambria"/>
          <w:sz w:val="22"/>
          <w:szCs w:val="22"/>
        </w:rPr>
        <w:t xml:space="preserve"> szóló munkáltatói igazolást vagy bérjegyzéket,</w:t>
      </w:r>
    </w:p>
    <w:p w:rsidR="00DB426E" w:rsidRPr="00FE2EE0" w:rsidRDefault="00DB426E" w:rsidP="00FE2EE0">
      <w:pPr>
        <w:pStyle w:val="Listaszerbekezds"/>
        <w:numPr>
          <w:ilvl w:val="0"/>
          <w:numId w:val="7"/>
        </w:numPr>
        <w:rPr>
          <w:rFonts w:ascii="Cambria" w:hAnsi="Cambria"/>
          <w:bCs/>
          <w:sz w:val="22"/>
          <w:szCs w:val="22"/>
        </w:rPr>
      </w:pPr>
      <w:r w:rsidRPr="00FE2EE0">
        <w:rPr>
          <w:rFonts w:ascii="Cambria" w:hAnsi="Cambria"/>
          <w:sz w:val="22"/>
          <w:szCs w:val="22"/>
          <w:u w:val="single"/>
        </w:rPr>
        <w:t>munkanélküli járadékról</w:t>
      </w:r>
      <w:r w:rsidRPr="00FE2EE0">
        <w:rPr>
          <w:rFonts w:ascii="Cambria" w:hAnsi="Cambria"/>
          <w:sz w:val="22"/>
          <w:szCs w:val="22"/>
        </w:rPr>
        <w:t xml:space="preserve"> a kérelem benyújtását megelőző hónapban folyósított </w:t>
      </w:r>
      <w:r w:rsidRPr="00FE2EE0">
        <w:rPr>
          <w:rFonts w:ascii="Cambria" w:hAnsi="Cambria"/>
          <w:b/>
          <w:sz w:val="22"/>
          <w:szCs w:val="22"/>
        </w:rPr>
        <w:t>ellátás igazoló szelvényt</w:t>
      </w:r>
      <w:r w:rsidRPr="00FE2EE0">
        <w:rPr>
          <w:rFonts w:ascii="Cambria" w:hAnsi="Cambria"/>
          <w:sz w:val="22"/>
          <w:szCs w:val="22"/>
        </w:rPr>
        <w:t>, ennek hiányában a munkaügyi kirendeltség által kiállított igazolást,</w:t>
      </w:r>
    </w:p>
    <w:p w:rsidR="00DB426E" w:rsidRPr="00FE2EE0" w:rsidRDefault="00DB426E" w:rsidP="00FE2EE0">
      <w:pPr>
        <w:pStyle w:val="Listaszerbekezds"/>
        <w:numPr>
          <w:ilvl w:val="0"/>
          <w:numId w:val="7"/>
        </w:numPr>
        <w:rPr>
          <w:rFonts w:ascii="Cambria" w:hAnsi="Cambria"/>
          <w:bCs/>
          <w:sz w:val="22"/>
          <w:szCs w:val="22"/>
        </w:rPr>
      </w:pPr>
      <w:r w:rsidRPr="00FE2EE0">
        <w:rPr>
          <w:rFonts w:ascii="Cambria" w:hAnsi="Cambria"/>
          <w:sz w:val="22"/>
          <w:szCs w:val="22"/>
          <w:u w:val="single"/>
        </w:rPr>
        <w:t>a társadalombiztosítás keretében folyósított ellátások</w:t>
      </w:r>
      <w:r w:rsidRPr="00FE2EE0">
        <w:rPr>
          <w:rFonts w:ascii="Cambria" w:hAnsi="Cambria"/>
          <w:sz w:val="22"/>
          <w:szCs w:val="22"/>
        </w:rPr>
        <w:t xml:space="preserve"> esetében a kérelem benyújtását megelőző hónapban </w:t>
      </w:r>
      <w:r w:rsidRPr="00FE2EE0">
        <w:rPr>
          <w:rFonts w:ascii="Cambria" w:hAnsi="Cambria"/>
          <w:b/>
          <w:sz w:val="22"/>
          <w:szCs w:val="22"/>
        </w:rPr>
        <w:t>kifizetett ellátás igazoló szelvényét</w:t>
      </w:r>
      <w:r w:rsidRPr="00FE2EE0">
        <w:rPr>
          <w:rFonts w:ascii="Cambria" w:hAnsi="Cambria"/>
          <w:sz w:val="22"/>
          <w:szCs w:val="22"/>
        </w:rPr>
        <w:t>, ennek hiányában az utolsó havi bankszámla kivonatot,</w:t>
      </w:r>
    </w:p>
    <w:p w:rsidR="00DB426E" w:rsidRPr="00FE2EE0" w:rsidRDefault="00DB426E" w:rsidP="00FE2EE0">
      <w:pPr>
        <w:pStyle w:val="Listaszerbekezds"/>
        <w:numPr>
          <w:ilvl w:val="0"/>
          <w:numId w:val="7"/>
        </w:numPr>
        <w:rPr>
          <w:rFonts w:ascii="Cambria" w:hAnsi="Cambria"/>
          <w:bCs/>
          <w:sz w:val="22"/>
          <w:szCs w:val="22"/>
        </w:rPr>
      </w:pPr>
      <w:r w:rsidRPr="00FE2EE0">
        <w:rPr>
          <w:rFonts w:ascii="Cambria" w:hAnsi="Cambria"/>
          <w:sz w:val="22"/>
          <w:szCs w:val="22"/>
          <w:u w:val="single"/>
        </w:rPr>
        <w:lastRenderedPageBreak/>
        <w:t>vállalkozó esetében</w:t>
      </w:r>
      <w:r w:rsidRPr="00FE2EE0">
        <w:rPr>
          <w:rFonts w:ascii="Cambria" w:hAnsi="Cambria"/>
          <w:sz w:val="22"/>
          <w:szCs w:val="22"/>
        </w:rPr>
        <w:t xml:space="preserve"> az </w:t>
      </w:r>
      <w:r w:rsidRPr="00FE2EE0">
        <w:rPr>
          <w:rFonts w:ascii="Cambria" w:hAnsi="Cambria"/>
          <w:b/>
          <w:sz w:val="22"/>
          <w:szCs w:val="22"/>
        </w:rPr>
        <w:t>illetékes NAV igazolását</w:t>
      </w:r>
      <w:r w:rsidRPr="00FE2EE0">
        <w:rPr>
          <w:rFonts w:ascii="Cambria" w:hAnsi="Cambria"/>
          <w:sz w:val="22"/>
          <w:szCs w:val="22"/>
        </w:rPr>
        <w:t>, a kérelem benyújtását megelőző gazdasági év személyi jövedelemadó alapjáról.</w:t>
      </w:r>
    </w:p>
    <w:p w:rsidR="00DB426E" w:rsidRPr="00FE2EE0" w:rsidRDefault="00DB426E" w:rsidP="003E1BB2">
      <w:pPr>
        <w:jc w:val="both"/>
        <w:rPr>
          <w:rFonts w:ascii="Cambria" w:hAnsi="Cambria"/>
          <w:b/>
          <w:bCs/>
          <w:sz w:val="22"/>
          <w:szCs w:val="22"/>
        </w:rPr>
      </w:pPr>
    </w:p>
    <w:p w:rsidR="003E1BB2" w:rsidRPr="00FE2EE0" w:rsidRDefault="003E1BB2" w:rsidP="003E1BB2">
      <w:pPr>
        <w:pStyle w:val="Szvegtrzs"/>
        <w:rPr>
          <w:rFonts w:ascii="Cambria" w:hAnsi="Cambria"/>
          <w:b/>
          <w:bCs/>
          <w:sz w:val="22"/>
          <w:szCs w:val="22"/>
        </w:rPr>
      </w:pPr>
    </w:p>
    <w:p w:rsidR="003E1BB2" w:rsidRPr="00F0072C" w:rsidRDefault="003E1BB2" w:rsidP="003E1BB2">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r w:rsidR="00FE2EE0">
        <w:rPr>
          <w:rFonts w:ascii="Cambria" w:hAnsi="Cambria"/>
          <w:b/>
          <w:bCs/>
          <w:sz w:val="22"/>
          <w:szCs w:val="22"/>
        </w:rPr>
        <w:t xml:space="preserve"> </w:t>
      </w:r>
      <w:r w:rsidR="00FE2EE0" w:rsidRPr="00F0072C">
        <w:rPr>
          <w:rFonts w:ascii="Cambria" w:hAnsi="Cambria"/>
          <w:bCs/>
          <w:sz w:val="22"/>
          <w:szCs w:val="22"/>
        </w:rPr>
        <w:t xml:space="preserve">A pályázó állandó lakóhelyének és a pályázóval egy háztartásban élők állandó lakóhelyének vagy tartózkodási helyének igazolására a pályázó köteles csatolni </w:t>
      </w:r>
      <w:r w:rsidR="00FE2EE0" w:rsidRPr="00F0072C">
        <w:rPr>
          <w:rFonts w:ascii="Cambria" w:hAnsi="Cambria"/>
          <w:b/>
          <w:bCs/>
          <w:sz w:val="22"/>
          <w:szCs w:val="22"/>
        </w:rPr>
        <w:t>a saját, valamint a vele egy háztartásban élők</w:t>
      </w:r>
      <w:r w:rsidR="00F0072C" w:rsidRPr="00F0072C">
        <w:rPr>
          <w:rFonts w:ascii="Cambria" w:hAnsi="Cambria"/>
          <w:b/>
          <w:bCs/>
          <w:sz w:val="22"/>
          <w:szCs w:val="22"/>
        </w:rPr>
        <w:t xml:space="preserve"> </w:t>
      </w:r>
      <w:r w:rsidR="00F0072C" w:rsidRPr="00F0072C">
        <w:rPr>
          <w:rFonts w:ascii="Cambria" w:hAnsi="Cambria"/>
          <w:b/>
          <w:bCs/>
          <w:sz w:val="22"/>
          <w:szCs w:val="22"/>
          <w:u w:val="single"/>
        </w:rPr>
        <w:t>lakcímkártya(k) fénymásolatát.</w:t>
      </w:r>
    </w:p>
    <w:p w:rsidR="003E1BB2" w:rsidRPr="00A8604D" w:rsidRDefault="003E1BB2" w:rsidP="003E1BB2">
      <w:pPr>
        <w:jc w:val="both"/>
        <w:rPr>
          <w:rFonts w:ascii="Cambria" w:hAnsi="Cambria"/>
          <w:sz w:val="22"/>
          <w:szCs w:val="22"/>
        </w:rPr>
      </w:pPr>
    </w:p>
    <w:p w:rsidR="003E1BB2" w:rsidRPr="00A8604D" w:rsidRDefault="003E1BB2" w:rsidP="009459E4">
      <w:pPr>
        <w:jc w:val="center"/>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rsidR="003E1BB2" w:rsidRPr="00A8604D" w:rsidRDefault="003E1BB2" w:rsidP="009459E4">
      <w:pPr>
        <w:jc w:val="center"/>
        <w:rPr>
          <w:rFonts w:ascii="Cambria" w:hAnsi="Cambria"/>
          <w:sz w:val="22"/>
          <w:szCs w:val="22"/>
        </w:rPr>
      </w:pPr>
    </w:p>
    <w:p w:rsidR="003E1BB2" w:rsidRPr="00A8604D" w:rsidRDefault="003E1BB2" w:rsidP="003E1BB2">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a pályázó lakóhelye szerinti lakásban életvitelszerűen együtt</w:t>
      </w:r>
      <w:r>
        <w:rPr>
          <w:rFonts w:ascii="Cambria" w:hAnsi="Cambria"/>
          <w:sz w:val="22"/>
          <w:szCs w:val="22"/>
        </w:rPr>
        <w:t xml:space="preserve"> </w:t>
      </w:r>
      <w:r w:rsidRPr="00A8604D">
        <w:rPr>
          <w:rFonts w:ascii="Cambria" w:hAnsi="Cambria"/>
          <w:sz w:val="22"/>
          <w:szCs w:val="22"/>
        </w:rPr>
        <w:t>lakó, ott bejelentett lakóhellyel vagy tartózkodási hellyel rendelkező személyek.</w:t>
      </w:r>
    </w:p>
    <w:p w:rsidR="003E1BB2" w:rsidRPr="003057B8" w:rsidRDefault="003E1BB2" w:rsidP="003E1BB2">
      <w:pPr>
        <w:jc w:val="both"/>
        <w:rPr>
          <w:rFonts w:ascii="Cambria" w:hAnsi="Cambria"/>
          <w:sz w:val="22"/>
          <w:szCs w:val="22"/>
        </w:rPr>
      </w:pPr>
    </w:p>
    <w:p w:rsidR="003E1BB2" w:rsidRPr="00A8604D" w:rsidRDefault="003E1BB2" w:rsidP="003E1BB2">
      <w:pPr>
        <w:pStyle w:val="Lbjegyzetszveg"/>
        <w:jc w:val="both"/>
        <w:rPr>
          <w:rFonts w:ascii="Cambria" w:hAnsi="Cambria"/>
          <w:sz w:val="22"/>
          <w:szCs w:val="22"/>
        </w:rPr>
      </w:pPr>
      <w:r w:rsidRPr="00A8604D">
        <w:rPr>
          <w:rFonts w:ascii="Cambria" w:hAnsi="Cambria"/>
          <w:b/>
          <w:sz w:val="22"/>
          <w:szCs w:val="22"/>
          <w:u w:val="single"/>
        </w:rPr>
        <w:t>Jövedelem:</w:t>
      </w:r>
      <w:r>
        <w:rPr>
          <w:rFonts w:ascii="Cambria" w:hAnsi="Cambria"/>
          <w:b/>
          <w:sz w:val="22"/>
          <w:szCs w:val="22"/>
          <w:u w:val="single"/>
        </w:rPr>
        <w:t xml:space="preserve"> </w:t>
      </w:r>
      <w:r w:rsidRPr="00F01B27">
        <w:rPr>
          <w:rFonts w:ascii="Cambria" w:hAnsi="Cambria"/>
          <w:sz w:val="22"/>
          <w:szCs w:val="22"/>
        </w:rPr>
        <w:t xml:space="preserve">a </w:t>
      </w:r>
      <w:r w:rsidRPr="00A8604D">
        <w:rPr>
          <w:rFonts w:ascii="Cambria" w:hAnsi="Cambria"/>
          <w:sz w:val="22"/>
          <w:szCs w:val="22"/>
        </w:rPr>
        <w:t xml:space="preserve">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rsidR="003E1BB2" w:rsidRPr="00A8604D" w:rsidRDefault="003E1BB2" w:rsidP="003E1BB2">
      <w:pPr>
        <w:autoSpaceDE w:val="0"/>
        <w:autoSpaceDN w:val="0"/>
        <w:adjustRightInd w:val="0"/>
        <w:ind w:left="900" w:hanging="191"/>
        <w:jc w:val="both"/>
        <w:rPr>
          <w:rFonts w:ascii="Cambria" w:hAnsi="Cambria"/>
          <w:sz w:val="22"/>
          <w:szCs w:val="22"/>
        </w:rPr>
      </w:pPr>
      <w:r w:rsidRPr="00A8604D">
        <w:rPr>
          <w:rFonts w:ascii="Cambria" w:hAnsi="Cambria"/>
          <w:iCs/>
          <w:sz w:val="22"/>
          <w:szCs w:val="22"/>
        </w:rPr>
        <w:t xml:space="preserve">- </w:t>
      </w:r>
      <w:proofErr w:type="spellStart"/>
      <w:r w:rsidRPr="00A8604D">
        <w:rPr>
          <w:rFonts w:ascii="Cambria" w:hAnsi="Cambria"/>
          <w:iCs/>
          <w:sz w:val="22"/>
          <w:szCs w:val="22"/>
        </w:rPr>
        <w:t>aa</w:t>
      </w:r>
      <w:proofErr w:type="spellEnd"/>
      <w:r w:rsidRPr="00A8604D">
        <w:rPr>
          <w:rFonts w:ascii="Cambria" w:hAnsi="Cambria"/>
          <w:iCs/>
          <w:sz w:val="22"/>
          <w:szCs w:val="22"/>
        </w:rPr>
        <w:t xml:space="preserve">) </w:t>
      </w:r>
      <w:r w:rsidRPr="00A8604D">
        <w:rPr>
          <w:rFonts w:ascii="Cambria" w:hAnsi="Cambria"/>
          <w:sz w:val="22"/>
          <w:szCs w:val="22"/>
        </w:rPr>
        <w:t xml:space="preserve">a személyi jövedelemadóról szóló 1995. évi CXVII. törvény (a továbbiakban: </w:t>
      </w:r>
      <w:proofErr w:type="spellStart"/>
      <w:r w:rsidRPr="00A8604D">
        <w:rPr>
          <w:rFonts w:ascii="Cambria" w:hAnsi="Cambria"/>
          <w:sz w:val="22"/>
          <w:szCs w:val="22"/>
        </w:rPr>
        <w:t>Szjatv</w:t>
      </w:r>
      <w:proofErr w:type="spellEnd"/>
      <w:r w:rsidRPr="00A8604D">
        <w:rPr>
          <w:rFonts w:ascii="Cambria" w:hAnsi="Cambria"/>
          <w:sz w:val="22"/>
          <w:szCs w:val="22"/>
        </w:rPr>
        <w:t xml:space="preserve">.) szerint meghatározott, belföldről vagy külföldről származó - megszerzett - vagyoni érték (bevétel), ideértve az </w:t>
      </w:r>
      <w:proofErr w:type="spellStart"/>
      <w:r w:rsidRPr="00A8604D">
        <w:rPr>
          <w:rFonts w:ascii="Cambria" w:hAnsi="Cambria"/>
          <w:sz w:val="22"/>
          <w:szCs w:val="22"/>
        </w:rPr>
        <w:t>Szjatv</w:t>
      </w:r>
      <w:proofErr w:type="spellEnd"/>
      <w:r w:rsidRPr="00A8604D">
        <w:rPr>
          <w:rFonts w:ascii="Cambria" w:hAnsi="Cambria"/>
          <w:sz w:val="22"/>
          <w:szCs w:val="22"/>
        </w:rPr>
        <w:t>. 1. számú melléklete szerinti adómentes bevételt, és</w:t>
      </w:r>
    </w:p>
    <w:p w:rsidR="003E1BB2" w:rsidRPr="00A8604D" w:rsidRDefault="003E1BB2" w:rsidP="003E1BB2">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ab) </w:t>
      </w:r>
      <w:r w:rsidRPr="00A8604D">
        <w:rPr>
          <w:rFonts w:ascii="Cambria" w:hAnsi="Cambria"/>
          <w:sz w:val="22"/>
          <w:szCs w:val="22"/>
        </w:rPr>
        <w:t>azon bevétel, amely után a kisadózó vállalkozások tételes adójáról</w:t>
      </w:r>
      <w:r>
        <w:rPr>
          <w:rFonts w:ascii="Cambria" w:hAnsi="Cambria"/>
          <w:sz w:val="22"/>
          <w:szCs w:val="22"/>
        </w:rPr>
        <w:t xml:space="preserve"> szóló 2022. évi XIII. törvény,</w:t>
      </w:r>
      <w:r w:rsidRPr="00A8604D">
        <w:rPr>
          <w:rFonts w:ascii="Cambria" w:hAnsi="Cambria"/>
          <w:sz w:val="22"/>
          <w:szCs w:val="22"/>
        </w:rPr>
        <w:t xml:space="preserve"> </w:t>
      </w:r>
      <w:r w:rsidRPr="00E20476">
        <w:rPr>
          <w:rFonts w:ascii="Cambria" w:hAnsi="Cambria"/>
          <w:sz w:val="22"/>
          <w:szCs w:val="22"/>
        </w:rPr>
        <w:t xml:space="preserve">a kisadózó vállalkozások tételes adójáról és a kisvállalati </w:t>
      </w:r>
      <w:proofErr w:type="gramStart"/>
      <w:r w:rsidRPr="00E20476">
        <w:rPr>
          <w:rFonts w:ascii="Cambria" w:hAnsi="Cambria"/>
          <w:sz w:val="22"/>
          <w:szCs w:val="22"/>
        </w:rPr>
        <w:t>adóról</w:t>
      </w:r>
      <w:r w:rsidRPr="00A8604D">
        <w:rPr>
          <w:rFonts w:ascii="Cambria" w:hAnsi="Cambria"/>
          <w:sz w:val="22"/>
          <w:szCs w:val="22"/>
        </w:rPr>
        <w:t xml:space="preserve">  </w:t>
      </w:r>
      <w:r>
        <w:rPr>
          <w:rFonts w:ascii="Cambria" w:hAnsi="Cambria"/>
          <w:sz w:val="22"/>
          <w:szCs w:val="22"/>
        </w:rPr>
        <w:t>szóló</w:t>
      </w:r>
      <w:proofErr w:type="gramEnd"/>
      <w:r>
        <w:rPr>
          <w:rFonts w:ascii="Cambria" w:hAnsi="Cambria"/>
          <w:sz w:val="22"/>
          <w:szCs w:val="22"/>
        </w:rPr>
        <w:t xml:space="preserve"> </w:t>
      </w:r>
      <w:r w:rsidRPr="00A8604D">
        <w:rPr>
          <w:rFonts w:ascii="Cambria" w:hAnsi="Cambria"/>
          <w:sz w:val="22"/>
          <w:szCs w:val="22"/>
        </w:rPr>
        <w:t>2012. évi CXLVII. törvény, vagy az egyszerűsített közteherviselési hozzájárulásról szóló 2005. évi CXX. törvény szerint adót, illetve hozzájárulást kell fizetni.</w:t>
      </w:r>
    </w:p>
    <w:p w:rsidR="003E1BB2" w:rsidRPr="003057B8" w:rsidRDefault="003E1BB2" w:rsidP="003E1BB2">
      <w:pPr>
        <w:autoSpaceDE w:val="0"/>
        <w:autoSpaceDN w:val="0"/>
        <w:adjustRightInd w:val="0"/>
        <w:ind w:left="900" w:hanging="191"/>
        <w:jc w:val="both"/>
        <w:rPr>
          <w:rFonts w:ascii="Cambria" w:hAnsi="Cambria"/>
          <w:sz w:val="22"/>
          <w:szCs w:val="22"/>
        </w:rPr>
      </w:pPr>
    </w:p>
    <w:p w:rsidR="003E1BB2" w:rsidRPr="002A1601" w:rsidRDefault="003E1BB2" w:rsidP="003E1BB2">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w:t>
      </w:r>
      <w:proofErr w:type="spellStart"/>
      <w:proofErr w:type="gramStart"/>
      <w:r w:rsidRPr="002A1601">
        <w:rPr>
          <w:rFonts w:ascii="Cambria" w:hAnsi="Cambria" w:cs="Arial"/>
          <w:sz w:val="22"/>
          <w:szCs w:val="22"/>
        </w:rPr>
        <w:t>Szjatv</w:t>
      </w:r>
      <w:proofErr w:type="spellEnd"/>
      <w:r w:rsidRPr="002A1601">
        <w:rPr>
          <w:rFonts w:ascii="Cambria" w:hAnsi="Cambria" w:cs="Arial"/>
          <w:sz w:val="22"/>
          <w:szCs w:val="22"/>
        </w:rPr>
        <w:t>.-</w:t>
      </w:r>
      <w:proofErr w:type="gramEnd"/>
      <w:r w:rsidRPr="002A1601">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2A1601">
        <w:rPr>
          <w:rFonts w:ascii="Cambria" w:hAnsi="Cambria" w:cs="Arial"/>
          <w:sz w:val="22"/>
          <w:szCs w:val="22"/>
        </w:rPr>
        <w:t>Szjatv</w:t>
      </w:r>
      <w:proofErr w:type="spellEnd"/>
      <w:r w:rsidRPr="002A1601">
        <w:rPr>
          <w:rFonts w:ascii="Cambria" w:hAnsi="Cambria" w:cs="Arial"/>
          <w:sz w:val="22"/>
          <w:szCs w:val="22"/>
        </w:rPr>
        <w:t>. szerint elismert költségnek minősülő igazolt kiadásokkal, ennek hiányában a bevétel 40%-</w:t>
      </w:r>
      <w:proofErr w:type="spellStart"/>
      <w:r w:rsidRPr="002A1601">
        <w:rPr>
          <w:rFonts w:ascii="Cambria" w:hAnsi="Cambria" w:cs="Arial"/>
          <w:sz w:val="22"/>
          <w:szCs w:val="22"/>
        </w:rPr>
        <w:t>ával</w:t>
      </w:r>
      <w:proofErr w:type="spellEnd"/>
      <w:r w:rsidRPr="002A1601">
        <w:rPr>
          <w:rFonts w:ascii="Cambria" w:hAnsi="Cambria" w:cs="Arial"/>
          <w:sz w:val="22"/>
          <w:szCs w:val="22"/>
        </w:rPr>
        <w:t>. Ha a mezőgazdasági őstermelő adóévi őstermelésből származó bevétele nem több a kistermelés értékhatáránál (</w:t>
      </w:r>
      <w:proofErr w:type="gramStart"/>
      <w:r w:rsidRPr="002A1601">
        <w:rPr>
          <w:rFonts w:ascii="Cambria" w:hAnsi="Cambria" w:cs="Arial"/>
          <w:sz w:val="22"/>
          <w:szCs w:val="22"/>
        </w:rPr>
        <w:t>illetve</w:t>
      </w:r>
      <w:proofErr w:type="gramEnd"/>
      <w:r w:rsidRPr="002A1601">
        <w:rPr>
          <w:rFonts w:ascii="Cambria" w:hAnsi="Cambria" w:cs="Arial"/>
          <w:sz w:val="22"/>
          <w:szCs w:val="22"/>
        </w:rPr>
        <w:t xml:space="preserve"> ha részére támogatást folyósítottak, annak a folyósított támogatással növelt összegénél), akkor a bevétel csökkenthető az igazolt költségekkel, továbbá a bevétel 40%-</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 vagy a bevétel 85%-</w:t>
      </w:r>
      <w:proofErr w:type="spellStart"/>
      <w:r w:rsidRPr="002A1601">
        <w:rPr>
          <w:rFonts w:ascii="Cambria" w:hAnsi="Cambria" w:cs="Arial"/>
          <w:sz w:val="22"/>
          <w:szCs w:val="22"/>
        </w:rPr>
        <w:t>ának</w:t>
      </w:r>
      <w:proofErr w:type="spellEnd"/>
      <w:r w:rsidRPr="002A1601">
        <w:rPr>
          <w:rFonts w:ascii="Cambria" w:hAnsi="Cambria" w:cs="Arial"/>
          <w:sz w:val="22"/>
          <w:szCs w:val="22"/>
        </w:rPr>
        <w:t>, illetőleg állattenyésztés esetén 94%-</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w:t>
      </w:r>
    </w:p>
    <w:p w:rsidR="003E1BB2" w:rsidRPr="003057B8" w:rsidRDefault="003E1BB2" w:rsidP="003E1BB2">
      <w:pPr>
        <w:autoSpaceDE w:val="0"/>
        <w:autoSpaceDN w:val="0"/>
        <w:adjustRightInd w:val="0"/>
        <w:jc w:val="both"/>
        <w:rPr>
          <w:rFonts w:ascii="Cambria" w:hAnsi="Cambria"/>
          <w:b/>
          <w:sz w:val="22"/>
          <w:szCs w:val="22"/>
          <w:u w:val="single"/>
        </w:rPr>
      </w:pPr>
    </w:p>
    <w:p w:rsidR="003E1BB2" w:rsidRPr="00A8604D" w:rsidRDefault="003E1BB2" w:rsidP="003E1BB2">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 társadalombiztosítási járulék és az egészségügyi szolgáltatási járulék.</w:t>
      </w:r>
    </w:p>
    <w:p w:rsidR="003E1BB2" w:rsidRPr="00A8604D" w:rsidRDefault="003E1BB2" w:rsidP="003E1BB2">
      <w:pPr>
        <w:autoSpaceDE w:val="0"/>
        <w:autoSpaceDN w:val="0"/>
        <w:adjustRightInd w:val="0"/>
        <w:jc w:val="both"/>
        <w:rPr>
          <w:rFonts w:ascii="Cambria" w:hAnsi="Cambria"/>
          <w:sz w:val="22"/>
          <w:szCs w:val="22"/>
        </w:rPr>
      </w:pPr>
    </w:p>
    <w:p w:rsidR="003E1BB2" w:rsidRDefault="003E1BB2" w:rsidP="003E1BB2">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r>
        <w:rPr>
          <w:rFonts w:ascii="Cambria" w:hAnsi="Cambria"/>
          <w:b/>
          <w:sz w:val="22"/>
          <w:szCs w:val="22"/>
          <w:u w:val="single"/>
        </w:rPr>
        <w:t>:</w:t>
      </w:r>
    </w:p>
    <w:p w:rsidR="00F0072C" w:rsidRPr="00A8604D" w:rsidRDefault="00F0072C" w:rsidP="003E1BB2">
      <w:pPr>
        <w:autoSpaceDE w:val="0"/>
        <w:autoSpaceDN w:val="0"/>
        <w:adjustRightInd w:val="0"/>
        <w:jc w:val="both"/>
        <w:rPr>
          <w:rFonts w:ascii="Cambria" w:hAnsi="Cambria"/>
          <w:b/>
          <w:sz w:val="22"/>
          <w:szCs w:val="22"/>
          <w:u w:val="single"/>
        </w:rPr>
      </w:pPr>
    </w:p>
    <w:p w:rsidR="003E1BB2" w:rsidRPr="00D7499B" w:rsidRDefault="003E1BB2" w:rsidP="003E1BB2">
      <w:pPr>
        <w:pStyle w:val="Listaszerbekezds"/>
        <w:numPr>
          <w:ilvl w:val="0"/>
          <w:numId w:val="5"/>
        </w:numPr>
        <w:spacing w:before="120"/>
        <w:contextualSpacing w:val="0"/>
        <w:jc w:val="both"/>
        <w:rPr>
          <w:rFonts w:ascii="Cambria" w:hAnsi="Cambria"/>
          <w:sz w:val="22"/>
          <w:szCs w:val="22"/>
        </w:rPr>
      </w:pPr>
      <w:r w:rsidRPr="00D7499B">
        <w:rPr>
          <w:rFonts w:ascii="Cambria" w:hAnsi="Cambria"/>
          <w:sz w:val="22"/>
          <w:szCs w:val="22"/>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rsidR="003E1BB2" w:rsidRPr="00A8604D" w:rsidRDefault="003E1BB2" w:rsidP="003E1BB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törvény 20/A. §-a szerinti támogatás, a 20/B. §-</w:t>
      </w:r>
      <w:proofErr w:type="spellStart"/>
      <w:r w:rsidRPr="00A8604D">
        <w:rPr>
          <w:rFonts w:ascii="Cambria" w:hAnsi="Cambria"/>
          <w:sz w:val="22"/>
          <w:szCs w:val="22"/>
        </w:rPr>
        <w:t>ának</w:t>
      </w:r>
      <w:proofErr w:type="spellEnd"/>
      <w:r w:rsidRPr="00A8604D">
        <w:rPr>
          <w:rFonts w:ascii="Cambria" w:hAnsi="Cambria"/>
          <w:sz w:val="22"/>
          <w:szCs w:val="22"/>
        </w:rPr>
        <w:t xml:space="preserve"> (4)-(5) bekezdése szerinti pótlék, a nevelőszülők számára fizetett nevelési díj és külön ellátmány,</w:t>
      </w:r>
    </w:p>
    <w:p w:rsidR="003E1BB2" w:rsidRPr="00A8604D" w:rsidRDefault="003E1BB2" w:rsidP="003E1BB2">
      <w:pPr>
        <w:pStyle w:val="Listaszerbekezds"/>
        <w:numPr>
          <w:ilvl w:val="0"/>
          <w:numId w:val="5"/>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rsidR="003E1BB2" w:rsidRPr="00A8604D" w:rsidRDefault="003E1BB2" w:rsidP="003E1BB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nyugdíjprémium, az egyszeri juttatás, a tizenharmadik havi nyugdíj, a tizenharmadik havi ellátás és a szépkorúak jubileumi juttatása,</w:t>
      </w:r>
    </w:p>
    <w:p w:rsidR="003E1BB2" w:rsidRPr="00A8604D" w:rsidRDefault="003E1BB2" w:rsidP="003E1BB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lastRenderedPageBreak/>
        <w:t>a személyes gondoskodásért fizetendő személyi térítési díj megállapítása kivételével a súlyos mozgáskorlátozott személyek pénzbeli közlekedési kedvezményei, a vakok személyi járadéka és a fogyatékossági támogatás,</w:t>
      </w:r>
    </w:p>
    <w:p w:rsidR="003E1BB2" w:rsidRPr="00A8604D" w:rsidRDefault="003E1BB2" w:rsidP="003E1BB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rsidR="003E1BB2" w:rsidRPr="00A8604D" w:rsidRDefault="003E1BB2" w:rsidP="003E1BB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rsidR="003E1BB2" w:rsidRPr="00A8604D" w:rsidRDefault="003E1BB2" w:rsidP="003E1BB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rsidR="003E1BB2" w:rsidRPr="00A8604D" w:rsidRDefault="003E1BB2" w:rsidP="003E1BB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p>
    <w:p w:rsidR="003E1BB2" w:rsidRPr="00A8604D" w:rsidRDefault="003E1BB2" w:rsidP="003E1BB2">
      <w:pPr>
        <w:pStyle w:val="Listaszerbekezds"/>
        <w:numPr>
          <w:ilvl w:val="0"/>
          <w:numId w:val="5"/>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 tagja által, a közérdekű nyugdíjas szövetkezet öregségi nyugdíjban vagy átmeneti bányászjáradékban részesülő</w:t>
      </w:r>
      <w:r w:rsidRPr="00A8604D" w:rsidDel="007743A8">
        <w:rPr>
          <w:rFonts w:ascii="Cambria" w:hAnsi="Cambria"/>
          <w:sz w:val="22"/>
          <w:szCs w:val="22"/>
        </w:rPr>
        <w:t xml:space="preserve"> </w:t>
      </w:r>
      <w:r w:rsidRPr="00A8604D">
        <w:rPr>
          <w:rFonts w:ascii="Cambria" w:hAnsi="Cambria"/>
          <w:sz w:val="22"/>
          <w:szCs w:val="22"/>
        </w:rPr>
        <w:t xml:space="preserve">tagja által, valamint a kisgyermekkel otthon lévők szövetkezetének nem nagyszülőként gyermekgondozási díjban vagy gyermekgondozást segítő ellátásban részesülő tagja által a szövetkezetben végzett tevékenység ellenértékeként megszerzett, </w:t>
      </w:r>
      <w:r>
        <w:rPr>
          <w:rFonts w:ascii="Cambria" w:hAnsi="Cambria"/>
          <w:sz w:val="22"/>
          <w:szCs w:val="22"/>
        </w:rPr>
        <w:t xml:space="preserve">az </w:t>
      </w:r>
      <w:proofErr w:type="spellStart"/>
      <w:r>
        <w:rPr>
          <w:rFonts w:ascii="Cambria" w:hAnsi="Cambria"/>
          <w:sz w:val="22"/>
          <w:szCs w:val="22"/>
        </w:rPr>
        <w:t>Szjatv</w:t>
      </w:r>
      <w:proofErr w:type="spellEnd"/>
      <w:r>
        <w:rPr>
          <w:rFonts w:ascii="Cambria" w:hAnsi="Cambria"/>
          <w:sz w:val="22"/>
          <w:szCs w:val="22"/>
        </w:rPr>
        <w:t>. alapján adómentes bevétel</w:t>
      </w:r>
    </w:p>
    <w:p w:rsidR="003E1BB2" w:rsidRPr="00A8604D" w:rsidRDefault="003E1BB2" w:rsidP="003E1BB2">
      <w:pPr>
        <w:pStyle w:val="Szvegtrzs"/>
        <w:numPr>
          <w:ilvl w:val="0"/>
          <w:numId w:val="5"/>
        </w:numPr>
        <w:spacing w:before="120"/>
        <w:ind w:left="714" w:hanging="357"/>
        <w:rPr>
          <w:rFonts w:ascii="Cambria" w:hAnsi="Cambria"/>
          <w:snapToGrid w:val="0"/>
          <w:sz w:val="22"/>
          <w:szCs w:val="22"/>
        </w:rPr>
      </w:pPr>
      <w:r w:rsidRPr="00A8604D">
        <w:rPr>
          <w:rFonts w:ascii="Cambria" w:hAnsi="Cambria"/>
          <w:snapToGrid w:val="0"/>
          <w:sz w:val="22"/>
          <w:szCs w:val="22"/>
        </w:rPr>
        <w:t xml:space="preserve">az </w:t>
      </w:r>
      <w:r w:rsidRPr="00A34EFB">
        <w:rPr>
          <w:rFonts w:ascii="Cambria" w:hAnsi="Cambria" w:cs="Arial"/>
          <w:sz w:val="22"/>
          <w:szCs w:val="22"/>
        </w:rPr>
        <w:t>életvitelszerűen</w:t>
      </w:r>
      <w:r w:rsidRPr="00A34EFB">
        <w:rPr>
          <w:rFonts w:ascii="Cambria" w:hAnsi="Cambria"/>
          <w:snapToGrid w:val="0"/>
          <w:sz w:val="22"/>
          <w:szCs w:val="22"/>
        </w:rPr>
        <w:t xml:space="preserve"> lakott ingatlan eladása, valamint az </w:t>
      </w:r>
      <w:r w:rsidRPr="00A34EFB">
        <w:rPr>
          <w:rFonts w:ascii="Cambria" w:hAnsi="Cambria" w:cs="Arial"/>
          <w:sz w:val="22"/>
          <w:szCs w:val="22"/>
        </w:rPr>
        <w:t>életvitelszerűen</w:t>
      </w:r>
      <w:r w:rsidRPr="00A34EFB">
        <w:rPr>
          <w:rFonts w:ascii="Cambria" w:hAnsi="Cambria"/>
          <w:snapToGrid w:val="0"/>
          <w:sz w:val="22"/>
          <w:szCs w:val="22"/>
        </w:rPr>
        <w:t xml:space="preserve"> lakott ingatlanon fennálló vagyoni értékű jog átruházása esetén az eladott ingatlan, illetve átruházott vagyoni értékű jog ellenértékének</w:t>
      </w:r>
      <w:r w:rsidRPr="00A8604D">
        <w:rPr>
          <w:rFonts w:ascii="Cambria" w:hAnsi="Cambria"/>
          <w:snapToGrid w:val="0"/>
          <w:sz w:val="22"/>
          <w:szCs w:val="22"/>
        </w:rPr>
        <w:t xml:space="preserve">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3E1BB2" w:rsidRDefault="003E1BB2" w:rsidP="003E1BB2">
      <w:pPr>
        <w:pStyle w:val="Szvegtrzs"/>
        <w:numPr>
          <w:ilvl w:val="0"/>
          <w:numId w:val="5"/>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Pr>
          <w:rFonts w:ascii="Cambria" w:hAnsi="Cambria"/>
          <w:snapToGrid w:val="0"/>
          <w:sz w:val="22"/>
          <w:szCs w:val="22"/>
        </w:rPr>
        <w:t>,</w:t>
      </w:r>
    </w:p>
    <w:p w:rsidR="003E1BB2" w:rsidRPr="00A8604D" w:rsidRDefault="003E1BB2" w:rsidP="003E1BB2">
      <w:pPr>
        <w:pStyle w:val="Szvegtrzs"/>
        <w:numPr>
          <w:ilvl w:val="0"/>
          <w:numId w:val="5"/>
        </w:numPr>
        <w:spacing w:before="120"/>
        <w:ind w:left="714" w:hanging="357"/>
        <w:rPr>
          <w:rFonts w:ascii="Cambria" w:hAnsi="Cambria"/>
          <w:snapToGrid w:val="0"/>
          <w:sz w:val="22"/>
          <w:szCs w:val="22"/>
        </w:rPr>
      </w:pPr>
      <w:r w:rsidRPr="00EF6B33">
        <w:rPr>
          <w:rFonts w:ascii="Cambria" w:hAnsi="Cambria"/>
          <w:sz w:val="22"/>
          <w:szCs w:val="22"/>
        </w:rPr>
        <w:t xml:space="preserve">az </w:t>
      </w:r>
      <w:proofErr w:type="spellStart"/>
      <w:r w:rsidRPr="00EF6B33">
        <w:rPr>
          <w:rFonts w:ascii="Cambria" w:hAnsi="Cambria"/>
          <w:sz w:val="22"/>
          <w:szCs w:val="22"/>
        </w:rPr>
        <w:t>Szjatv</w:t>
      </w:r>
      <w:proofErr w:type="spellEnd"/>
      <w:r w:rsidRPr="00EF6B33">
        <w:rPr>
          <w:rFonts w:ascii="Cambria" w:hAnsi="Cambria"/>
          <w:sz w:val="22"/>
          <w:szCs w:val="22"/>
        </w:rPr>
        <w:t xml:space="preserve">. 7. § (1) bekezdés </w:t>
      </w:r>
      <w:proofErr w:type="gramStart"/>
      <w:r w:rsidRPr="00EF6B33">
        <w:rPr>
          <w:rFonts w:ascii="Cambria" w:hAnsi="Cambria"/>
          <w:i/>
          <w:iCs/>
          <w:sz w:val="22"/>
          <w:szCs w:val="22"/>
        </w:rPr>
        <w:t>b)-</w:t>
      </w:r>
      <w:proofErr w:type="gramEnd"/>
      <w:r w:rsidRPr="00EF6B33">
        <w:rPr>
          <w:rFonts w:ascii="Cambria" w:hAnsi="Cambria"/>
          <w:i/>
          <w:iCs/>
          <w:sz w:val="22"/>
          <w:szCs w:val="22"/>
        </w:rPr>
        <w:t xml:space="preserve">z) </w:t>
      </w:r>
      <w:r w:rsidRPr="00EF6B33">
        <w:rPr>
          <w:rFonts w:ascii="Cambria" w:hAnsi="Cambria"/>
          <w:sz w:val="22"/>
          <w:szCs w:val="22"/>
        </w:rPr>
        <w:t>pontja szerinti bevétel</w:t>
      </w:r>
      <w:r w:rsidRPr="00A8604D">
        <w:rPr>
          <w:rFonts w:ascii="Cambria" w:hAnsi="Cambria"/>
          <w:snapToGrid w:val="0"/>
          <w:sz w:val="22"/>
          <w:szCs w:val="22"/>
        </w:rPr>
        <w:t>.</w:t>
      </w:r>
    </w:p>
    <w:p w:rsidR="003E1BB2" w:rsidRDefault="003E1BB2" w:rsidP="003E1BB2">
      <w:pPr>
        <w:autoSpaceDE w:val="0"/>
        <w:autoSpaceDN w:val="0"/>
        <w:adjustRightInd w:val="0"/>
        <w:jc w:val="both"/>
        <w:rPr>
          <w:rFonts w:ascii="Cambria" w:hAnsi="Cambria"/>
          <w:sz w:val="22"/>
          <w:szCs w:val="22"/>
        </w:rPr>
      </w:pPr>
    </w:p>
    <w:p w:rsidR="003E1BB2" w:rsidRPr="00A8604D" w:rsidRDefault="003E1BB2" w:rsidP="003E1BB2">
      <w:pPr>
        <w:autoSpaceDE w:val="0"/>
        <w:autoSpaceDN w:val="0"/>
        <w:adjustRightInd w:val="0"/>
        <w:jc w:val="both"/>
        <w:rPr>
          <w:rFonts w:ascii="Cambria" w:hAnsi="Cambria"/>
          <w:sz w:val="22"/>
          <w:szCs w:val="22"/>
        </w:rPr>
      </w:pPr>
    </w:p>
    <w:p w:rsidR="003E1BB2" w:rsidRPr="00A8604D" w:rsidRDefault="003E1BB2" w:rsidP="003E1BB2">
      <w:pPr>
        <w:jc w:val="both"/>
        <w:rPr>
          <w:rFonts w:ascii="Cambria" w:hAnsi="Cambria"/>
          <w:b/>
          <w:snapToGrid w:val="0"/>
          <w:sz w:val="22"/>
          <w:szCs w:val="22"/>
        </w:rPr>
      </w:pPr>
      <w:r w:rsidRPr="00A8604D">
        <w:rPr>
          <w:rFonts w:ascii="Cambria" w:hAnsi="Cambria"/>
          <w:b/>
          <w:sz w:val="22"/>
          <w:szCs w:val="22"/>
        </w:rPr>
        <w:t xml:space="preserve">4. </w:t>
      </w:r>
      <w:r w:rsidRPr="00A8604D">
        <w:rPr>
          <w:rFonts w:ascii="Cambria" w:hAnsi="Cambria"/>
          <w:b/>
          <w:snapToGrid w:val="0"/>
          <w:sz w:val="22"/>
          <w:szCs w:val="22"/>
        </w:rPr>
        <w:t>Adatkezelés</w:t>
      </w:r>
    </w:p>
    <w:p w:rsidR="003E1BB2" w:rsidRPr="00A8604D" w:rsidRDefault="003E1BB2" w:rsidP="003E1BB2">
      <w:pPr>
        <w:jc w:val="both"/>
        <w:rPr>
          <w:rFonts w:ascii="Cambria" w:hAnsi="Cambria"/>
          <w:snapToGrid w:val="0"/>
          <w:sz w:val="22"/>
          <w:szCs w:val="22"/>
        </w:rPr>
      </w:pPr>
    </w:p>
    <w:p w:rsidR="003E1BB2" w:rsidRPr="00A8604D" w:rsidRDefault="003E1BB2" w:rsidP="003E1BB2">
      <w:pPr>
        <w:jc w:val="both"/>
        <w:rPr>
          <w:rFonts w:ascii="Cambria" w:hAnsi="Cambria"/>
          <w:sz w:val="22"/>
          <w:szCs w:val="22"/>
        </w:rPr>
      </w:pPr>
      <w:r w:rsidRPr="00A8604D">
        <w:rPr>
          <w:rFonts w:ascii="Cambria" w:hAnsi="Cambria"/>
          <w:sz w:val="22"/>
          <w:szCs w:val="22"/>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rsidR="003E1BB2" w:rsidRDefault="003E1BB2" w:rsidP="003E1BB2">
      <w:pPr>
        <w:jc w:val="both"/>
        <w:rPr>
          <w:rFonts w:ascii="Cambria" w:hAnsi="Cambria"/>
          <w:sz w:val="22"/>
          <w:szCs w:val="22"/>
        </w:rPr>
      </w:pPr>
    </w:p>
    <w:p w:rsidR="003E1BB2" w:rsidRPr="00A8604D" w:rsidRDefault="003E1BB2" w:rsidP="003E1BB2">
      <w:pPr>
        <w:jc w:val="both"/>
        <w:rPr>
          <w:rFonts w:ascii="Cambria" w:hAnsi="Cambria"/>
          <w:sz w:val="22"/>
          <w:szCs w:val="22"/>
        </w:rPr>
      </w:pPr>
      <w:r w:rsidRPr="00A8604D">
        <w:rPr>
          <w:rFonts w:ascii="Cambria" w:hAnsi="Cambria"/>
          <w:sz w:val="22"/>
          <w:szCs w:val="22"/>
        </w:rPr>
        <w:t>A pályázat benyújtásával a pályázó tudomásul vesz</w:t>
      </w:r>
      <w:r>
        <w:rPr>
          <w:rFonts w:ascii="Cambria" w:hAnsi="Cambria"/>
          <w:sz w:val="22"/>
          <w:szCs w:val="22"/>
        </w:rPr>
        <w:t xml:space="preserve">i, hogy az NKTK, az </w:t>
      </w:r>
      <w:r w:rsidRPr="00A8604D">
        <w:rPr>
          <w:rFonts w:ascii="Cambria" w:hAnsi="Cambria"/>
          <w:sz w:val="22"/>
          <w:szCs w:val="22"/>
        </w:rPr>
        <w:t>önkormányzatok és a felsőoktatási intézmény</w:t>
      </w:r>
      <w:r>
        <w:rPr>
          <w:rFonts w:ascii="Cambria" w:hAnsi="Cambria"/>
          <w:sz w:val="22"/>
          <w:szCs w:val="22"/>
        </w:rPr>
        <w:t xml:space="preserve"> </w:t>
      </w:r>
      <w:r w:rsidRPr="00A8604D">
        <w:rPr>
          <w:rFonts w:ascii="Cambria" w:hAnsi="Cambria"/>
          <w:sz w:val="22"/>
          <w:szCs w:val="22"/>
        </w:rPr>
        <w:t>a pályázati dokumentációba</w:t>
      </w:r>
      <w:r>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GDPR 6. cikk (1) bekezdésének e) pontjában</w:t>
      </w:r>
      <w:r w:rsidRPr="00BE7D99">
        <w:rPr>
          <w:rFonts w:ascii="Cambria" w:hAnsi="Cambria"/>
          <w:sz w:val="22"/>
          <w:szCs w:val="22"/>
        </w:rPr>
        <w:t>, valamint a 9. cikk (2) bekezdésének b) pontjába</w:t>
      </w:r>
      <w:r>
        <w:rPr>
          <w:rFonts w:ascii="Cambria" w:hAnsi="Cambria"/>
          <w:sz w:val="22"/>
          <w:szCs w:val="22"/>
        </w:rPr>
        <w:t>n</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w:t>
      </w:r>
      <w:r>
        <w:rPr>
          <w:rFonts w:ascii="Cambria" w:hAnsi="Cambria"/>
          <w:sz w:val="22"/>
          <w:szCs w:val="22"/>
        </w:rPr>
        <w:t>z</w:t>
      </w:r>
      <w:r w:rsidRPr="00A8604D">
        <w:rPr>
          <w:rFonts w:ascii="Cambria" w:hAnsi="Cambria"/>
          <w:sz w:val="22"/>
          <w:szCs w:val="22"/>
        </w:rPr>
        <w:t xml:space="preserve"> </w:t>
      </w:r>
      <w:r>
        <w:rPr>
          <w:rFonts w:ascii="Cambria" w:hAnsi="Cambria"/>
          <w:sz w:val="22"/>
          <w:szCs w:val="22"/>
        </w:rPr>
        <w:t>NKTK</w:t>
      </w:r>
      <w:r w:rsidRPr="00A8604D">
        <w:rPr>
          <w:rFonts w:ascii="Cambria" w:hAnsi="Cambria"/>
          <w:sz w:val="22"/>
          <w:szCs w:val="22"/>
        </w:rPr>
        <w:t xml:space="preserve"> honlapján az Adatvédelmi tájékoztatóban az alábbi elérhetőségen:  </w:t>
      </w:r>
    </w:p>
    <w:p w:rsidR="003E1BB2" w:rsidRPr="00A8604D" w:rsidRDefault="003E1BB2" w:rsidP="003E1BB2">
      <w:pPr>
        <w:jc w:val="both"/>
        <w:rPr>
          <w:rFonts w:ascii="Cambria" w:hAnsi="Cambria"/>
          <w:sz w:val="22"/>
          <w:szCs w:val="22"/>
        </w:rPr>
      </w:pPr>
    </w:p>
    <w:p w:rsidR="00F0072C" w:rsidRDefault="00F0072C" w:rsidP="003E1BB2">
      <w:pPr>
        <w:ind w:left="284"/>
        <w:jc w:val="both"/>
      </w:pPr>
    </w:p>
    <w:p w:rsidR="003E1BB2" w:rsidRDefault="00CA3A91" w:rsidP="003E1BB2">
      <w:pPr>
        <w:ind w:left="284"/>
        <w:jc w:val="both"/>
        <w:rPr>
          <w:rStyle w:val="Hiperhivatkozs"/>
          <w:sz w:val="22"/>
          <w:szCs w:val="22"/>
        </w:rPr>
      </w:pPr>
      <w:hyperlink r:id="rId8" w:history="1">
        <w:r w:rsidR="00895F9C" w:rsidRPr="00750188">
          <w:rPr>
            <w:rStyle w:val="Hiperhivatkozs"/>
          </w:rPr>
          <w:t>https://nktk.gov.hu/app/uploads/2024/10/Adatkezelesi-tajekoztato-Palyazatokhoz-es-tamogatasokhoz-kapcsolodo-adatkezelesrol_2024.pdf</w:t>
        </w:r>
      </w:hyperlink>
    </w:p>
    <w:p w:rsidR="003E1BB2" w:rsidRDefault="003E1BB2" w:rsidP="003E1BB2">
      <w:pPr>
        <w:jc w:val="both"/>
        <w:rPr>
          <w:rFonts w:ascii="Cambria" w:hAnsi="Cambria"/>
          <w:sz w:val="22"/>
          <w:szCs w:val="22"/>
        </w:rPr>
      </w:pPr>
      <w:r>
        <w:rPr>
          <w:rFonts w:ascii="Cambria" w:hAnsi="Cambria"/>
          <w:sz w:val="22"/>
          <w:szCs w:val="22"/>
        </w:rPr>
        <w:t xml:space="preserve">  </w:t>
      </w:r>
    </w:p>
    <w:p w:rsidR="003E1BB2" w:rsidRDefault="003E1BB2" w:rsidP="003E1BB2">
      <w:pPr>
        <w:jc w:val="both"/>
        <w:rPr>
          <w:rFonts w:ascii="Cambria" w:hAnsi="Cambria"/>
          <w:sz w:val="22"/>
          <w:szCs w:val="22"/>
        </w:rPr>
      </w:pPr>
    </w:p>
    <w:p w:rsidR="00F0072C" w:rsidRPr="00A8604D" w:rsidRDefault="00F0072C" w:rsidP="003E1BB2">
      <w:pPr>
        <w:jc w:val="both"/>
        <w:rPr>
          <w:rFonts w:ascii="Cambria" w:hAnsi="Cambria"/>
          <w:sz w:val="22"/>
          <w:szCs w:val="22"/>
        </w:rPr>
      </w:pPr>
    </w:p>
    <w:p w:rsidR="003E1BB2" w:rsidRPr="009F503C" w:rsidRDefault="003E1BB2" w:rsidP="003E1BB2">
      <w:pPr>
        <w:autoSpaceDE w:val="0"/>
        <w:autoSpaceDN w:val="0"/>
        <w:adjustRightInd w:val="0"/>
        <w:jc w:val="both"/>
        <w:rPr>
          <w:rFonts w:ascii="Cambria" w:hAnsi="Cambria"/>
          <w:i/>
          <w:sz w:val="22"/>
          <w:szCs w:val="22"/>
        </w:rPr>
      </w:pPr>
    </w:p>
    <w:p w:rsidR="003E1BB2" w:rsidRPr="009F503C" w:rsidRDefault="003E1BB2" w:rsidP="003E1BB2">
      <w:pPr>
        <w:jc w:val="both"/>
        <w:rPr>
          <w:rFonts w:ascii="Cambria" w:hAnsi="Cambria"/>
          <w:b/>
          <w:sz w:val="22"/>
          <w:szCs w:val="22"/>
        </w:rPr>
      </w:pPr>
      <w:r w:rsidRPr="009F503C">
        <w:rPr>
          <w:rFonts w:ascii="Cambria" w:hAnsi="Cambria"/>
          <w:b/>
          <w:sz w:val="22"/>
          <w:szCs w:val="22"/>
        </w:rPr>
        <w:t>5. A pályázat elbírálása</w:t>
      </w:r>
    </w:p>
    <w:p w:rsidR="003E1BB2" w:rsidRPr="009F503C" w:rsidRDefault="003E1BB2" w:rsidP="003E1BB2">
      <w:pPr>
        <w:jc w:val="both"/>
        <w:rPr>
          <w:rFonts w:ascii="Cambria" w:hAnsi="Cambria"/>
          <w:b/>
          <w:sz w:val="22"/>
          <w:szCs w:val="22"/>
        </w:rPr>
      </w:pPr>
    </w:p>
    <w:p w:rsidR="003E1BB2" w:rsidRPr="009F503C" w:rsidRDefault="003E1BB2" w:rsidP="003E1BB2">
      <w:pPr>
        <w:jc w:val="both"/>
        <w:rPr>
          <w:rFonts w:ascii="Cambria" w:hAnsi="Cambria"/>
          <w:sz w:val="22"/>
          <w:szCs w:val="22"/>
        </w:rPr>
      </w:pPr>
      <w:r w:rsidRPr="009F503C">
        <w:rPr>
          <w:rFonts w:ascii="Cambria" w:hAnsi="Cambria"/>
          <w:sz w:val="22"/>
          <w:szCs w:val="22"/>
        </w:rPr>
        <w:t xml:space="preserve">A beérkezett pályázatokat az illetékes települési önkormányzat bírálja el </w:t>
      </w:r>
      <w:r w:rsidRPr="00EF070D">
        <w:rPr>
          <w:rFonts w:ascii="Cambria" w:hAnsi="Cambria"/>
          <w:b/>
          <w:sz w:val="22"/>
          <w:szCs w:val="22"/>
        </w:rPr>
        <w:t xml:space="preserve">2025. </w:t>
      </w:r>
      <w:r w:rsidR="00253971">
        <w:rPr>
          <w:rFonts w:ascii="Cambria" w:hAnsi="Cambria"/>
          <w:b/>
          <w:sz w:val="22"/>
          <w:szCs w:val="22"/>
        </w:rPr>
        <w:t>december 3</w:t>
      </w:r>
      <w:r w:rsidRPr="00EF070D">
        <w:rPr>
          <w:rFonts w:ascii="Cambria" w:hAnsi="Cambria"/>
          <w:b/>
          <w:sz w:val="22"/>
          <w:szCs w:val="22"/>
        </w:rPr>
        <w:t>.</w:t>
      </w:r>
      <w:r>
        <w:rPr>
          <w:rFonts w:ascii="Cambria" w:hAnsi="Cambria"/>
          <w:sz w:val="22"/>
          <w:szCs w:val="22"/>
        </w:rPr>
        <w:t xml:space="preserve"> napjá</w:t>
      </w:r>
      <w:r w:rsidRPr="009F503C">
        <w:rPr>
          <w:rFonts w:ascii="Cambria" w:hAnsi="Cambria"/>
          <w:sz w:val="22"/>
          <w:szCs w:val="22"/>
        </w:rPr>
        <w:t>ig:</w:t>
      </w:r>
    </w:p>
    <w:p w:rsidR="003E1BB2" w:rsidRPr="009F503C" w:rsidRDefault="003E1BB2" w:rsidP="003E1BB2">
      <w:pPr>
        <w:jc w:val="both"/>
        <w:rPr>
          <w:rFonts w:ascii="Cambria" w:hAnsi="Cambria"/>
          <w:sz w:val="22"/>
          <w:szCs w:val="22"/>
        </w:rPr>
      </w:pPr>
    </w:p>
    <w:p w:rsidR="003E1BB2" w:rsidRPr="009F503C" w:rsidRDefault="003E1BB2" w:rsidP="003E1BB2">
      <w:pPr>
        <w:ind w:left="420" w:hanging="360"/>
        <w:jc w:val="both"/>
        <w:rPr>
          <w:rFonts w:ascii="Cambria" w:hAnsi="Cambria"/>
          <w:sz w:val="22"/>
          <w:szCs w:val="22"/>
        </w:rPr>
      </w:pPr>
      <w:r w:rsidRPr="009F503C">
        <w:rPr>
          <w:rFonts w:ascii="Cambria" w:hAnsi="Cambria"/>
          <w:sz w:val="22"/>
          <w:szCs w:val="22"/>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Pr="003F2230">
        <w:rPr>
          <w:rFonts w:ascii="Cambria" w:hAnsi="Cambria"/>
          <w:sz w:val="22"/>
          <w:szCs w:val="22"/>
        </w:rPr>
        <w:t>A hiánypótlási határidő</w:t>
      </w:r>
      <w:r w:rsidRPr="00A34EFB">
        <w:rPr>
          <w:rFonts w:ascii="Cambria" w:hAnsi="Cambria"/>
          <w:sz w:val="22"/>
          <w:szCs w:val="22"/>
        </w:rPr>
        <w:t xml:space="preserve">: </w:t>
      </w:r>
      <w:r w:rsidR="00CA3A91">
        <w:rPr>
          <w:rFonts w:ascii="Cambria" w:hAnsi="Cambria"/>
          <w:sz w:val="22"/>
          <w:szCs w:val="22"/>
        </w:rPr>
        <w:t>8</w:t>
      </w:r>
      <w:bookmarkStart w:id="0" w:name="_GoBack"/>
      <w:bookmarkEnd w:id="0"/>
      <w:r w:rsidR="00B02805">
        <w:rPr>
          <w:rFonts w:ascii="Cambria" w:hAnsi="Cambria"/>
          <w:sz w:val="22"/>
          <w:szCs w:val="22"/>
        </w:rPr>
        <w:t xml:space="preserve"> </w:t>
      </w:r>
      <w:r w:rsidRPr="003F2230">
        <w:rPr>
          <w:rFonts w:ascii="Cambria" w:hAnsi="Cambria"/>
          <w:sz w:val="22"/>
          <w:szCs w:val="22"/>
        </w:rPr>
        <w:t>nap;</w:t>
      </w:r>
    </w:p>
    <w:p w:rsidR="003E1BB2" w:rsidRPr="009F503C" w:rsidRDefault="003E1BB2" w:rsidP="003E1BB2">
      <w:pPr>
        <w:ind w:left="420" w:hanging="360"/>
        <w:jc w:val="both"/>
        <w:rPr>
          <w:rFonts w:ascii="Cambria" w:hAnsi="Cambria"/>
          <w:sz w:val="22"/>
          <w:szCs w:val="22"/>
        </w:rPr>
      </w:pPr>
      <w:r w:rsidRPr="009F503C">
        <w:rPr>
          <w:rFonts w:ascii="Cambria" w:hAnsi="Cambria"/>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rsidR="003E1BB2" w:rsidRPr="009F503C" w:rsidRDefault="003E1BB2" w:rsidP="003E1BB2">
      <w:pPr>
        <w:ind w:left="420" w:hanging="360"/>
        <w:jc w:val="both"/>
        <w:rPr>
          <w:rFonts w:ascii="Cambria" w:hAnsi="Cambria"/>
          <w:sz w:val="22"/>
          <w:szCs w:val="22"/>
        </w:rPr>
      </w:pPr>
      <w:r w:rsidRPr="009F503C">
        <w:rPr>
          <w:rFonts w:ascii="Cambria" w:hAnsi="Cambria"/>
          <w:sz w:val="22"/>
          <w:szCs w:val="22"/>
        </w:rPr>
        <w:t xml:space="preserve">c) az EPER-Bursa rendszerben nem rögzített, nem a rendszerből nyomtatott pályázati űrlapon, határidőn túl benyújtott, vagy </w:t>
      </w:r>
      <w:proofErr w:type="spellStart"/>
      <w:r w:rsidRPr="009F503C">
        <w:rPr>
          <w:rFonts w:ascii="Cambria" w:hAnsi="Cambria"/>
          <w:sz w:val="22"/>
          <w:szCs w:val="22"/>
        </w:rPr>
        <w:t>formailag</w:t>
      </w:r>
      <w:proofErr w:type="spellEnd"/>
      <w:r w:rsidRPr="009F503C">
        <w:rPr>
          <w:rFonts w:ascii="Cambria" w:hAnsi="Cambria"/>
          <w:sz w:val="22"/>
          <w:szCs w:val="22"/>
        </w:rPr>
        <w:t xml:space="preserve"> nem megfelelő pályázatokat a bírálatból kizárja, és kizárását írásban indokolja;</w:t>
      </w:r>
    </w:p>
    <w:p w:rsidR="003E1BB2" w:rsidRPr="009F503C" w:rsidRDefault="003E1BB2" w:rsidP="003E1BB2">
      <w:pPr>
        <w:ind w:left="420" w:hanging="360"/>
        <w:jc w:val="both"/>
        <w:rPr>
          <w:rFonts w:ascii="Cambria" w:hAnsi="Cambria"/>
          <w:sz w:val="22"/>
          <w:szCs w:val="22"/>
        </w:rPr>
      </w:pPr>
      <w:r w:rsidRPr="009F503C">
        <w:rPr>
          <w:rFonts w:ascii="Cambria" w:hAnsi="Cambria"/>
          <w:sz w:val="22"/>
          <w:szCs w:val="22"/>
        </w:rPr>
        <w:t>d) minden, határidőn belül, postai úton vagy személyesen benyújtott pályázatot befogad, minden</w:t>
      </w:r>
      <w:r>
        <w:rPr>
          <w:rFonts w:ascii="Cambria" w:hAnsi="Cambria"/>
          <w:sz w:val="22"/>
          <w:szCs w:val="22"/>
        </w:rPr>
        <w:t>,</w:t>
      </w:r>
      <w:r w:rsidRPr="009F503C">
        <w:rPr>
          <w:rFonts w:ascii="Cambria" w:hAnsi="Cambria"/>
          <w:sz w:val="22"/>
          <w:szCs w:val="22"/>
        </w:rPr>
        <w:t xml:space="preserve"> </w:t>
      </w:r>
      <w:proofErr w:type="spellStart"/>
      <w:r w:rsidRPr="009F503C">
        <w:rPr>
          <w:rFonts w:ascii="Cambria" w:hAnsi="Cambria"/>
          <w:sz w:val="22"/>
          <w:szCs w:val="22"/>
        </w:rPr>
        <w:t>formailag</w:t>
      </w:r>
      <w:proofErr w:type="spellEnd"/>
      <w:r w:rsidRPr="009F503C">
        <w:rPr>
          <w:rFonts w:ascii="Cambria" w:hAnsi="Cambria"/>
          <w:sz w:val="22"/>
          <w:szCs w:val="22"/>
        </w:rPr>
        <w:t xml:space="preserve"> megfelelő pályázatot érdemben elbírál, és döntését írásban indokolja;</w:t>
      </w:r>
    </w:p>
    <w:p w:rsidR="003E1BB2" w:rsidRPr="009F503C" w:rsidRDefault="003E1BB2" w:rsidP="003E1BB2">
      <w:pPr>
        <w:ind w:left="420" w:hanging="360"/>
        <w:jc w:val="both"/>
        <w:rPr>
          <w:rFonts w:ascii="Cambria" w:hAnsi="Cambria"/>
          <w:sz w:val="22"/>
          <w:szCs w:val="22"/>
        </w:rPr>
      </w:pPr>
      <w:r w:rsidRPr="009F503C">
        <w:rPr>
          <w:rFonts w:ascii="Cambria" w:hAnsi="Cambria"/>
          <w:sz w:val="22"/>
          <w:szCs w:val="22"/>
        </w:rPr>
        <w:t>e) csak az önkormányzat területén lakóhellyel rendelkező pályázókat részesítheti támogatásban;</w:t>
      </w:r>
    </w:p>
    <w:p w:rsidR="003E1BB2" w:rsidRPr="009F503C" w:rsidRDefault="003E1BB2" w:rsidP="003E1BB2">
      <w:pPr>
        <w:ind w:left="420" w:hanging="360"/>
        <w:jc w:val="both"/>
        <w:rPr>
          <w:rFonts w:ascii="Cambria" w:hAnsi="Cambria"/>
          <w:sz w:val="22"/>
          <w:szCs w:val="22"/>
        </w:rPr>
      </w:pPr>
      <w:r w:rsidRPr="009F503C">
        <w:rPr>
          <w:rFonts w:ascii="Cambria" w:hAnsi="Cambria"/>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rsidR="003E1BB2" w:rsidRPr="009F503C" w:rsidRDefault="003E1BB2" w:rsidP="003E1BB2">
      <w:pPr>
        <w:pStyle w:val="Szvegtrzs"/>
        <w:spacing w:before="120"/>
        <w:rPr>
          <w:rFonts w:ascii="Cambria" w:hAnsi="Cambria"/>
          <w:sz w:val="22"/>
          <w:szCs w:val="22"/>
        </w:rPr>
      </w:pPr>
    </w:p>
    <w:p w:rsidR="003E1BB2" w:rsidRPr="002F1025" w:rsidRDefault="003E1BB2" w:rsidP="003E1BB2">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w:t>
      </w:r>
      <w:r w:rsidR="00253971">
        <w:rPr>
          <w:rFonts w:ascii="Cambria" w:hAnsi="Cambria" w:cs="Arial"/>
          <w:b/>
          <w:bCs/>
          <w:sz w:val="22"/>
          <w:szCs w:val="22"/>
        </w:rPr>
        <w:t xml:space="preserve"> az államháztartási törvény végrehajtásáról szóló 368/2011. (XII.31.) Korm.</w:t>
      </w:r>
      <w:r w:rsidR="008562BC">
        <w:rPr>
          <w:rFonts w:ascii="Cambria" w:hAnsi="Cambria" w:cs="Arial"/>
          <w:b/>
          <w:bCs/>
          <w:sz w:val="22"/>
          <w:szCs w:val="22"/>
        </w:rPr>
        <w:t xml:space="preserve"> </w:t>
      </w:r>
      <w:r w:rsidR="00253971">
        <w:rPr>
          <w:rFonts w:ascii="Cambria" w:hAnsi="Cambria" w:cs="Arial"/>
          <w:b/>
          <w:bCs/>
          <w:sz w:val="22"/>
          <w:szCs w:val="22"/>
        </w:rPr>
        <w:t>rendelet 102</w:t>
      </w:r>
      <w:r w:rsidR="008562BC">
        <w:rPr>
          <w:rFonts w:ascii="Cambria" w:hAnsi="Cambria" w:cs="Arial"/>
          <w:b/>
          <w:bCs/>
          <w:sz w:val="22"/>
          <w:szCs w:val="22"/>
        </w:rPr>
        <w:t>/D. § szerinti</w:t>
      </w:r>
      <w:r w:rsidRPr="003E6A2E">
        <w:rPr>
          <w:rFonts w:ascii="Cambria" w:hAnsi="Cambria" w:cs="Arial"/>
          <w:b/>
          <w:bCs/>
          <w:sz w:val="22"/>
          <w:szCs w:val="22"/>
        </w:rPr>
        <w:t xml:space="preserve"> </w:t>
      </w:r>
      <w:r w:rsidRPr="002F1025">
        <w:rPr>
          <w:rFonts w:ascii="Cambria" w:hAnsi="Cambria" w:cs="Arial"/>
          <w:b/>
          <w:bCs/>
          <w:sz w:val="22"/>
          <w:szCs w:val="22"/>
        </w:rPr>
        <w:t>kifogást eljárásjogi jogszabálysértésre történő hivatkozással, a döntésről szóló értesítés kézhezvételét követő 5 napon belül lehet benyújtani az illetékes önkormányzat jegyzőjénél</w:t>
      </w:r>
      <w:r w:rsidRPr="00A34EFB">
        <w:rPr>
          <w:rFonts w:ascii="Cambria" w:hAnsi="Cambria" w:cs="Arial"/>
          <w:b/>
          <w:bCs/>
          <w:sz w:val="22"/>
          <w:szCs w:val="22"/>
        </w:rPr>
        <w:t>, aki érdemben megvizsgálja a kifogást és dönt arról.</w:t>
      </w:r>
      <w:r w:rsidRPr="002F1025">
        <w:rPr>
          <w:rFonts w:ascii="Cambria" w:hAnsi="Cambria" w:cs="Arial"/>
          <w:b/>
          <w:bCs/>
          <w:sz w:val="22"/>
          <w:szCs w:val="22"/>
        </w:rPr>
        <w:t xml:space="preserve"> A felmerült kifogás beérkezését követő 5 napon belül az önkormányzat jegyzőjének értesítenie kell az </w:t>
      </w:r>
      <w:r w:rsidRPr="002F1025">
        <w:rPr>
          <w:rFonts w:ascii="Cambria" w:hAnsi="Cambria"/>
          <w:b/>
          <w:sz w:val="22"/>
          <w:szCs w:val="22"/>
        </w:rPr>
        <w:t>NKTK-</w:t>
      </w:r>
      <w:r w:rsidRPr="002F1025">
        <w:rPr>
          <w:rFonts w:ascii="Cambria" w:hAnsi="Cambria" w:cs="Arial"/>
          <w:b/>
          <w:bCs/>
          <w:sz w:val="22"/>
          <w:szCs w:val="22"/>
        </w:rPr>
        <w:t>t.</w:t>
      </w:r>
    </w:p>
    <w:p w:rsidR="003E1BB2" w:rsidRPr="00710DE4" w:rsidRDefault="003E1BB2" w:rsidP="003E1BB2">
      <w:pPr>
        <w:jc w:val="both"/>
        <w:rPr>
          <w:rFonts w:ascii="Cambria" w:hAnsi="Cambria"/>
          <w:sz w:val="22"/>
          <w:szCs w:val="22"/>
        </w:rPr>
      </w:pPr>
    </w:p>
    <w:p w:rsidR="003E1BB2" w:rsidRPr="00710DE4" w:rsidRDefault="003E1BB2" w:rsidP="003E1BB2">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Pr>
          <w:rFonts w:ascii="Cambria" w:hAnsi="Cambria"/>
          <w:snapToGrid w:val="0"/>
          <w:sz w:val="22"/>
          <w:szCs w:val="22"/>
        </w:rPr>
        <w:t>megszüntetheti</w:t>
      </w:r>
      <w:r w:rsidRPr="00710DE4">
        <w:rPr>
          <w:rFonts w:ascii="Cambria" w:hAnsi="Cambria"/>
          <w:snapToGrid w:val="0"/>
          <w:sz w:val="22"/>
          <w:szCs w:val="22"/>
        </w:rPr>
        <w:t xml:space="preserve"> abban az esetben, ha az ösztöndíjas elköltözik a települési önkormányzat területéről. A települési önkormányzat ebben az esetben határozatban rendelkezik a támogatás </w:t>
      </w:r>
      <w:r>
        <w:rPr>
          <w:rFonts w:ascii="Cambria" w:hAnsi="Cambria"/>
          <w:snapToGrid w:val="0"/>
          <w:sz w:val="22"/>
          <w:szCs w:val="22"/>
        </w:rPr>
        <w:t>megszüntetéséről</w:t>
      </w:r>
      <w:r w:rsidRPr="00710DE4">
        <w:rPr>
          <w:rFonts w:ascii="Cambria" w:hAnsi="Cambria"/>
          <w:snapToGrid w:val="0"/>
          <w:sz w:val="22"/>
          <w:szCs w:val="22"/>
        </w:rPr>
        <w:t xml:space="preserve">. A határozat csak a meghozatalát követő </w:t>
      </w:r>
      <w:r>
        <w:rPr>
          <w:rFonts w:ascii="Cambria" w:hAnsi="Cambria"/>
          <w:snapToGrid w:val="0"/>
          <w:sz w:val="22"/>
          <w:szCs w:val="22"/>
        </w:rPr>
        <w:t xml:space="preserve">tanulmányi </w:t>
      </w:r>
      <w:r w:rsidRPr="00710DE4">
        <w:rPr>
          <w:rFonts w:ascii="Cambria" w:hAnsi="Cambria"/>
          <w:snapToGrid w:val="0"/>
          <w:sz w:val="22"/>
          <w:szCs w:val="22"/>
        </w:rPr>
        <w:t>félévtől ható hatállyal hozható meg.</w:t>
      </w:r>
    </w:p>
    <w:p w:rsidR="003E1BB2" w:rsidRDefault="003E1BB2" w:rsidP="003E1BB2">
      <w:pPr>
        <w:jc w:val="both"/>
        <w:rPr>
          <w:rFonts w:ascii="Cambria" w:hAnsi="Cambria"/>
          <w:sz w:val="22"/>
          <w:szCs w:val="22"/>
        </w:rPr>
      </w:pPr>
    </w:p>
    <w:p w:rsidR="003E1BB2" w:rsidRPr="00710DE4" w:rsidRDefault="003E1BB2" w:rsidP="003E1BB2">
      <w:pPr>
        <w:jc w:val="both"/>
        <w:rPr>
          <w:rFonts w:ascii="Cambria" w:hAnsi="Cambria"/>
          <w:sz w:val="22"/>
          <w:szCs w:val="22"/>
        </w:rPr>
      </w:pPr>
    </w:p>
    <w:p w:rsidR="003E1BB2" w:rsidRPr="00710DE4" w:rsidRDefault="003E1BB2" w:rsidP="003E1BB2">
      <w:pPr>
        <w:jc w:val="both"/>
        <w:rPr>
          <w:rFonts w:ascii="Cambria" w:hAnsi="Cambria"/>
          <w:b/>
          <w:sz w:val="22"/>
          <w:szCs w:val="22"/>
        </w:rPr>
      </w:pPr>
      <w:r w:rsidRPr="00710DE4">
        <w:rPr>
          <w:rFonts w:ascii="Cambria" w:hAnsi="Cambria"/>
          <w:b/>
          <w:sz w:val="22"/>
          <w:szCs w:val="22"/>
        </w:rPr>
        <w:t>6. Értesítés a pályázati döntésről</w:t>
      </w:r>
    </w:p>
    <w:p w:rsidR="003E1BB2" w:rsidRPr="00710DE4" w:rsidRDefault="003E1BB2" w:rsidP="003E1BB2">
      <w:pPr>
        <w:jc w:val="both"/>
        <w:rPr>
          <w:rFonts w:ascii="Cambria" w:hAnsi="Cambria"/>
          <w:b/>
          <w:sz w:val="22"/>
          <w:szCs w:val="22"/>
        </w:rPr>
      </w:pPr>
    </w:p>
    <w:p w:rsidR="003E1BB2" w:rsidRPr="00EF070D" w:rsidRDefault="003E1BB2" w:rsidP="003E1BB2">
      <w:pPr>
        <w:jc w:val="both"/>
        <w:rPr>
          <w:rFonts w:ascii="Cambria" w:hAnsi="Cambria"/>
          <w:bCs/>
          <w:sz w:val="22"/>
          <w:szCs w:val="22"/>
        </w:rPr>
      </w:pPr>
      <w:r w:rsidRPr="00EF070D">
        <w:rPr>
          <w:rFonts w:ascii="Cambria" w:hAnsi="Cambria"/>
          <w:bCs/>
          <w:sz w:val="22"/>
          <w:szCs w:val="22"/>
        </w:rPr>
        <w:t xml:space="preserve">A települési önkormányzat a meghozott döntéséről és annak indokáról 2025. </w:t>
      </w:r>
      <w:r w:rsidR="008562BC">
        <w:rPr>
          <w:rFonts w:ascii="Cambria" w:hAnsi="Cambria"/>
          <w:bCs/>
          <w:sz w:val="22"/>
          <w:szCs w:val="22"/>
        </w:rPr>
        <w:t>december 4</w:t>
      </w:r>
      <w:r w:rsidRPr="00EF070D">
        <w:rPr>
          <w:rFonts w:ascii="Cambria" w:hAnsi="Cambria"/>
          <w:bCs/>
          <w:sz w:val="22"/>
          <w:szCs w:val="22"/>
        </w:rPr>
        <w:t>.</w:t>
      </w:r>
      <w:r w:rsidR="008562BC">
        <w:rPr>
          <w:rFonts w:ascii="Cambria" w:hAnsi="Cambria"/>
          <w:bCs/>
          <w:sz w:val="22"/>
          <w:szCs w:val="22"/>
        </w:rPr>
        <w:t xml:space="preserve"> </w:t>
      </w:r>
      <w:r w:rsidRPr="00EF070D">
        <w:rPr>
          <w:rFonts w:ascii="Cambria" w:hAnsi="Cambria"/>
          <w:bCs/>
          <w:sz w:val="22"/>
          <w:szCs w:val="22"/>
        </w:rPr>
        <w:t xml:space="preserve"> napjáig az EPER-Bursa rendszeren keresztül elektronikusan vagy postai úton küldött levélben értesíti a pályázókat.</w:t>
      </w:r>
    </w:p>
    <w:p w:rsidR="003E1BB2" w:rsidRPr="00EF070D" w:rsidRDefault="003E1BB2" w:rsidP="003E1BB2">
      <w:pPr>
        <w:jc w:val="both"/>
        <w:rPr>
          <w:rFonts w:ascii="Cambria" w:hAnsi="Cambria"/>
          <w:sz w:val="22"/>
          <w:szCs w:val="22"/>
        </w:rPr>
      </w:pPr>
    </w:p>
    <w:p w:rsidR="003E1BB2" w:rsidRPr="00EF070D" w:rsidRDefault="003E1BB2" w:rsidP="003E1BB2">
      <w:pPr>
        <w:jc w:val="both"/>
        <w:rPr>
          <w:rFonts w:ascii="Cambria" w:hAnsi="Cambria"/>
          <w:sz w:val="22"/>
          <w:szCs w:val="22"/>
        </w:rPr>
      </w:pPr>
      <w:r w:rsidRPr="00EF070D">
        <w:rPr>
          <w:rFonts w:ascii="Cambria" w:hAnsi="Cambria"/>
          <w:sz w:val="22"/>
          <w:szCs w:val="22"/>
        </w:rPr>
        <w:t>Az NKTK az önkormányzati döntési listák érkeztetését követően 202</w:t>
      </w:r>
      <w:r w:rsidR="008562BC">
        <w:rPr>
          <w:rFonts w:ascii="Cambria" w:hAnsi="Cambria"/>
          <w:sz w:val="22"/>
          <w:szCs w:val="22"/>
        </w:rPr>
        <w:t>6</w:t>
      </w:r>
      <w:r w:rsidRPr="00EF070D">
        <w:rPr>
          <w:rFonts w:ascii="Cambria" w:hAnsi="Cambria"/>
          <w:sz w:val="22"/>
          <w:szCs w:val="22"/>
        </w:rPr>
        <w:t xml:space="preserve">. </w:t>
      </w:r>
      <w:r w:rsidR="008562BC">
        <w:rPr>
          <w:rFonts w:ascii="Cambria" w:hAnsi="Cambria"/>
          <w:sz w:val="22"/>
          <w:szCs w:val="22"/>
        </w:rPr>
        <w:t>január 19</w:t>
      </w:r>
      <w:r w:rsidRPr="00EF070D">
        <w:rPr>
          <w:rFonts w:ascii="Cambria" w:hAnsi="Cambria"/>
          <w:sz w:val="22"/>
          <w:szCs w:val="22"/>
        </w:rPr>
        <w:t>.</w:t>
      </w:r>
      <w:r w:rsidR="008562BC">
        <w:rPr>
          <w:rFonts w:ascii="Cambria" w:hAnsi="Cambria"/>
          <w:sz w:val="22"/>
          <w:szCs w:val="22"/>
        </w:rPr>
        <w:t xml:space="preserve"> </w:t>
      </w:r>
      <w:r w:rsidRPr="00EF070D">
        <w:rPr>
          <w:rFonts w:ascii="Cambria" w:hAnsi="Cambria"/>
          <w:sz w:val="22"/>
          <w:szCs w:val="22"/>
        </w:rPr>
        <w:t xml:space="preserve"> napjáig értesíti a települési önkormányzatok által nem támogatott pályázókat az önkormányzati döntésről</w:t>
      </w:r>
      <w:r w:rsidRPr="00EF070D">
        <w:rPr>
          <w:rFonts w:ascii="Cambria" w:hAnsi="Cambria"/>
          <w:bCs/>
          <w:sz w:val="22"/>
          <w:szCs w:val="22"/>
        </w:rPr>
        <w:t xml:space="preserve"> az EPER-Bursa rendszeren keresztül</w:t>
      </w:r>
      <w:r w:rsidRPr="00EF070D">
        <w:rPr>
          <w:rFonts w:ascii="Cambria" w:hAnsi="Cambria"/>
          <w:sz w:val="22"/>
          <w:szCs w:val="22"/>
        </w:rPr>
        <w:t>.</w:t>
      </w:r>
    </w:p>
    <w:p w:rsidR="003E1BB2" w:rsidRPr="00EF070D" w:rsidRDefault="003E1BB2" w:rsidP="003E1BB2">
      <w:pPr>
        <w:jc w:val="both"/>
        <w:rPr>
          <w:rFonts w:ascii="Cambria" w:hAnsi="Cambria"/>
          <w:sz w:val="22"/>
          <w:szCs w:val="22"/>
        </w:rPr>
      </w:pPr>
    </w:p>
    <w:p w:rsidR="00F0072C" w:rsidRDefault="003E1BB2" w:rsidP="003E1BB2">
      <w:pPr>
        <w:jc w:val="both"/>
        <w:rPr>
          <w:rFonts w:ascii="Cambria" w:hAnsi="Cambria"/>
          <w:sz w:val="22"/>
          <w:szCs w:val="22"/>
        </w:rPr>
      </w:pPr>
      <w:r w:rsidRPr="00EF070D">
        <w:rPr>
          <w:rFonts w:ascii="Cambria" w:hAnsi="Cambria"/>
          <w:bCs/>
          <w:sz w:val="22"/>
          <w:szCs w:val="22"/>
        </w:rPr>
        <w:t>Az NKTK az elbírálás ellenőrzését és az intézményi ösztöndíjrészek megállapítását követően 202</w:t>
      </w:r>
      <w:r w:rsidR="008562BC">
        <w:rPr>
          <w:rFonts w:ascii="Cambria" w:hAnsi="Cambria"/>
          <w:bCs/>
          <w:sz w:val="22"/>
          <w:szCs w:val="22"/>
        </w:rPr>
        <w:t>6</w:t>
      </w:r>
      <w:r w:rsidRPr="00EF070D">
        <w:rPr>
          <w:rFonts w:ascii="Cambria" w:hAnsi="Cambria"/>
          <w:bCs/>
          <w:sz w:val="22"/>
          <w:szCs w:val="22"/>
        </w:rPr>
        <w:t>. március 1</w:t>
      </w:r>
      <w:r w:rsidR="008562BC">
        <w:rPr>
          <w:rFonts w:ascii="Cambria" w:hAnsi="Cambria"/>
          <w:bCs/>
          <w:sz w:val="22"/>
          <w:szCs w:val="22"/>
        </w:rPr>
        <w:t>3</w:t>
      </w:r>
      <w:r w:rsidRPr="00EF070D">
        <w:rPr>
          <w:rFonts w:ascii="Cambria" w:hAnsi="Cambria"/>
          <w:bCs/>
          <w:sz w:val="22"/>
          <w:szCs w:val="22"/>
        </w:rPr>
        <w:t>. napjáig az EPER-Bursa rendszeren keresztül értesíti a települési önkormányzat által támogatásban részesített pályázókat a Bursa Hungarica ösztöndíj teljes összegéről és az ösztöndíj-folyósítás módjáról</w:t>
      </w:r>
      <w:r w:rsidRPr="00EF070D">
        <w:rPr>
          <w:rFonts w:ascii="Cambria" w:hAnsi="Cambria"/>
          <w:sz w:val="22"/>
          <w:szCs w:val="22"/>
        </w:rPr>
        <w:t>.</w:t>
      </w:r>
    </w:p>
    <w:p w:rsidR="00F0072C" w:rsidRPr="00710DE4" w:rsidRDefault="00F0072C" w:rsidP="003E1BB2">
      <w:pPr>
        <w:jc w:val="both"/>
        <w:rPr>
          <w:rFonts w:ascii="Cambria" w:hAnsi="Cambria"/>
          <w:sz w:val="22"/>
          <w:szCs w:val="22"/>
        </w:rPr>
      </w:pPr>
    </w:p>
    <w:p w:rsidR="003E1BB2" w:rsidRPr="00710DE4" w:rsidRDefault="003E1BB2" w:rsidP="003E1BB2">
      <w:pPr>
        <w:jc w:val="both"/>
        <w:rPr>
          <w:rFonts w:ascii="Cambria" w:hAnsi="Cambria"/>
          <w:b/>
          <w:sz w:val="22"/>
          <w:szCs w:val="22"/>
        </w:rPr>
      </w:pPr>
      <w:r w:rsidRPr="00710DE4">
        <w:rPr>
          <w:rFonts w:ascii="Cambria" w:hAnsi="Cambria"/>
          <w:b/>
          <w:sz w:val="22"/>
          <w:szCs w:val="22"/>
        </w:rPr>
        <w:t>7. Az ösztöndíj folyósításának feltételei</w:t>
      </w:r>
    </w:p>
    <w:p w:rsidR="003E1BB2" w:rsidRPr="00710DE4" w:rsidRDefault="003E1BB2" w:rsidP="003E1BB2">
      <w:pPr>
        <w:jc w:val="both"/>
        <w:rPr>
          <w:rFonts w:ascii="Cambria" w:hAnsi="Cambria"/>
          <w:b/>
          <w:sz w:val="22"/>
          <w:szCs w:val="22"/>
        </w:rPr>
      </w:pPr>
    </w:p>
    <w:p w:rsidR="003E1BB2" w:rsidRPr="003057B8" w:rsidRDefault="003E1BB2" w:rsidP="003E1BB2">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Pr>
          <w:rFonts w:ascii="Cambria" w:hAnsi="Cambria"/>
          <w:sz w:val="22"/>
          <w:szCs w:val="22"/>
        </w:rPr>
        <w:t>K</w:t>
      </w:r>
      <w:r w:rsidRPr="003057B8">
        <w:rPr>
          <w:rFonts w:ascii="Cambria" w:hAnsi="Cambria"/>
          <w:sz w:val="22"/>
          <w:szCs w:val="22"/>
        </w:rPr>
        <w:t>orm</w:t>
      </w:r>
      <w:r>
        <w:rPr>
          <w:rFonts w:ascii="Cambria" w:hAnsi="Cambria"/>
          <w:sz w:val="22"/>
          <w:szCs w:val="22"/>
        </w:rPr>
        <w:t xml:space="preserve">. </w:t>
      </w:r>
      <w:r w:rsidRPr="003057B8">
        <w:rPr>
          <w:rFonts w:ascii="Cambria" w:hAnsi="Cambria"/>
          <w:sz w:val="22"/>
          <w:szCs w:val="22"/>
        </w:rPr>
        <w:t>rendelet 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állományú hallgatóira</w:t>
      </w:r>
      <w:r w:rsidR="008562BC">
        <w:rPr>
          <w:rFonts w:ascii="Cambria" w:hAnsi="Cambria"/>
          <w:sz w:val="22"/>
          <w:szCs w:val="22"/>
        </w:rPr>
        <w:t xml:space="preserve"> és a polgári nemzetbiztonsági szolgálatok hivatásos állományú hallgatóira</w:t>
      </w:r>
      <w:r w:rsidRPr="003057B8">
        <w:rPr>
          <w:rFonts w:ascii="Cambria" w:hAnsi="Cambria"/>
          <w:sz w:val="22"/>
          <w:szCs w:val="22"/>
        </w:rPr>
        <w:t xml:space="preserve">, továbbá a rendészeti képzésben részt vevő ösztöndíjas hallgatókra, részükre az ösztöndíj nem folyósítható.  </w:t>
      </w:r>
    </w:p>
    <w:p w:rsidR="003E1BB2" w:rsidRPr="003057B8" w:rsidRDefault="003E1BB2" w:rsidP="003E1BB2">
      <w:pPr>
        <w:jc w:val="both"/>
        <w:rPr>
          <w:rFonts w:ascii="Cambria" w:hAnsi="Cambria"/>
          <w:sz w:val="22"/>
          <w:szCs w:val="22"/>
        </w:rPr>
      </w:pPr>
    </w:p>
    <w:p w:rsidR="003E1BB2" w:rsidRPr="00710DE4" w:rsidRDefault="003E1BB2" w:rsidP="003E1BB2">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rsidR="003E1BB2" w:rsidRPr="00710DE4" w:rsidRDefault="003E1BB2" w:rsidP="003E1BB2">
      <w:pPr>
        <w:jc w:val="both"/>
        <w:rPr>
          <w:rFonts w:ascii="Cambria" w:hAnsi="Cambria"/>
          <w:sz w:val="22"/>
          <w:szCs w:val="22"/>
        </w:rPr>
      </w:pPr>
    </w:p>
    <w:p w:rsidR="003E1BB2" w:rsidRPr="00710DE4" w:rsidRDefault="003E1BB2" w:rsidP="003E1BB2">
      <w:pPr>
        <w:jc w:val="both"/>
        <w:rPr>
          <w:rFonts w:ascii="Cambria" w:hAnsi="Cambria"/>
          <w:sz w:val="22"/>
          <w:szCs w:val="22"/>
        </w:rPr>
      </w:pPr>
      <w:r w:rsidRPr="00710DE4">
        <w:rPr>
          <w:rFonts w:ascii="Cambria" w:hAnsi="Cambria"/>
          <w:sz w:val="22"/>
          <w:szCs w:val="22"/>
        </w:rPr>
        <w:t>Az ösztöndíj-folyósítás feltétele, hogy a támogatott pályázó hallgatói jogviszonya a 202</w:t>
      </w:r>
      <w:r w:rsidR="000C0ABA">
        <w:rPr>
          <w:rFonts w:ascii="Cambria" w:hAnsi="Cambria"/>
          <w:sz w:val="22"/>
          <w:szCs w:val="22"/>
        </w:rPr>
        <w:t>5</w:t>
      </w:r>
      <w:r w:rsidRPr="00710DE4">
        <w:rPr>
          <w:rFonts w:ascii="Cambria" w:hAnsi="Cambria"/>
          <w:sz w:val="22"/>
          <w:szCs w:val="22"/>
        </w:rPr>
        <w:t>/202</w:t>
      </w:r>
      <w:r w:rsidR="000C0ABA">
        <w:rPr>
          <w:rFonts w:ascii="Cambria" w:hAnsi="Cambria"/>
          <w:sz w:val="22"/>
          <w:szCs w:val="22"/>
        </w:rPr>
        <w:t>6</w:t>
      </w:r>
      <w:r w:rsidRPr="00710DE4">
        <w:rPr>
          <w:rFonts w:ascii="Cambria" w:hAnsi="Cambria"/>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710DE4">
        <w:rPr>
          <w:rFonts w:ascii="Cambria" w:hAnsi="Cambria"/>
          <w:sz w:val="22"/>
          <w:szCs w:val="22"/>
        </w:rPr>
        <w:t>véghatáridejének</w:t>
      </w:r>
      <w:proofErr w:type="spellEnd"/>
      <w:r w:rsidRPr="00710DE4">
        <w:rPr>
          <w:rFonts w:ascii="Cambria" w:hAnsi="Cambria"/>
          <w:sz w:val="22"/>
          <w:szCs w:val="22"/>
        </w:rPr>
        <w:t xml:space="preserve"> módosulása nélkül, teljes egészében szünetel.</w:t>
      </w:r>
    </w:p>
    <w:p w:rsidR="003E1BB2" w:rsidRDefault="003E1BB2" w:rsidP="003E1BB2">
      <w:pPr>
        <w:jc w:val="both"/>
        <w:rPr>
          <w:rFonts w:ascii="Cambria" w:hAnsi="Cambria"/>
          <w:sz w:val="22"/>
          <w:szCs w:val="22"/>
        </w:rPr>
      </w:pPr>
    </w:p>
    <w:p w:rsidR="003E1BB2" w:rsidRPr="00710DE4" w:rsidRDefault="003E1BB2" w:rsidP="003E1BB2">
      <w:pPr>
        <w:jc w:val="both"/>
        <w:rPr>
          <w:rFonts w:ascii="Cambria" w:hAnsi="Cambria"/>
          <w:sz w:val="22"/>
          <w:szCs w:val="22"/>
        </w:rPr>
      </w:pPr>
    </w:p>
    <w:p w:rsidR="003E1BB2" w:rsidRPr="00710DE4" w:rsidRDefault="003E1BB2" w:rsidP="003E1BB2">
      <w:pPr>
        <w:jc w:val="both"/>
        <w:rPr>
          <w:rFonts w:ascii="Cambria" w:hAnsi="Cambria"/>
          <w:b/>
          <w:sz w:val="22"/>
          <w:szCs w:val="22"/>
        </w:rPr>
      </w:pPr>
      <w:r w:rsidRPr="00710DE4">
        <w:rPr>
          <w:rFonts w:ascii="Cambria" w:hAnsi="Cambria"/>
          <w:b/>
          <w:sz w:val="22"/>
          <w:szCs w:val="22"/>
        </w:rPr>
        <w:t>8. Az ösztöndíj folyósítása</w:t>
      </w:r>
    </w:p>
    <w:p w:rsidR="003E1BB2" w:rsidRPr="00710DE4" w:rsidRDefault="003E1BB2" w:rsidP="003E1BB2">
      <w:pPr>
        <w:jc w:val="both"/>
        <w:rPr>
          <w:rFonts w:ascii="Cambria" w:hAnsi="Cambria"/>
          <w:b/>
          <w:sz w:val="22"/>
          <w:szCs w:val="22"/>
        </w:rPr>
      </w:pPr>
    </w:p>
    <w:p w:rsidR="003E1BB2" w:rsidRPr="00EA066D" w:rsidRDefault="003E1BB2" w:rsidP="003E1BB2">
      <w:pPr>
        <w:jc w:val="both"/>
        <w:rPr>
          <w:rFonts w:ascii="Cambria" w:hAnsi="Cambria" w:cs="Arial"/>
          <w:sz w:val="22"/>
          <w:szCs w:val="22"/>
          <w:u w:val="single"/>
        </w:rPr>
      </w:pPr>
      <w:r w:rsidRPr="00710DE4">
        <w:rPr>
          <w:rFonts w:ascii="Cambria" w:hAnsi="Cambria"/>
          <w:sz w:val="22"/>
          <w:szCs w:val="22"/>
        </w:rPr>
        <w:t>Az ösztöndíj</w:t>
      </w:r>
      <w:r>
        <w:rPr>
          <w:rFonts w:ascii="Cambria" w:hAnsi="Cambria"/>
          <w:sz w:val="22"/>
          <w:szCs w:val="22"/>
        </w:rPr>
        <w:t>as jogviszony</w:t>
      </w:r>
      <w:r w:rsidRPr="00710DE4">
        <w:rPr>
          <w:rFonts w:ascii="Cambria" w:hAnsi="Cambria"/>
          <w:sz w:val="22"/>
          <w:szCs w:val="22"/>
        </w:rPr>
        <w:t xml:space="preserve"> időtartama</w:t>
      </w:r>
      <w:r>
        <w:rPr>
          <w:rFonts w:ascii="Cambria" w:hAnsi="Cambria"/>
          <w:sz w:val="22"/>
          <w:szCs w:val="22"/>
        </w:rPr>
        <w:t>:</w:t>
      </w:r>
      <w:r w:rsidRPr="00710DE4">
        <w:rPr>
          <w:rFonts w:ascii="Cambria" w:hAnsi="Cambria"/>
          <w:sz w:val="22"/>
          <w:szCs w:val="22"/>
        </w:rPr>
        <w:t xml:space="preserve"> </w:t>
      </w:r>
      <w:r w:rsidRPr="00EA066D">
        <w:rPr>
          <w:rFonts w:ascii="Cambria" w:hAnsi="Cambria" w:cs="Arial"/>
          <w:bCs/>
          <w:sz w:val="22"/>
          <w:szCs w:val="22"/>
        </w:rPr>
        <w:t>10 hónap, azaz két egymást követő tanulmányi félévben</w:t>
      </w:r>
      <w:r w:rsidRPr="00EA066D">
        <w:rPr>
          <w:rFonts w:ascii="Cambria" w:hAnsi="Cambria" w:cs="Arial"/>
          <w:sz w:val="22"/>
          <w:szCs w:val="22"/>
        </w:rPr>
        <w:t xml:space="preserve"> félévenként </w:t>
      </w:r>
      <w:proofErr w:type="spellStart"/>
      <w:r w:rsidRPr="00EA066D">
        <w:rPr>
          <w:rFonts w:ascii="Cambria" w:hAnsi="Cambria" w:cs="Arial"/>
          <w:sz w:val="22"/>
          <w:szCs w:val="22"/>
        </w:rPr>
        <w:t>max</w:t>
      </w:r>
      <w:proofErr w:type="spellEnd"/>
      <w:r w:rsidRPr="00EA066D">
        <w:rPr>
          <w:rFonts w:ascii="Cambria" w:hAnsi="Cambria" w:cs="Arial"/>
          <w:sz w:val="22"/>
          <w:szCs w:val="22"/>
        </w:rPr>
        <w:t>. 5 hónap (a továbbiakban Bursa tanulmányi félév), a 202</w:t>
      </w:r>
      <w:r w:rsidR="000C0ABA">
        <w:rPr>
          <w:rFonts w:ascii="Cambria" w:hAnsi="Cambria" w:cs="Arial"/>
          <w:sz w:val="22"/>
          <w:szCs w:val="22"/>
        </w:rPr>
        <w:t>5</w:t>
      </w:r>
      <w:r w:rsidRPr="00EA066D">
        <w:rPr>
          <w:rFonts w:ascii="Cambria" w:hAnsi="Cambria" w:cs="Arial"/>
          <w:sz w:val="22"/>
          <w:szCs w:val="22"/>
        </w:rPr>
        <w:t>/202</w:t>
      </w:r>
      <w:r w:rsidR="000C0ABA">
        <w:rPr>
          <w:rFonts w:ascii="Cambria" w:hAnsi="Cambria" w:cs="Arial"/>
          <w:sz w:val="22"/>
          <w:szCs w:val="22"/>
        </w:rPr>
        <w:t>6</w:t>
      </w:r>
      <w:r w:rsidRPr="00EA066D">
        <w:rPr>
          <w:rFonts w:ascii="Cambria" w:hAnsi="Cambria" w:cs="Arial"/>
          <w:sz w:val="22"/>
          <w:szCs w:val="22"/>
        </w:rPr>
        <w:t>. tanév második féléve és a 202</w:t>
      </w:r>
      <w:r w:rsidR="000C0ABA">
        <w:rPr>
          <w:rFonts w:ascii="Cambria" w:hAnsi="Cambria" w:cs="Arial"/>
          <w:sz w:val="22"/>
          <w:szCs w:val="22"/>
        </w:rPr>
        <w:t>6</w:t>
      </w:r>
      <w:r w:rsidRPr="00EA066D">
        <w:rPr>
          <w:rFonts w:ascii="Cambria" w:hAnsi="Cambria" w:cs="Arial"/>
          <w:sz w:val="22"/>
          <w:szCs w:val="22"/>
        </w:rPr>
        <w:t>/202</w:t>
      </w:r>
      <w:r w:rsidR="000C0ABA">
        <w:rPr>
          <w:rFonts w:ascii="Cambria" w:hAnsi="Cambria" w:cs="Arial"/>
          <w:sz w:val="22"/>
          <w:szCs w:val="22"/>
        </w:rPr>
        <w:t>7</w:t>
      </w:r>
      <w:r w:rsidRPr="00EA066D">
        <w:rPr>
          <w:rFonts w:ascii="Cambria" w:hAnsi="Cambria" w:cs="Arial"/>
          <w:sz w:val="22"/>
          <w:szCs w:val="22"/>
        </w:rPr>
        <w:t>. tanév első féléve</w:t>
      </w:r>
      <w:r>
        <w:rPr>
          <w:rFonts w:ascii="Cambria" w:hAnsi="Cambria" w:cs="Arial"/>
          <w:sz w:val="22"/>
          <w:szCs w:val="22"/>
        </w:rPr>
        <w:t>.</w:t>
      </w:r>
    </w:p>
    <w:p w:rsidR="003E1BB2" w:rsidRPr="00710DE4" w:rsidRDefault="003E1BB2" w:rsidP="003E1BB2">
      <w:pPr>
        <w:jc w:val="both"/>
        <w:rPr>
          <w:rFonts w:ascii="Cambria" w:hAnsi="Cambria"/>
          <w:sz w:val="22"/>
          <w:szCs w:val="22"/>
        </w:rPr>
      </w:pPr>
    </w:p>
    <w:p w:rsidR="003E1BB2" w:rsidRPr="00710DE4" w:rsidRDefault="003E1BB2" w:rsidP="003E1BB2">
      <w:pPr>
        <w:jc w:val="both"/>
        <w:rPr>
          <w:rFonts w:ascii="Cambria" w:hAnsi="Cambria"/>
          <w:sz w:val="22"/>
          <w:szCs w:val="22"/>
        </w:rPr>
      </w:pPr>
      <w:r w:rsidRPr="00710DE4">
        <w:rPr>
          <w:rFonts w:ascii="Cambria" w:hAnsi="Cambria"/>
          <w:sz w:val="22"/>
          <w:szCs w:val="22"/>
        </w:rPr>
        <w:t xml:space="preserve">Az önkormányzatok egy </w:t>
      </w:r>
      <w:r>
        <w:rPr>
          <w:rFonts w:ascii="Cambria" w:hAnsi="Cambria"/>
          <w:sz w:val="22"/>
          <w:szCs w:val="22"/>
        </w:rPr>
        <w:t xml:space="preserve">Bursa </w:t>
      </w:r>
      <w:r w:rsidRPr="00710DE4">
        <w:rPr>
          <w:rFonts w:ascii="Cambria" w:hAnsi="Cambria"/>
          <w:sz w:val="22"/>
          <w:szCs w:val="22"/>
        </w:rPr>
        <w:t>tanulmányi félévre egy összegben utalják át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Bursa Hungarica számlájára a támogatott hallgatók öthavi önkormányzati támogatási összegét.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a beérkezett önkormányzati ösztöndíjrészeket a kifizetőhelyek (felsőoktatási intézmények) szerint </w:t>
      </w:r>
      <w:proofErr w:type="spellStart"/>
      <w:r w:rsidRPr="00710DE4">
        <w:rPr>
          <w:rFonts w:ascii="Cambria" w:hAnsi="Cambria"/>
          <w:sz w:val="22"/>
          <w:szCs w:val="22"/>
        </w:rPr>
        <w:t>újracsoportosítja</w:t>
      </w:r>
      <w:proofErr w:type="spellEnd"/>
      <w:r w:rsidRPr="00710DE4">
        <w:rPr>
          <w:rFonts w:ascii="Cambria" w:hAnsi="Cambria"/>
          <w:sz w:val="22"/>
          <w:szCs w:val="22"/>
        </w:rPr>
        <w:t xml:space="preserve">, majd a jogosult hallgatók után </w:t>
      </w:r>
      <w:proofErr w:type="spellStart"/>
      <w:r w:rsidRPr="00710DE4">
        <w:rPr>
          <w:rFonts w:ascii="Cambria" w:hAnsi="Cambria"/>
          <w:sz w:val="22"/>
          <w:szCs w:val="22"/>
        </w:rPr>
        <w:t>továbbutalja</w:t>
      </w:r>
      <w:proofErr w:type="spellEnd"/>
      <w:r w:rsidRPr="00710DE4">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számlájára.</w:t>
      </w:r>
    </w:p>
    <w:p w:rsidR="003E1BB2" w:rsidRPr="00710DE4" w:rsidRDefault="003E1BB2" w:rsidP="003E1BB2">
      <w:pPr>
        <w:jc w:val="both"/>
        <w:rPr>
          <w:rFonts w:ascii="Cambria" w:hAnsi="Cambria"/>
          <w:sz w:val="22"/>
          <w:szCs w:val="22"/>
        </w:rPr>
      </w:pPr>
    </w:p>
    <w:p w:rsidR="003E1BB2" w:rsidRPr="003057B8" w:rsidRDefault="003E1BB2" w:rsidP="003E1BB2">
      <w:pPr>
        <w:jc w:val="both"/>
        <w:rPr>
          <w:rFonts w:ascii="Cambria" w:hAnsi="Cambria"/>
          <w:sz w:val="22"/>
          <w:szCs w:val="22"/>
        </w:rPr>
      </w:pPr>
      <w:r w:rsidRPr="003057B8">
        <w:rPr>
          <w:rFonts w:ascii="Cambria" w:hAnsi="Cambria"/>
          <w:sz w:val="22"/>
          <w:szCs w:val="22"/>
        </w:rPr>
        <w:t>Az intézményi ösztöndíjrész forrása a</w:t>
      </w:r>
      <w:r>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r>
        <w:rPr>
          <w:rFonts w:ascii="Cambria" w:hAnsi="Cambria"/>
          <w:sz w:val="22"/>
          <w:szCs w:val="22"/>
        </w:rPr>
        <w:t xml:space="preserve"> </w:t>
      </w:r>
    </w:p>
    <w:p w:rsidR="003E1BB2" w:rsidRPr="003057B8" w:rsidRDefault="003E1BB2" w:rsidP="003E1BB2">
      <w:pPr>
        <w:jc w:val="both"/>
        <w:rPr>
          <w:rFonts w:ascii="Cambria" w:hAnsi="Cambria"/>
          <w:sz w:val="22"/>
          <w:szCs w:val="22"/>
        </w:rPr>
      </w:pPr>
    </w:p>
    <w:p w:rsidR="003E1BB2" w:rsidRPr="003057B8" w:rsidRDefault="003E1BB2" w:rsidP="003E1BB2">
      <w:pPr>
        <w:jc w:val="both"/>
        <w:rPr>
          <w:rFonts w:ascii="Cambria" w:hAnsi="Cambria"/>
          <w:sz w:val="22"/>
          <w:szCs w:val="22"/>
        </w:rPr>
      </w:pPr>
      <w:r w:rsidRPr="003057B8">
        <w:rPr>
          <w:rFonts w:ascii="Cambria" w:hAnsi="Cambria"/>
          <w:sz w:val="22"/>
          <w:szCs w:val="22"/>
        </w:rPr>
        <w:t>Az ösztöndíjat (mind az önkormányzati, mind az intézményi ösztöndíjrészt) az a felsőoktatási intézmény folyósítja a hallgatónak, amelytől a hallgató – az állami költségvetés terhére – a hallgatói juttatásokat kapja. Amennyiben a hallgató egyid</w:t>
      </w:r>
      <w:r>
        <w:rPr>
          <w:rFonts w:ascii="Cambria" w:hAnsi="Cambria"/>
          <w:sz w:val="22"/>
          <w:szCs w:val="22"/>
        </w:rPr>
        <w:t>ejűleg</w:t>
      </w:r>
      <w:r w:rsidRPr="003057B8">
        <w:rPr>
          <w:rFonts w:ascii="Cambria" w:hAnsi="Cambria"/>
          <w:sz w:val="22"/>
          <w:szCs w:val="22"/>
        </w:rPr>
        <w:t xml:space="preserve">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w:t>
      </w:r>
      <w:r>
        <w:rPr>
          <w:rFonts w:ascii="Cambria" w:hAnsi="Cambria"/>
          <w:sz w:val="22"/>
          <w:szCs w:val="22"/>
        </w:rPr>
        <w:t>a nem hitéleti képzést biztosító</w:t>
      </w:r>
      <w:r w:rsidRPr="003057B8">
        <w:rPr>
          <w:rFonts w:ascii="Cambria" w:hAnsi="Cambria"/>
          <w:sz w:val="22"/>
          <w:szCs w:val="22"/>
        </w:rPr>
        <w:t xml:space="preserve"> felsőoktatási intézmény folyósítja az ösztöndíjat. A kifizetés előtt a jogosultságot, valamint a hallgatói jogviszony fennállását az intézmény megvizsgálja. </w:t>
      </w:r>
    </w:p>
    <w:p w:rsidR="003E1BB2" w:rsidRPr="003057B8" w:rsidRDefault="003E1BB2" w:rsidP="003E1BB2">
      <w:pPr>
        <w:jc w:val="both"/>
        <w:rPr>
          <w:rFonts w:ascii="Cambria" w:hAnsi="Cambria"/>
          <w:sz w:val="22"/>
          <w:szCs w:val="22"/>
        </w:rPr>
      </w:pPr>
    </w:p>
    <w:p w:rsidR="003E1BB2" w:rsidRPr="00F01B27" w:rsidRDefault="003E1BB2" w:rsidP="003E1BB2">
      <w:pPr>
        <w:jc w:val="both"/>
        <w:rPr>
          <w:rFonts w:ascii="Cambria" w:hAnsi="Cambria"/>
          <w:b/>
          <w:sz w:val="22"/>
          <w:szCs w:val="22"/>
        </w:rPr>
      </w:pPr>
      <w:r w:rsidRPr="00F01B27">
        <w:rPr>
          <w:rFonts w:ascii="Cambria" w:hAnsi="Cambria"/>
          <w:b/>
          <w:sz w:val="22"/>
          <w:szCs w:val="22"/>
        </w:rPr>
        <w:t>Az ösztöndíj folyósításának kezdete legkorábban 202</w:t>
      </w:r>
      <w:r w:rsidR="000C0ABA">
        <w:rPr>
          <w:rFonts w:ascii="Cambria" w:hAnsi="Cambria"/>
          <w:b/>
          <w:sz w:val="22"/>
          <w:szCs w:val="22"/>
        </w:rPr>
        <w:t>6</w:t>
      </w:r>
      <w:r w:rsidRPr="00F01B27">
        <w:rPr>
          <w:rFonts w:ascii="Cambria" w:hAnsi="Cambria"/>
          <w:b/>
          <w:sz w:val="22"/>
          <w:szCs w:val="22"/>
        </w:rPr>
        <w:t>. március hónap.</w:t>
      </w:r>
    </w:p>
    <w:p w:rsidR="003E1BB2" w:rsidRDefault="003E1BB2" w:rsidP="003E1BB2">
      <w:pPr>
        <w:jc w:val="both"/>
        <w:rPr>
          <w:rFonts w:ascii="Cambria" w:hAnsi="Cambria"/>
          <w:sz w:val="22"/>
          <w:szCs w:val="22"/>
        </w:rPr>
      </w:pPr>
    </w:p>
    <w:p w:rsidR="003E1BB2" w:rsidRPr="003057B8" w:rsidRDefault="003E1BB2" w:rsidP="003E1BB2">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rsidR="00F0072C" w:rsidRDefault="00F0072C" w:rsidP="003E1BB2">
      <w:pPr>
        <w:jc w:val="both"/>
        <w:rPr>
          <w:rFonts w:ascii="Cambria" w:hAnsi="Cambria"/>
          <w:sz w:val="22"/>
          <w:szCs w:val="22"/>
        </w:rPr>
      </w:pPr>
    </w:p>
    <w:p w:rsidR="003E1BB2" w:rsidRDefault="003E1BB2" w:rsidP="003E1BB2">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3E1BB2" w:rsidRPr="003057B8" w:rsidRDefault="003E1BB2" w:rsidP="003E1BB2">
      <w:pPr>
        <w:jc w:val="both"/>
        <w:rPr>
          <w:rFonts w:ascii="Cambria" w:hAnsi="Cambria"/>
          <w:sz w:val="22"/>
          <w:szCs w:val="22"/>
        </w:rPr>
      </w:pPr>
    </w:p>
    <w:p w:rsidR="003E1BB2" w:rsidRDefault="003E1BB2" w:rsidP="003E1BB2">
      <w:pPr>
        <w:jc w:val="both"/>
        <w:rPr>
          <w:rFonts w:ascii="Cambria" w:hAnsi="Cambria"/>
          <w:sz w:val="22"/>
          <w:szCs w:val="22"/>
        </w:rPr>
      </w:pPr>
      <w:r w:rsidRPr="003057B8">
        <w:rPr>
          <w:rFonts w:ascii="Cambria" w:hAnsi="Cambria"/>
          <w:sz w:val="22"/>
          <w:szCs w:val="22"/>
        </w:rPr>
        <w:t>Az elnyert ösztöndíjat közvetlen adó- és TB-járulékfizetési kötelezettség nem terheli (</w:t>
      </w:r>
      <w:proofErr w:type="spellStart"/>
      <w:r w:rsidRPr="003057B8">
        <w:rPr>
          <w:rFonts w:ascii="Cambria" w:hAnsi="Cambria"/>
          <w:sz w:val="22"/>
          <w:szCs w:val="22"/>
        </w:rPr>
        <w:t>Szjatv</w:t>
      </w:r>
      <w:proofErr w:type="spellEnd"/>
      <w:r w:rsidRPr="003057B8">
        <w:rPr>
          <w:rFonts w:ascii="Cambria" w:hAnsi="Cambria"/>
          <w:sz w:val="22"/>
          <w:szCs w:val="22"/>
        </w:rPr>
        <w:t>. 1. sz</w:t>
      </w:r>
      <w:r>
        <w:rPr>
          <w:rFonts w:ascii="Cambria" w:hAnsi="Cambria"/>
          <w:sz w:val="22"/>
          <w:szCs w:val="22"/>
        </w:rPr>
        <w:t xml:space="preserve">ámú </w:t>
      </w:r>
      <w:r w:rsidRPr="003057B8">
        <w:rPr>
          <w:rFonts w:ascii="Cambria" w:hAnsi="Cambria"/>
          <w:sz w:val="22"/>
          <w:szCs w:val="22"/>
        </w:rPr>
        <w:t>melléklet 3.2.6. és 4.17. pontj</w:t>
      </w:r>
      <w:r>
        <w:rPr>
          <w:rFonts w:ascii="Cambria" w:hAnsi="Cambria"/>
          <w:sz w:val="22"/>
          <w:szCs w:val="22"/>
        </w:rPr>
        <w:t>a</w:t>
      </w:r>
      <w:r w:rsidRPr="003057B8">
        <w:rPr>
          <w:rFonts w:ascii="Cambria" w:hAnsi="Cambria"/>
          <w:sz w:val="22"/>
          <w:szCs w:val="22"/>
        </w:rPr>
        <w:t>).</w:t>
      </w:r>
      <w:r>
        <w:rPr>
          <w:rFonts w:ascii="Cambria" w:hAnsi="Cambria"/>
          <w:sz w:val="22"/>
          <w:szCs w:val="22"/>
        </w:rPr>
        <w:t xml:space="preserve"> </w:t>
      </w:r>
      <w:r w:rsidRPr="001F2F40">
        <w:rPr>
          <w:rFonts w:ascii="Cambria" w:hAnsi="Cambria"/>
          <w:sz w:val="22"/>
          <w:szCs w:val="22"/>
        </w:rPr>
        <w:t>Az ösztöndíj teljes összege elszámolási kötelezettség terhe nélkül szabadon felhasználható.</w:t>
      </w:r>
    </w:p>
    <w:p w:rsidR="003E1BB2" w:rsidRPr="003057B8" w:rsidRDefault="003E1BB2" w:rsidP="003E1BB2">
      <w:pPr>
        <w:jc w:val="both"/>
        <w:rPr>
          <w:rFonts w:ascii="Cambria" w:hAnsi="Cambria"/>
          <w:sz w:val="22"/>
          <w:szCs w:val="22"/>
        </w:rPr>
      </w:pPr>
    </w:p>
    <w:p w:rsidR="003E1BB2" w:rsidRPr="003057B8" w:rsidRDefault="003E1BB2" w:rsidP="003E1BB2">
      <w:pPr>
        <w:jc w:val="both"/>
        <w:rPr>
          <w:rFonts w:ascii="Cambria" w:hAnsi="Cambria"/>
          <w:sz w:val="22"/>
          <w:szCs w:val="22"/>
        </w:rPr>
      </w:pPr>
      <w:r w:rsidRPr="003057B8">
        <w:rPr>
          <w:rFonts w:ascii="Cambria" w:hAnsi="Cambria"/>
          <w:sz w:val="22"/>
          <w:szCs w:val="22"/>
        </w:rPr>
        <w:t xml:space="preserve">Az ösztöndíjas a </w:t>
      </w:r>
      <w:r>
        <w:rPr>
          <w:rFonts w:ascii="Cambria" w:hAnsi="Cambria"/>
          <w:sz w:val="22"/>
          <w:szCs w:val="22"/>
        </w:rPr>
        <w:t xml:space="preserve">Bursa </w:t>
      </w:r>
      <w:r w:rsidRPr="003057B8">
        <w:rPr>
          <w:rFonts w:ascii="Cambria" w:hAnsi="Cambria"/>
          <w:sz w:val="22"/>
          <w:szCs w:val="22"/>
        </w:rPr>
        <w:t>tanulmányi félév</w:t>
      </w:r>
      <w:r>
        <w:rPr>
          <w:rFonts w:ascii="Cambria" w:hAnsi="Cambria"/>
          <w:sz w:val="22"/>
          <w:szCs w:val="22"/>
        </w:rPr>
        <w:t xml:space="preserve"> </w:t>
      </w:r>
      <w:r w:rsidRPr="003057B8">
        <w:rPr>
          <w:rFonts w:ascii="Cambria" w:hAnsi="Cambria"/>
          <w:sz w:val="22"/>
          <w:szCs w:val="22"/>
        </w:rPr>
        <w:t>lezárását követően (június 30., január 31.) a jogosultsági bejegyzéssel kapcsolatos kifogást nem tehet, illetve a ki nem fizetett ösztöndíjára már nem tarthat igényt.</w:t>
      </w:r>
    </w:p>
    <w:p w:rsidR="003E1BB2" w:rsidRDefault="003E1BB2" w:rsidP="003E1BB2">
      <w:pPr>
        <w:jc w:val="both"/>
        <w:rPr>
          <w:rFonts w:ascii="Cambria" w:hAnsi="Cambria"/>
          <w:sz w:val="22"/>
          <w:szCs w:val="22"/>
        </w:rPr>
      </w:pPr>
    </w:p>
    <w:p w:rsidR="003E1BB2" w:rsidRPr="003057B8" w:rsidRDefault="003E1BB2" w:rsidP="003E1BB2">
      <w:pPr>
        <w:jc w:val="both"/>
        <w:rPr>
          <w:rFonts w:ascii="Cambria" w:hAnsi="Cambria"/>
          <w:sz w:val="22"/>
          <w:szCs w:val="22"/>
        </w:rPr>
      </w:pPr>
    </w:p>
    <w:p w:rsidR="003E1BB2" w:rsidRPr="003057B8" w:rsidRDefault="003E1BB2" w:rsidP="003E1BB2">
      <w:pPr>
        <w:jc w:val="both"/>
        <w:rPr>
          <w:rFonts w:ascii="Cambria" w:hAnsi="Cambria"/>
          <w:b/>
          <w:sz w:val="22"/>
          <w:szCs w:val="22"/>
        </w:rPr>
      </w:pPr>
      <w:r w:rsidRPr="003057B8">
        <w:rPr>
          <w:rFonts w:ascii="Cambria" w:hAnsi="Cambria"/>
          <w:b/>
          <w:sz w:val="22"/>
          <w:szCs w:val="22"/>
        </w:rPr>
        <w:t>9. A pályázók értesítési kötelezettségei</w:t>
      </w:r>
    </w:p>
    <w:p w:rsidR="003E1BB2" w:rsidRDefault="003E1BB2" w:rsidP="003E1BB2">
      <w:pPr>
        <w:jc w:val="both"/>
        <w:rPr>
          <w:rFonts w:ascii="Cambria" w:hAnsi="Cambria"/>
          <w:bCs/>
          <w:sz w:val="22"/>
          <w:szCs w:val="22"/>
        </w:rPr>
      </w:pPr>
    </w:p>
    <w:p w:rsidR="003E1BB2" w:rsidRDefault="003E1BB2" w:rsidP="003E1BB2">
      <w:pPr>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a</w:t>
      </w:r>
      <w:r>
        <w:rPr>
          <w:rFonts w:ascii="Cambria" w:hAnsi="Cambria"/>
          <w:bCs/>
          <w:sz w:val="22"/>
          <w:szCs w:val="22"/>
        </w:rPr>
        <w:t>z</w:t>
      </w:r>
      <w:r w:rsidRPr="003057B8">
        <w:rPr>
          <w:rFonts w:ascii="Cambria" w:hAnsi="Cambria"/>
          <w:bCs/>
          <w:sz w:val="22"/>
          <w:szCs w:val="22"/>
        </w:rPr>
        <w:t xml:space="preserve"> </w:t>
      </w:r>
      <w:r>
        <w:rPr>
          <w:rFonts w:ascii="Cambria" w:hAnsi="Cambria"/>
          <w:sz w:val="22"/>
          <w:szCs w:val="22"/>
        </w:rPr>
        <w:t>NKTK-</w:t>
      </w:r>
      <w:r w:rsidRPr="003057B8">
        <w:rPr>
          <w:rFonts w:ascii="Cambria" w:hAnsi="Cambria"/>
          <w:bCs/>
          <w:sz w:val="22"/>
          <w:szCs w:val="22"/>
        </w:rPr>
        <w:t>t (levelezési cím: Bursa Hungarica 1381 Budapest, Pf. 1418)</w:t>
      </w:r>
      <w:r w:rsidRPr="003057B8">
        <w:rPr>
          <w:rFonts w:ascii="Cambria" w:hAnsi="Cambria"/>
          <w:sz w:val="22"/>
          <w:szCs w:val="22"/>
        </w:rPr>
        <w:t xml:space="preserve">. </w:t>
      </w:r>
    </w:p>
    <w:p w:rsidR="003E1BB2" w:rsidRDefault="003E1BB2" w:rsidP="003E1BB2">
      <w:pPr>
        <w:jc w:val="both"/>
        <w:rPr>
          <w:rFonts w:ascii="Cambria" w:hAnsi="Cambria"/>
          <w:sz w:val="22"/>
          <w:szCs w:val="22"/>
        </w:rPr>
      </w:pPr>
    </w:p>
    <w:p w:rsidR="003E1BB2" w:rsidRDefault="003E1BB2" w:rsidP="003E1BB2">
      <w:pPr>
        <w:jc w:val="both"/>
        <w:rPr>
          <w:rFonts w:ascii="Cambria" w:hAnsi="Cambria"/>
          <w:sz w:val="22"/>
          <w:szCs w:val="22"/>
        </w:rPr>
      </w:pPr>
      <w:r w:rsidRPr="003057B8">
        <w:rPr>
          <w:rFonts w:ascii="Cambria" w:hAnsi="Cambria"/>
          <w:sz w:val="22"/>
          <w:szCs w:val="22"/>
        </w:rPr>
        <w:t xml:space="preserve">A bejelentést az EPER-Bursa rendszeren keresztül kell kezdeményeznie. </w:t>
      </w:r>
    </w:p>
    <w:p w:rsidR="003E1BB2" w:rsidRDefault="003E1BB2" w:rsidP="003E1BB2">
      <w:pPr>
        <w:jc w:val="both"/>
        <w:rPr>
          <w:rFonts w:ascii="Cambria" w:hAnsi="Cambria"/>
          <w:sz w:val="22"/>
          <w:szCs w:val="22"/>
        </w:rPr>
      </w:pPr>
    </w:p>
    <w:p w:rsidR="003E1BB2" w:rsidRDefault="003E1BB2" w:rsidP="003E1BB2">
      <w:pPr>
        <w:jc w:val="both"/>
        <w:rPr>
          <w:rFonts w:ascii="Cambria" w:hAnsi="Cambria"/>
          <w:sz w:val="22"/>
          <w:szCs w:val="22"/>
        </w:rPr>
      </w:pPr>
      <w:r w:rsidRPr="003057B8">
        <w:rPr>
          <w:rFonts w:ascii="Cambria" w:hAnsi="Cambria"/>
          <w:sz w:val="22"/>
          <w:szCs w:val="22"/>
        </w:rPr>
        <w:t>Az értesítési kötelezettséget a hallgató 5 munkanapon belül köteles teljesíteni az alábbi adatok változásakor:</w:t>
      </w:r>
    </w:p>
    <w:p w:rsidR="003E1BB2" w:rsidRPr="003057B8" w:rsidRDefault="003E1BB2" w:rsidP="003E1BB2">
      <w:pPr>
        <w:jc w:val="both"/>
        <w:rPr>
          <w:rFonts w:ascii="Cambria" w:hAnsi="Cambria"/>
          <w:sz w:val="22"/>
          <w:szCs w:val="22"/>
        </w:rPr>
      </w:pPr>
    </w:p>
    <w:p w:rsidR="003E1BB2" w:rsidRPr="003057B8" w:rsidRDefault="003E1BB2" w:rsidP="003E1BB2">
      <w:pPr>
        <w:numPr>
          <w:ilvl w:val="0"/>
          <w:numId w:val="3"/>
        </w:numPr>
        <w:jc w:val="both"/>
        <w:rPr>
          <w:rFonts w:ascii="Cambria" w:hAnsi="Cambria"/>
          <w:b/>
          <w:sz w:val="22"/>
          <w:szCs w:val="22"/>
        </w:rPr>
      </w:pPr>
      <w:r w:rsidRPr="003057B8">
        <w:rPr>
          <w:rFonts w:ascii="Cambria" w:hAnsi="Cambria"/>
          <w:b/>
          <w:sz w:val="22"/>
          <w:szCs w:val="22"/>
        </w:rPr>
        <w:t>a tanulmányok szüneteltetése (halasztása);</w:t>
      </w:r>
    </w:p>
    <w:p w:rsidR="003E1BB2" w:rsidRPr="003057B8" w:rsidRDefault="003E1BB2" w:rsidP="003E1BB2">
      <w:pPr>
        <w:numPr>
          <w:ilvl w:val="0"/>
          <w:numId w:val="3"/>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rsidR="003E1BB2" w:rsidRPr="00BD32C3" w:rsidRDefault="003E1BB2" w:rsidP="003E1BB2">
      <w:pPr>
        <w:numPr>
          <w:ilvl w:val="0"/>
          <w:numId w:val="3"/>
        </w:numPr>
        <w:jc w:val="both"/>
        <w:rPr>
          <w:rFonts w:ascii="Cambria" w:hAnsi="Cambria"/>
          <w:b/>
          <w:sz w:val="22"/>
          <w:szCs w:val="22"/>
        </w:rPr>
      </w:pPr>
      <w:r w:rsidRPr="003057B8">
        <w:rPr>
          <w:rFonts w:ascii="Cambria" w:hAnsi="Cambria"/>
          <w:b/>
          <w:sz w:val="22"/>
          <w:szCs w:val="22"/>
        </w:rPr>
        <w:t xml:space="preserve">tanulmányi státusz (munkarend, képzési </w:t>
      </w:r>
      <w:r>
        <w:rPr>
          <w:rFonts w:ascii="Cambria" w:hAnsi="Cambria"/>
          <w:b/>
          <w:sz w:val="22"/>
          <w:szCs w:val="22"/>
        </w:rPr>
        <w:t>szint</w:t>
      </w:r>
      <w:r w:rsidRPr="003057B8">
        <w:rPr>
          <w:rFonts w:ascii="Cambria" w:hAnsi="Cambria"/>
          <w:b/>
          <w:sz w:val="22"/>
          <w:szCs w:val="22"/>
        </w:rPr>
        <w:t xml:space="preserve">, </w:t>
      </w:r>
      <w:r w:rsidRPr="00BD32C3">
        <w:rPr>
          <w:rFonts w:ascii="Cambria" w:hAnsi="Cambria"/>
          <w:b/>
          <w:sz w:val="22"/>
          <w:szCs w:val="22"/>
        </w:rPr>
        <w:t xml:space="preserve">finanszírozási forma), </w:t>
      </w:r>
      <w:r w:rsidRPr="00BD32C3">
        <w:rPr>
          <w:rFonts w:ascii="Cambria" w:hAnsi="Cambria" w:cs="Arial"/>
          <w:b/>
          <w:sz w:val="22"/>
          <w:szCs w:val="22"/>
        </w:rPr>
        <w:t>képzés megnevezésének</w:t>
      </w:r>
      <w:r w:rsidRPr="00BD32C3">
        <w:rPr>
          <w:rFonts w:ascii="Cambria" w:hAnsi="Cambria"/>
          <w:b/>
          <w:sz w:val="22"/>
          <w:szCs w:val="22"/>
        </w:rPr>
        <w:t xml:space="preserve"> változása;</w:t>
      </w:r>
    </w:p>
    <w:p w:rsidR="003E1BB2" w:rsidRPr="003057B8" w:rsidRDefault="003E1BB2" w:rsidP="003E1BB2">
      <w:pPr>
        <w:numPr>
          <w:ilvl w:val="0"/>
          <w:numId w:val="3"/>
        </w:numPr>
        <w:jc w:val="both"/>
        <w:rPr>
          <w:rFonts w:ascii="Cambria" w:hAnsi="Cambria"/>
          <w:b/>
          <w:sz w:val="22"/>
          <w:szCs w:val="22"/>
        </w:rPr>
      </w:pPr>
      <w:r w:rsidRPr="003057B8">
        <w:rPr>
          <w:rFonts w:ascii="Cambria" w:hAnsi="Cambria"/>
          <w:b/>
          <w:sz w:val="22"/>
          <w:szCs w:val="22"/>
        </w:rPr>
        <w:t>személyes adatainak (név, lakóhely, elektronikus levelezési cím) változása.</w:t>
      </w:r>
    </w:p>
    <w:p w:rsidR="003E1BB2" w:rsidRPr="003057B8" w:rsidRDefault="003E1BB2" w:rsidP="003E1BB2">
      <w:pPr>
        <w:tabs>
          <w:tab w:val="num" w:pos="0"/>
        </w:tabs>
        <w:jc w:val="both"/>
        <w:rPr>
          <w:rFonts w:ascii="Cambria" w:hAnsi="Cambria"/>
          <w:snapToGrid w:val="0"/>
          <w:sz w:val="22"/>
          <w:szCs w:val="22"/>
        </w:rPr>
      </w:pPr>
    </w:p>
    <w:p w:rsidR="003E1BB2" w:rsidRPr="003057B8" w:rsidRDefault="003E1BB2" w:rsidP="003E1BB2">
      <w:pPr>
        <w:tabs>
          <w:tab w:val="num" w:pos="0"/>
        </w:tabs>
        <w:jc w:val="both"/>
        <w:rPr>
          <w:rFonts w:ascii="Cambria" w:hAnsi="Cambria"/>
          <w:snapToGrid w:val="0"/>
          <w:sz w:val="22"/>
          <w:szCs w:val="22"/>
        </w:rPr>
      </w:pPr>
      <w:r w:rsidRPr="003057B8">
        <w:rPr>
          <w:rFonts w:ascii="Cambria" w:hAnsi="Cambria"/>
          <w:snapToGrid w:val="0"/>
          <w:sz w:val="22"/>
          <w:szCs w:val="22"/>
        </w:rPr>
        <w:t xml:space="preserve">Az az ösztöndíjas, aki értesítési kötelezettségének elmulasztása miatt esik el az ösztöndíj folyósításától, a </w:t>
      </w:r>
      <w:r>
        <w:rPr>
          <w:rFonts w:ascii="Cambria" w:hAnsi="Cambria"/>
          <w:snapToGrid w:val="0"/>
          <w:sz w:val="22"/>
          <w:szCs w:val="22"/>
        </w:rPr>
        <w:t xml:space="preserve">Bursa </w:t>
      </w:r>
      <w:r w:rsidRPr="003057B8">
        <w:rPr>
          <w:rFonts w:ascii="Cambria" w:hAnsi="Cambria"/>
          <w:snapToGrid w:val="0"/>
          <w:sz w:val="22"/>
          <w:szCs w:val="22"/>
        </w:rPr>
        <w:t>tanulmányi félév lezárását követően, legkésőbb június 30</w:t>
      </w:r>
      <w:r>
        <w:rPr>
          <w:rFonts w:ascii="Cambria" w:hAnsi="Cambria"/>
          <w:snapToGrid w:val="0"/>
          <w:sz w:val="22"/>
          <w:szCs w:val="22"/>
        </w:rPr>
        <w:t>. napjá</w:t>
      </w:r>
      <w:r w:rsidRPr="003057B8">
        <w:rPr>
          <w:rFonts w:ascii="Cambria" w:hAnsi="Cambria"/>
          <w:snapToGrid w:val="0"/>
          <w:sz w:val="22"/>
          <w:szCs w:val="22"/>
        </w:rPr>
        <w:t>ig, illetve január 31</w:t>
      </w:r>
      <w:r>
        <w:rPr>
          <w:rFonts w:ascii="Cambria" w:hAnsi="Cambria"/>
          <w:snapToGrid w:val="0"/>
          <w:sz w:val="22"/>
          <w:szCs w:val="22"/>
        </w:rPr>
        <w:t>. napjá</w:t>
      </w:r>
      <w:r w:rsidRPr="003057B8">
        <w:rPr>
          <w:rFonts w:ascii="Cambria" w:hAnsi="Cambria"/>
          <w:snapToGrid w:val="0"/>
          <w:sz w:val="22"/>
          <w:szCs w:val="22"/>
        </w:rPr>
        <w:t>ig ki nem fizetett ösztöndíjára már nem tarthat igényt.</w:t>
      </w:r>
    </w:p>
    <w:p w:rsidR="003E1BB2" w:rsidRPr="003057B8" w:rsidRDefault="003E1BB2" w:rsidP="003E1BB2">
      <w:pPr>
        <w:tabs>
          <w:tab w:val="num" w:pos="0"/>
        </w:tabs>
        <w:jc w:val="both"/>
        <w:rPr>
          <w:rFonts w:ascii="Cambria" w:hAnsi="Cambria"/>
          <w:snapToGrid w:val="0"/>
          <w:sz w:val="22"/>
          <w:szCs w:val="22"/>
        </w:rPr>
      </w:pPr>
    </w:p>
    <w:p w:rsidR="003E1BB2" w:rsidRPr="003057B8" w:rsidRDefault="003E1BB2" w:rsidP="003E1BB2">
      <w:pPr>
        <w:tabs>
          <w:tab w:val="num" w:pos="0"/>
        </w:tabs>
        <w:jc w:val="both"/>
        <w:rPr>
          <w:rFonts w:ascii="Cambria" w:hAnsi="Cambria"/>
          <w:snapToGrid w:val="0"/>
          <w:sz w:val="22"/>
          <w:szCs w:val="22"/>
        </w:rPr>
      </w:pPr>
      <w:r w:rsidRPr="003057B8">
        <w:rPr>
          <w:rFonts w:ascii="Cambria" w:hAnsi="Cambria"/>
          <w:snapToGrid w:val="0"/>
          <w:sz w:val="22"/>
          <w:szCs w:val="22"/>
        </w:rPr>
        <w:t xml:space="preserve">Az ösztöndíjas 30 napon belül köteles a </w:t>
      </w:r>
      <w:proofErr w:type="spellStart"/>
      <w:r w:rsidRPr="003057B8">
        <w:rPr>
          <w:rFonts w:ascii="Cambria" w:hAnsi="Cambria"/>
          <w:snapToGrid w:val="0"/>
          <w:sz w:val="22"/>
          <w:szCs w:val="22"/>
        </w:rPr>
        <w:t>jogosulatlanul</w:t>
      </w:r>
      <w:proofErr w:type="spellEnd"/>
      <w:r w:rsidRPr="003057B8">
        <w:rPr>
          <w:rFonts w:ascii="Cambria" w:hAnsi="Cambria"/>
          <w:snapToGrid w:val="0"/>
          <w:sz w:val="22"/>
          <w:szCs w:val="22"/>
        </w:rPr>
        <w:t xml:space="preserve"> felvett ösztöndíjat a folyósító felsőoktatási intézmény részére visszafizetni.</w:t>
      </w:r>
    </w:p>
    <w:p w:rsidR="003E1BB2" w:rsidRPr="003057B8" w:rsidRDefault="003E1BB2" w:rsidP="003E1BB2">
      <w:pPr>
        <w:tabs>
          <w:tab w:val="num" w:pos="0"/>
        </w:tabs>
        <w:jc w:val="both"/>
        <w:rPr>
          <w:rFonts w:ascii="Cambria" w:hAnsi="Cambria"/>
          <w:snapToGrid w:val="0"/>
          <w:sz w:val="22"/>
          <w:szCs w:val="22"/>
        </w:rPr>
      </w:pPr>
    </w:p>
    <w:p w:rsidR="003E1BB2" w:rsidRPr="003057B8" w:rsidRDefault="003E1BB2" w:rsidP="003E1BB2">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EPER-Bursa rendszerben kezdeményezhet és az onnan letölthető Lemondó nyilatkozatot aláírva, postai úton, ajánlott levélként megküldve a</w:t>
      </w:r>
      <w:r>
        <w:rPr>
          <w:rFonts w:ascii="Cambria" w:hAnsi="Cambria"/>
          <w:snapToGrid w:val="0"/>
          <w:sz w:val="22"/>
          <w:szCs w:val="22"/>
        </w:rPr>
        <w:t>z</w:t>
      </w:r>
      <w:r w:rsidRPr="003057B8">
        <w:rPr>
          <w:rFonts w:ascii="Cambria" w:hAnsi="Cambria"/>
          <w:snapToGrid w:val="0"/>
          <w:sz w:val="22"/>
          <w:szCs w:val="22"/>
        </w:rPr>
        <w:t xml:space="preserve"> </w:t>
      </w:r>
      <w:r>
        <w:rPr>
          <w:rFonts w:ascii="Cambria" w:hAnsi="Cambria"/>
          <w:snapToGrid w:val="0"/>
          <w:sz w:val="22"/>
          <w:szCs w:val="22"/>
        </w:rPr>
        <w:t>NKTK</w:t>
      </w:r>
      <w:r w:rsidRPr="003057B8">
        <w:rPr>
          <w:rFonts w:ascii="Cambria" w:hAnsi="Cambria"/>
          <w:snapToGrid w:val="0"/>
          <w:sz w:val="22"/>
          <w:szCs w:val="22"/>
        </w:rPr>
        <w:t xml:space="preserve"> címére jelenthet be. A Lemondó nyilatkozat beküldésével az ösztöndíjas a nyertes ösztöndíjpályázatát megszünteti, azaz a megjelölt félév</w:t>
      </w:r>
      <w:r>
        <w:rPr>
          <w:rFonts w:ascii="Cambria" w:hAnsi="Cambria"/>
          <w:snapToGrid w:val="0"/>
          <w:sz w:val="22"/>
          <w:szCs w:val="22"/>
        </w:rPr>
        <w:t>re járó ösztöndíjról</w:t>
      </w:r>
      <w:r w:rsidRPr="003057B8">
        <w:rPr>
          <w:rFonts w:ascii="Cambria" w:hAnsi="Cambria"/>
          <w:snapToGrid w:val="0"/>
          <w:sz w:val="22"/>
          <w:szCs w:val="22"/>
        </w:rPr>
        <w:t xml:space="preserve"> és az ösztöndíj további félévi részleteiről is lemond. </w:t>
      </w:r>
    </w:p>
    <w:p w:rsidR="003E1BB2" w:rsidRPr="003057B8" w:rsidRDefault="003E1BB2" w:rsidP="003E1BB2">
      <w:pPr>
        <w:pStyle w:val="Szvegtrzs"/>
        <w:tabs>
          <w:tab w:val="num" w:pos="0"/>
        </w:tabs>
        <w:rPr>
          <w:rFonts w:ascii="Cambria" w:hAnsi="Cambria"/>
          <w:sz w:val="22"/>
          <w:szCs w:val="22"/>
        </w:rPr>
      </w:pPr>
    </w:p>
    <w:p w:rsidR="003E1BB2" w:rsidRPr="00710DE4" w:rsidRDefault="003E1BB2" w:rsidP="003E1BB2">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3E1BB2" w:rsidRDefault="003E1BB2" w:rsidP="003E1BB2">
      <w:pPr>
        <w:tabs>
          <w:tab w:val="num" w:pos="0"/>
        </w:tabs>
        <w:jc w:val="both"/>
        <w:rPr>
          <w:rFonts w:ascii="Cambria" w:hAnsi="Cambria"/>
          <w:b/>
          <w:sz w:val="22"/>
          <w:szCs w:val="22"/>
        </w:rPr>
      </w:pPr>
    </w:p>
    <w:p w:rsidR="003E1BB2" w:rsidRDefault="003E1BB2" w:rsidP="003E1BB2">
      <w:pPr>
        <w:tabs>
          <w:tab w:val="num" w:pos="0"/>
        </w:tabs>
        <w:jc w:val="both"/>
        <w:rPr>
          <w:rFonts w:ascii="Cambria" w:hAnsi="Cambria"/>
          <w:b/>
          <w:sz w:val="22"/>
          <w:szCs w:val="22"/>
        </w:rPr>
      </w:pPr>
    </w:p>
    <w:p w:rsidR="00F0072C" w:rsidRDefault="00F0072C" w:rsidP="003E1BB2">
      <w:pPr>
        <w:tabs>
          <w:tab w:val="num" w:pos="0"/>
        </w:tabs>
        <w:jc w:val="both"/>
        <w:rPr>
          <w:rFonts w:ascii="Cambria" w:hAnsi="Cambria"/>
          <w:b/>
          <w:sz w:val="22"/>
          <w:szCs w:val="22"/>
        </w:rPr>
      </w:pPr>
    </w:p>
    <w:p w:rsidR="00F0072C" w:rsidRPr="00710DE4" w:rsidRDefault="00F0072C" w:rsidP="003E1BB2">
      <w:pPr>
        <w:tabs>
          <w:tab w:val="num" w:pos="0"/>
        </w:tabs>
        <w:jc w:val="both"/>
        <w:rPr>
          <w:rFonts w:ascii="Cambria" w:hAnsi="Cambria"/>
          <w:b/>
          <w:sz w:val="22"/>
          <w:szCs w:val="22"/>
        </w:rPr>
      </w:pPr>
    </w:p>
    <w:p w:rsidR="003E1BB2" w:rsidRPr="00710DE4" w:rsidRDefault="003E1BB2" w:rsidP="003E1BB2">
      <w:pPr>
        <w:tabs>
          <w:tab w:val="num" w:pos="0"/>
        </w:tabs>
        <w:jc w:val="both"/>
        <w:rPr>
          <w:rFonts w:ascii="Cambria" w:hAnsi="Cambria"/>
          <w:b/>
          <w:sz w:val="22"/>
          <w:szCs w:val="22"/>
        </w:rPr>
      </w:pPr>
      <w:r w:rsidRPr="00710DE4">
        <w:rPr>
          <w:rFonts w:ascii="Cambria" w:hAnsi="Cambria"/>
          <w:b/>
          <w:sz w:val="22"/>
          <w:szCs w:val="22"/>
        </w:rPr>
        <w:t>10. Lebonyolítás</w:t>
      </w:r>
    </w:p>
    <w:p w:rsidR="003E1BB2" w:rsidRPr="00710DE4" w:rsidRDefault="003E1BB2" w:rsidP="003E1BB2">
      <w:pPr>
        <w:tabs>
          <w:tab w:val="num" w:pos="0"/>
        </w:tabs>
        <w:jc w:val="both"/>
        <w:rPr>
          <w:rFonts w:ascii="Cambria" w:hAnsi="Cambria"/>
          <w:b/>
          <w:sz w:val="22"/>
          <w:szCs w:val="22"/>
        </w:rPr>
      </w:pPr>
    </w:p>
    <w:p w:rsidR="003E1BB2" w:rsidRPr="00710DE4" w:rsidRDefault="003E1BB2" w:rsidP="003E1BB2">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feladatokat a</w:t>
      </w:r>
      <w:r>
        <w:rPr>
          <w:rFonts w:ascii="Cambria" w:hAnsi="Cambria"/>
          <w:sz w:val="22"/>
          <w:szCs w:val="22"/>
        </w:rPr>
        <w:t>z</w:t>
      </w:r>
      <w:r w:rsidRPr="00710DE4">
        <w:rPr>
          <w:rFonts w:ascii="Cambria" w:hAnsi="Cambria"/>
          <w:sz w:val="22"/>
          <w:szCs w:val="22"/>
        </w:rPr>
        <w:t xml:space="preserve"> </w:t>
      </w:r>
      <w:r>
        <w:rPr>
          <w:rFonts w:ascii="Cambria" w:hAnsi="Cambria"/>
          <w:sz w:val="22"/>
          <w:szCs w:val="22"/>
        </w:rPr>
        <w:t>NKTK</w:t>
      </w:r>
      <w:r w:rsidRPr="00710DE4">
        <w:rPr>
          <w:rFonts w:ascii="Cambria" w:hAnsi="Cambria"/>
          <w:sz w:val="22"/>
          <w:szCs w:val="22"/>
        </w:rPr>
        <w:t xml:space="preserve"> látja el.</w:t>
      </w:r>
    </w:p>
    <w:p w:rsidR="003E1BB2" w:rsidRPr="00710DE4" w:rsidRDefault="003E1BB2" w:rsidP="003E1BB2">
      <w:pPr>
        <w:tabs>
          <w:tab w:val="num" w:pos="0"/>
        </w:tabs>
        <w:jc w:val="both"/>
        <w:rPr>
          <w:rFonts w:ascii="Cambria" w:hAnsi="Cambria"/>
          <w:sz w:val="22"/>
          <w:szCs w:val="22"/>
        </w:rPr>
      </w:pPr>
    </w:p>
    <w:p w:rsidR="003E1BB2" w:rsidRPr="003057B8" w:rsidRDefault="003E1BB2" w:rsidP="003E1BB2">
      <w:pPr>
        <w:tabs>
          <w:tab w:val="num" w:pos="0"/>
        </w:tabs>
        <w:jc w:val="both"/>
        <w:rPr>
          <w:rFonts w:ascii="Cambria" w:hAnsi="Cambria"/>
          <w:sz w:val="22"/>
          <w:szCs w:val="22"/>
        </w:rPr>
      </w:pPr>
      <w:r w:rsidRPr="003057B8">
        <w:rPr>
          <w:rFonts w:ascii="Cambria" w:hAnsi="Cambria"/>
          <w:sz w:val="22"/>
          <w:szCs w:val="22"/>
        </w:rPr>
        <w:t>A</w:t>
      </w:r>
      <w:r>
        <w:rPr>
          <w:rFonts w:ascii="Cambria" w:hAnsi="Cambria"/>
          <w:sz w:val="22"/>
          <w:szCs w:val="22"/>
        </w:rPr>
        <w:t>z</w:t>
      </w:r>
      <w:r w:rsidRPr="003057B8">
        <w:rPr>
          <w:rFonts w:ascii="Cambria" w:hAnsi="Cambria"/>
          <w:sz w:val="22"/>
          <w:szCs w:val="22"/>
        </w:rPr>
        <w:t xml:space="preserve"> </w:t>
      </w:r>
      <w:r>
        <w:rPr>
          <w:rFonts w:ascii="Cambria" w:hAnsi="Cambria"/>
          <w:sz w:val="22"/>
          <w:szCs w:val="22"/>
        </w:rPr>
        <w:t>NKTK</w:t>
      </w:r>
      <w:r w:rsidRPr="003057B8">
        <w:rPr>
          <w:rFonts w:ascii="Cambria" w:hAnsi="Cambria"/>
          <w:sz w:val="22"/>
          <w:szCs w:val="22"/>
        </w:rPr>
        <w:t xml:space="preserve"> elérhetőségei:</w:t>
      </w:r>
    </w:p>
    <w:p w:rsidR="003E1BB2" w:rsidRPr="003057B8" w:rsidRDefault="003E1BB2" w:rsidP="003E1BB2">
      <w:pPr>
        <w:tabs>
          <w:tab w:val="num" w:pos="0"/>
        </w:tabs>
        <w:jc w:val="both"/>
        <w:rPr>
          <w:rFonts w:ascii="Cambria" w:hAnsi="Cambria"/>
          <w:sz w:val="22"/>
          <w:szCs w:val="22"/>
        </w:rPr>
      </w:pPr>
    </w:p>
    <w:p w:rsidR="003E1BB2" w:rsidRPr="003057B8" w:rsidRDefault="003E1BB2" w:rsidP="003E1BB2">
      <w:pPr>
        <w:tabs>
          <w:tab w:val="num" w:pos="0"/>
        </w:tabs>
        <w:jc w:val="both"/>
        <w:rPr>
          <w:rFonts w:ascii="Cambria" w:hAnsi="Cambria"/>
          <w:sz w:val="22"/>
          <w:szCs w:val="22"/>
        </w:rPr>
      </w:pPr>
    </w:p>
    <w:p w:rsidR="003E1BB2" w:rsidRPr="003057B8" w:rsidRDefault="003E1BB2" w:rsidP="003E1BB2">
      <w:pPr>
        <w:tabs>
          <w:tab w:val="num" w:pos="0"/>
        </w:tabs>
        <w:jc w:val="center"/>
        <w:rPr>
          <w:rFonts w:ascii="Cambria" w:hAnsi="Cambria"/>
          <w:b/>
          <w:sz w:val="22"/>
          <w:szCs w:val="22"/>
        </w:rPr>
      </w:pPr>
      <w:r>
        <w:rPr>
          <w:rFonts w:ascii="Cambria" w:hAnsi="Cambria"/>
          <w:b/>
          <w:sz w:val="22"/>
          <w:szCs w:val="22"/>
        </w:rPr>
        <w:t>Nemzeti Kulturális</w:t>
      </w:r>
      <w:r w:rsidRPr="003057B8">
        <w:rPr>
          <w:rFonts w:ascii="Cambria" w:hAnsi="Cambria"/>
          <w:b/>
          <w:sz w:val="22"/>
          <w:szCs w:val="22"/>
        </w:rPr>
        <w:t xml:space="preserve"> Támogatáskezelő</w:t>
      </w:r>
    </w:p>
    <w:p w:rsidR="003E1BB2" w:rsidRPr="003057B8" w:rsidRDefault="003E1BB2" w:rsidP="003E1BB2">
      <w:pPr>
        <w:tabs>
          <w:tab w:val="num" w:pos="0"/>
        </w:tabs>
        <w:jc w:val="center"/>
        <w:rPr>
          <w:rFonts w:ascii="Cambria" w:hAnsi="Cambria"/>
          <w:b/>
          <w:sz w:val="22"/>
          <w:szCs w:val="22"/>
        </w:rPr>
      </w:pPr>
      <w:r w:rsidRPr="003057B8">
        <w:rPr>
          <w:rFonts w:ascii="Cambria" w:hAnsi="Cambria"/>
          <w:b/>
          <w:sz w:val="22"/>
          <w:szCs w:val="22"/>
        </w:rPr>
        <w:t>Bursa Hungarica Ügyfélszolgálat</w:t>
      </w:r>
    </w:p>
    <w:p w:rsidR="003E1BB2" w:rsidRPr="003057B8" w:rsidRDefault="003E1BB2" w:rsidP="003E1BB2">
      <w:pPr>
        <w:tabs>
          <w:tab w:val="num" w:pos="0"/>
        </w:tabs>
        <w:jc w:val="center"/>
        <w:rPr>
          <w:rFonts w:ascii="Cambria" w:hAnsi="Cambria"/>
          <w:sz w:val="22"/>
          <w:szCs w:val="22"/>
        </w:rPr>
      </w:pPr>
      <w:r w:rsidRPr="003057B8">
        <w:rPr>
          <w:rFonts w:ascii="Cambria" w:hAnsi="Cambria"/>
          <w:sz w:val="22"/>
          <w:szCs w:val="22"/>
        </w:rPr>
        <w:t>1381 Budapest, Pf.: 1418</w:t>
      </w:r>
    </w:p>
    <w:p w:rsidR="003E1BB2" w:rsidRPr="00BD32C3" w:rsidRDefault="003E1BB2" w:rsidP="003E1BB2">
      <w:pPr>
        <w:tabs>
          <w:tab w:val="num" w:pos="0"/>
        </w:tabs>
        <w:jc w:val="center"/>
        <w:rPr>
          <w:rFonts w:ascii="Cambria" w:hAnsi="Cambria"/>
          <w:sz w:val="22"/>
          <w:szCs w:val="22"/>
        </w:rPr>
      </w:pPr>
      <w:r w:rsidRPr="00BD32C3">
        <w:rPr>
          <w:rFonts w:ascii="Cambria" w:hAnsi="Cambria"/>
          <w:sz w:val="22"/>
          <w:szCs w:val="22"/>
        </w:rPr>
        <w:t>Tel.: (06-1) 550-2700</w:t>
      </w:r>
    </w:p>
    <w:p w:rsidR="003E1BB2" w:rsidRPr="00BD32C3" w:rsidRDefault="003E1BB2" w:rsidP="003E1BB2">
      <w:pPr>
        <w:tabs>
          <w:tab w:val="num" w:pos="0"/>
        </w:tabs>
        <w:jc w:val="center"/>
        <w:rPr>
          <w:rFonts w:ascii="Cambria" w:hAnsi="Cambria"/>
          <w:sz w:val="22"/>
          <w:szCs w:val="22"/>
        </w:rPr>
      </w:pPr>
      <w:r w:rsidRPr="00BD32C3">
        <w:rPr>
          <w:rFonts w:ascii="Cambria" w:hAnsi="Cambria"/>
          <w:sz w:val="22"/>
          <w:szCs w:val="22"/>
        </w:rPr>
        <w:t xml:space="preserve">E-mail: </w:t>
      </w:r>
      <w:hyperlink r:id="rId9" w:history="1">
        <w:r w:rsidRPr="00335AC8">
          <w:rPr>
            <w:rStyle w:val="Hiperhivatkozs"/>
            <w:rFonts w:ascii="Cambria" w:hAnsi="Cambria"/>
            <w:sz w:val="22"/>
            <w:szCs w:val="22"/>
          </w:rPr>
          <w:t>bursa@nktk.hu</w:t>
        </w:r>
      </w:hyperlink>
    </w:p>
    <w:p w:rsidR="003E1BB2" w:rsidRDefault="003E1BB2" w:rsidP="003E1BB2">
      <w:pPr>
        <w:tabs>
          <w:tab w:val="num" w:pos="0"/>
        </w:tabs>
        <w:jc w:val="center"/>
        <w:rPr>
          <w:rFonts w:ascii="Cambria" w:hAnsi="Cambria"/>
          <w:sz w:val="22"/>
          <w:szCs w:val="22"/>
        </w:rPr>
      </w:pPr>
      <w:r w:rsidRPr="00BD32C3">
        <w:rPr>
          <w:rFonts w:ascii="Cambria" w:hAnsi="Cambria"/>
          <w:sz w:val="22"/>
          <w:szCs w:val="22"/>
        </w:rPr>
        <w:t xml:space="preserve">Internet: </w:t>
      </w:r>
      <w:hyperlink r:id="rId10" w:history="1">
        <w:r w:rsidRPr="00335AC8">
          <w:rPr>
            <w:rStyle w:val="Hiperhivatkozs"/>
            <w:rFonts w:ascii="Cambria" w:hAnsi="Cambria"/>
            <w:sz w:val="22"/>
            <w:szCs w:val="22"/>
          </w:rPr>
          <w:t>www.nktk.hu</w:t>
        </w:r>
      </w:hyperlink>
      <w:r w:rsidRPr="00BD32C3">
        <w:rPr>
          <w:rFonts w:ascii="Cambria" w:hAnsi="Cambria"/>
          <w:sz w:val="22"/>
          <w:szCs w:val="22"/>
        </w:rPr>
        <w:t xml:space="preserve"> (Bursa Hungarica)</w:t>
      </w:r>
    </w:p>
    <w:p w:rsidR="00F0072C" w:rsidRDefault="00F0072C" w:rsidP="003E1BB2">
      <w:pPr>
        <w:tabs>
          <w:tab w:val="num" w:pos="0"/>
        </w:tabs>
        <w:jc w:val="center"/>
        <w:rPr>
          <w:rFonts w:ascii="Cambria" w:hAnsi="Cambria"/>
          <w:sz w:val="22"/>
          <w:szCs w:val="22"/>
        </w:rPr>
      </w:pPr>
    </w:p>
    <w:p w:rsidR="00F0072C" w:rsidRDefault="00F0072C" w:rsidP="003E1BB2">
      <w:pPr>
        <w:tabs>
          <w:tab w:val="num" w:pos="0"/>
        </w:tabs>
        <w:jc w:val="center"/>
        <w:rPr>
          <w:rFonts w:ascii="Cambria" w:hAnsi="Cambria"/>
          <w:sz w:val="22"/>
          <w:szCs w:val="22"/>
        </w:rPr>
      </w:pPr>
    </w:p>
    <w:p w:rsidR="00F0072C" w:rsidRPr="00F0072C" w:rsidRDefault="00F0072C" w:rsidP="009459E4">
      <w:pPr>
        <w:tabs>
          <w:tab w:val="num" w:pos="0"/>
        </w:tabs>
        <w:jc w:val="center"/>
        <w:rPr>
          <w:rFonts w:ascii="Cambria" w:hAnsi="Cambria"/>
          <w:b/>
          <w:sz w:val="22"/>
          <w:szCs w:val="22"/>
          <w:u w:val="single"/>
        </w:rPr>
      </w:pPr>
      <w:r w:rsidRPr="00F0072C">
        <w:rPr>
          <w:rFonts w:ascii="Cambria" w:hAnsi="Cambria"/>
          <w:b/>
          <w:sz w:val="22"/>
          <w:szCs w:val="22"/>
          <w:u w:val="single"/>
        </w:rPr>
        <w:t>A pályázatot a kötelező mellékletekkel együtt Takács Rita szociális ügyintézőnél, a Hévízi Polgármesteri Hivatal 109. számú irodájában adhatják le.</w:t>
      </w:r>
    </w:p>
    <w:p w:rsidR="002B69C5" w:rsidRDefault="002B69C5" w:rsidP="009459E4">
      <w:pPr>
        <w:jc w:val="center"/>
      </w:pPr>
    </w:p>
    <w:sectPr w:rsidR="002B69C5" w:rsidSect="007172D9">
      <w:headerReference w:type="default" r:id="rId11"/>
      <w:footerReference w:type="default" r:id="rId12"/>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5EBC" w:rsidRDefault="009459E4">
      <w:r>
        <w:separator/>
      </w:r>
    </w:p>
  </w:endnote>
  <w:endnote w:type="continuationSeparator" w:id="0">
    <w:p w:rsidR="00EE5EBC" w:rsidRDefault="00945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pi">
    <w:altName w:val="Arial"/>
    <w:panose1 w:val="00000000000000000000"/>
    <w:charset w:val="EE"/>
    <w:family w:val="swiss"/>
    <w:notTrueType/>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499784941"/>
      <w:docPartObj>
        <w:docPartGallery w:val="Page Numbers (Bottom of Page)"/>
        <w:docPartUnique/>
      </w:docPartObj>
    </w:sdtPr>
    <w:sdtEndPr>
      <w:rPr>
        <w:rFonts w:ascii="Arial" w:hAnsi="Arial" w:cs="Arial"/>
      </w:rPr>
    </w:sdtEndPr>
    <w:sdtContent>
      <w:p w:rsidR="002B7428" w:rsidRPr="004C1168" w:rsidRDefault="003E1BB2">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Pr>
            <w:rFonts w:ascii="Arial" w:hAnsi="Arial" w:cs="Arial"/>
            <w:noProof/>
            <w:sz w:val="20"/>
            <w:szCs w:val="20"/>
          </w:rPr>
          <w:t>8</w:t>
        </w:r>
        <w:r w:rsidRPr="004C1168">
          <w:rPr>
            <w:rFonts w:ascii="Arial" w:hAnsi="Arial" w:cs="Arial"/>
            <w:sz w:val="20"/>
            <w:szCs w:val="20"/>
          </w:rPr>
          <w:fldChar w:fldCharType="end"/>
        </w:r>
      </w:p>
    </w:sdtContent>
  </w:sdt>
  <w:p w:rsidR="002B7428" w:rsidRDefault="00CA3A9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5EBC" w:rsidRDefault="009459E4">
      <w:r>
        <w:separator/>
      </w:r>
    </w:p>
  </w:footnote>
  <w:footnote w:type="continuationSeparator" w:id="0">
    <w:p w:rsidR="00EE5EBC" w:rsidRDefault="00945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83A" w:rsidRPr="00A34EFB" w:rsidRDefault="00CA3A91" w:rsidP="008E5F63">
    <w:pPr>
      <w:pStyle w:val="lfej"/>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36655"/>
    <w:multiLevelType w:val="hybridMultilevel"/>
    <w:tmpl w:val="1DD02A98"/>
    <w:lvl w:ilvl="0" w:tplc="040E0017">
      <w:start w:val="1"/>
      <w:numFmt w:val="lowerLetter"/>
      <w:lvlText w:val="%1)"/>
      <w:lvlJc w:val="left"/>
      <w:pPr>
        <w:ind w:left="924" w:hanging="360"/>
      </w:pPr>
    </w:lvl>
    <w:lvl w:ilvl="1" w:tplc="040E0019" w:tentative="1">
      <w:start w:val="1"/>
      <w:numFmt w:val="lowerLetter"/>
      <w:lvlText w:val="%2."/>
      <w:lvlJc w:val="left"/>
      <w:pPr>
        <w:ind w:left="1644" w:hanging="360"/>
      </w:pPr>
    </w:lvl>
    <w:lvl w:ilvl="2" w:tplc="040E001B" w:tentative="1">
      <w:start w:val="1"/>
      <w:numFmt w:val="lowerRoman"/>
      <w:lvlText w:val="%3."/>
      <w:lvlJc w:val="right"/>
      <w:pPr>
        <w:ind w:left="2364" w:hanging="180"/>
      </w:pPr>
    </w:lvl>
    <w:lvl w:ilvl="3" w:tplc="040E000F" w:tentative="1">
      <w:start w:val="1"/>
      <w:numFmt w:val="decimal"/>
      <w:lvlText w:val="%4."/>
      <w:lvlJc w:val="left"/>
      <w:pPr>
        <w:ind w:left="3084" w:hanging="360"/>
      </w:pPr>
    </w:lvl>
    <w:lvl w:ilvl="4" w:tplc="040E0019" w:tentative="1">
      <w:start w:val="1"/>
      <w:numFmt w:val="lowerLetter"/>
      <w:lvlText w:val="%5."/>
      <w:lvlJc w:val="left"/>
      <w:pPr>
        <w:ind w:left="3804" w:hanging="360"/>
      </w:pPr>
    </w:lvl>
    <w:lvl w:ilvl="5" w:tplc="040E001B" w:tentative="1">
      <w:start w:val="1"/>
      <w:numFmt w:val="lowerRoman"/>
      <w:lvlText w:val="%6."/>
      <w:lvlJc w:val="right"/>
      <w:pPr>
        <w:ind w:left="4524" w:hanging="180"/>
      </w:pPr>
    </w:lvl>
    <w:lvl w:ilvl="6" w:tplc="040E000F" w:tentative="1">
      <w:start w:val="1"/>
      <w:numFmt w:val="decimal"/>
      <w:lvlText w:val="%7."/>
      <w:lvlJc w:val="left"/>
      <w:pPr>
        <w:ind w:left="5244" w:hanging="360"/>
      </w:pPr>
    </w:lvl>
    <w:lvl w:ilvl="7" w:tplc="040E0019" w:tentative="1">
      <w:start w:val="1"/>
      <w:numFmt w:val="lowerLetter"/>
      <w:lvlText w:val="%8."/>
      <w:lvlJc w:val="left"/>
      <w:pPr>
        <w:ind w:left="5964" w:hanging="360"/>
      </w:pPr>
    </w:lvl>
    <w:lvl w:ilvl="8" w:tplc="040E001B" w:tentative="1">
      <w:start w:val="1"/>
      <w:numFmt w:val="lowerRoman"/>
      <w:lvlText w:val="%9."/>
      <w:lvlJc w:val="right"/>
      <w:pPr>
        <w:ind w:left="6684" w:hanging="180"/>
      </w:pPr>
    </w:lvl>
  </w:abstractNum>
  <w:abstractNum w:abstractNumId="1" w15:restartNumberingAfterBreak="0">
    <w:nsid w:val="36505845"/>
    <w:multiLevelType w:val="hybridMultilevel"/>
    <w:tmpl w:val="2D6A85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4"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5"/>
  </w:num>
  <w:num w:numId="4">
    <w:abstractNumId w:val="3"/>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BB2"/>
    <w:rsid w:val="000C0ABA"/>
    <w:rsid w:val="00253971"/>
    <w:rsid w:val="002B69C5"/>
    <w:rsid w:val="003E1BB2"/>
    <w:rsid w:val="006139BF"/>
    <w:rsid w:val="007547C4"/>
    <w:rsid w:val="008562BC"/>
    <w:rsid w:val="00895F9C"/>
    <w:rsid w:val="009459E4"/>
    <w:rsid w:val="00AF19E2"/>
    <w:rsid w:val="00B02805"/>
    <w:rsid w:val="00CA0FDD"/>
    <w:rsid w:val="00CA3A91"/>
    <w:rsid w:val="00DB426E"/>
    <w:rsid w:val="00E21419"/>
    <w:rsid w:val="00EE203B"/>
    <w:rsid w:val="00EE5EBC"/>
    <w:rsid w:val="00F0072C"/>
    <w:rsid w:val="00F97BE2"/>
    <w:rsid w:val="00FE2EE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F7C352"/>
  <w15:chartTrackingRefBased/>
  <w15:docId w15:val="{7671EA00-FEDE-41F6-863F-E783D8CB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3E1BB2"/>
    <w:pPr>
      <w:spacing w:after="0" w:line="240" w:lineRule="auto"/>
    </w:pPr>
    <w:rPr>
      <w:rFonts w:ascii="Times New Roman" w:eastAsia="Times New Roman" w:hAnsi="Times New Roman" w:cs="Times New Roman"/>
      <w:lang w:eastAsia="hu-HU"/>
    </w:rPr>
  </w:style>
  <w:style w:type="paragraph" w:styleId="Cmsor1">
    <w:name w:val="heading 1"/>
    <w:basedOn w:val="Norml"/>
    <w:next w:val="Norml"/>
    <w:link w:val="Cmsor1Char"/>
    <w:uiPriority w:val="9"/>
    <w:qFormat/>
    <w:rsid w:val="00DB426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qFormat/>
    <w:rsid w:val="003E1BB2"/>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3E1BB2"/>
    <w:rPr>
      <w:rFonts w:ascii="Arial Narrow" w:eastAsia="Times New Roman" w:hAnsi="Arial Narrow" w:cs="Times New Roman"/>
      <w:spacing w:val="20"/>
      <w:sz w:val="32"/>
      <w:lang w:eastAsia="hu-HU"/>
    </w:rPr>
  </w:style>
  <w:style w:type="paragraph" w:styleId="Szvegtrzs">
    <w:name w:val="Body Text"/>
    <w:basedOn w:val="Norml"/>
    <w:link w:val="SzvegtrzsChar"/>
    <w:rsid w:val="003E1BB2"/>
    <w:pPr>
      <w:jc w:val="both"/>
    </w:pPr>
  </w:style>
  <w:style w:type="character" w:customStyle="1" w:styleId="SzvegtrzsChar">
    <w:name w:val="Szövegtörzs Char"/>
    <w:basedOn w:val="Bekezdsalapbettpusa"/>
    <w:link w:val="Szvegtrzs"/>
    <w:rsid w:val="003E1BB2"/>
    <w:rPr>
      <w:rFonts w:ascii="Times New Roman" w:eastAsia="Times New Roman" w:hAnsi="Times New Roman" w:cs="Times New Roman"/>
      <w:lang w:eastAsia="hu-HU"/>
    </w:rPr>
  </w:style>
  <w:style w:type="character" w:styleId="Hiperhivatkozs">
    <w:name w:val="Hyperlink"/>
    <w:basedOn w:val="Bekezdsalapbettpusa"/>
    <w:uiPriority w:val="99"/>
    <w:rsid w:val="003E1BB2"/>
    <w:rPr>
      <w:rFonts w:cs="Times New Roman"/>
      <w:color w:val="0000FF"/>
      <w:u w:val="single"/>
    </w:rPr>
  </w:style>
  <w:style w:type="paragraph" w:styleId="Lbjegyzetszveg">
    <w:name w:val="footnote text"/>
    <w:basedOn w:val="Norml"/>
    <w:link w:val="LbjegyzetszvegChar"/>
    <w:uiPriority w:val="99"/>
    <w:semiHidden/>
    <w:rsid w:val="003E1BB2"/>
    <w:rPr>
      <w:sz w:val="20"/>
      <w:szCs w:val="20"/>
    </w:rPr>
  </w:style>
  <w:style w:type="character" w:customStyle="1" w:styleId="LbjegyzetszvegChar">
    <w:name w:val="Lábjegyzetszöveg Char"/>
    <w:basedOn w:val="Bekezdsalapbettpusa"/>
    <w:link w:val="Lbjegyzetszveg"/>
    <w:uiPriority w:val="99"/>
    <w:semiHidden/>
    <w:rsid w:val="003E1BB2"/>
    <w:rPr>
      <w:rFonts w:ascii="Times New Roman" w:eastAsia="Times New Roman" w:hAnsi="Times New Roman" w:cs="Times New Roman"/>
      <w:sz w:val="20"/>
      <w:szCs w:val="20"/>
      <w:lang w:eastAsia="hu-HU"/>
    </w:rPr>
  </w:style>
  <w:style w:type="paragraph" w:styleId="Listaszerbekezds">
    <w:name w:val="List Paragraph"/>
    <w:basedOn w:val="Norml"/>
    <w:uiPriority w:val="99"/>
    <w:qFormat/>
    <w:rsid w:val="003E1BB2"/>
    <w:pPr>
      <w:ind w:left="720"/>
      <w:contextualSpacing/>
    </w:pPr>
  </w:style>
  <w:style w:type="paragraph" w:customStyle="1" w:styleId="Default">
    <w:name w:val="Default"/>
    <w:rsid w:val="003E1BB2"/>
    <w:pPr>
      <w:autoSpaceDE w:val="0"/>
      <w:autoSpaceDN w:val="0"/>
      <w:adjustRightInd w:val="0"/>
      <w:spacing w:after="0" w:line="240" w:lineRule="auto"/>
    </w:pPr>
    <w:rPr>
      <w:rFonts w:ascii="Times New Roman" w:eastAsia="Times New Roman" w:hAnsi="Times New Roman" w:cs="Times New Roman"/>
      <w:color w:val="000000"/>
      <w:lang w:eastAsia="hu-HU"/>
    </w:rPr>
  </w:style>
  <w:style w:type="paragraph" w:styleId="lfej">
    <w:name w:val="header"/>
    <w:basedOn w:val="Norml"/>
    <w:link w:val="lfejChar"/>
    <w:unhideWhenUsed/>
    <w:rsid w:val="003E1BB2"/>
    <w:pPr>
      <w:tabs>
        <w:tab w:val="center" w:pos="4536"/>
        <w:tab w:val="right" w:pos="9072"/>
      </w:tabs>
    </w:pPr>
  </w:style>
  <w:style w:type="character" w:customStyle="1" w:styleId="lfejChar">
    <w:name w:val="Élőfej Char"/>
    <w:basedOn w:val="Bekezdsalapbettpusa"/>
    <w:link w:val="lfej"/>
    <w:rsid w:val="003E1BB2"/>
    <w:rPr>
      <w:rFonts w:ascii="Times New Roman" w:eastAsia="Times New Roman" w:hAnsi="Times New Roman" w:cs="Times New Roman"/>
      <w:lang w:eastAsia="hu-HU"/>
    </w:rPr>
  </w:style>
  <w:style w:type="paragraph" w:styleId="llb">
    <w:name w:val="footer"/>
    <w:basedOn w:val="Norml"/>
    <w:link w:val="llbChar"/>
    <w:uiPriority w:val="99"/>
    <w:unhideWhenUsed/>
    <w:rsid w:val="003E1BB2"/>
    <w:pPr>
      <w:tabs>
        <w:tab w:val="center" w:pos="4536"/>
        <w:tab w:val="right" w:pos="9072"/>
      </w:tabs>
    </w:pPr>
  </w:style>
  <w:style w:type="character" w:customStyle="1" w:styleId="llbChar">
    <w:name w:val="Élőláb Char"/>
    <w:basedOn w:val="Bekezdsalapbettpusa"/>
    <w:link w:val="llb"/>
    <w:uiPriority w:val="99"/>
    <w:rsid w:val="003E1BB2"/>
    <w:rPr>
      <w:rFonts w:ascii="Times New Roman" w:eastAsia="Times New Roman" w:hAnsi="Times New Roman" w:cs="Times New Roman"/>
      <w:lang w:eastAsia="hu-HU"/>
    </w:rPr>
  </w:style>
  <w:style w:type="paragraph" w:styleId="Buborkszveg">
    <w:name w:val="Balloon Text"/>
    <w:basedOn w:val="Norml"/>
    <w:link w:val="BuborkszvegChar"/>
    <w:uiPriority w:val="99"/>
    <w:semiHidden/>
    <w:unhideWhenUsed/>
    <w:rsid w:val="003E1BB2"/>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E1BB2"/>
    <w:rPr>
      <w:rFonts w:ascii="Segoe UI" w:eastAsia="Times New Roman" w:hAnsi="Segoe UI" w:cs="Segoe UI"/>
      <w:sz w:val="18"/>
      <w:szCs w:val="18"/>
      <w:lang w:eastAsia="hu-HU"/>
    </w:rPr>
  </w:style>
  <w:style w:type="character" w:customStyle="1" w:styleId="Cmsor1Char">
    <w:name w:val="Címsor 1 Char"/>
    <w:basedOn w:val="Bekezdsalapbettpusa"/>
    <w:link w:val="Cmsor1"/>
    <w:uiPriority w:val="9"/>
    <w:rsid w:val="00DB426E"/>
    <w:rPr>
      <w:rFonts w:asciiTheme="majorHAnsi" w:eastAsiaTheme="majorEastAsia" w:hAnsiTheme="majorHAnsi" w:cstheme="majorBidi"/>
      <w:color w:val="2F5496" w:themeColor="accent1" w:themeShade="BF"/>
      <w:sz w:val="32"/>
      <w:szCs w:val="32"/>
      <w:lang w:eastAsia="hu-HU"/>
    </w:rPr>
  </w:style>
  <w:style w:type="character" w:styleId="Feloldatlanmegemlts">
    <w:name w:val="Unresolved Mention"/>
    <w:basedOn w:val="Bekezdsalapbettpusa"/>
    <w:uiPriority w:val="99"/>
    <w:semiHidden/>
    <w:unhideWhenUsed/>
    <w:rsid w:val="00F00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ktk.gov.hu/app/uploads/2024/10/Adatkezelesi-tajekoztato-Palyazatokhoz-es-tamogatasokhoz-kapcsolodo-adatkezelesrol_2024.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ursa.nktk.hu/paly/palybelep.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ktk.hu" TargetMode="External"/><Relationship Id="rId4" Type="http://schemas.openxmlformats.org/officeDocument/2006/relationships/webSettings" Target="webSettings.xml"/><Relationship Id="rId9" Type="http://schemas.openxmlformats.org/officeDocument/2006/relationships/hyperlink" Target="mailto:bursa@nktk.hu"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3343</Words>
  <Characters>23071</Characters>
  <Application>Microsoft Office Word</Application>
  <DocSecurity>0</DocSecurity>
  <Lines>192</Lines>
  <Paragraphs>52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Takács Rita</dc:creator>
  <cp:keywords/>
  <dc:description/>
  <cp:lastModifiedBy>Bertalanné Dr. Gallé Vera</cp:lastModifiedBy>
  <cp:revision>3</cp:revision>
  <cp:lastPrinted>2024-10-15T07:17:00Z</cp:lastPrinted>
  <dcterms:created xsi:type="dcterms:W3CDTF">2025-10-01T11:40:00Z</dcterms:created>
  <dcterms:modified xsi:type="dcterms:W3CDTF">2025-10-01T11:41:00Z</dcterms:modified>
</cp:coreProperties>
</file>