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2B" w:rsidRPr="002A552B" w:rsidRDefault="002A552B" w:rsidP="002A552B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bookmarkStart w:id="0" w:name="_GoBack"/>
      <w:r w:rsidRPr="002A552B">
        <w:rPr>
          <w:rFonts w:ascii="Arial" w:eastAsia="Times New Roman" w:hAnsi="Arial" w:cs="Arial"/>
          <w:noProof/>
          <w:lang w:eastAsia="hu-HU"/>
        </w:rPr>
        <w:drawing>
          <wp:inline distT="0" distB="0" distL="0" distR="0" wp14:anchorId="4F220ECD" wp14:editId="79A8B311">
            <wp:extent cx="6324600" cy="904418"/>
            <wp:effectExtent l="0" t="0" r="0" b="0"/>
            <wp:docPr id="1" name="Kép 1" descr="https://kozigallas.gov.hu/media/images/top_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zigallas.gov.hu/media/images/top_ho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09" cy="91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552B" w:rsidRPr="002A552B" w:rsidRDefault="002A552B" w:rsidP="002A552B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</w:p>
    <w:p w:rsidR="002A552B" w:rsidRPr="002A552B" w:rsidRDefault="002A552B" w:rsidP="002A552B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 xml:space="preserve">                            </w:t>
      </w:r>
    </w:p>
    <w:p w:rsidR="002A552B" w:rsidRPr="002A552B" w:rsidRDefault="002A552B" w:rsidP="002A552B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közszolgálati tisztviselőkről szóló 2011. évi CXCIX. törvény 45. • (1) bekezdése alapján </w:t>
      </w:r>
    </w:p>
    <w:p w:rsidR="002A552B" w:rsidRPr="002A552B" w:rsidRDefault="002A552B" w:rsidP="002A552B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pályázatot hirdet</w:t>
      </w:r>
    </w:p>
    <w:p w:rsidR="002A552B" w:rsidRPr="002A552B" w:rsidRDefault="002A552B" w:rsidP="002A552B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  <w:r w:rsidRPr="002A552B">
        <w:rPr>
          <w:rFonts w:ascii="Arial" w:eastAsia="Times New Roman" w:hAnsi="Arial" w:cs="Arial"/>
          <w:b/>
          <w:bCs/>
          <w:lang w:eastAsia="hu-HU"/>
        </w:rPr>
        <w:br/>
      </w:r>
      <w:r w:rsidRPr="002A552B">
        <w:rPr>
          <w:rFonts w:ascii="Arial" w:eastAsia="Times New Roman" w:hAnsi="Arial" w:cs="Arial"/>
          <w:b/>
          <w:bCs/>
          <w:lang w:eastAsia="hu-HU"/>
        </w:rPr>
        <w:br/>
        <w:t xml:space="preserve">jogász </w:t>
      </w:r>
    </w:p>
    <w:p w:rsidR="002A552B" w:rsidRPr="002A552B" w:rsidRDefault="002A552B" w:rsidP="002A552B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Cs/>
          <w:lang w:eastAsia="hu-HU"/>
        </w:rPr>
        <w:t xml:space="preserve">munkakör betöltésére.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>A közszolgálati jogviszony időtartama: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határozatlan idejű közszolgálati jogviszony </w:t>
      </w:r>
    </w:p>
    <w:p w:rsidR="002A552B" w:rsidRPr="002A552B" w:rsidRDefault="002A552B" w:rsidP="002A552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2A552B" w:rsidRPr="002A552B" w:rsidRDefault="002A552B" w:rsidP="002A552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Teljes munkaidő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munkavégzés helye: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Zala megye, 8380 Hévíz, Kossuth L. utca 1. .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1. melléklet 22. Jogi és perképviseleti feladatkör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munkakörhöz tartozó főbb tevékenységi körök:</w:t>
      </w:r>
    </w:p>
    <w:p w:rsid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Szerződéseket, megállapodásokat, jogi dokumentumokat készít el, véleményez. Nyilvántartja a szerződéseket, felügyeli a szerződések érvényesülését. Végzi a képviselő-testület elé kerülő önkormányzati rendelet-tervezetek előkészítését, valamint a jogalkotási hatásvizsgálati eljárást. Elkészíti a képviselő-testület elé kerülő előterjesztések tervezetét, jogi segítséget nyújt az előterjesztések elkészítéséhez. A jegyző utasítására elvégzi a képviselő-testületi, a bizottsági előterjesztések jogi véleményezését. A jegyző megbízása szerint, részt vesz a Polgármesteri Hivatalban folyó hatósági ügyintézői munka törvényességének vizsgálatában, a hivatali vizsgálatokban, a szakmai módszertani kérdések, ügymenetek, iratminták kidolgozásában, hatósági ügyintézési, jogértelmezési állásfoglalások kialakításában. Jogi-, jogértelmezési segítséget nyújt az államigazgatási és önkormányzati igazgatási ügyekben a Polgármesteri Hivatal ügyintézői számára. Kapcsolatot tart az Önkormányzat perbeli képviseletét ellátó ügyvédi irodákkal, számukra megbízásuk teljesítéséhez segítséget nyújt. Közbeszerzési referensi feladatot lát el, továbbá közreműködik és végzi a közbeszerzési, beszerzési ügyintézést, együttműködik a külsős közbeszerzési szakértőkkel. 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lastRenderedPageBreak/>
        <w:t>Jogállás, illetmény és juttatások: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jogállásra, az illetmény megállapítására és a juttatásokra a közszolgálati tisztviselőkről szóló 2011. évi CXCIX. törvény rendelkezései az irányadók. </w:t>
      </w:r>
    </w:p>
    <w:p w:rsidR="002A552B" w:rsidRPr="002A552B" w:rsidRDefault="002A552B" w:rsidP="002A552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2A552B" w:rsidRPr="002A552B" w:rsidRDefault="002A552B" w:rsidP="002A552B">
      <w:pPr>
        <w:spacing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Magyar állampolgárság,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Cselekvőképesség,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Büntetlen előélet,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Egyetem, 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Vagyonnyilatkozat tételi eljárás lefolytatása,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jogász képzettség </w:t>
      </w:r>
    </w:p>
    <w:p w:rsidR="002A552B" w:rsidRPr="002A552B" w:rsidRDefault="002A552B" w:rsidP="002A552B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6 hónap próbaidő </w:t>
      </w:r>
    </w:p>
    <w:p w:rsidR="002A552B" w:rsidRPr="002A552B" w:rsidRDefault="002A552B" w:rsidP="002A552B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2A552B" w:rsidRPr="002A552B" w:rsidRDefault="002A552B" w:rsidP="002A55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Angol nyelvből nyelvvizsga, társalgási szintű nyelvtudás, </w:t>
      </w:r>
    </w:p>
    <w:p w:rsidR="002A552B" w:rsidRPr="002A552B" w:rsidRDefault="002A552B" w:rsidP="002A55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Német nyelvből nyelvvizsga, társalgási szintű nyelvtudás, </w:t>
      </w:r>
    </w:p>
    <w:p w:rsidR="002A552B" w:rsidRPr="002A552B" w:rsidRDefault="002A552B" w:rsidP="002A552B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Orosz nyelvből nyelvvizsga, társalgási szintű nyelvtudás, </w:t>
      </w:r>
    </w:p>
    <w:p w:rsidR="002A552B" w:rsidRPr="002A552B" w:rsidRDefault="002A552B" w:rsidP="002A552B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2A552B" w:rsidRPr="002A552B" w:rsidRDefault="002A552B" w:rsidP="002A552B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szerinti önéletrajz </w:t>
      </w:r>
    </w:p>
    <w:p w:rsidR="002A552B" w:rsidRPr="002A552B" w:rsidRDefault="002A552B" w:rsidP="002A552B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az iskolai végzettséget igazoló okiratok egyszerű másolata </w:t>
      </w:r>
    </w:p>
    <w:p w:rsidR="002A552B" w:rsidRPr="002A552B" w:rsidRDefault="002A552B" w:rsidP="002A552B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3 hónapnál nem régebbi hatósági erkölcsi bizonyítvány </w:t>
      </w:r>
    </w:p>
    <w:p w:rsidR="002A552B" w:rsidRPr="002A552B" w:rsidRDefault="002A552B" w:rsidP="002A552B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pályázó nyilatkozata, hogy a pályázati anyagot az eljárásban résztvevők megismerhetik </w:t>
      </w:r>
    </w:p>
    <w:p w:rsidR="002A552B" w:rsidRPr="002A552B" w:rsidRDefault="002A552B" w:rsidP="002A552B">
      <w:pPr>
        <w:pStyle w:val="Listaszerbekezds"/>
        <w:numPr>
          <w:ilvl w:val="0"/>
          <w:numId w:val="6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2A552B" w:rsidRPr="002A552B" w:rsidRDefault="002A552B" w:rsidP="002A552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A munkakör legkorábban 2017. május 15. napjától tölthető be. </w:t>
      </w:r>
    </w:p>
    <w:p w:rsidR="002A552B" w:rsidRPr="002A552B" w:rsidRDefault="002A552B" w:rsidP="002A552B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2A552B">
        <w:rPr>
          <w:rFonts w:ascii="Arial" w:eastAsia="Times New Roman" w:hAnsi="Arial" w:cs="Arial"/>
          <w:lang w:eastAsia="hu-HU"/>
        </w:rPr>
        <w:t xml:space="preserve"> 2017. május 5. 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A pályázati kiírással kapcsolatosan további információt Dr. Tüske Róbert nyújt, a 83/500-822 -os telefonszámon.</w:t>
      </w:r>
    </w:p>
    <w:p w:rsidR="002A552B" w:rsidRPr="002A552B" w:rsidRDefault="002A552B" w:rsidP="002A552B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2A552B" w:rsidRPr="002A552B" w:rsidRDefault="002A552B" w:rsidP="002A552B">
      <w:pPr>
        <w:pStyle w:val="Listaszerbekezds"/>
        <w:numPr>
          <w:ilvl w:val="1"/>
          <w:numId w:val="9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 xml:space="preserve">Postai úton, a pályázatnak a Hévízi Polgármesteri Hivatal címére történő megküldésével (8380 Hévíz , Kossuth L. utca 1. ). Kérjük a borítékon feltüntetni a pályázati adatbázisban szereplő azonosító számot: SZO/403-1/2017. , valamint a munkakör megnevezését: jogász. </w:t>
      </w:r>
    </w:p>
    <w:p w:rsidR="002A552B" w:rsidRPr="002A552B" w:rsidRDefault="002A552B" w:rsidP="002A552B">
      <w:pPr>
        <w:pStyle w:val="Listaszerbekezds"/>
        <w:numPr>
          <w:ilvl w:val="1"/>
          <w:numId w:val="9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Személyesen: Bertalan Linda humánpolitikai referens, Zala megye, 8380 Hévíz, Kossuth L. utca 1. 213.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>A pályázati eljárás, a pályázat elbírálásának módja, rendje: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lastRenderedPageBreak/>
        <w:t xml:space="preserve">A kinevezési jogkör gyakorlója a pályázatok értékelésére előkészítő bizottságot hoz létre. A pályázatok elbírálása a Kttv. szabályai szerint történik. Az érvényesen pályázók kiválasztott körének esetében kerül sor a pályázók meghallgatására 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2A552B">
        <w:rPr>
          <w:rFonts w:ascii="Arial" w:eastAsia="Times New Roman" w:hAnsi="Arial" w:cs="Arial"/>
          <w:lang w:eastAsia="hu-HU"/>
        </w:rPr>
        <w:t xml:space="preserve"> 2017. május 14. 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2A552B" w:rsidRPr="002A552B" w:rsidRDefault="002A552B" w:rsidP="002A552B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kozigallas.gov.hu - 2017. április 24.</w:t>
      </w:r>
    </w:p>
    <w:p w:rsidR="002A552B" w:rsidRPr="002A552B" w:rsidRDefault="002A552B" w:rsidP="002A552B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www.onkormanyzat.heviz.hu - 2017. április 24.</w:t>
      </w:r>
    </w:p>
    <w:p w:rsidR="002A552B" w:rsidRPr="002A552B" w:rsidRDefault="002A552B" w:rsidP="002A552B">
      <w:pPr>
        <w:pStyle w:val="Listaszerbekezds"/>
        <w:numPr>
          <w:ilvl w:val="0"/>
          <w:numId w:val="11"/>
        </w:num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Hévízi Tv Képújság - 2017. április 24.</w:t>
      </w:r>
    </w:p>
    <w:p w:rsidR="002A552B" w:rsidRPr="002A552B" w:rsidRDefault="002A552B" w:rsidP="002A552B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www.onkormanyzat.heviz.hu honlapon szerezhet. </w:t>
      </w:r>
    </w:p>
    <w:p w:rsidR="002A552B" w:rsidRPr="002A552B" w:rsidRDefault="002A552B" w:rsidP="002A552B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2A552B">
        <w:rPr>
          <w:rFonts w:ascii="Arial" w:eastAsia="Times New Roman" w:hAnsi="Arial" w:cs="Arial"/>
          <w:lang w:eastAsia="hu-HU"/>
        </w:rPr>
        <w:t> </w:t>
      </w:r>
    </w:p>
    <w:p w:rsidR="00C04DA7" w:rsidRPr="002A552B" w:rsidRDefault="002A552B">
      <w:pPr>
        <w:rPr>
          <w:rFonts w:ascii="Arial" w:hAnsi="Arial" w:cs="Arial"/>
        </w:rPr>
      </w:pPr>
    </w:p>
    <w:sectPr w:rsidR="00C04DA7" w:rsidRPr="002A5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3ACA"/>
    <w:multiLevelType w:val="hybridMultilevel"/>
    <w:tmpl w:val="49BAC1FC"/>
    <w:lvl w:ilvl="0" w:tplc="75248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3375"/>
    <w:multiLevelType w:val="hybridMultilevel"/>
    <w:tmpl w:val="87BEE4D8"/>
    <w:lvl w:ilvl="0" w:tplc="75248078">
      <w:start w:val="1"/>
      <w:numFmt w:val="bullet"/>
      <w:lvlText w:val=""/>
      <w:lvlJc w:val="left"/>
      <w:pPr>
        <w:ind w:left="1205" w:hanging="52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A5A184D"/>
    <w:multiLevelType w:val="hybridMultilevel"/>
    <w:tmpl w:val="ED1E529C"/>
    <w:lvl w:ilvl="0" w:tplc="75248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C47"/>
    <w:multiLevelType w:val="hybridMultilevel"/>
    <w:tmpl w:val="2DE892BC"/>
    <w:lvl w:ilvl="0" w:tplc="9B885A9A">
      <w:numFmt w:val="bullet"/>
      <w:lvlText w:val=""/>
      <w:lvlJc w:val="left"/>
      <w:pPr>
        <w:ind w:left="1610" w:hanging="93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4D5158AE"/>
    <w:multiLevelType w:val="hybridMultilevel"/>
    <w:tmpl w:val="C1E4D52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B702C2F"/>
    <w:multiLevelType w:val="hybridMultilevel"/>
    <w:tmpl w:val="9D3213C6"/>
    <w:lvl w:ilvl="0" w:tplc="7524807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11F2CF66">
      <w:numFmt w:val="bullet"/>
      <w:lvlText w:val=""/>
      <w:lvlJc w:val="left"/>
      <w:pPr>
        <w:ind w:left="1813" w:hanging="52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5D78184A"/>
    <w:multiLevelType w:val="hybridMultilevel"/>
    <w:tmpl w:val="F2207D68"/>
    <w:lvl w:ilvl="0" w:tplc="7524807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4055F9A"/>
    <w:multiLevelType w:val="hybridMultilevel"/>
    <w:tmpl w:val="D29ADF60"/>
    <w:lvl w:ilvl="0" w:tplc="75248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2480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3963"/>
    <w:multiLevelType w:val="hybridMultilevel"/>
    <w:tmpl w:val="C8ECA38A"/>
    <w:lvl w:ilvl="0" w:tplc="A872A0EA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6EB60BF6"/>
    <w:multiLevelType w:val="hybridMultilevel"/>
    <w:tmpl w:val="CE841C24"/>
    <w:lvl w:ilvl="0" w:tplc="06AC46F6">
      <w:numFmt w:val="bullet"/>
      <w:lvlText w:val=""/>
      <w:lvlJc w:val="left"/>
      <w:pPr>
        <w:ind w:left="1205" w:hanging="525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76DC316F"/>
    <w:multiLevelType w:val="hybridMultilevel"/>
    <w:tmpl w:val="394C9500"/>
    <w:lvl w:ilvl="0" w:tplc="7524807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2B"/>
    <w:rsid w:val="000B7663"/>
    <w:rsid w:val="002A552B"/>
    <w:rsid w:val="005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6BBCD-8504-462A-B59F-A80B8968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2A552B"/>
  </w:style>
  <w:style w:type="paragraph" w:styleId="Jegyzetszveg">
    <w:name w:val="annotation text"/>
    <w:basedOn w:val="Norml"/>
    <w:link w:val="JegyzetszvegChar"/>
    <w:uiPriority w:val="99"/>
    <w:semiHidden/>
    <w:unhideWhenUsed/>
    <w:rsid w:val="002A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5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5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A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2017-04-24T10:33:00Z</dcterms:created>
  <dcterms:modified xsi:type="dcterms:W3CDTF">2017-04-24T10:36:00Z</dcterms:modified>
</cp:coreProperties>
</file>