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FB7" w:rsidRDefault="00992FB7" w:rsidP="00992FB7">
      <w:pPr>
        <w:spacing w:before="57" w:after="0" w:line="240" w:lineRule="auto"/>
        <w:ind w:right="227"/>
        <w:rPr>
          <w:rFonts w:ascii="ScalaSans" w:hAnsi="ScalaSans" w:cs="ScalaSans"/>
          <w:b/>
          <w:bCs/>
          <w:spacing w:val="42"/>
          <w:sz w:val="32"/>
          <w:szCs w:val="32"/>
        </w:rPr>
      </w:pPr>
      <w:r>
        <w:rPr>
          <w:rFonts w:ascii="Arial" w:hAnsi="Arial" w:cs="Arial"/>
          <w:noProof/>
          <w:color w:val="000000"/>
          <w:spacing w:val="6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2500" cy="1143000"/>
            <wp:effectExtent l="0" t="0" r="0" b="0"/>
            <wp:wrapSquare wrapText="bothSides"/>
            <wp:docPr id="10" name="Kép 10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m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2FB7" w:rsidRPr="002F4377" w:rsidRDefault="00992FB7" w:rsidP="00992FB7">
      <w:pPr>
        <w:spacing w:before="57" w:after="0" w:line="240" w:lineRule="auto"/>
        <w:ind w:right="227"/>
        <w:rPr>
          <w:rFonts w:ascii="ScalaSans" w:hAnsi="ScalaSans" w:cs="ScalaSans"/>
          <w:b/>
          <w:bCs/>
          <w:spacing w:val="42"/>
          <w:sz w:val="32"/>
          <w:szCs w:val="32"/>
        </w:rPr>
      </w:pPr>
      <w:r w:rsidRPr="002F4377">
        <w:rPr>
          <w:rFonts w:ascii="ScalaSans" w:hAnsi="ScalaSans" w:cs="ScalaSans"/>
          <w:b/>
          <w:bCs/>
          <w:spacing w:val="42"/>
          <w:sz w:val="32"/>
          <w:szCs w:val="32"/>
        </w:rPr>
        <w:t>HÉVÍZ VÁROS POLGÁRMESTERE</w:t>
      </w:r>
    </w:p>
    <w:p w:rsidR="00992FB7" w:rsidRDefault="00992FB7" w:rsidP="00992FB7">
      <w:pPr>
        <w:pStyle w:val="BasicParagraph"/>
        <w:spacing w:line="240" w:lineRule="auto"/>
        <w:rPr>
          <w:rFonts w:ascii="ScalaSans" w:hAnsi="ScalaSans"/>
          <w:lang w:val="hu-HU"/>
        </w:rPr>
      </w:pPr>
    </w:p>
    <w:p w:rsidR="00992FB7" w:rsidRPr="002F4377" w:rsidRDefault="00992FB7" w:rsidP="00992FB7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2F4377">
        <w:rPr>
          <w:rFonts w:ascii="ScalaSans" w:hAnsi="ScalaSans"/>
          <w:lang w:val="hu-HU"/>
        </w:rPr>
        <w:t>8380 Hévíz, Kossuth Lajos u. 1.</w:t>
      </w:r>
    </w:p>
    <w:p w:rsidR="00992FB7" w:rsidRDefault="00992FB7">
      <w:pPr>
        <w:spacing w:before="57" w:after="0" w:line="240" w:lineRule="auto"/>
        <w:ind w:right="227"/>
        <w:rPr>
          <w:rFonts w:ascii="Arial" w:hAnsi="Arial" w:cs="Arial"/>
          <w:color w:val="000000"/>
          <w:spacing w:val="6"/>
          <w:sz w:val="24"/>
          <w:szCs w:val="24"/>
        </w:rPr>
      </w:pPr>
    </w:p>
    <w:p w:rsidR="00992FB7" w:rsidRDefault="00992FB7">
      <w:pPr>
        <w:spacing w:before="57" w:after="0" w:line="240" w:lineRule="auto"/>
        <w:ind w:right="227"/>
        <w:rPr>
          <w:rFonts w:ascii="Arial" w:hAnsi="Arial" w:cs="Arial"/>
          <w:color w:val="000000"/>
          <w:spacing w:val="6"/>
          <w:sz w:val="24"/>
          <w:szCs w:val="24"/>
        </w:rPr>
      </w:pPr>
    </w:p>
    <w:p w:rsidR="00876D9B" w:rsidRDefault="007B7088">
      <w:pPr>
        <w:spacing w:before="57" w:after="0" w:line="240" w:lineRule="auto"/>
        <w:ind w:right="227"/>
      </w:pPr>
      <w:r>
        <w:rPr>
          <w:rFonts w:ascii="Arial" w:hAnsi="Arial" w:cs="Arial"/>
          <w:color w:val="000000"/>
          <w:spacing w:val="6"/>
          <w:sz w:val="24"/>
          <w:szCs w:val="24"/>
        </w:rPr>
        <w:t xml:space="preserve">Iktatószám: </w:t>
      </w:r>
      <w:r w:rsidR="00867B7E">
        <w:rPr>
          <w:rFonts w:ascii="Arial" w:hAnsi="Arial" w:cs="Arial"/>
          <w:color w:val="000000"/>
          <w:spacing w:val="6"/>
          <w:sz w:val="24"/>
          <w:szCs w:val="24"/>
        </w:rPr>
        <w:t>HIV</w:t>
      </w:r>
      <w:r>
        <w:rPr>
          <w:rFonts w:ascii="Arial" w:hAnsi="Arial" w:cs="Arial"/>
          <w:spacing w:val="6"/>
          <w:sz w:val="24"/>
          <w:szCs w:val="24"/>
        </w:rPr>
        <w:t>/</w:t>
      </w:r>
      <w:r w:rsidR="00867B7E">
        <w:rPr>
          <w:rFonts w:ascii="Arial" w:hAnsi="Arial" w:cs="Arial"/>
          <w:spacing w:val="6"/>
          <w:sz w:val="24"/>
          <w:szCs w:val="24"/>
        </w:rPr>
        <w:t>489-63</w:t>
      </w:r>
      <w:r>
        <w:rPr>
          <w:rFonts w:ascii="Arial" w:hAnsi="Arial" w:cs="Arial"/>
          <w:spacing w:val="6"/>
          <w:sz w:val="24"/>
          <w:szCs w:val="24"/>
        </w:rPr>
        <w:t>/2021.</w:t>
      </w:r>
    </w:p>
    <w:p w:rsidR="00876D9B" w:rsidRDefault="00876D9B">
      <w:pPr>
        <w:spacing w:before="57" w:after="0" w:line="240" w:lineRule="auto"/>
        <w:ind w:right="227"/>
        <w:rPr>
          <w:rFonts w:ascii="Arial" w:hAnsi="Arial" w:cs="Arial"/>
          <w:color w:val="000000"/>
          <w:spacing w:val="6"/>
          <w:sz w:val="24"/>
          <w:szCs w:val="24"/>
        </w:rPr>
      </w:pPr>
    </w:p>
    <w:p w:rsidR="00876D9B" w:rsidRDefault="007B7088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6"/>
          <w:sz w:val="24"/>
          <w:szCs w:val="24"/>
        </w:rPr>
        <w:t>Napirend sorszáma:</w:t>
      </w:r>
    </w:p>
    <w:p w:rsidR="00876D9B" w:rsidRDefault="00876D9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6D9B" w:rsidRDefault="007B70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876D9B" w:rsidRDefault="00876D9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6D9B" w:rsidRDefault="007B70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76D9B" w:rsidRDefault="007B7088">
      <w:pPr>
        <w:spacing w:after="0" w:line="240" w:lineRule="auto"/>
        <w:jc w:val="center"/>
      </w:pPr>
      <w:r>
        <w:rPr>
          <w:rFonts w:ascii="Arial" w:hAnsi="Arial" w:cs="Arial"/>
          <w:b/>
          <w:sz w:val="24"/>
          <w:szCs w:val="24"/>
        </w:rPr>
        <w:t xml:space="preserve">2021. december </w:t>
      </w:r>
      <w:r w:rsidR="00867B7E">
        <w:rPr>
          <w:rFonts w:ascii="Arial" w:hAnsi="Arial" w:cs="Arial"/>
          <w:b/>
          <w:sz w:val="24"/>
          <w:szCs w:val="24"/>
        </w:rPr>
        <w:t>15-i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C47DE">
        <w:rPr>
          <w:rFonts w:ascii="Arial" w:hAnsi="Arial" w:cs="Arial"/>
          <w:b/>
          <w:sz w:val="24"/>
          <w:szCs w:val="24"/>
        </w:rPr>
        <w:t xml:space="preserve">nyilvános </w:t>
      </w:r>
      <w:r>
        <w:rPr>
          <w:rFonts w:ascii="Arial" w:hAnsi="Arial" w:cs="Arial"/>
          <w:b/>
          <w:sz w:val="24"/>
          <w:szCs w:val="24"/>
        </w:rPr>
        <w:t>ülésére</w:t>
      </w:r>
    </w:p>
    <w:p w:rsidR="00876D9B" w:rsidRDefault="00876D9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6D9B" w:rsidRDefault="00876D9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6D9B" w:rsidRDefault="00876D9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6D9B" w:rsidRDefault="00876D9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6D9B" w:rsidRDefault="007B7088" w:rsidP="007C47DE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sz w:val="24"/>
          <w:szCs w:val="24"/>
        </w:rPr>
        <w:t>A hétvégi étkeztetés biztosítása 2022.</w:t>
      </w:r>
      <w:r w:rsidR="007C47DE">
        <w:rPr>
          <w:rFonts w:ascii="Arial" w:hAnsi="Arial" w:cs="Arial"/>
          <w:sz w:val="24"/>
          <w:szCs w:val="24"/>
        </w:rPr>
        <w:t xml:space="preserve">január </w:t>
      </w:r>
      <w:r>
        <w:rPr>
          <w:rFonts w:ascii="Arial" w:hAnsi="Arial" w:cs="Arial"/>
          <w:sz w:val="24"/>
          <w:szCs w:val="24"/>
        </w:rPr>
        <w:t xml:space="preserve">1-től </w:t>
      </w:r>
      <w:r w:rsidR="00992FB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3F5036">
        <w:rPr>
          <w:rFonts w:ascii="Arial" w:hAnsi="Arial" w:cs="Arial"/>
          <w:color w:val="000000" w:themeColor="text1"/>
        </w:rPr>
        <w:t>Teréz Anya Szociális Integrált Intézmény</w:t>
      </w:r>
      <w:r w:rsidR="007C47DE">
        <w:rPr>
          <w:rFonts w:ascii="Arial" w:hAnsi="Arial" w:cs="Arial"/>
          <w:color w:val="000000" w:themeColor="text1"/>
        </w:rPr>
        <w:t>ben</w:t>
      </w:r>
    </w:p>
    <w:p w:rsidR="007C47DE" w:rsidRDefault="007C47DE" w:rsidP="007C47DE">
      <w:pPr>
        <w:rPr>
          <w:rFonts w:ascii="Arial" w:hAnsi="Arial" w:cs="Arial"/>
          <w:sz w:val="24"/>
          <w:szCs w:val="24"/>
        </w:rPr>
      </w:pPr>
    </w:p>
    <w:p w:rsidR="00876D9B" w:rsidRDefault="007B70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876D9B" w:rsidRDefault="00876D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D9B" w:rsidRDefault="00876D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D9B" w:rsidRDefault="007B70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Varga András intézményvezető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:rsidR="00876D9B" w:rsidRDefault="00876D9B">
      <w:pPr>
        <w:rPr>
          <w:rFonts w:ascii="Arial" w:hAnsi="Arial" w:cs="Arial"/>
          <w:sz w:val="24"/>
          <w:szCs w:val="24"/>
        </w:rPr>
      </w:pPr>
    </w:p>
    <w:p w:rsidR="00876D9B" w:rsidRDefault="007B7088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876D9B" w:rsidRDefault="007B7088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76D9B" w:rsidRDefault="007B70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76D9B" w:rsidRDefault="00876D9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6D9B" w:rsidRDefault="007B70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dr. Tüske Róbert jegyző</w:t>
      </w:r>
    </w:p>
    <w:p w:rsidR="00876D9B" w:rsidRDefault="00876D9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6D9B" w:rsidRDefault="00876D9B">
      <w:pPr>
        <w:spacing w:after="0"/>
        <w:rPr>
          <w:rFonts w:ascii="Arial" w:hAnsi="Arial" w:cs="Arial"/>
          <w:sz w:val="24"/>
          <w:szCs w:val="24"/>
        </w:rPr>
      </w:pPr>
    </w:p>
    <w:p w:rsidR="00AB1C98" w:rsidRDefault="00AB1C98" w:rsidP="00AB1C98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AB1C98" w:rsidRDefault="00AB1C98" w:rsidP="00AB1C98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AB1C98" w:rsidRDefault="00AB1C98" w:rsidP="00AB1C98">
      <w:pPr>
        <w:spacing w:after="0" w:line="240" w:lineRule="auto"/>
        <w:ind w:left="5664" w:firstLine="708"/>
        <w:jc w:val="both"/>
        <w:rPr>
          <w:rFonts w:ascii="Arial" w:hAnsi="Arial" w:cs="Arial"/>
        </w:rPr>
      </w:pPr>
      <w:bookmarkStart w:id="0" w:name="_GoBack"/>
      <w:bookmarkEnd w:id="0"/>
    </w:p>
    <w:p w:rsidR="00AB1C98" w:rsidRDefault="00AB1C98" w:rsidP="00AB1C98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AB1C98" w:rsidRDefault="00AB1C98" w:rsidP="00AB1C98">
      <w:pPr>
        <w:spacing w:after="0" w:line="240" w:lineRule="auto"/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Kepli József János</w:t>
      </w:r>
    </w:p>
    <w:p w:rsidR="00AB1C98" w:rsidRDefault="00AB1C98" w:rsidP="00AB1C9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alpolgármester</w:t>
      </w:r>
    </w:p>
    <w:p w:rsidR="00AB1C98" w:rsidRDefault="00AB1C98" w:rsidP="00AB1C98">
      <w:pPr>
        <w:spacing w:after="0" w:line="240" w:lineRule="auto"/>
        <w:jc w:val="both"/>
        <w:rPr>
          <w:rFonts w:ascii="Arial" w:hAnsi="Arial" w:cs="Arial"/>
        </w:rPr>
      </w:pPr>
    </w:p>
    <w:p w:rsidR="00AB1C98" w:rsidRDefault="00AB1C98" w:rsidP="00AB1C9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(Papp Gábor polgármester</w:t>
      </w:r>
    </w:p>
    <w:p w:rsidR="00876D9B" w:rsidRDefault="00AB1C98" w:rsidP="00AB1C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helyettesítési jogkörében eljárva</w:t>
      </w:r>
    </w:p>
    <w:p w:rsidR="00876D9B" w:rsidRDefault="007B7088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92FB7" w:rsidRDefault="007B7088" w:rsidP="00AB1C9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92FB7" w:rsidRDefault="00992F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2FB7" w:rsidRDefault="00992F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6D9B" w:rsidRDefault="007B7088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</w:p>
    <w:p w:rsidR="00876D9B" w:rsidRDefault="007B7088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TÁRGY ÉS TÉNYÁLLÁS ISMERTETÉSE</w:t>
      </w:r>
    </w:p>
    <w:p w:rsidR="009624BF" w:rsidRDefault="009624BF" w:rsidP="009624BF">
      <w:pPr>
        <w:jc w:val="both"/>
        <w:rPr>
          <w:rFonts w:ascii="Arial" w:hAnsi="Arial" w:cs="Arial"/>
          <w:b/>
        </w:rPr>
      </w:pPr>
    </w:p>
    <w:p w:rsidR="009624BF" w:rsidRPr="009624BF" w:rsidRDefault="009624BF" w:rsidP="009624BF">
      <w:pPr>
        <w:jc w:val="both"/>
        <w:rPr>
          <w:rFonts w:ascii="Arial" w:hAnsi="Arial" w:cs="Arial"/>
        </w:rPr>
      </w:pPr>
      <w:r w:rsidRPr="009624BF">
        <w:rPr>
          <w:rFonts w:ascii="Arial" w:hAnsi="Arial" w:cs="Arial"/>
        </w:rPr>
        <w:t>Tisztelt Képviselő-testület!</w:t>
      </w:r>
    </w:p>
    <w:p w:rsidR="009624BF" w:rsidRDefault="009624BF">
      <w:pPr>
        <w:tabs>
          <w:tab w:val="left" w:pos="3690"/>
        </w:tabs>
        <w:jc w:val="both"/>
        <w:rPr>
          <w:rFonts w:ascii="Arial" w:hAnsi="Arial" w:cs="Arial"/>
          <w:color w:val="000000" w:themeColor="text1"/>
        </w:rPr>
      </w:pPr>
    </w:p>
    <w:p w:rsidR="00876D9B" w:rsidRDefault="007B7088">
      <w:pPr>
        <w:tabs>
          <w:tab w:val="left" w:pos="3690"/>
        </w:tabs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 Teréz Anya Szociális Integrált Intézmény (TASZII) a fenntartó Hévíz Város Önkormányzata Képviselő-testületének 164/2020 (VIII. 27.), valamint a 175/2020. (IX.14.) számú határozataiban foglaltaknak megfelelően az intézményi gazdálkodás és működés racionalizálását megkezdte az üzemeltetési feladatok felülvizsgálatával. </w:t>
      </w:r>
    </w:p>
    <w:p w:rsidR="00876D9B" w:rsidRDefault="007B7088">
      <w:pPr>
        <w:tabs>
          <w:tab w:val="left" w:pos="3690"/>
        </w:tabs>
        <w:jc w:val="both"/>
      </w:pPr>
      <w:r>
        <w:rPr>
          <w:rFonts w:ascii="Arial" w:hAnsi="Arial" w:cs="Arial"/>
          <w:color w:val="000000" w:themeColor="text1"/>
        </w:rPr>
        <w:t xml:space="preserve">A hétvégi idősek otthona étkezésének ellátását évek óta külső szolgáltató végezte, a Prizma-Junior Közétkeztetési Zrt., míg hétköznapokon a Hévíz GAMESZ biztosította. </w:t>
      </w:r>
    </w:p>
    <w:p w:rsidR="00876D9B" w:rsidRDefault="007B7088">
      <w:pPr>
        <w:tabs>
          <w:tab w:val="left" w:pos="3690"/>
        </w:tabs>
        <w:jc w:val="both"/>
      </w:pPr>
      <w:r>
        <w:rPr>
          <w:rFonts w:ascii="Arial" w:hAnsi="Arial" w:cs="Arial"/>
          <w:color w:val="000000" w:themeColor="text1"/>
        </w:rPr>
        <w:t xml:space="preserve">A szociális étkeztetés tekintetében a hétvégi (nem kötelező) szolgáltatást a fenntartó hozzájárulásával 2020. október 1-től a TASZII megszüntette, 2021.01.01-től pedig az idősek otthona tekintetében Hévíz Város Önkormányzata Képviselő-testületének </w:t>
      </w:r>
      <w:r w:rsidR="00141DC1">
        <w:rPr>
          <w:rFonts w:ascii="Arial" w:hAnsi="Arial" w:cs="Arial"/>
          <w:color w:val="000000" w:themeColor="text1"/>
        </w:rPr>
        <w:t>197/2020. (XI.03.)</w:t>
      </w:r>
      <w:r>
        <w:rPr>
          <w:rFonts w:ascii="Arial" w:hAnsi="Arial" w:cs="Arial"/>
          <w:color w:val="000000" w:themeColor="text1"/>
        </w:rPr>
        <w:t xml:space="preserve"> számú határozataiban foglaltaknak megfelelően a GAMESZ végezte.</w:t>
      </w:r>
    </w:p>
    <w:p w:rsidR="00876D9B" w:rsidRDefault="007B7088">
      <w:pPr>
        <w:tabs>
          <w:tab w:val="left" w:pos="3690"/>
        </w:tabs>
        <w:jc w:val="both"/>
      </w:pPr>
      <w:r>
        <w:rPr>
          <w:rFonts w:ascii="Arial" w:hAnsi="Arial" w:cs="Arial"/>
          <w:color w:val="000000" w:themeColor="text1"/>
        </w:rPr>
        <w:t>Az fenntartó kérésére a TASZII és a GAMESZ vezetője folyamatosan monitor</w:t>
      </w:r>
      <w:r w:rsidR="001E703B">
        <w:rPr>
          <w:rFonts w:ascii="Arial" w:hAnsi="Arial" w:cs="Arial"/>
          <w:color w:val="000000" w:themeColor="text1"/>
        </w:rPr>
        <w:t>o</w:t>
      </w:r>
      <w:r>
        <w:rPr>
          <w:rFonts w:ascii="Arial" w:hAnsi="Arial" w:cs="Arial"/>
          <w:color w:val="000000" w:themeColor="text1"/>
        </w:rPr>
        <w:t>zta és felülvizsgálta a kialakult gyakorlatot, és az alábbi megállapításokra jutottak:</w:t>
      </w:r>
    </w:p>
    <w:p w:rsidR="00814515" w:rsidRDefault="00221C4A">
      <w:pPr>
        <w:tabs>
          <w:tab w:val="left" w:pos="3690"/>
        </w:tabs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 hétvégi főzés</w:t>
      </w:r>
      <w:r w:rsidR="007B7088">
        <w:rPr>
          <w:rFonts w:ascii="Arial" w:hAnsi="Arial" w:cs="Arial"/>
          <w:color w:val="000000" w:themeColor="text1"/>
        </w:rPr>
        <w:t xml:space="preserve"> a GAMESZ számára jelentős többletkiadásokat eredményezett</w:t>
      </w:r>
      <w:r w:rsidR="00814515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a</w:t>
      </w:r>
      <w:r w:rsidR="007B7088">
        <w:rPr>
          <w:rFonts w:ascii="Arial" w:hAnsi="Arial" w:cs="Arial"/>
          <w:color w:val="000000" w:themeColor="text1"/>
        </w:rPr>
        <w:t xml:space="preserve"> dologi kiadás</w:t>
      </w:r>
      <w:r>
        <w:rPr>
          <w:rFonts w:ascii="Arial" w:hAnsi="Arial" w:cs="Arial"/>
          <w:color w:val="000000" w:themeColor="text1"/>
        </w:rPr>
        <w:t>ok</w:t>
      </w:r>
      <w:r w:rsidR="007B7088">
        <w:rPr>
          <w:rFonts w:ascii="Arial" w:hAnsi="Arial" w:cs="Arial"/>
          <w:color w:val="000000" w:themeColor="text1"/>
        </w:rPr>
        <w:t xml:space="preserve"> </w:t>
      </w:r>
      <w:r w:rsidR="001E703B">
        <w:rPr>
          <w:rFonts w:ascii="Arial" w:hAnsi="Arial" w:cs="Arial"/>
          <w:color w:val="000000" w:themeColor="text1"/>
        </w:rPr>
        <w:t>1.500.000</w:t>
      </w:r>
      <w:r w:rsidR="007B7088">
        <w:rPr>
          <w:rFonts w:ascii="Arial" w:hAnsi="Arial" w:cs="Arial"/>
          <w:color w:val="000000" w:themeColor="text1"/>
        </w:rPr>
        <w:t xml:space="preserve"> Ft, a személyi kiadá</w:t>
      </w:r>
      <w:r>
        <w:rPr>
          <w:rFonts w:ascii="Arial" w:hAnsi="Arial" w:cs="Arial"/>
          <w:color w:val="000000" w:themeColor="text1"/>
        </w:rPr>
        <w:t>sok</w:t>
      </w:r>
      <w:r w:rsidR="007B7088">
        <w:rPr>
          <w:rFonts w:ascii="Arial" w:hAnsi="Arial" w:cs="Arial"/>
          <w:color w:val="000000" w:themeColor="text1"/>
        </w:rPr>
        <w:t xml:space="preserve"> </w:t>
      </w:r>
      <w:r w:rsidR="001E703B">
        <w:rPr>
          <w:rFonts w:ascii="Arial" w:hAnsi="Arial" w:cs="Arial"/>
          <w:color w:val="000000" w:themeColor="text1"/>
        </w:rPr>
        <w:t xml:space="preserve">1.000.000 </w:t>
      </w:r>
      <w:r w:rsidR="007B7088">
        <w:rPr>
          <w:rFonts w:ascii="Arial" w:hAnsi="Arial" w:cs="Arial"/>
          <w:color w:val="000000" w:themeColor="text1"/>
        </w:rPr>
        <w:t xml:space="preserve">Ft többletkiadást mutatnak 2021. </w:t>
      </w:r>
      <w:r w:rsidR="001E703B">
        <w:rPr>
          <w:rFonts w:ascii="Arial" w:hAnsi="Arial" w:cs="Arial"/>
          <w:color w:val="000000" w:themeColor="text1"/>
        </w:rPr>
        <w:t>évben</w:t>
      </w:r>
      <w:r w:rsidR="007B7088">
        <w:rPr>
          <w:rFonts w:ascii="Arial" w:hAnsi="Arial" w:cs="Arial"/>
          <w:color w:val="000000" w:themeColor="text1"/>
        </w:rPr>
        <w:t>.</w:t>
      </w:r>
      <w:r>
        <w:t xml:space="preserve"> </w:t>
      </w:r>
      <w:r w:rsidR="007B7088">
        <w:rPr>
          <w:rFonts w:ascii="Arial" w:hAnsi="Arial" w:cs="Arial"/>
          <w:color w:val="000000" w:themeColor="text1"/>
        </w:rPr>
        <w:t>A GAMESZ számára a humán erőforrás biztosítása nehézségekbe ütközött</w:t>
      </w:r>
      <w:r>
        <w:rPr>
          <w:rFonts w:ascii="Arial" w:hAnsi="Arial" w:cs="Arial"/>
          <w:color w:val="000000" w:themeColor="text1"/>
        </w:rPr>
        <w:t xml:space="preserve"> mivel a hétvégi főzés miatt hétköznap kevesebb emberrel kellett ellátni a feladatokat</w:t>
      </w:r>
      <w:r w:rsidR="00814515">
        <w:rPr>
          <w:rFonts w:ascii="Arial" w:hAnsi="Arial" w:cs="Arial"/>
          <w:color w:val="000000" w:themeColor="text1"/>
        </w:rPr>
        <w:t>, további 1 fő</w:t>
      </w:r>
      <w:r w:rsidR="002376DE">
        <w:rPr>
          <w:rFonts w:ascii="Arial" w:hAnsi="Arial" w:cs="Arial"/>
          <w:color w:val="000000" w:themeColor="text1"/>
        </w:rPr>
        <w:t xml:space="preserve"> szakács alkalmazása pedig legalább </w:t>
      </w:r>
      <w:r w:rsidR="00D878C8">
        <w:rPr>
          <w:rFonts w:ascii="Arial" w:hAnsi="Arial" w:cs="Arial"/>
          <w:color w:val="000000" w:themeColor="text1"/>
        </w:rPr>
        <w:t xml:space="preserve">évi </w:t>
      </w:r>
      <w:r w:rsidR="002376DE">
        <w:rPr>
          <w:rFonts w:ascii="Arial" w:hAnsi="Arial" w:cs="Arial"/>
          <w:color w:val="000000" w:themeColor="text1"/>
        </w:rPr>
        <w:t>4-5 millió Ft többletköltséget jelentene. A</w:t>
      </w:r>
      <w:r>
        <w:rPr>
          <w:rFonts w:ascii="Arial" w:hAnsi="Arial" w:cs="Arial"/>
          <w:color w:val="000000" w:themeColor="text1"/>
        </w:rPr>
        <w:t xml:space="preserve"> </w:t>
      </w:r>
      <w:r w:rsidR="007B7088">
        <w:rPr>
          <w:rFonts w:ascii="Arial" w:hAnsi="Arial" w:cs="Arial"/>
          <w:color w:val="000000" w:themeColor="text1"/>
        </w:rPr>
        <w:t>korábbi vonzó, kizárólag hétköznapi munkát jelentő közalkalmazotti státusz kedvezőtlenné</w:t>
      </w:r>
      <w:r w:rsidR="00814515">
        <w:rPr>
          <w:rFonts w:ascii="Arial" w:hAnsi="Arial" w:cs="Arial"/>
          <w:color w:val="000000" w:themeColor="text1"/>
        </w:rPr>
        <w:t xml:space="preserve"> is</w:t>
      </w:r>
      <w:r w:rsidR="007B7088">
        <w:rPr>
          <w:rFonts w:ascii="Arial" w:hAnsi="Arial" w:cs="Arial"/>
          <w:color w:val="000000" w:themeColor="text1"/>
        </w:rPr>
        <w:t xml:space="preserve"> vált a hétvégi munkavégzés miatt</w:t>
      </w:r>
      <w:r w:rsidR="00C333A1">
        <w:rPr>
          <w:rFonts w:ascii="Arial" w:hAnsi="Arial" w:cs="Arial"/>
          <w:color w:val="000000" w:themeColor="text1"/>
        </w:rPr>
        <w:t xml:space="preserve"> így pótlása</w:t>
      </w:r>
      <w:r w:rsidR="007B7088">
        <w:rPr>
          <w:rFonts w:ascii="Arial" w:hAnsi="Arial" w:cs="Arial"/>
          <w:color w:val="000000" w:themeColor="text1"/>
        </w:rPr>
        <w:t xml:space="preserve"> bizonytalan </w:t>
      </w:r>
      <w:r w:rsidR="00814515">
        <w:rPr>
          <w:rFonts w:ascii="Arial" w:hAnsi="Arial" w:cs="Arial"/>
          <w:color w:val="000000" w:themeColor="text1"/>
        </w:rPr>
        <w:t xml:space="preserve">lenne </w:t>
      </w:r>
      <w:r w:rsidR="007B7088">
        <w:rPr>
          <w:rFonts w:ascii="Arial" w:hAnsi="Arial" w:cs="Arial"/>
          <w:color w:val="000000" w:themeColor="text1"/>
        </w:rPr>
        <w:t>jelentkező hiányában</w:t>
      </w:r>
      <w:r w:rsidR="002376DE">
        <w:rPr>
          <w:rFonts w:ascii="Arial" w:hAnsi="Arial" w:cs="Arial"/>
          <w:color w:val="000000" w:themeColor="text1"/>
        </w:rPr>
        <w:t xml:space="preserve">. </w:t>
      </w:r>
    </w:p>
    <w:p w:rsidR="00876D9B" w:rsidRPr="00814515" w:rsidRDefault="007B7088">
      <w:pPr>
        <w:tabs>
          <w:tab w:val="left" w:pos="3690"/>
        </w:tabs>
        <w:jc w:val="both"/>
      </w:pPr>
      <w:r w:rsidRPr="00814515">
        <w:rPr>
          <w:rFonts w:ascii="Arial" w:hAnsi="Arial" w:cs="Arial"/>
        </w:rPr>
        <w:t xml:space="preserve">A TASZII intézményvezetője </w:t>
      </w:r>
      <w:r w:rsidR="00A113B4">
        <w:rPr>
          <w:rFonts w:ascii="Arial" w:hAnsi="Arial" w:cs="Arial"/>
        </w:rPr>
        <w:t xml:space="preserve">ezért </w:t>
      </w:r>
      <w:r w:rsidRPr="00814515">
        <w:rPr>
          <w:rFonts w:ascii="Arial" w:hAnsi="Arial" w:cs="Arial"/>
        </w:rPr>
        <w:t>2021. novemberében tárgyalásokat folytatott a korábbi hétvégi szolgáltatóval, a Prizma Food Kft.-vel (Prizma Csoport) az esetleges újbóli együttműködésről</w:t>
      </w:r>
      <w:r w:rsidR="00814515">
        <w:rPr>
          <w:rFonts w:ascii="Arial" w:hAnsi="Arial" w:cs="Arial"/>
        </w:rPr>
        <w:t>.</w:t>
      </w:r>
    </w:p>
    <w:p w:rsidR="00876D9B" w:rsidRDefault="007B7088">
      <w:pPr>
        <w:tabs>
          <w:tab w:val="left" w:pos="3690"/>
        </w:tabs>
        <w:jc w:val="both"/>
      </w:pPr>
      <w:r>
        <w:rPr>
          <w:rFonts w:ascii="Arial" w:hAnsi="Arial" w:cs="Arial"/>
          <w:color w:val="000000" w:themeColor="text1"/>
        </w:rPr>
        <w:t xml:space="preserve">A tárgyalások során a Prizma Csoport az alábbi árakat ajánlotta 2022. január 1-től: </w:t>
      </w:r>
    </w:p>
    <w:p w:rsidR="00876D9B" w:rsidRDefault="007B7088">
      <w:pPr>
        <w:tabs>
          <w:tab w:val="left" w:pos="3690"/>
        </w:tabs>
        <w:jc w:val="both"/>
      </w:pPr>
      <w:r>
        <w:rPr>
          <w:rFonts w:ascii="Arial" w:hAnsi="Arial" w:cs="Arial"/>
          <w:color w:val="000000" w:themeColor="text1"/>
        </w:rPr>
        <w:t xml:space="preserve">- dolgozói étkezés, bruttó: 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683,26 Ft/fő</w:t>
      </w:r>
    </w:p>
    <w:p w:rsidR="00876D9B" w:rsidRDefault="007B7088">
      <w:pPr>
        <w:tabs>
          <w:tab w:val="left" w:pos="3690"/>
        </w:tabs>
        <w:jc w:val="both"/>
      </w:pPr>
      <w:bookmarkStart w:id="1" w:name="__DdeLink__4192_104938708"/>
      <w:bookmarkEnd w:id="1"/>
      <w:r>
        <w:rPr>
          <w:rFonts w:ascii="Arial" w:hAnsi="Arial" w:cs="Arial"/>
          <w:color w:val="000000" w:themeColor="text1"/>
        </w:rPr>
        <w:t>- idősek otthona napi ötszöri étkezés, bruttó:        1.841,5 Ft/fő</w:t>
      </w:r>
    </w:p>
    <w:p w:rsidR="00876D9B" w:rsidRDefault="00876D9B">
      <w:pPr>
        <w:tabs>
          <w:tab w:val="left" w:pos="3690"/>
        </w:tabs>
        <w:jc w:val="both"/>
        <w:rPr>
          <w:rFonts w:ascii="Arial" w:hAnsi="Arial" w:cs="Arial"/>
          <w:color w:val="000000" w:themeColor="text1"/>
        </w:rPr>
      </w:pPr>
    </w:p>
    <w:p w:rsidR="009C2949" w:rsidRDefault="00C333A1">
      <w:pPr>
        <w:tabs>
          <w:tab w:val="left" w:pos="3690"/>
        </w:tabs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 GAMESZ és a TASZII közötti együttműködés</w:t>
      </w:r>
      <w:r w:rsidR="008E25FE">
        <w:rPr>
          <w:rFonts w:ascii="Arial" w:hAnsi="Arial" w:cs="Arial"/>
          <w:color w:val="000000" w:themeColor="text1"/>
        </w:rPr>
        <w:t>i</w:t>
      </w:r>
      <w:r>
        <w:rPr>
          <w:rFonts w:ascii="Arial" w:hAnsi="Arial" w:cs="Arial"/>
          <w:color w:val="000000" w:themeColor="text1"/>
        </w:rPr>
        <w:t xml:space="preserve"> megállapodás szerint az árak eddig csak a nyersanyagköltséget tartalmazták azonban 2022. január 1-től új megállapodás lesz érvényben, amely szerint az ár rezsiköltséget</w:t>
      </w:r>
      <w:r w:rsidR="008E25FE">
        <w:rPr>
          <w:rFonts w:ascii="Arial" w:hAnsi="Arial" w:cs="Arial"/>
          <w:color w:val="000000" w:themeColor="text1"/>
        </w:rPr>
        <w:t xml:space="preserve"> (személyi és dologi kiadásokat)</w:t>
      </w:r>
      <w:r>
        <w:rPr>
          <w:rFonts w:ascii="Arial" w:hAnsi="Arial" w:cs="Arial"/>
          <w:color w:val="000000" w:themeColor="text1"/>
        </w:rPr>
        <w:t xml:space="preserve"> is fog tartalmazni</w:t>
      </w:r>
      <w:r w:rsidR="00A113B4">
        <w:rPr>
          <w:rFonts w:ascii="Arial" w:hAnsi="Arial" w:cs="Arial"/>
          <w:color w:val="000000" w:themeColor="text1"/>
        </w:rPr>
        <w:t xml:space="preserve">. </w:t>
      </w:r>
      <w:r w:rsidR="009C2949">
        <w:rPr>
          <w:rFonts w:ascii="Arial" w:hAnsi="Arial" w:cs="Arial"/>
          <w:color w:val="000000" w:themeColor="text1"/>
        </w:rPr>
        <w:t xml:space="preserve">Ez jelentősen növeli a TASZII kiadásait, egyúttal növeli a GAMESZ bevételeit, melyet a 2022. évi költségvetés megalkotásakor szükséges figyelembe venni. </w:t>
      </w:r>
    </w:p>
    <w:p w:rsidR="00C333A1" w:rsidRDefault="00A113B4">
      <w:pPr>
        <w:tabs>
          <w:tab w:val="left" w:pos="3690"/>
        </w:tabs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A bentlakókra jutó 2021-es költségek alapján számolva</w:t>
      </w:r>
      <w:r w:rsidR="00C333A1">
        <w:rPr>
          <w:rFonts w:ascii="Arial" w:hAnsi="Arial" w:cs="Arial"/>
          <w:color w:val="000000" w:themeColor="text1"/>
        </w:rPr>
        <w:t xml:space="preserve"> </w:t>
      </w:r>
      <w:r w:rsidR="009C2949">
        <w:rPr>
          <w:rFonts w:ascii="Arial" w:hAnsi="Arial" w:cs="Arial"/>
          <w:color w:val="000000" w:themeColor="text1"/>
        </w:rPr>
        <w:t xml:space="preserve">várhatóan </w:t>
      </w:r>
      <w:r w:rsidR="00C646E6">
        <w:rPr>
          <w:rFonts w:ascii="Arial" w:hAnsi="Arial" w:cs="Arial"/>
          <w:color w:val="000000" w:themeColor="text1"/>
        </w:rPr>
        <w:t>az alábbi árak lesznek érvényben 2022. január 1-től</w:t>
      </w:r>
      <w:r w:rsidR="00C333A1">
        <w:rPr>
          <w:rFonts w:ascii="Arial" w:hAnsi="Arial" w:cs="Arial"/>
          <w:color w:val="000000" w:themeColor="text1"/>
        </w:rPr>
        <w:t>:</w:t>
      </w:r>
    </w:p>
    <w:p w:rsidR="00876D9B" w:rsidRDefault="007B7088">
      <w:pPr>
        <w:tabs>
          <w:tab w:val="left" w:pos="3690"/>
        </w:tabs>
        <w:jc w:val="both"/>
      </w:pPr>
      <w:r>
        <w:rPr>
          <w:rFonts w:ascii="Arial" w:hAnsi="Arial" w:cs="Arial"/>
          <w:color w:val="000000" w:themeColor="text1"/>
        </w:rPr>
        <w:t xml:space="preserve">- dolgozói étkezés, bruttó: 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="00D878C8">
        <w:rPr>
          <w:rFonts w:ascii="Arial" w:hAnsi="Arial" w:cs="Arial"/>
          <w:color w:val="000000" w:themeColor="text1"/>
        </w:rPr>
        <w:t>715</w:t>
      </w:r>
      <w:r>
        <w:rPr>
          <w:rFonts w:ascii="Arial" w:hAnsi="Arial" w:cs="Arial"/>
          <w:color w:val="000000" w:themeColor="text1"/>
        </w:rPr>
        <w:t xml:space="preserve"> Ft/fő</w:t>
      </w:r>
    </w:p>
    <w:p w:rsidR="00876D9B" w:rsidRDefault="007B7088">
      <w:pPr>
        <w:tabs>
          <w:tab w:val="left" w:pos="3690"/>
        </w:tabs>
        <w:jc w:val="both"/>
      </w:pPr>
      <w:r>
        <w:rPr>
          <w:rFonts w:ascii="Arial" w:hAnsi="Arial" w:cs="Arial"/>
          <w:color w:val="000000" w:themeColor="text1"/>
        </w:rPr>
        <w:t>- idősek otthona napi ötszöri étkezés, bruttó:</w:t>
      </w:r>
    </w:p>
    <w:p w:rsidR="00876D9B" w:rsidRDefault="007B7088">
      <w:pPr>
        <w:tabs>
          <w:tab w:val="left" w:pos="3690"/>
        </w:tabs>
        <w:jc w:val="both"/>
      </w:pPr>
      <w:r>
        <w:rPr>
          <w:rFonts w:ascii="Arial" w:hAnsi="Arial" w:cs="Arial"/>
          <w:color w:val="000000" w:themeColor="text1"/>
        </w:rPr>
        <w:tab/>
        <w:t xml:space="preserve">normál: </w:t>
      </w:r>
      <w:r>
        <w:rPr>
          <w:rFonts w:ascii="Arial" w:hAnsi="Arial" w:cs="Arial"/>
          <w:color w:val="000000" w:themeColor="text1"/>
        </w:rPr>
        <w:tab/>
      </w:r>
      <w:r w:rsidR="00C333A1">
        <w:rPr>
          <w:rFonts w:ascii="Arial" w:hAnsi="Arial" w:cs="Arial"/>
          <w:color w:val="000000" w:themeColor="text1"/>
        </w:rPr>
        <w:t>2140</w:t>
      </w:r>
      <w:r>
        <w:rPr>
          <w:rFonts w:ascii="Arial" w:hAnsi="Arial" w:cs="Arial"/>
          <w:color w:val="000000" w:themeColor="text1"/>
        </w:rPr>
        <w:t xml:space="preserve"> Ft/fő</w:t>
      </w:r>
    </w:p>
    <w:p w:rsidR="00876D9B" w:rsidRDefault="007B7088">
      <w:pPr>
        <w:tabs>
          <w:tab w:val="left" w:pos="3690"/>
        </w:tabs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  <w:t xml:space="preserve">diétás: </w:t>
      </w:r>
      <w:r>
        <w:rPr>
          <w:rFonts w:ascii="Arial" w:hAnsi="Arial" w:cs="Arial"/>
          <w:color w:val="000000" w:themeColor="text1"/>
        </w:rPr>
        <w:tab/>
      </w:r>
      <w:r w:rsidR="00D878C8">
        <w:rPr>
          <w:rFonts w:ascii="Arial" w:hAnsi="Arial" w:cs="Arial"/>
          <w:color w:val="000000" w:themeColor="text1"/>
        </w:rPr>
        <w:t>2215</w:t>
      </w:r>
      <w:r>
        <w:rPr>
          <w:rFonts w:ascii="Arial" w:hAnsi="Arial" w:cs="Arial"/>
          <w:color w:val="000000" w:themeColor="text1"/>
        </w:rPr>
        <w:t xml:space="preserve"> Ft/fő </w:t>
      </w:r>
    </w:p>
    <w:p w:rsidR="008E25FE" w:rsidRDefault="008E25FE">
      <w:pPr>
        <w:tabs>
          <w:tab w:val="left" w:pos="36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113B4">
        <w:rPr>
          <w:rFonts w:ascii="Arial" w:hAnsi="Arial" w:cs="Arial"/>
        </w:rPr>
        <w:t xml:space="preserve"> fenti </w:t>
      </w:r>
      <w:r>
        <w:rPr>
          <w:rFonts w:ascii="Arial" w:hAnsi="Arial" w:cs="Arial"/>
        </w:rPr>
        <w:t xml:space="preserve">árak alapján megállapítható, hogy </w:t>
      </w:r>
      <w:r w:rsidR="00A113B4">
        <w:rPr>
          <w:rFonts w:ascii="Arial" w:hAnsi="Arial" w:cs="Arial"/>
        </w:rPr>
        <w:t>nagyságrendileg évi 2 millió Ft-tal kevesebbe kerülne a TASZII-nak ha a Prizma Food Kft. látná el a</w:t>
      </w:r>
      <w:r w:rsidR="007516C4">
        <w:rPr>
          <w:rFonts w:ascii="Arial" w:hAnsi="Arial" w:cs="Arial"/>
        </w:rPr>
        <w:t xml:space="preserve">z idősek otthona </w:t>
      </w:r>
      <w:r w:rsidR="00A113B4">
        <w:rPr>
          <w:rFonts w:ascii="Arial" w:hAnsi="Arial" w:cs="Arial"/>
        </w:rPr>
        <w:t>hétvégi étkeztetését</w:t>
      </w:r>
      <w:r w:rsidR="00E03D0C">
        <w:rPr>
          <w:rFonts w:ascii="Arial" w:hAnsi="Arial" w:cs="Arial"/>
        </w:rPr>
        <w:t>,</w:t>
      </w:r>
      <w:r w:rsidR="00A113B4">
        <w:rPr>
          <w:rFonts w:ascii="Arial" w:hAnsi="Arial" w:cs="Arial"/>
        </w:rPr>
        <w:t xml:space="preserve"> </w:t>
      </w:r>
      <w:r w:rsidR="00C646E6">
        <w:rPr>
          <w:rFonts w:ascii="Arial" w:hAnsi="Arial" w:cs="Arial"/>
        </w:rPr>
        <w:t xml:space="preserve">így </w:t>
      </w:r>
      <w:r w:rsidR="00A113B4">
        <w:rPr>
          <w:rFonts w:ascii="Arial" w:hAnsi="Arial" w:cs="Arial"/>
        </w:rPr>
        <w:t>a GAMESZ konyhája is zavartalanul tudna működni a jelenlegi</w:t>
      </w:r>
      <w:r w:rsidR="00E03D0C">
        <w:rPr>
          <w:rFonts w:ascii="Arial" w:hAnsi="Arial" w:cs="Arial"/>
        </w:rPr>
        <w:t xml:space="preserve"> csökkent</w:t>
      </w:r>
      <w:r w:rsidR="00A113B4">
        <w:rPr>
          <w:rFonts w:ascii="Arial" w:hAnsi="Arial" w:cs="Arial"/>
        </w:rPr>
        <w:t xml:space="preserve"> létszámmal</w:t>
      </w:r>
      <w:r w:rsidR="00C646E6">
        <w:rPr>
          <w:rFonts w:ascii="Arial" w:hAnsi="Arial" w:cs="Arial"/>
        </w:rPr>
        <w:t xml:space="preserve"> és nem járna további 4-5 millió Ft bérköltséggel az Önkormányzat részéről</w:t>
      </w:r>
      <w:r w:rsidR="00601EB4">
        <w:rPr>
          <w:rFonts w:ascii="Arial" w:hAnsi="Arial" w:cs="Arial"/>
        </w:rPr>
        <w:t xml:space="preserve"> </w:t>
      </w:r>
      <w:r w:rsidR="00E03D0C">
        <w:rPr>
          <w:rFonts w:ascii="Arial" w:hAnsi="Arial" w:cs="Arial"/>
        </w:rPr>
        <w:t>plusz 1 fő alkalmazása.</w:t>
      </w:r>
    </w:p>
    <w:p w:rsidR="00D169A7" w:rsidRPr="008E25FE" w:rsidRDefault="00D169A7">
      <w:pPr>
        <w:tabs>
          <w:tab w:val="left" w:pos="36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Így a GAMESZ ebbéli hétvégi étkeztetési feladata is megszűnik 2022. január 1-től.</w:t>
      </w:r>
    </w:p>
    <w:p w:rsidR="009624BF" w:rsidRDefault="009624BF" w:rsidP="0057245F">
      <w:pPr>
        <w:spacing w:after="0" w:line="240" w:lineRule="auto"/>
        <w:jc w:val="both"/>
        <w:rPr>
          <w:rFonts w:ascii="Arial" w:hAnsi="Arial" w:cs="Arial"/>
        </w:rPr>
      </w:pPr>
    </w:p>
    <w:p w:rsidR="009624BF" w:rsidRDefault="009624BF" w:rsidP="0057245F">
      <w:pPr>
        <w:spacing w:after="0" w:line="240" w:lineRule="auto"/>
        <w:jc w:val="both"/>
        <w:rPr>
          <w:rFonts w:ascii="Arial" w:hAnsi="Arial" w:cs="Arial"/>
        </w:rPr>
      </w:pPr>
    </w:p>
    <w:p w:rsidR="0057245F" w:rsidRPr="00744574" w:rsidRDefault="0057245F" w:rsidP="0057245F">
      <w:pPr>
        <w:spacing w:after="0" w:line="240" w:lineRule="auto"/>
        <w:jc w:val="both"/>
        <w:rPr>
          <w:rFonts w:ascii="Arial" w:hAnsi="Arial" w:cs="Arial"/>
        </w:rPr>
      </w:pPr>
      <w:r w:rsidRPr="00744574">
        <w:rPr>
          <w:rFonts w:ascii="Arial" w:hAnsi="Arial" w:cs="Arial"/>
        </w:rPr>
        <w:t>Kérem a Tisztelt Képviselő-testületet a határozati javaslat elfogadására.</w:t>
      </w:r>
      <w:r>
        <w:rPr>
          <w:rFonts w:ascii="Arial" w:hAnsi="Arial" w:cs="Arial"/>
        </w:rPr>
        <w:t xml:space="preserve"> </w:t>
      </w:r>
    </w:p>
    <w:p w:rsidR="0057245F" w:rsidRDefault="0057245F" w:rsidP="0057245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57245F" w:rsidRPr="00F13F8D" w:rsidRDefault="0057245F" w:rsidP="0057245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13F8D">
        <w:rPr>
          <w:rFonts w:ascii="Arial" w:hAnsi="Arial" w:cs="Arial"/>
          <w:color w:val="auto"/>
          <w:sz w:val="22"/>
          <w:szCs w:val="22"/>
        </w:rPr>
        <w:t>A döntés egyszerű szótöbbséget igényel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876D9B" w:rsidRDefault="00876D9B">
      <w:pPr>
        <w:tabs>
          <w:tab w:val="left" w:pos="3690"/>
        </w:tabs>
        <w:jc w:val="both"/>
        <w:rPr>
          <w:rFonts w:ascii="Arial" w:hAnsi="Arial" w:cs="Arial"/>
          <w:color w:val="000000" w:themeColor="text1"/>
        </w:rPr>
      </w:pPr>
    </w:p>
    <w:p w:rsidR="00867B7E" w:rsidRDefault="00867B7E">
      <w:pPr>
        <w:tabs>
          <w:tab w:val="left" w:pos="3690"/>
        </w:tabs>
        <w:jc w:val="both"/>
        <w:rPr>
          <w:rFonts w:ascii="Arial" w:hAnsi="Arial" w:cs="Arial"/>
          <w:b/>
          <w:color w:val="000000" w:themeColor="text1"/>
        </w:rPr>
      </w:pPr>
    </w:p>
    <w:p w:rsidR="00867B7E" w:rsidRDefault="00867B7E">
      <w:pPr>
        <w:tabs>
          <w:tab w:val="left" w:pos="3690"/>
        </w:tabs>
        <w:jc w:val="both"/>
        <w:rPr>
          <w:rFonts w:ascii="Arial" w:hAnsi="Arial" w:cs="Arial"/>
          <w:b/>
          <w:color w:val="000000" w:themeColor="text1"/>
        </w:rPr>
        <w:sectPr w:rsidR="00867B7E" w:rsidSect="00992FB7">
          <w:footerReference w:type="default" r:id="rId9"/>
          <w:pgSz w:w="11906" w:h="16838"/>
          <w:pgMar w:top="1417" w:right="1417" w:bottom="1417" w:left="1417" w:header="567" w:footer="567" w:gutter="0"/>
          <w:cols w:space="708"/>
          <w:formProt w:val="0"/>
          <w:docGrid w:linePitch="360" w:charSpace="-2049"/>
        </w:sectPr>
      </w:pPr>
    </w:p>
    <w:p w:rsidR="00876D9B" w:rsidRDefault="007B7088">
      <w:pPr>
        <w:spacing w:line="240" w:lineRule="auto"/>
        <w:ind w:left="33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</w:t>
      </w:r>
    </w:p>
    <w:p w:rsidR="00876D9B" w:rsidRDefault="007B7088">
      <w:pPr>
        <w:spacing w:before="480" w:after="240" w:line="240" w:lineRule="auto"/>
        <w:ind w:left="3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HATÁROZATI JAVASLAT </w:t>
      </w:r>
    </w:p>
    <w:p w:rsidR="00876D9B" w:rsidRDefault="00876D9B">
      <w:pPr>
        <w:rPr>
          <w:rFonts w:ascii="Arial" w:hAnsi="Arial" w:cs="Arial"/>
          <w:color w:val="FF0000"/>
        </w:rPr>
      </w:pPr>
    </w:p>
    <w:p w:rsidR="0057245F" w:rsidRDefault="0057245F" w:rsidP="009624BF">
      <w:pPr>
        <w:pStyle w:val="Listaszerbekezds"/>
        <w:numPr>
          <w:ilvl w:val="0"/>
          <w:numId w:val="4"/>
        </w:numPr>
        <w:suppressAutoHyphens w:val="0"/>
        <w:jc w:val="both"/>
        <w:rPr>
          <w:rFonts w:ascii="Arial" w:hAnsi="Arial" w:cs="Arial"/>
        </w:rPr>
      </w:pPr>
      <w:r w:rsidRPr="009624BF">
        <w:rPr>
          <w:rFonts w:ascii="Arial" w:hAnsi="Arial" w:cs="Arial"/>
        </w:rPr>
        <w:t>Hévíz Város Önkormányzatának Képviselő-testülete</w:t>
      </w:r>
      <w:r w:rsidR="00D169A7" w:rsidRPr="009624BF">
        <w:rPr>
          <w:rFonts w:ascii="Arial" w:hAnsi="Arial" w:cs="Arial"/>
        </w:rPr>
        <w:t xml:space="preserve"> jóváhagyja, hogy a Teréz Anya Szociális Integrált Intézmény</w:t>
      </w:r>
      <w:r w:rsidR="00D169A7" w:rsidRPr="009624BF">
        <w:rPr>
          <w:rFonts w:ascii="Arial" w:hAnsi="Arial" w:cs="Arial"/>
          <w:b/>
        </w:rPr>
        <w:t xml:space="preserve"> </w:t>
      </w:r>
      <w:r w:rsidR="00D169A7" w:rsidRPr="009624BF">
        <w:rPr>
          <w:rFonts w:ascii="Arial" w:hAnsi="Arial" w:cs="Arial"/>
        </w:rPr>
        <w:t>idősek otthonában</w:t>
      </w:r>
      <w:r w:rsidRPr="009624BF">
        <w:rPr>
          <w:rFonts w:ascii="Arial" w:hAnsi="Arial" w:cs="Arial"/>
        </w:rPr>
        <w:t xml:space="preserve"> </w:t>
      </w:r>
      <w:r w:rsidRPr="009624BF">
        <w:rPr>
          <w:rFonts w:ascii="Arial" w:eastAsia="Times New Roman" w:hAnsi="Arial" w:cs="Arial"/>
          <w:bCs/>
          <w:lang w:eastAsia="hu-HU"/>
        </w:rPr>
        <w:t>élelmezés</w:t>
      </w:r>
      <w:r w:rsidR="00C950BD" w:rsidRPr="009624BF">
        <w:rPr>
          <w:rFonts w:ascii="Arial" w:eastAsia="Times New Roman" w:hAnsi="Arial" w:cs="Arial"/>
          <w:bCs/>
          <w:lang w:eastAsia="hu-HU"/>
        </w:rPr>
        <w:t xml:space="preserve"> hétvégi</w:t>
      </w:r>
      <w:r w:rsidRPr="009624BF">
        <w:rPr>
          <w:rFonts w:ascii="Arial" w:eastAsia="Times New Roman" w:hAnsi="Arial" w:cs="Arial"/>
          <w:bCs/>
          <w:lang w:eastAsia="hu-HU"/>
        </w:rPr>
        <w:t xml:space="preserve"> biztosítás</w:t>
      </w:r>
      <w:r w:rsidR="00D169A7" w:rsidRPr="009624BF">
        <w:rPr>
          <w:rFonts w:ascii="Arial" w:eastAsia="Times New Roman" w:hAnsi="Arial" w:cs="Arial"/>
          <w:bCs/>
          <w:lang w:eastAsia="hu-HU"/>
        </w:rPr>
        <w:t>a a vásárlással kerüljön biztosításra</w:t>
      </w:r>
      <w:r w:rsidRPr="009624BF">
        <w:rPr>
          <w:rFonts w:ascii="Arial" w:hAnsi="Arial" w:cs="Arial"/>
        </w:rPr>
        <w:t xml:space="preserve"> 2022.</w:t>
      </w:r>
      <w:r w:rsidR="00D169A7" w:rsidRPr="009624BF">
        <w:rPr>
          <w:rFonts w:ascii="Arial" w:hAnsi="Arial" w:cs="Arial"/>
        </w:rPr>
        <w:t xml:space="preserve"> január 1-től</w:t>
      </w:r>
      <w:r w:rsidRPr="009624BF">
        <w:rPr>
          <w:rFonts w:ascii="Arial" w:hAnsi="Arial" w:cs="Arial"/>
        </w:rPr>
        <w:t>.</w:t>
      </w:r>
    </w:p>
    <w:p w:rsidR="00992FB7" w:rsidRPr="009624BF" w:rsidRDefault="00992FB7" w:rsidP="00992FB7">
      <w:pPr>
        <w:pStyle w:val="Listaszerbekezds"/>
        <w:suppressAutoHyphens w:val="0"/>
        <w:jc w:val="both"/>
        <w:rPr>
          <w:rFonts w:ascii="Arial" w:hAnsi="Arial" w:cs="Arial"/>
        </w:rPr>
      </w:pPr>
    </w:p>
    <w:p w:rsidR="0057245F" w:rsidRPr="009624BF" w:rsidRDefault="00D169A7" w:rsidP="009624BF">
      <w:pPr>
        <w:pStyle w:val="Listaszerbekezds"/>
        <w:numPr>
          <w:ilvl w:val="0"/>
          <w:numId w:val="4"/>
        </w:numPr>
        <w:suppressAutoHyphens w:val="0"/>
        <w:jc w:val="both"/>
        <w:rPr>
          <w:rFonts w:ascii="Arial" w:hAnsi="Arial" w:cs="Arial"/>
        </w:rPr>
      </w:pPr>
      <w:r w:rsidRPr="009624BF">
        <w:rPr>
          <w:rFonts w:ascii="Arial" w:hAnsi="Arial" w:cs="Arial"/>
        </w:rPr>
        <w:t>A Képviselő-testület felkéri az intézményvezetőjét a szükséges intézkedések megtételére.</w:t>
      </w:r>
    </w:p>
    <w:p w:rsidR="0057245F" w:rsidRPr="00D169A7" w:rsidRDefault="0057245F" w:rsidP="009624B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lang w:eastAsia="hu-HU"/>
        </w:rPr>
      </w:pPr>
      <w:r w:rsidRPr="00D169A7">
        <w:rPr>
          <w:rFonts w:ascii="Arial" w:hAnsi="Arial" w:cs="Arial"/>
          <w:u w:val="single"/>
          <w:lang w:eastAsia="hu-HU"/>
        </w:rPr>
        <w:t>Felelős:</w:t>
      </w:r>
      <w:r w:rsidRPr="00D169A7">
        <w:rPr>
          <w:rFonts w:ascii="Arial" w:hAnsi="Arial" w:cs="Arial"/>
          <w:lang w:eastAsia="hu-HU"/>
        </w:rPr>
        <w:t xml:space="preserve"> Varga András</w:t>
      </w:r>
      <w:r w:rsidR="00892F08" w:rsidRPr="00D169A7">
        <w:rPr>
          <w:rFonts w:ascii="Arial" w:hAnsi="Arial" w:cs="Arial"/>
          <w:lang w:eastAsia="hu-HU"/>
        </w:rPr>
        <w:t xml:space="preserve"> intézményvezető</w:t>
      </w:r>
    </w:p>
    <w:p w:rsidR="0057245F" w:rsidRDefault="0057245F" w:rsidP="009624B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lang w:eastAsia="hu-HU"/>
        </w:rPr>
      </w:pPr>
      <w:r w:rsidRPr="00D169A7">
        <w:rPr>
          <w:rFonts w:ascii="Arial" w:hAnsi="Arial" w:cs="Arial"/>
          <w:u w:val="single"/>
          <w:lang w:eastAsia="hu-HU"/>
        </w:rPr>
        <w:t>Határidő:</w:t>
      </w:r>
      <w:r w:rsidRPr="00D169A7">
        <w:rPr>
          <w:rFonts w:ascii="Arial" w:hAnsi="Arial" w:cs="Arial"/>
          <w:lang w:eastAsia="hu-HU"/>
        </w:rPr>
        <w:t xml:space="preserve"> </w:t>
      </w:r>
      <w:r w:rsidR="00892F08" w:rsidRPr="00D169A7">
        <w:rPr>
          <w:rFonts w:ascii="Arial" w:hAnsi="Arial" w:cs="Arial"/>
          <w:lang w:eastAsia="hu-HU"/>
        </w:rPr>
        <w:t>2022.</w:t>
      </w:r>
      <w:r w:rsidR="00D169A7">
        <w:rPr>
          <w:rFonts w:ascii="Arial" w:hAnsi="Arial" w:cs="Arial"/>
          <w:lang w:eastAsia="hu-HU"/>
        </w:rPr>
        <w:t xml:space="preserve"> január 1.</w:t>
      </w:r>
    </w:p>
    <w:p w:rsidR="00D169A7" w:rsidRDefault="00D169A7" w:rsidP="0057245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D169A7" w:rsidRPr="007D4ABB" w:rsidRDefault="00D169A7" w:rsidP="009624BF">
      <w:pPr>
        <w:pStyle w:val="Bekezds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7D4ABB">
        <w:rPr>
          <w:rFonts w:ascii="Arial" w:hAnsi="Arial" w:cs="Arial"/>
          <w:sz w:val="22"/>
          <w:szCs w:val="22"/>
        </w:rPr>
        <w:t xml:space="preserve">A Képviselő-testület a 197/2020. (XI. 3.) határozatát hatályon kívül helyezi, így a </w:t>
      </w:r>
      <w:r>
        <w:rPr>
          <w:rFonts w:ascii="Arial" w:hAnsi="Arial" w:cs="Arial"/>
          <w:sz w:val="22"/>
          <w:szCs w:val="22"/>
        </w:rPr>
        <w:t xml:space="preserve">Képviselő-testület felkéri a </w:t>
      </w:r>
      <w:r w:rsidRPr="007D4ABB">
        <w:rPr>
          <w:rFonts w:ascii="Arial" w:hAnsi="Arial" w:cs="Arial"/>
          <w:sz w:val="22"/>
          <w:szCs w:val="22"/>
        </w:rPr>
        <w:t>Hévíz Város Önkormányzat Gazdasági és Műszaki Ellátó Szervezt</w:t>
      </w:r>
      <w:r>
        <w:rPr>
          <w:rFonts w:ascii="Arial" w:hAnsi="Arial" w:cs="Arial"/>
          <w:sz w:val="22"/>
          <w:szCs w:val="22"/>
        </w:rPr>
        <w:t xml:space="preserve">ének igazgatója az ebből következő intézkedések megtételére. </w:t>
      </w:r>
    </w:p>
    <w:p w:rsidR="00D169A7" w:rsidRDefault="00D169A7" w:rsidP="00D169A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u w:val="single"/>
          <w:lang w:eastAsia="hu-HU"/>
        </w:rPr>
      </w:pPr>
    </w:p>
    <w:p w:rsidR="00D169A7" w:rsidRPr="00D169A7" w:rsidRDefault="00D169A7" w:rsidP="009624B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lang w:eastAsia="hu-HU"/>
        </w:rPr>
      </w:pPr>
      <w:r w:rsidRPr="00D169A7">
        <w:rPr>
          <w:rFonts w:ascii="Arial" w:hAnsi="Arial" w:cs="Arial"/>
          <w:u w:val="single"/>
          <w:lang w:eastAsia="hu-HU"/>
        </w:rPr>
        <w:t>Felelős:</w:t>
      </w:r>
      <w:r w:rsidRPr="00D169A7"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Gönye</w:t>
      </w:r>
      <w:proofErr w:type="spellEnd"/>
      <w:r>
        <w:rPr>
          <w:rFonts w:ascii="Arial" w:hAnsi="Arial" w:cs="Arial"/>
          <w:lang w:eastAsia="hu-HU"/>
        </w:rPr>
        <w:t xml:space="preserve"> József </w:t>
      </w:r>
      <w:proofErr w:type="spellStart"/>
      <w:r>
        <w:rPr>
          <w:rFonts w:ascii="Arial" w:hAnsi="Arial" w:cs="Arial"/>
          <w:lang w:eastAsia="hu-HU"/>
        </w:rPr>
        <w:t>mb</w:t>
      </w:r>
      <w:proofErr w:type="spellEnd"/>
      <w:r>
        <w:rPr>
          <w:rFonts w:ascii="Arial" w:hAnsi="Arial" w:cs="Arial"/>
          <w:lang w:eastAsia="hu-HU"/>
        </w:rPr>
        <w:t xml:space="preserve"> igazgató</w:t>
      </w:r>
    </w:p>
    <w:p w:rsidR="00876D9B" w:rsidRDefault="00D169A7" w:rsidP="00992FB7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" w:hAnsi="Arial" w:cs="Arial"/>
          <w:color w:val="FF0000"/>
        </w:rPr>
      </w:pPr>
      <w:r w:rsidRPr="00D169A7">
        <w:rPr>
          <w:rFonts w:ascii="Arial" w:hAnsi="Arial" w:cs="Arial"/>
          <w:u w:val="single"/>
          <w:lang w:eastAsia="hu-HU"/>
        </w:rPr>
        <w:t>Határidő:</w:t>
      </w:r>
      <w:r w:rsidRPr="00D169A7">
        <w:rPr>
          <w:rFonts w:ascii="Arial" w:hAnsi="Arial" w:cs="Arial"/>
          <w:lang w:eastAsia="hu-HU"/>
        </w:rPr>
        <w:t xml:space="preserve"> 2022.</w:t>
      </w:r>
      <w:r>
        <w:rPr>
          <w:rFonts w:ascii="Arial" w:hAnsi="Arial" w:cs="Arial"/>
          <w:lang w:eastAsia="hu-HU"/>
        </w:rPr>
        <w:t xml:space="preserve"> január 1.</w:t>
      </w:r>
    </w:p>
    <w:p w:rsidR="00876D9B" w:rsidRDefault="00876D9B">
      <w:pPr>
        <w:rPr>
          <w:rFonts w:ascii="Arial" w:hAnsi="Arial" w:cs="Arial"/>
          <w:color w:val="FF0000"/>
        </w:rPr>
      </w:pPr>
    </w:p>
    <w:p w:rsidR="00876D9B" w:rsidRDefault="00876D9B">
      <w:pPr>
        <w:rPr>
          <w:rFonts w:ascii="Arial" w:hAnsi="Arial" w:cs="Arial"/>
          <w:color w:val="FF0000"/>
        </w:rPr>
      </w:pPr>
    </w:p>
    <w:p w:rsidR="00876D9B" w:rsidRDefault="00876D9B">
      <w:pPr>
        <w:rPr>
          <w:rFonts w:ascii="Arial" w:hAnsi="Arial" w:cs="Arial"/>
          <w:color w:val="FF0000"/>
        </w:rPr>
      </w:pPr>
    </w:p>
    <w:p w:rsidR="00876D9B" w:rsidRDefault="00876D9B">
      <w:pPr>
        <w:rPr>
          <w:rFonts w:ascii="Arial" w:hAnsi="Arial" w:cs="Arial"/>
          <w:color w:val="FF0000"/>
        </w:rPr>
      </w:pPr>
    </w:p>
    <w:p w:rsidR="00876D9B" w:rsidRDefault="00876D9B">
      <w:pPr>
        <w:rPr>
          <w:rFonts w:ascii="Arial" w:hAnsi="Arial" w:cs="Arial"/>
          <w:color w:val="FF0000"/>
        </w:rPr>
      </w:pPr>
    </w:p>
    <w:p w:rsidR="00876D9B" w:rsidRDefault="00876D9B">
      <w:pPr>
        <w:rPr>
          <w:rFonts w:ascii="Arial" w:hAnsi="Arial" w:cs="Arial"/>
          <w:color w:val="FF0000"/>
        </w:rPr>
      </w:pPr>
    </w:p>
    <w:p w:rsidR="00876D9B" w:rsidRDefault="00876D9B">
      <w:pPr>
        <w:rPr>
          <w:rFonts w:ascii="Arial" w:hAnsi="Arial" w:cs="Arial"/>
          <w:color w:val="FF0000"/>
        </w:rPr>
      </w:pPr>
    </w:p>
    <w:p w:rsidR="00876D9B" w:rsidRDefault="00876D9B">
      <w:pPr>
        <w:rPr>
          <w:rFonts w:ascii="Arial" w:hAnsi="Arial" w:cs="Arial"/>
          <w:color w:val="FF0000"/>
        </w:rPr>
      </w:pPr>
    </w:p>
    <w:p w:rsidR="00876D9B" w:rsidRDefault="00876D9B">
      <w:pPr>
        <w:rPr>
          <w:rFonts w:ascii="Arial" w:hAnsi="Arial" w:cs="Arial"/>
          <w:color w:val="FF0000"/>
        </w:rPr>
      </w:pPr>
    </w:p>
    <w:p w:rsidR="00876D9B" w:rsidRDefault="00876D9B">
      <w:pPr>
        <w:rPr>
          <w:rFonts w:ascii="Arial" w:hAnsi="Arial" w:cs="Arial"/>
          <w:color w:val="FF0000"/>
        </w:rPr>
      </w:pPr>
    </w:p>
    <w:p w:rsidR="00876D9B" w:rsidRDefault="00876D9B">
      <w:pPr>
        <w:rPr>
          <w:rFonts w:ascii="Arial" w:hAnsi="Arial" w:cs="Arial"/>
          <w:color w:val="FF0000"/>
        </w:rPr>
      </w:pPr>
    </w:p>
    <w:p w:rsidR="00876D9B" w:rsidRDefault="00876D9B">
      <w:pPr>
        <w:rPr>
          <w:rFonts w:ascii="Arial" w:hAnsi="Arial" w:cs="Arial"/>
          <w:color w:val="FF0000"/>
        </w:rPr>
      </w:pPr>
    </w:p>
    <w:p w:rsidR="00876D9B" w:rsidRDefault="00876D9B">
      <w:pPr>
        <w:rPr>
          <w:rFonts w:ascii="Arial" w:hAnsi="Arial" w:cs="Arial"/>
          <w:color w:val="FF0000"/>
        </w:rPr>
      </w:pPr>
    </w:p>
    <w:p w:rsidR="00876D9B" w:rsidRDefault="00876D9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6D9B" w:rsidRDefault="00876D9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6D9B" w:rsidRDefault="00876D9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6D9B" w:rsidRDefault="007B7088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4.</w:t>
      </w:r>
    </w:p>
    <w:p w:rsidR="00876D9B" w:rsidRDefault="007B7088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Felülvizsgálatok- egyeztetések</w:t>
      </w:r>
    </w:p>
    <w:p w:rsidR="00876D9B" w:rsidRDefault="00876D9B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038"/>
        <w:gridCol w:w="2883"/>
        <w:gridCol w:w="2026"/>
        <w:gridCol w:w="2341"/>
      </w:tblGrid>
      <w:tr w:rsidR="00876D9B">
        <w:tc>
          <w:tcPr>
            <w:tcW w:w="92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7B708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76D9B">
        <w:trPr>
          <w:trHeight w:val="422"/>
        </w:trPr>
        <w:tc>
          <w:tcPr>
            <w:tcW w:w="2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7B708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7B708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7B708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7B708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76D9B">
        <w:trPr>
          <w:trHeight w:val="573"/>
        </w:trPr>
        <w:tc>
          <w:tcPr>
            <w:tcW w:w="2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7B708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9B" w:rsidRDefault="007B708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876D9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876D9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76D9B">
        <w:trPr>
          <w:trHeight w:val="672"/>
        </w:trPr>
        <w:tc>
          <w:tcPr>
            <w:tcW w:w="2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7B708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Tüske Róbert</w:t>
            </w:r>
          </w:p>
        </w:tc>
        <w:tc>
          <w:tcPr>
            <w:tcW w:w="2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9B" w:rsidRDefault="007B708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jegyző/törvényességi vizsgálat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876D9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876D9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76D9B" w:rsidRDefault="00876D9B">
      <w:pPr>
        <w:jc w:val="center"/>
        <w:rPr>
          <w:rFonts w:ascii="Arial" w:hAnsi="Arial" w:cs="Arial"/>
          <w:b/>
        </w:rPr>
      </w:pPr>
    </w:p>
    <w:p w:rsidR="00876D9B" w:rsidRDefault="00876D9B">
      <w:pPr>
        <w:jc w:val="center"/>
        <w:rPr>
          <w:rFonts w:ascii="Arial" w:hAnsi="Arial" w:cs="Arial"/>
          <w:b/>
        </w:rPr>
      </w:pPr>
    </w:p>
    <w:p w:rsidR="00876D9B" w:rsidRDefault="00876D9B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484"/>
        <w:gridCol w:w="2483"/>
        <w:gridCol w:w="2481"/>
        <w:gridCol w:w="2486"/>
      </w:tblGrid>
      <w:tr w:rsidR="00876D9B">
        <w:trPr>
          <w:trHeight w:val="277"/>
        </w:trPr>
        <w:tc>
          <w:tcPr>
            <w:tcW w:w="99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7B708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76D9B">
        <w:trPr>
          <w:trHeight w:val="277"/>
        </w:trPr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7B708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7B708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7B708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7B708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76D9B">
        <w:trPr>
          <w:trHeight w:val="707"/>
        </w:trPr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7B708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Varga András</w:t>
            </w: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7B708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intézményvezető TASZII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876D9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876D9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76D9B">
        <w:trPr>
          <w:trHeight w:val="829"/>
        </w:trPr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876D9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876D9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876D9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9B" w:rsidRDefault="00876D9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76D9B" w:rsidRDefault="00876D9B">
      <w:pPr>
        <w:jc w:val="center"/>
        <w:rPr>
          <w:rFonts w:ascii="Arial" w:hAnsi="Arial" w:cs="Arial"/>
          <w:b/>
        </w:rPr>
      </w:pPr>
    </w:p>
    <w:p w:rsidR="00876D9B" w:rsidRDefault="00876D9B">
      <w:pPr>
        <w:spacing w:after="0" w:line="240" w:lineRule="auto"/>
      </w:pPr>
    </w:p>
    <w:sectPr w:rsidR="00876D9B" w:rsidSect="009624BF">
      <w:headerReference w:type="default" r:id="rId10"/>
      <w:footerReference w:type="default" r:id="rId11"/>
      <w:pgSz w:w="11906" w:h="16838"/>
      <w:pgMar w:top="1417" w:right="1417" w:bottom="1417" w:left="1417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B21" w:rsidRDefault="00F35B21">
      <w:pPr>
        <w:spacing w:after="0" w:line="240" w:lineRule="auto"/>
      </w:pPr>
      <w:r>
        <w:separator/>
      </w:r>
    </w:p>
  </w:endnote>
  <w:endnote w:type="continuationSeparator" w:id="0">
    <w:p w:rsidR="00F35B21" w:rsidRDefault="00F35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MS Shell Dlg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D9B" w:rsidRDefault="007B7088">
    <w:pPr>
      <w:pStyle w:val="BasicParagraph"/>
      <w:spacing w:after="85" w:line="240" w:lineRule="auto"/>
      <w:rPr>
        <w:rFonts w:ascii="ScalaSans" w:hAnsi="ScalaSans" w:cs="ScalaSans"/>
        <w:b/>
        <w:bCs/>
        <w:color w:val="00000A"/>
        <w:spacing w:val="29"/>
        <w:sz w:val="22"/>
        <w:szCs w:val="22"/>
      </w:rPr>
    </w:pPr>
    <w:r>
      <w:rPr>
        <w:rFonts w:ascii="ScalaSans" w:hAnsi="ScalaSans" w:cs="ScalaSans"/>
        <w:b/>
        <w:bCs/>
        <w:color w:val="00000A"/>
        <w:spacing w:val="29"/>
        <w:sz w:val="22"/>
        <w:szCs w:val="22"/>
      </w:rPr>
      <w:t>HÉVÍZ VÁROS POLGÁRMESTERE</w:t>
    </w:r>
  </w:p>
  <w:p w:rsidR="00876D9B" w:rsidRDefault="007B7088">
    <w:pPr>
      <w:spacing w:after="0" w:line="240" w:lineRule="auto"/>
      <w:rPr>
        <w:rFonts w:ascii="MS Shell Dlg" w:hAnsi="MS Shell Dlg" w:cs="MS Shell Dlg"/>
        <w:spacing w:val="6"/>
        <w:sz w:val="17"/>
        <w:szCs w:val="17"/>
        <w:lang w:eastAsia="hu-HU"/>
      </w:rPr>
    </w:pPr>
    <w:r>
      <w:rPr>
        <w:rFonts w:ascii="ScalaSans" w:hAnsi="ScalaSans" w:cs="ScalaSans"/>
        <w:spacing w:val="6"/>
        <w:sz w:val="20"/>
        <w:szCs w:val="20"/>
      </w:rPr>
      <w:t xml:space="preserve">8380 Hévíz, Kossuth Lajos u. 1. Pf.: 106  </w:t>
    </w:r>
    <w:r>
      <w:rPr>
        <w:rFonts w:ascii="Arial" w:hAnsi="Arial" w:cs="Arial"/>
        <w:spacing w:val="6"/>
        <w:sz w:val="20"/>
        <w:szCs w:val="20"/>
        <w:lang w:eastAsia="hu-HU"/>
      </w:rPr>
      <w:t>▪</w:t>
    </w:r>
    <w:r>
      <w:rPr>
        <w:rFonts w:ascii="ScalaSans" w:hAnsi="ScalaSans" w:cs="ScalaSans"/>
        <w:spacing w:val="6"/>
        <w:sz w:val="20"/>
        <w:szCs w:val="20"/>
      </w:rPr>
      <w:t xml:space="preserve">  Telefon: </w:t>
    </w:r>
    <w:r>
      <w:rPr>
        <w:rFonts w:ascii="ScalaSans" w:hAnsi="ScalaSans" w:cs="ScalaSans"/>
        <w:spacing w:val="6"/>
        <w:position w:val="2"/>
        <w:sz w:val="16"/>
        <w:szCs w:val="16"/>
      </w:rPr>
      <w:t>+</w:t>
    </w:r>
    <w:r>
      <w:rPr>
        <w:rFonts w:ascii="ScalaSans" w:hAnsi="ScalaSans" w:cs="ScalaSans"/>
        <w:spacing w:val="6"/>
        <w:sz w:val="20"/>
        <w:szCs w:val="20"/>
      </w:rPr>
      <w:t>36 83 500</w:t>
    </w:r>
    <w:r>
      <w:rPr>
        <w:spacing w:val="6"/>
        <w:sz w:val="20"/>
        <w:szCs w:val="20"/>
      </w:rPr>
      <w:t> </w:t>
    </w:r>
    <w:r>
      <w:rPr>
        <w:rFonts w:ascii="ScalaSans" w:hAnsi="ScalaSans" w:cs="ScalaSans"/>
        <w:spacing w:val="6"/>
        <w:sz w:val="20"/>
        <w:szCs w:val="20"/>
      </w:rPr>
      <w:t xml:space="preserve">812  </w:t>
    </w:r>
    <w:r>
      <w:rPr>
        <w:rFonts w:ascii="Arial" w:hAnsi="Arial" w:cs="Arial"/>
        <w:spacing w:val="6"/>
        <w:sz w:val="20"/>
        <w:szCs w:val="20"/>
        <w:lang w:eastAsia="hu-HU"/>
      </w:rPr>
      <w:t>▪</w:t>
    </w:r>
    <w:r>
      <w:rPr>
        <w:rFonts w:ascii="ScalaSans" w:hAnsi="ScalaSans" w:cs="ScalaSans"/>
        <w:spacing w:val="6"/>
        <w:sz w:val="20"/>
        <w:szCs w:val="20"/>
      </w:rPr>
      <w:t xml:space="preserve">  Fax: </w:t>
    </w:r>
    <w:r>
      <w:rPr>
        <w:rFonts w:ascii="ScalaSans" w:hAnsi="ScalaSans" w:cs="ScalaSans"/>
        <w:spacing w:val="6"/>
        <w:position w:val="2"/>
        <w:sz w:val="16"/>
        <w:szCs w:val="16"/>
      </w:rPr>
      <w:t>+</w:t>
    </w:r>
    <w:r>
      <w:rPr>
        <w:rFonts w:ascii="ScalaSans" w:hAnsi="ScalaSans" w:cs="ScalaSans"/>
        <w:spacing w:val="6"/>
        <w:sz w:val="20"/>
        <w:szCs w:val="20"/>
      </w:rPr>
      <w:t>36 83 500</w:t>
    </w:r>
    <w:r>
      <w:rPr>
        <w:spacing w:val="6"/>
        <w:sz w:val="20"/>
        <w:szCs w:val="20"/>
      </w:rPr>
      <w:t> </w:t>
    </w:r>
    <w:r>
      <w:rPr>
        <w:rFonts w:ascii="ScalaSans" w:hAnsi="ScalaSans" w:cs="ScalaSans"/>
        <w:spacing w:val="6"/>
        <w:sz w:val="20"/>
        <w:szCs w:val="20"/>
      </w:rPr>
      <w:t>814</w:t>
    </w:r>
  </w:p>
  <w:p w:rsidR="00876D9B" w:rsidRDefault="007B7088">
    <w:pPr>
      <w:pStyle w:val="BasicParagraph"/>
      <w:spacing w:line="240" w:lineRule="auto"/>
      <w:rPr>
        <w:rFonts w:ascii="ScalaSans" w:hAnsi="ScalaSans" w:cs="ScalaSans"/>
        <w:spacing w:val="6"/>
        <w:sz w:val="20"/>
        <w:szCs w:val="20"/>
      </w:rPr>
    </w:pPr>
    <w:r>
      <w:rPr>
        <w:rFonts w:ascii="ScalaSans" w:hAnsi="ScalaSans" w:cs="ScalaSans"/>
        <w:spacing w:val="6"/>
        <w:sz w:val="20"/>
        <w:szCs w:val="20"/>
      </w:rPr>
      <w:t>kabinet@hevizph.hu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D9B" w:rsidRDefault="007B7088">
    <w:pPr>
      <w:pStyle w:val="BasicParagraph"/>
      <w:spacing w:after="85" w:line="240" w:lineRule="auto"/>
    </w:pPr>
    <w:r>
      <w:rPr>
        <w:rFonts w:ascii="ScalaSans" w:hAnsi="ScalaSans" w:cs="ScalaSans"/>
        <w:b/>
        <w:bCs/>
        <w:color w:val="00000A"/>
        <w:spacing w:val="29"/>
        <w:sz w:val="22"/>
        <w:szCs w:val="22"/>
      </w:rPr>
      <w:t>HÉVÍZ VÁROS POLGÁRMESTERE</w:t>
    </w:r>
  </w:p>
  <w:p w:rsidR="00876D9B" w:rsidRDefault="007B7088">
    <w:pPr>
      <w:spacing w:after="0" w:line="240" w:lineRule="auto"/>
    </w:pPr>
    <w:r>
      <w:rPr>
        <w:rFonts w:ascii="ScalaSans" w:hAnsi="ScalaSans" w:cs="ScalaSans"/>
        <w:spacing w:val="6"/>
        <w:sz w:val="20"/>
        <w:szCs w:val="20"/>
      </w:rPr>
      <w:t xml:space="preserve">8380 Hévíz, Kossuth Lajos u. 1. Pf.: 106  </w:t>
    </w:r>
    <w:r>
      <w:rPr>
        <w:rFonts w:ascii="Arial" w:hAnsi="Arial" w:cs="Arial"/>
        <w:spacing w:val="6"/>
        <w:sz w:val="20"/>
        <w:szCs w:val="20"/>
        <w:lang w:eastAsia="hu-HU"/>
      </w:rPr>
      <w:t>▪</w:t>
    </w:r>
    <w:r>
      <w:rPr>
        <w:rFonts w:ascii="ScalaSans" w:hAnsi="ScalaSans" w:cs="ScalaSans"/>
        <w:spacing w:val="6"/>
        <w:sz w:val="20"/>
        <w:szCs w:val="20"/>
      </w:rPr>
      <w:t xml:space="preserve">  Telefon: </w:t>
    </w:r>
    <w:r>
      <w:rPr>
        <w:rFonts w:ascii="ScalaSans" w:hAnsi="ScalaSans" w:cs="ScalaSans"/>
        <w:spacing w:val="6"/>
        <w:position w:val="2"/>
        <w:sz w:val="16"/>
        <w:szCs w:val="16"/>
      </w:rPr>
      <w:t>+</w:t>
    </w:r>
    <w:r>
      <w:rPr>
        <w:rFonts w:ascii="ScalaSans" w:hAnsi="ScalaSans" w:cs="ScalaSans"/>
        <w:spacing w:val="6"/>
        <w:sz w:val="20"/>
        <w:szCs w:val="20"/>
      </w:rPr>
      <w:t>36 83 500</w:t>
    </w:r>
    <w:r>
      <w:rPr>
        <w:spacing w:val="6"/>
        <w:sz w:val="20"/>
        <w:szCs w:val="20"/>
      </w:rPr>
      <w:t> </w:t>
    </w:r>
    <w:r>
      <w:rPr>
        <w:rFonts w:ascii="ScalaSans" w:hAnsi="ScalaSans" w:cs="ScalaSans"/>
        <w:spacing w:val="6"/>
        <w:sz w:val="20"/>
        <w:szCs w:val="20"/>
      </w:rPr>
      <w:t xml:space="preserve">812  </w:t>
    </w:r>
    <w:r>
      <w:rPr>
        <w:rFonts w:ascii="Arial" w:hAnsi="Arial" w:cs="Arial"/>
        <w:spacing w:val="6"/>
        <w:sz w:val="20"/>
        <w:szCs w:val="20"/>
        <w:lang w:eastAsia="hu-HU"/>
      </w:rPr>
      <w:t>▪</w:t>
    </w:r>
    <w:r>
      <w:rPr>
        <w:rFonts w:ascii="ScalaSans" w:hAnsi="ScalaSans" w:cs="ScalaSans"/>
        <w:spacing w:val="6"/>
        <w:sz w:val="20"/>
        <w:szCs w:val="20"/>
      </w:rPr>
      <w:t xml:space="preserve">  Fax: </w:t>
    </w:r>
    <w:r>
      <w:rPr>
        <w:rFonts w:ascii="ScalaSans" w:hAnsi="ScalaSans" w:cs="ScalaSans"/>
        <w:spacing w:val="6"/>
        <w:position w:val="2"/>
        <w:sz w:val="16"/>
        <w:szCs w:val="16"/>
      </w:rPr>
      <w:t>+</w:t>
    </w:r>
    <w:r>
      <w:rPr>
        <w:rFonts w:ascii="ScalaSans" w:hAnsi="ScalaSans" w:cs="ScalaSans"/>
        <w:spacing w:val="6"/>
        <w:sz w:val="20"/>
        <w:szCs w:val="20"/>
      </w:rPr>
      <w:t>36 83 500</w:t>
    </w:r>
    <w:r>
      <w:rPr>
        <w:spacing w:val="6"/>
        <w:sz w:val="20"/>
        <w:szCs w:val="20"/>
      </w:rPr>
      <w:t> </w:t>
    </w:r>
    <w:r>
      <w:rPr>
        <w:rFonts w:ascii="ScalaSans" w:hAnsi="ScalaSans" w:cs="ScalaSans"/>
        <w:spacing w:val="6"/>
        <w:sz w:val="20"/>
        <w:szCs w:val="20"/>
      </w:rPr>
      <w:t>814</w:t>
    </w:r>
  </w:p>
  <w:p w:rsidR="00876D9B" w:rsidRDefault="007B7088">
    <w:pPr>
      <w:pStyle w:val="BasicParagraph"/>
      <w:spacing w:line="240" w:lineRule="auto"/>
    </w:pPr>
    <w:r>
      <w:rPr>
        <w:rFonts w:ascii="ScalaSans" w:hAnsi="ScalaSans" w:cs="ScalaSans"/>
        <w:spacing w:val="6"/>
        <w:sz w:val="20"/>
        <w:szCs w:val="20"/>
      </w:rPr>
      <w:t>kabinet@hevizph.hu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B21" w:rsidRDefault="00F35B21">
      <w:pPr>
        <w:spacing w:after="0" w:line="240" w:lineRule="auto"/>
      </w:pPr>
      <w:r>
        <w:separator/>
      </w:r>
    </w:p>
  </w:footnote>
  <w:footnote w:type="continuationSeparator" w:id="0">
    <w:p w:rsidR="00F35B21" w:rsidRDefault="00F35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D9B" w:rsidRDefault="00876D9B">
    <w:pPr>
      <w:pStyle w:val="lfej"/>
    </w:pPr>
  </w:p>
  <w:p w:rsidR="00876D9B" w:rsidRDefault="00876D9B">
    <w:pPr>
      <w:pStyle w:val="lfej"/>
    </w:pPr>
  </w:p>
  <w:p w:rsidR="00876D9B" w:rsidRDefault="00876D9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8284E"/>
    <w:multiLevelType w:val="hybridMultilevel"/>
    <w:tmpl w:val="33E8A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14252"/>
    <w:multiLevelType w:val="multilevel"/>
    <w:tmpl w:val="215ABB5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6F86C7F"/>
    <w:multiLevelType w:val="hybridMultilevel"/>
    <w:tmpl w:val="B3E29374"/>
    <w:lvl w:ilvl="0" w:tplc="2006F48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C11D6"/>
    <w:multiLevelType w:val="multilevel"/>
    <w:tmpl w:val="C0B0904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5A002D"/>
    <w:multiLevelType w:val="hybridMultilevel"/>
    <w:tmpl w:val="CC22BD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9B"/>
    <w:rsid w:val="00131DAA"/>
    <w:rsid w:val="00141DC1"/>
    <w:rsid w:val="00155F98"/>
    <w:rsid w:val="001E703B"/>
    <w:rsid w:val="001E793F"/>
    <w:rsid w:val="00221C4A"/>
    <w:rsid w:val="002376DE"/>
    <w:rsid w:val="002428DE"/>
    <w:rsid w:val="00307610"/>
    <w:rsid w:val="003F5036"/>
    <w:rsid w:val="004B653D"/>
    <w:rsid w:val="00500041"/>
    <w:rsid w:val="0057245F"/>
    <w:rsid w:val="00601EB4"/>
    <w:rsid w:val="007516C4"/>
    <w:rsid w:val="007B7088"/>
    <w:rsid w:val="007C47DE"/>
    <w:rsid w:val="00814515"/>
    <w:rsid w:val="00823F08"/>
    <w:rsid w:val="00867B7E"/>
    <w:rsid w:val="00876D9B"/>
    <w:rsid w:val="00892F08"/>
    <w:rsid w:val="008B3CB1"/>
    <w:rsid w:val="008E25FE"/>
    <w:rsid w:val="009624BF"/>
    <w:rsid w:val="00992FB7"/>
    <w:rsid w:val="009C2949"/>
    <w:rsid w:val="00A113B4"/>
    <w:rsid w:val="00AB1C98"/>
    <w:rsid w:val="00BD0228"/>
    <w:rsid w:val="00C333A1"/>
    <w:rsid w:val="00C646E6"/>
    <w:rsid w:val="00C745BD"/>
    <w:rsid w:val="00C77D8A"/>
    <w:rsid w:val="00C950BD"/>
    <w:rsid w:val="00CD1B76"/>
    <w:rsid w:val="00D169A7"/>
    <w:rsid w:val="00D878C8"/>
    <w:rsid w:val="00E03D0C"/>
    <w:rsid w:val="00F35B21"/>
    <w:rsid w:val="00F56B3D"/>
    <w:rsid w:val="00F6305B"/>
    <w:rsid w:val="00FB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B69EB8"/>
  <w15:docId w15:val="{116C4271-BADE-406E-9CD8-637B0F50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uiPriority w:val="99"/>
    <w:rsid w:val="00980239"/>
    <w:rPr>
      <w:sz w:val="22"/>
      <w:szCs w:val="22"/>
      <w:lang w:eastAsia="en-US"/>
    </w:rPr>
  </w:style>
  <w:style w:type="character" w:customStyle="1" w:styleId="llbChar">
    <w:name w:val="Élőláb Char"/>
    <w:uiPriority w:val="99"/>
    <w:rsid w:val="00980239"/>
    <w:rPr>
      <w:sz w:val="22"/>
      <w:szCs w:val="22"/>
      <w:lang w:eastAsia="en-US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rsid w:val="001E793F"/>
    <w:rPr>
      <w:b w:val="0"/>
    </w:rPr>
  </w:style>
  <w:style w:type="character" w:customStyle="1" w:styleId="ListLabel2">
    <w:name w:val="ListLabel 2"/>
    <w:rsid w:val="001E793F"/>
    <w:rPr>
      <w:color w:val="00000A"/>
    </w:rPr>
  </w:style>
  <w:style w:type="character" w:customStyle="1" w:styleId="ListLabel3">
    <w:name w:val="ListLabel 3"/>
    <w:rsid w:val="001E793F"/>
    <w:rPr>
      <w:rFonts w:eastAsia="Times New Roman" w:cs="Times New Roman"/>
    </w:rPr>
  </w:style>
  <w:style w:type="character" w:customStyle="1" w:styleId="ListLabel4">
    <w:name w:val="ListLabel 4"/>
    <w:rsid w:val="001E793F"/>
    <w:rPr>
      <w:rFonts w:cs="Courier New"/>
    </w:rPr>
  </w:style>
  <w:style w:type="character" w:customStyle="1" w:styleId="ListLabel5">
    <w:name w:val="ListLabel 5"/>
    <w:rsid w:val="001E793F"/>
    <w:rPr>
      <w:rFonts w:eastAsia="Calibri" w:cs="Arial"/>
    </w:rPr>
  </w:style>
  <w:style w:type="paragraph" w:customStyle="1" w:styleId="Heading">
    <w:name w:val="Heading"/>
    <w:basedOn w:val="Norml"/>
    <w:next w:val="TextBody"/>
    <w:rsid w:val="001E793F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l"/>
    <w:rsid w:val="001E793F"/>
    <w:pPr>
      <w:spacing w:after="140" w:line="288" w:lineRule="auto"/>
    </w:pPr>
  </w:style>
  <w:style w:type="paragraph" w:styleId="Lista">
    <w:name w:val="List"/>
    <w:basedOn w:val="TextBody"/>
    <w:rsid w:val="001E793F"/>
  </w:style>
  <w:style w:type="paragraph" w:styleId="Kpalrs">
    <w:name w:val="caption"/>
    <w:basedOn w:val="Norml"/>
    <w:rsid w:val="001E793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rsid w:val="001E793F"/>
    <w:pPr>
      <w:suppressLineNumbers/>
    </w:pPr>
  </w:style>
  <w:style w:type="paragraph" w:styleId="lfej">
    <w:name w:val="header"/>
    <w:basedOn w:val="Norml"/>
    <w:uiPriority w:val="99"/>
    <w:unhideWhenUsed/>
    <w:rsid w:val="00980239"/>
    <w:pPr>
      <w:tabs>
        <w:tab w:val="center" w:pos="4536"/>
        <w:tab w:val="right" w:pos="9072"/>
      </w:tabs>
    </w:pPr>
  </w:style>
  <w:style w:type="paragraph" w:styleId="llb">
    <w:name w:val="footer"/>
    <w:basedOn w:val="Norml"/>
    <w:uiPriority w:val="99"/>
    <w:unhideWhenUsed/>
    <w:rsid w:val="00980239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FF7ABC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Dokumentumtrkp">
    <w:name w:val="Document Map"/>
    <w:basedOn w:val="Norml"/>
    <w:semiHidden/>
    <w:rsid w:val="0058646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FE5286"/>
    <w:pPr>
      <w:ind w:left="720"/>
      <w:contextualSpacing/>
    </w:pPr>
  </w:style>
  <w:style w:type="paragraph" w:customStyle="1" w:styleId="FrameContents">
    <w:name w:val="Frame Contents"/>
    <w:basedOn w:val="Norml"/>
    <w:rsid w:val="001E793F"/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57245F"/>
  </w:style>
  <w:style w:type="paragraph" w:customStyle="1" w:styleId="Default">
    <w:name w:val="Default"/>
    <w:uiPriority w:val="99"/>
    <w:rsid w:val="0057245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Bekezds">
    <w:name w:val="Bekezdés"/>
    <w:uiPriority w:val="99"/>
    <w:rsid w:val="00D169A7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Cm">
    <w:name w:val="FôCím"/>
    <w:uiPriority w:val="99"/>
    <w:rsid w:val="00D169A7"/>
    <w:pPr>
      <w:widowControl w:val="0"/>
      <w:autoSpaceDE w:val="0"/>
      <w:autoSpaceDN w:val="0"/>
      <w:adjustRightInd w:val="0"/>
      <w:spacing w:before="480" w:after="240"/>
      <w:jc w:val="center"/>
      <w:outlineLvl w:val="1"/>
    </w:pPr>
    <w:rPr>
      <w:rFonts w:ascii="Times New Roman" w:eastAsiaTheme="minorEastAsia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9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44438-E743-4DA9-A4D4-52FE678C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631</Words>
  <Characters>4356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6</cp:revision>
  <cp:lastPrinted>2017-11-23T09:35:00Z</cp:lastPrinted>
  <dcterms:created xsi:type="dcterms:W3CDTF">2021-12-09T13:48:00Z</dcterms:created>
  <dcterms:modified xsi:type="dcterms:W3CDTF">2021-12-10T09:02:00Z</dcterms:modified>
  <dc:language>hu-HU</dc:language>
</cp:coreProperties>
</file>