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FEF" w:rsidRPr="00237FEF" w:rsidRDefault="00237FEF" w:rsidP="00237FEF">
      <w:pPr>
        <w:spacing w:after="0" w:line="240" w:lineRule="auto"/>
        <w:jc w:val="center"/>
        <w:outlineLvl w:val="0"/>
        <w:rPr>
          <w:rFonts w:eastAsia="Times New Roman"/>
          <w:sz w:val="22"/>
          <w:szCs w:val="22"/>
          <w:lang w:eastAsia="hu-HU"/>
        </w:rPr>
      </w:pPr>
      <w:r w:rsidRPr="00237FEF">
        <w:rPr>
          <w:rFonts w:eastAsia="Times New Roman"/>
          <w:noProof/>
          <w:sz w:val="22"/>
          <w:szCs w:val="22"/>
          <w:lang w:eastAsia="hu-HU"/>
        </w:rPr>
        <w:drawing>
          <wp:inline distT="0" distB="0" distL="0" distR="0" wp14:anchorId="152104EB" wp14:editId="60E548E1">
            <wp:extent cx="6029325" cy="862193"/>
            <wp:effectExtent l="0" t="0" r="0" b="0"/>
            <wp:docPr id="1" name="Kép 1" descr="https://kozigallas.gov.hu/media/images/top_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zigallas.gov.hu/media/images/top_hom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4673" cy="877258"/>
                    </a:xfrm>
                    <a:prstGeom prst="rect">
                      <a:avLst/>
                    </a:prstGeom>
                    <a:noFill/>
                    <a:ln>
                      <a:noFill/>
                    </a:ln>
                  </pic:spPr>
                </pic:pic>
              </a:graphicData>
            </a:graphic>
          </wp:inline>
        </w:drawing>
      </w:r>
    </w:p>
    <w:p w:rsidR="00237FEF" w:rsidRPr="00237FEF" w:rsidRDefault="00237FEF" w:rsidP="00237FEF">
      <w:pPr>
        <w:spacing w:before="567" w:after="0" w:line="240" w:lineRule="auto"/>
        <w:jc w:val="center"/>
        <w:rPr>
          <w:rFonts w:eastAsia="Times New Roman"/>
          <w:sz w:val="22"/>
          <w:szCs w:val="22"/>
          <w:lang w:eastAsia="hu-HU"/>
        </w:rPr>
      </w:pPr>
      <w:r w:rsidRPr="00237FEF">
        <w:rPr>
          <w:rFonts w:eastAsia="Times New Roman"/>
          <w:b/>
          <w:bCs/>
          <w:sz w:val="22"/>
          <w:szCs w:val="22"/>
          <w:lang w:eastAsia="hu-HU"/>
        </w:rPr>
        <w:t xml:space="preserve">Hévízi Polgármesteri Hivatal </w:t>
      </w:r>
    </w:p>
    <w:p w:rsidR="00237FEF" w:rsidRPr="00237FEF" w:rsidRDefault="00237FEF" w:rsidP="00237FEF">
      <w:pPr>
        <w:spacing w:after="0" w:line="240" w:lineRule="auto"/>
        <w:jc w:val="center"/>
        <w:outlineLvl w:val="0"/>
        <w:rPr>
          <w:rFonts w:eastAsia="Times New Roman"/>
          <w:sz w:val="22"/>
          <w:szCs w:val="22"/>
          <w:lang w:eastAsia="hu-HU"/>
        </w:rPr>
      </w:pPr>
      <w:r w:rsidRPr="00237FEF">
        <w:rPr>
          <w:rFonts w:eastAsia="Times New Roman"/>
          <w:b/>
          <w:bCs/>
          <w:sz w:val="22"/>
          <w:szCs w:val="22"/>
          <w:lang w:eastAsia="hu-HU"/>
        </w:rPr>
        <w:t xml:space="preserve">                            </w:t>
      </w:r>
    </w:p>
    <w:p w:rsidR="00237FEF" w:rsidRPr="00237FEF" w:rsidRDefault="00237FEF" w:rsidP="00237FEF">
      <w:pPr>
        <w:spacing w:after="0" w:line="240" w:lineRule="auto"/>
        <w:jc w:val="center"/>
        <w:rPr>
          <w:rFonts w:eastAsia="Times New Roman"/>
          <w:sz w:val="22"/>
          <w:szCs w:val="22"/>
          <w:lang w:eastAsia="hu-HU"/>
        </w:rPr>
      </w:pPr>
      <w:r w:rsidRPr="00237FEF">
        <w:rPr>
          <w:rFonts w:eastAsia="Times New Roman"/>
          <w:sz w:val="22"/>
          <w:szCs w:val="22"/>
          <w:lang w:eastAsia="hu-HU"/>
        </w:rPr>
        <w:t xml:space="preserve">a közszolgálati tisztviselőkről szóló 2011. évi CXCIX. törvény 45. § (1) bekezdése alapján </w:t>
      </w:r>
    </w:p>
    <w:p w:rsidR="00237FEF" w:rsidRPr="00237FEF" w:rsidRDefault="00237FEF" w:rsidP="00237FEF">
      <w:pPr>
        <w:spacing w:after="0" w:line="240" w:lineRule="auto"/>
        <w:jc w:val="center"/>
        <w:rPr>
          <w:rFonts w:eastAsia="Times New Roman"/>
          <w:sz w:val="22"/>
          <w:szCs w:val="22"/>
          <w:lang w:eastAsia="hu-HU"/>
        </w:rPr>
      </w:pPr>
      <w:r w:rsidRPr="00237FEF">
        <w:rPr>
          <w:rFonts w:eastAsia="Times New Roman"/>
          <w:sz w:val="22"/>
          <w:szCs w:val="22"/>
          <w:lang w:eastAsia="hu-HU"/>
        </w:rPr>
        <w:t>pályázatot hirdet</w:t>
      </w:r>
    </w:p>
    <w:p w:rsidR="00237FEF" w:rsidRPr="00237FEF" w:rsidRDefault="00237FEF" w:rsidP="00237FEF">
      <w:pPr>
        <w:spacing w:before="284" w:after="0" w:line="240" w:lineRule="auto"/>
        <w:jc w:val="center"/>
        <w:outlineLvl w:val="0"/>
        <w:rPr>
          <w:rFonts w:eastAsia="Times New Roman"/>
          <w:sz w:val="22"/>
          <w:szCs w:val="22"/>
          <w:lang w:eastAsia="hu-HU"/>
        </w:rPr>
      </w:pPr>
      <w:r w:rsidRPr="00237FEF">
        <w:rPr>
          <w:rFonts w:eastAsia="Times New Roman"/>
          <w:b/>
          <w:bCs/>
          <w:sz w:val="22"/>
          <w:szCs w:val="22"/>
          <w:lang w:eastAsia="hu-HU"/>
        </w:rPr>
        <w:t xml:space="preserve">Hévízi Polgármesteri Hivatal </w:t>
      </w:r>
      <w:r w:rsidRPr="00237FEF">
        <w:rPr>
          <w:rFonts w:eastAsia="Times New Roman"/>
          <w:b/>
          <w:bCs/>
          <w:sz w:val="22"/>
          <w:szCs w:val="22"/>
          <w:lang w:eastAsia="hu-HU"/>
        </w:rPr>
        <w:br/>
        <w:t xml:space="preserve">Városfejlesztési Osztály </w:t>
      </w:r>
      <w:r w:rsidRPr="00237FEF">
        <w:rPr>
          <w:rFonts w:eastAsia="Times New Roman"/>
          <w:b/>
          <w:bCs/>
          <w:sz w:val="22"/>
          <w:szCs w:val="22"/>
          <w:lang w:eastAsia="hu-HU"/>
        </w:rPr>
        <w:br/>
      </w:r>
      <w:r w:rsidRPr="00237FEF">
        <w:rPr>
          <w:rFonts w:eastAsia="Times New Roman"/>
          <w:b/>
          <w:bCs/>
          <w:sz w:val="22"/>
          <w:szCs w:val="22"/>
          <w:lang w:eastAsia="hu-HU"/>
        </w:rPr>
        <w:br/>
        <w:t xml:space="preserve">beruházási és műszaki ügyintéző </w:t>
      </w:r>
    </w:p>
    <w:p w:rsidR="00237FEF" w:rsidRPr="00237FEF" w:rsidRDefault="00237FEF" w:rsidP="00237FEF">
      <w:pPr>
        <w:spacing w:before="284" w:after="0" w:line="240" w:lineRule="auto"/>
        <w:jc w:val="center"/>
        <w:rPr>
          <w:rFonts w:eastAsia="Times New Roman"/>
          <w:sz w:val="22"/>
          <w:szCs w:val="22"/>
          <w:lang w:eastAsia="hu-HU"/>
        </w:rPr>
      </w:pPr>
      <w:r w:rsidRPr="00237FEF">
        <w:rPr>
          <w:rFonts w:eastAsia="Times New Roman"/>
          <w:bCs/>
          <w:sz w:val="22"/>
          <w:szCs w:val="22"/>
          <w:lang w:eastAsia="hu-HU"/>
        </w:rPr>
        <w:t xml:space="preserve">munkakör betöltésére. </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b/>
          <w:bCs/>
          <w:sz w:val="22"/>
          <w:szCs w:val="22"/>
          <w:lang w:eastAsia="hu-HU"/>
        </w:rPr>
        <w:t>A közszolgálati jogviszony időtartama:</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határozatlan idejű közszolgálati jogviszony </w:t>
      </w:r>
    </w:p>
    <w:p w:rsidR="00237FEF" w:rsidRPr="00237FEF" w:rsidRDefault="00237FEF" w:rsidP="00237FEF">
      <w:pPr>
        <w:spacing w:after="0" w:line="240" w:lineRule="auto"/>
        <w:jc w:val="both"/>
        <w:rPr>
          <w:rFonts w:eastAsia="Times New Roman"/>
          <w:sz w:val="22"/>
          <w:szCs w:val="22"/>
          <w:lang w:eastAsia="hu-HU"/>
        </w:rPr>
      </w:pPr>
      <w:r w:rsidRPr="00237FEF">
        <w:rPr>
          <w:rFonts w:eastAsia="Times New Roman"/>
          <w:b/>
          <w:sz w:val="22"/>
          <w:szCs w:val="22"/>
          <w:lang w:eastAsia="hu-HU"/>
        </w:rPr>
        <w:t xml:space="preserve">                        </w:t>
      </w:r>
    </w:p>
    <w:p w:rsidR="00237FEF" w:rsidRPr="00237FEF" w:rsidRDefault="00237FEF" w:rsidP="00237FEF">
      <w:pPr>
        <w:spacing w:after="0" w:line="240" w:lineRule="auto"/>
        <w:jc w:val="both"/>
        <w:rPr>
          <w:rFonts w:eastAsia="Times New Roman"/>
          <w:sz w:val="22"/>
          <w:szCs w:val="22"/>
          <w:lang w:eastAsia="hu-HU"/>
        </w:rPr>
      </w:pPr>
      <w:r w:rsidRPr="00237FEF">
        <w:rPr>
          <w:rFonts w:eastAsia="Times New Roman"/>
          <w:b/>
          <w:sz w:val="22"/>
          <w:szCs w:val="22"/>
          <w:lang w:eastAsia="hu-HU"/>
        </w:rPr>
        <w:t xml:space="preserve">Foglalkoztatás jellege: </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Teljes munkaidő </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b/>
          <w:sz w:val="22"/>
          <w:szCs w:val="22"/>
          <w:lang w:eastAsia="hu-HU"/>
        </w:rPr>
        <w:t>A munkavégzés helye:</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Zala megye, 8380 Hévíz, Kossuth Lajos utca 1. </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b/>
          <w:sz w:val="22"/>
          <w:szCs w:val="22"/>
          <w:lang w:eastAsia="hu-HU"/>
        </w:rPr>
        <w:t>A munkakör betöltője által ellátandó feladatkörök:</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26. Környezetvédelmi és vízügyi feladatkör Az I. besorolási osztályban: Felsőoktatásban szerzett jogi, közszolgálati, gazdaságtudományi, pedagógus, tanár, természettudományi, agrár, műszaki, természetvédelmi szakképzettség; vagy felsőoktatásban szerzett szakképzettség és környezetgazdálkodási, környezetmérnöki, vízépítőmérnöki, vegyészmérnöki, </w:t>
      </w:r>
      <w:proofErr w:type="spellStart"/>
      <w:r w:rsidRPr="00237FEF">
        <w:rPr>
          <w:rFonts w:eastAsia="Times New Roman"/>
          <w:sz w:val="22"/>
          <w:szCs w:val="22"/>
          <w:lang w:eastAsia="hu-HU"/>
        </w:rPr>
        <w:t>biomérnöki</w:t>
      </w:r>
      <w:proofErr w:type="spellEnd"/>
      <w:r w:rsidRPr="00237FEF">
        <w:rPr>
          <w:rFonts w:eastAsia="Times New Roman"/>
          <w:sz w:val="22"/>
          <w:szCs w:val="22"/>
          <w:lang w:eastAsia="hu-HU"/>
        </w:rPr>
        <w:t xml:space="preserve">, környezettudományi, természetvédelmi szakképzettség. 32. Település-, terület- és vidékfejlesztési, település-üzemeltetési feladatkör Az I. besorolási osztályban: Felsőoktatásban szerzett építész-, építő-, kertészmérnök szakmacsoportokba tartozó, gazdaságtudományi, agrár, szociológus, földrajztanár, geográfus szakképzettség; vagy felsőoktatásban szerzett szakképzettség és környezetvédelmi, vízügyi, település-fejlesztési, vidékfejlesztési, közlekedési felsőfokú szakképesítés. </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b/>
          <w:sz w:val="22"/>
          <w:szCs w:val="22"/>
          <w:lang w:eastAsia="hu-HU"/>
        </w:rPr>
        <w:t>A munkakörhöz tartozó főbb tevékenységi körök:</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1. Fő feladatként: Jegyzői hatáskörbe tartozó környezet- és természetvédelmi védelmi és vízügyi igazgatási ügyek, közműszolgáltatási ügyek, vízrendezési és csapadékvíz elvezetési, fakivágási, zaj- és rezgésvédelmi, műszaki városüzemeltetési ügyek ügyintézése és adminisztrációja. Környezetvédelmi és természetvédelmi önkormányzati feladatok döntés előkészítése, végrehajtásának szervezése. Hulladékgazdálkodási és kommunális ügyek és azok feladatellátásban kapcsolattartás az érintett intézményekkel. 2. Településüzemeltetéssel kapcsolatos lakossági igények, felvetések ügyintézése, szakmai előkészítés, kapcsolódó </w:t>
      </w:r>
      <w:r w:rsidRPr="00237FEF">
        <w:rPr>
          <w:rFonts w:eastAsia="Times New Roman"/>
          <w:sz w:val="22"/>
          <w:szCs w:val="22"/>
          <w:lang w:eastAsia="hu-HU"/>
        </w:rPr>
        <w:lastRenderedPageBreak/>
        <w:t xml:space="preserve">szakvélemények, döntés előkészítése, közterület-használati hatósági ügyek, várakozási közszolgáltatás és egyéb közszolgáltatási ügyek. 3. Közlekedés igazgatási ügyek és burkolatbontási hozzájárulások, közútkezelői hozzájárulások, tulajdonosi hozzájárulások közművek létesítéséhez. 4. Beruházások projekt szintű előkészítése és részvétel annak lebonyolításában, külső partnerekkel közreműködőkkel kapcsolattartás. Fejlesztések, beruházások műszaki szempontú koordinálása, szervezése. Önkormányzati épületek, utak, közművek építésével, működésével, fenntartásával, felújításával ás átalakításával kapcsolatos műszaki feladatok ellátása. Tárgyi eszköz beszerzések pályázatok előkészítése, bonyolításban való részvétel, a közreműködő szervezetekkel való kapcsolattartás, beszámolók, jelentések készítése. 5. A tevékenységi körébe tartozó képviselő-testületi előterjesztések összeállítása. Ügyfelekkel való kapcsolattartás. </w:t>
      </w:r>
    </w:p>
    <w:p w:rsidR="00237FEF" w:rsidRPr="00237FEF" w:rsidRDefault="00237FEF" w:rsidP="00237FEF">
      <w:pPr>
        <w:tabs>
          <w:tab w:val="left" w:pos="360"/>
        </w:tabs>
        <w:spacing w:before="284" w:after="0" w:line="240" w:lineRule="auto"/>
        <w:jc w:val="both"/>
        <w:outlineLvl w:val="0"/>
        <w:rPr>
          <w:rFonts w:eastAsia="Times New Roman"/>
          <w:sz w:val="22"/>
          <w:szCs w:val="22"/>
          <w:lang w:eastAsia="hu-HU"/>
        </w:rPr>
      </w:pPr>
      <w:r w:rsidRPr="00237FEF">
        <w:rPr>
          <w:rFonts w:eastAsia="Times New Roman"/>
          <w:b/>
          <w:bCs/>
          <w:sz w:val="22"/>
          <w:szCs w:val="22"/>
          <w:lang w:eastAsia="hu-HU"/>
        </w:rPr>
        <w:t>Jogállás, illetmény és juttatások:</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sz w:val="22"/>
          <w:szCs w:val="22"/>
          <w:lang w:eastAsia="hu-HU"/>
        </w:rPr>
        <w:t xml:space="preserve">A jogállásra, az illetmény megállapítására és a juttatásokra a közszolgálati tisztviselőkről szóló 2011. évi CXCIX. törvény </w:t>
      </w:r>
      <w:r w:rsidRPr="00237FEF">
        <w:rPr>
          <w:rFonts w:eastAsia="Times New Roman"/>
          <w:sz w:val="22"/>
          <w:szCs w:val="22"/>
          <w:lang w:eastAsia="hu-HU"/>
        </w:rPr>
        <w:t>rendelkezései,</w:t>
      </w:r>
      <w:r w:rsidRPr="00237FEF">
        <w:rPr>
          <w:rFonts w:eastAsia="Times New Roman"/>
          <w:sz w:val="22"/>
          <w:szCs w:val="22"/>
          <w:lang w:eastAsia="hu-HU"/>
        </w:rPr>
        <w:t xml:space="preserve"> valamint a(z) A jogállásra, az illetmény megállapítására és a juttatásokra a közszolgálati tisztviselőkről szóló 2011. évi CXCIX. törvény rendelkezései, valamint a(z) A jogállásra, az illetmény megállapítására és a juttatásokra a közszolgálati tisztviselőkről szóló 2011. évi CXCIX. törvény rendelkezései, valamint a(z) A jogállásra, az illetmény megállapítására és a juttatásokra a közszolgálati tisztviselőkről szóló 2011. évi CXCIX. törvény rendelkezései, valamint a(z) Hévíz Város Önkormányzata Képviselő-testületének a Polgármesteri Hivatalban foglalkoztatott közszolgálati tisztviselőkről szóló 30/2012. (VI. 27.) rendeletének rendelkezései az irányadók. </w:t>
      </w:r>
    </w:p>
    <w:p w:rsidR="00237FEF" w:rsidRPr="00237FEF" w:rsidRDefault="00237FEF" w:rsidP="00237FEF">
      <w:pPr>
        <w:spacing w:after="0" w:line="240" w:lineRule="auto"/>
        <w:jc w:val="both"/>
        <w:rPr>
          <w:rFonts w:eastAsia="Times New Roman"/>
          <w:sz w:val="22"/>
          <w:szCs w:val="22"/>
          <w:lang w:eastAsia="hu-HU"/>
        </w:rPr>
      </w:pPr>
      <w:r w:rsidRPr="00237FEF">
        <w:rPr>
          <w:rFonts w:eastAsia="Times New Roman"/>
          <w:b/>
          <w:bCs/>
          <w:sz w:val="22"/>
          <w:szCs w:val="22"/>
          <w:lang w:eastAsia="hu-HU"/>
        </w:rPr>
        <w:t xml:space="preserve">                        </w:t>
      </w:r>
    </w:p>
    <w:p w:rsidR="00237FEF" w:rsidRPr="00237FEF" w:rsidRDefault="00237FEF" w:rsidP="00237FEF">
      <w:pPr>
        <w:spacing w:after="284" w:line="240" w:lineRule="auto"/>
        <w:jc w:val="both"/>
        <w:outlineLvl w:val="0"/>
        <w:rPr>
          <w:rFonts w:eastAsia="Times New Roman"/>
          <w:sz w:val="22"/>
          <w:szCs w:val="22"/>
          <w:lang w:eastAsia="hu-HU"/>
        </w:rPr>
      </w:pPr>
      <w:r w:rsidRPr="00237FEF">
        <w:rPr>
          <w:rFonts w:eastAsia="Times New Roman"/>
          <w:b/>
          <w:bCs/>
          <w:sz w:val="22"/>
          <w:szCs w:val="22"/>
          <w:lang w:eastAsia="hu-HU"/>
        </w:rPr>
        <w:t>Pályázati feltételek:</w:t>
      </w:r>
    </w:p>
    <w:p w:rsidR="00237FEF" w:rsidRPr="00237FEF" w:rsidRDefault="00237FEF" w:rsidP="00237FEF">
      <w:pPr>
        <w:pStyle w:val="Listaszerbekezds"/>
        <w:numPr>
          <w:ilvl w:val="0"/>
          <w:numId w:val="11"/>
        </w:numPr>
        <w:spacing w:after="0" w:line="240" w:lineRule="auto"/>
        <w:rPr>
          <w:rFonts w:eastAsia="Times New Roman"/>
          <w:sz w:val="22"/>
          <w:szCs w:val="22"/>
          <w:lang w:eastAsia="hu-HU"/>
        </w:rPr>
      </w:pPr>
      <w:r w:rsidRPr="00237FEF">
        <w:rPr>
          <w:rFonts w:eastAsia="Times New Roman"/>
          <w:sz w:val="22"/>
          <w:szCs w:val="22"/>
          <w:lang w:eastAsia="hu-HU"/>
        </w:rPr>
        <w:t>Magyar állampolgárság,</w:t>
      </w:r>
    </w:p>
    <w:p w:rsidR="00237FEF" w:rsidRPr="00237FEF" w:rsidRDefault="00237FEF" w:rsidP="00237FEF">
      <w:pPr>
        <w:pStyle w:val="Listaszerbekezds"/>
        <w:numPr>
          <w:ilvl w:val="0"/>
          <w:numId w:val="11"/>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Cselekvőképesség,</w:t>
      </w:r>
    </w:p>
    <w:p w:rsidR="00237FEF" w:rsidRPr="00237FEF" w:rsidRDefault="00237FEF" w:rsidP="00237FEF">
      <w:pPr>
        <w:pStyle w:val="Listaszerbekezds"/>
        <w:numPr>
          <w:ilvl w:val="0"/>
          <w:numId w:val="11"/>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Büntetlen előélet,</w:t>
      </w:r>
    </w:p>
    <w:p w:rsidR="00237FEF" w:rsidRPr="00237FEF" w:rsidRDefault="00237FEF" w:rsidP="00237FEF">
      <w:pPr>
        <w:pStyle w:val="Listaszerbekezds"/>
        <w:numPr>
          <w:ilvl w:val="0"/>
          <w:numId w:val="11"/>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 xml:space="preserve">Főiskola, </w:t>
      </w:r>
    </w:p>
    <w:p w:rsidR="00237FEF" w:rsidRPr="00237FEF" w:rsidRDefault="00237FEF" w:rsidP="00237FEF">
      <w:pPr>
        <w:pStyle w:val="Listaszerbekezds"/>
        <w:numPr>
          <w:ilvl w:val="0"/>
          <w:numId w:val="11"/>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Vagyonnyilatkozat tételi eljárás lefolytatása,</w:t>
      </w:r>
    </w:p>
    <w:p w:rsidR="00237FEF" w:rsidRPr="00237FEF" w:rsidRDefault="00237FEF" w:rsidP="00237FEF">
      <w:pPr>
        <w:pStyle w:val="Listaszerbekezds"/>
        <w:numPr>
          <w:ilvl w:val="0"/>
          <w:numId w:val="11"/>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Főiskola, Egyetem -Felsőoktatásban szerzett jogi, közszolgálati, gazdaságtudományi, pedagógus, tanár, természettudományi, agrár, műszaki, természetvédelmi szakképzettség; vagy felsőoktatásban szerzett szakképzettség és környezetgazdálkodási, környezetmérnöki, vízépítőmérnöki, vegyészmérnöki, </w:t>
      </w:r>
      <w:proofErr w:type="spellStart"/>
      <w:r w:rsidRPr="00237FEF">
        <w:rPr>
          <w:rFonts w:eastAsia="Times New Roman"/>
          <w:sz w:val="22"/>
          <w:szCs w:val="22"/>
          <w:lang w:eastAsia="hu-HU"/>
        </w:rPr>
        <w:t>biomérnöki</w:t>
      </w:r>
      <w:proofErr w:type="spellEnd"/>
      <w:r w:rsidRPr="00237FEF">
        <w:rPr>
          <w:rFonts w:eastAsia="Times New Roman"/>
          <w:sz w:val="22"/>
          <w:szCs w:val="22"/>
          <w:lang w:eastAsia="hu-HU"/>
        </w:rPr>
        <w:t xml:space="preserve">, környezettudományi, természetvédelmi szakképzettség </w:t>
      </w:r>
    </w:p>
    <w:p w:rsidR="00237FEF" w:rsidRPr="00237FEF" w:rsidRDefault="00237FEF" w:rsidP="00237FEF">
      <w:pPr>
        <w:pStyle w:val="Listaszerbekezds"/>
        <w:numPr>
          <w:ilvl w:val="0"/>
          <w:numId w:val="11"/>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Felsőoktatásban szerzett építész-, építő-, kertészmérnök szakmacsoportokba tartozó, gazdaságtudományi, agrár, szociológus, földrajztanár, geográfus szakképzettség; vagy felsőoktatásban szerzett szakképzettség és környezetvédelmi, vízügyi, település-fejlesztési, vidékfejlesztési, közlekedési felsőfokú szakképesítés. </w:t>
      </w:r>
    </w:p>
    <w:p w:rsidR="00237FEF" w:rsidRPr="00237FEF" w:rsidRDefault="00237FEF" w:rsidP="00237FEF">
      <w:pPr>
        <w:pStyle w:val="Listaszerbekezds"/>
        <w:numPr>
          <w:ilvl w:val="0"/>
          <w:numId w:val="11"/>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Felhasználói szintű számítástechnikai ismeretek </w:t>
      </w:r>
    </w:p>
    <w:p w:rsidR="00237FEF" w:rsidRPr="00237FEF" w:rsidRDefault="00237FEF" w:rsidP="00237FEF">
      <w:pPr>
        <w:pStyle w:val="Listaszerbekezds"/>
        <w:numPr>
          <w:ilvl w:val="0"/>
          <w:numId w:val="11"/>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6 hónap próbaidő </w:t>
      </w:r>
    </w:p>
    <w:p w:rsidR="00237FEF" w:rsidRPr="00237FEF" w:rsidRDefault="00237FEF" w:rsidP="00237FEF">
      <w:pPr>
        <w:pStyle w:val="Listaszerbekezds"/>
        <w:numPr>
          <w:ilvl w:val="0"/>
          <w:numId w:val="11"/>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pályakezdő jelentkezését is várjuk </w:t>
      </w:r>
    </w:p>
    <w:p w:rsidR="00237FEF" w:rsidRPr="00237FEF" w:rsidRDefault="00237FEF" w:rsidP="00237FEF">
      <w:pPr>
        <w:tabs>
          <w:tab w:val="left" w:pos="360"/>
        </w:tabs>
        <w:spacing w:before="284" w:after="284" w:line="240" w:lineRule="auto"/>
        <w:jc w:val="both"/>
        <w:outlineLvl w:val="0"/>
        <w:rPr>
          <w:rFonts w:eastAsia="Times New Roman"/>
          <w:sz w:val="22"/>
          <w:szCs w:val="22"/>
          <w:lang w:eastAsia="hu-HU"/>
        </w:rPr>
      </w:pPr>
      <w:r w:rsidRPr="00237FEF">
        <w:rPr>
          <w:rFonts w:eastAsia="Times New Roman"/>
          <w:b/>
          <w:bCs/>
          <w:sz w:val="22"/>
          <w:szCs w:val="22"/>
          <w:lang w:eastAsia="hu-HU"/>
        </w:rPr>
        <w:t>A pályázat részeként benyújtandó iratok, igazolások:</w:t>
      </w:r>
    </w:p>
    <w:p w:rsidR="00237FEF" w:rsidRPr="00237FEF" w:rsidRDefault="00237FEF" w:rsidP="00237FEF">
      <w:pPr>
        <w:pStyle w:val="Listaszerbekezds"/>
        <w:numPr>
          <w:ilvl w:val="0"/>
          <w:numId w:val="8"/>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A közszolgálati tisztviselők személyi irataira, a közigazgatási szerveknél foglalkoztatott munkavállalók személyi irataira és a munkaügyi nyilvántartásra, a közszolgálati alapnyilvántartásra és közszolgálati statisztikai adatgyűjtésre, valamint a tartalékállományra vonatkozó egyes szabályokról szóló 45/2012. (III. 20.) Korm. rendelet szerinti önéletrajz </w:t>
      </w:r>
    </w:p>
    <w:p w:rsidR="00237FEF" w:rsidRPr="00237FEF" w:rsidRDefault="00237FEF" w:rsidP="00237FEF">
      <w:pPr>
        <w:pStyle w:val="Listaszerbekezds"/>
        <w:numPr>
          <w:ilvl w:val="0"/>
          <w:numId w:val="8"/>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az iskolai végzettséget igazoló okiratok másolata </w:t>
      </w:r>
    </w:p>
    <w:p w:rsidR="00237FEF" w:rsidRPr="00237FEF" w:rsidRDefault="00237FEF" w:rsidP="00237FEF">
      <w:pPr>
        <w:pStyle w:val="Listaszerbekezds"/>
        <w:numPr>
          <w:ilvl w:val="0"/>
          <w:numId w:val="8"/>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3 hónapnál nem régebbi hatósági erkölcsi bizonyítvány </w:t>
      </w:r>
    </w:p>
    <w:p w:rsidR="00237FEF" w:rsidRPr="00237FEF" w:rsidRDefault="00237FEF" w:rsidP="00237FEF">
      <w:pPr>
        <w:pStyle w:val="Listaszerbekezds"/>
        <w:numPr>
          <w:ilvl w:val="0"/>
          <w:numId w:val="8"/>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t xml:space="preserve">a pályázó nyilatkozata, hogy a pályázati anyagot az eljárásban résztvevők megismerhetik </w:t>
      </w:r>
    </w:p>
    <w:p w:rsidR="00237FEF" w:rsidRPr="00237FEF" w:rsidRDefault="00237FEF" w:rsidP="00237FEF">
      <w:pPr>
        <w:pStyle w:val="Listaszerbekezds"/>
        <w:numPr>
          <w:ilvl w:val="0"/>
          <w:numId w:val="8"/>
        </w:numPr>
        <w:tabs>
          <w:tab w:val="left" w:pos="360"/>
          <w:tab w:val="num" w:pos="1080"/>
        </w:tabs>
        <w:spacing w:after="0" w:line="240" w:lineRule="auto"/>
        <w:jc w:val="both"/>
        <w:rPr>
          <w:rFonts w:eastAsia="Times New Roman"/>
          <w:sz w:val="22"/>
          <w:szCs w:val="22"/>
          <w:lang w:eastAsia="hu-HU"/>
        </w:rPr>
      </w:pPr>
      <w:r w:rsidRPr="00237FEF">
        <w:rPr>
          <w:rFonts w:eastAsia="Times New Roman"/>
          <w:sz w:val="22"/>
          <w:szCs w:val="22"/>
          <w:lang w:eastAsia="hu-HU"/>
        </w:rPr>
        <w:lastRenderedPageBreak/>
        <w:t xml:space="preserve">a pályázó nyilatkozata a vagyonnyilatkozati eljárás lefolytatásáról </w:t>
      </w:r>
    </w:p>
    <w:p w:rsidR="00237FEF" w:rsidRPr="00237FEF" w:rsidRDefault="00237FEF" w:rsidP="00237FEF">
      <w:pPr>
        <w:widowControl w:val="0"/>
        <w:tabs>
          <w:tab w:val="left" w:pos="360"/>
        </w:tabs>
        <w:overflowPunct w:val="0"/>
        <w:adjustRightInd w:val="0"/>
        <w:spacing w:before="284" w:after="0" w:line="240" w:lineRule="auto"/>
        <w:jc w:val="both"/>
        <w:rPr>
          <w:rFonts w:eastAsia="Times New Roman"/>
          <w:sz w:val="22"/>
          <w:szCs w:val="22"/>
          <w:lang w:eastAsia="hu-HU"/>
        </w:rPr>
      </w:pPr>
      <w:r w:rsidRPr="00237FEF">
        <w:rPr>
          <w:rFonts w:eastAsia="Times New Roman"/>
          <w:b/>
          <w:sz w:val="22"/>
          <w:szCs w:val="22"/>
          <w:lang w:eastAsia="hu-HU"/>
        </w:rPr>
        <w:t xml:space="preserve">A munkakör </w:t>
      </w:r>
      <w:proofErr w:type="spellStart"/>
      <w:r w:rsidRPr="00237FEF">
        <w:rPr>
          <w:rFonts w:eastAsia="Times New Roman"/>
          <w:b/>
          <w:sz w:val="22"/>
          <w:szCs w:val="22"/>
          <w:lang w:eastAsia="hu-HU"/>
        </w:rPr>
        <w:t>betölthetőségének</w:t>
      </w:r>
      <w:proofErr w:type="spellEnd"/>
      <w:r w:rsidRPr="00237FEF">
        <w:rPr>
          <w:rFonts w:eastAsia="Times New Roman"/>
          <w:b/>
          <w:sz w:val="22"/>
          <w:szCs w:val="22"/>
          <w:lang w:eastAsia="hu-HU"/>
        </w:rPr>
        <w:t xml:space="preserve"> időpontja:</w:t>
      </w:r>
    </w:p>
    <w:p w:rsidR="00237FEF" w:rsidRPr="00237FEF" w:rsidRDefault="00237FEF" w:rsidP="00237FEF">
      <w:pPr>
        <w:tabs>
          <w:tab w:val="left" w:pos="360"/>
        </w:tabs>
        <w:spacing w:before="284" w:after="0" w:line="240" w:lineRule="auto"/>
        <w:jc w:val="both"/>
        <w:outlineLvl w:val="0"/>
        <w:rPr>
          <w:rFonts w:eastAsia="Times New Roman"/>
          <w:sz w:val="22"/>
          <w:szCs w:val="22"/>
          <w:lang w:eastAsia="hu-HU"/>
        </w:rPr>
      </w:pPr>
      <w:r w:rsidRPr="00237FEF">
        <w:rPr>
          <w:rFonts w:eastAsia="Times New Roman"/>
          <w:sz w:val="22"/>
          <w:szCs w:val="22"/>
          <w:lang w:eastAsia="hu-HU"/>
        </w:rPr>
        <w:t xml:space="preserve">A munkakör legkorábban a pályázatok elbírálását követően azonnal betölthető. </w:t>
      </w:r>
    </w:p>
    <w:p w:rsidR="00237FEF" w:rsidRPr="00237FEF" w:rsidRDefault="00237FEF" w:rsidP="00237FEF">
      <w:pPr>
        <w:widowControl w:val="0"/>
        <w:tabs>
          <w:tab w:val="left" w:pos="360"/>
        </w:tabs>
        <w:overflowPunct w:val="0"/>
        <w:adjustRightInd w:val="0"/>
        <w:spacing w:before="284" w:after="0" w:line="240" w:lineRule="auto"/>
        <w:jc w:val="both"/>
        <w:rPr>
          <w:rFonts w:eastAsia="Times New Roman"/>
          <w:sz w:val="22"/>
          <w:szCs w:val="22"/>
          <w:lang w:eastAsia="hu-HU"/>
        </w:rPr>
      </w:pPr>
      <w:r w:rsidRPr="00237FEF">
        <w:rPr>
          <w:rFonts w:eastAsia="Times New Roman"/>
          <w:b/>
          <w:sz w:val="22"/>
          <w:szCs w:val="22"/>
          <w:lang w:eastAsia="hu-HU"/>
        </w:rPr>
        <w:t>A pályázat benyújtásának határideje:</w:t>
      </w:r>
      <w:r w:rsidRPr="00237FEF">
        <w:rPr>
          <w:rFonts w:eastAsia="Times New Roman"/>
          <w:sz w:val="22"/>
          <w:szCs w:val="22"/>
          <w:lang w:eastAsia="hu-HU"/>
        </w:rPr>
        <w:t xml:space="preserve"> 2021. november 25. </w:t>
      </w:r>
    </w:p>
    <w:p w:rsidR="00237FEF" w:rsidRPr="00237FEF" w:rsidRDefault="00237FEF" w:rsidP="00237FEF">
      <w:pPr>
        <w:tabs>
          <w:tab w:val="left" w:pos="360"/>
        </w:tabs>
        <w:spacing w:before="284" w:after="0" w:line="240" w:lineRule="auto"/>
        <w:jc w:val="both"/>
        <w:rPr>
          <w:rFonts w:eastAsia="Times New Roman"/>
          <w:sz w:val="22"/>
          <w:szCs w:val="22"/>
          <w:lang w:eastAsia="hu-HU"/>
        </w:rPr>
      </w:pPr>
      <w:r w:rsidRPr="00237FEF">
        <w:rPr>
          <w:rFonts w:eastAsia="Times New Roman"/>
          <w:sz w:val="22"/>
          <w:szCs w:val="22"/>
          <w:lang w:eastAsia="hu-HU"/>
        </w:rPr>
        <w:t>A pályázati kiírással kapcsolatosan további információt Dr. Tüske Róbert nyújt, a 83/500-822 -os telefonszámon.</w:t>
      </w:r>
    </w:p>
    <w:p w:rsidR="00237FEF" w:rsidRPr="00237FEF" w:rsidRDefault="00237FEF" w:rsidP="00237FEF">
      <w:pPr>
        <w:spacing w:before="284" w:after="0" w:line="240" w:lineRule="auto"/>
        <w:jc w:val="both"/>
        <w:rPr>
          <w:rFonts w:eastAsia="Times New Roman"/>
          <w:sz w:val="22"/>
          <w:szCs w:val="22"/>
          <w:lang w:eastAsia="hu-HU"/>
        </w:rPr>
      </w:pPr>
      <w:r w:rsidRPr="00237FEF">
        <w:rPr>
          <w:rFonts w:eastAsia="Times New Roman"/>
          <w:b/>
          <w:sz w:val="22"/>
          <w:szCs w:val="22"/>
          <w:lang w:eastAsia="hu-HU"/>
        </w:rPr>
        <w:t xml:space="preserve">A pályázatok benyújtásának módja: </w:t>
      </w:r>
    </w:p>
    <w:p w:rsidR="00237FEF" w:rsidRPr="00237FEF" w:rsidRDefault="00237FEF" w:rsidP="00237FEF">
      <w:pPr>
        <w:pStyle w:val="Listaszerbekezds"/>
        <w:numPr>
          <w:ilvl w:val="0"/>
          <w:numId w:val="4"/>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 xml:space="preserve">Postai úton, a pályázatnak a Hévízi Polgármesteri Hivatal címére történő megküldésével (8380 Hévíz, Kossuth Lajos utca </w:t>
      </w:r>
      <w:proofErr w:type="gramStart"/>
      <w:r w:rsidRPr="00237FEF">
        <w:rPr>
          <w:rFonts w:eastAsia="Times New Roman"/>
          <w:sz w:val="22"/>
          <w:szCs w:val="22"/>
          <w:lang w:eastAsia="hu-HU"/>
        </w:rPr>
        <w:t>1. .</w:t>
      </w:r>
      <w:proofErr w:type="gramEnd"/>
      <w:r w:rsidRPr="00237FEF">
        <w:rPr>
          <w:rFonts w:eastAsia="Times New Roman"/>
          <w:sz w:val="22"/>
          <w:szCs w:val="22"/>
          <w:lang w:eastAsia="hu-HU"/>
        </w:rPr>
        <w:t xml:space="preserve"> ). Kérjük a borítékon feltüntetni a pályázati adatbázisban szereplő azonosító számot: HIV/8225/</w:t>
      </w:r>
      <w:proofErr w:type="gramStart"/>
      <w:r w:rsidRPr="00237FEF">
        <w:rPr>
          <w:rFonts w:eastAsia="Times New Roman"/>
          <w:sz w:val="22"/>
          <w:szCs w:val="22"/>
          <w:lang w:eastAsia="hu-HU"/>
        </w:rPr>
        <w:t>2021. ,</w:t>
      </w:r>
      <w:proofErr w:type="gramEnd"/>
      <w:r w:rsidRPr="00237FEF">
        <w:rPr>
          <w:rFonts w:eastAsia="Times New Roman"/>
          <w:sz w:val="22"/>
          <w:szCs w:val="22"/>
          <w:lang w:eastAsia="hu-HU"/>
        </w:rPr>
        <w:t xml:space="preserve"> valamint a munkakör megnevezését: beruházási és műszaki ügyintéző . </w:t>
      </w:r>
    </w:p>
    <w:p w:rsidR="00237FEF" w:rsidRPr="00237FEF" w:rsidRDefault="00237FEF" w:rsidP="00237FEF">
      <w:pPr>
        <w:pStyle w:val="Listaszerbekezds"/>
        <w:numPr>
          <w:ilvl w:val="0"/>
          <w:numId w:val="4"/>
        </w:numPr>
        <w:tabs>
          <w:tab w:val="left" w:pos="360"/>
          <w:tab w:val="num" w:pos="1080"/>
        </w:tabs>
        <w:spacing w:after="0" w:line="240" w:lineRule="auto"/>
        <w:rPr>
          <w:rFonts w:eastAsia="Times New Roman"/>
          <w:sz w:val="22"/>
          <w:szCs w:val="22"/>
          <w:lang w:eastAsia="hu-HU"/>
        </w:rPr>
      </w:pPr>
      <w:r w:rsidRPr="00237FEF">
        <w:rPr>
          <w:rFonts w:eastAsia="Times New Roman"/>
          <w:sz w:val="22"/>
          <w:szCs w:val="22"/>
          <w:lang w:eastAsia="hu-HU"/>
        </w:rPr>
        <w:t xml:space="preserve">Személyesen: Bertalan Linda, Zala megye, 8380 Hévíz, Kossuth Lajos utca </w:t>
      </w:r>
      <w:proofErr w:type="gramStart"/>
      <w:r w:rsidRPr="00237FEF">
        <w:rPr>
          <w:rFonts w:eastAsia="Times New Roman"/>
          <w:sz w:val="22"/>
          <w:szCs w:val="22"/>
          <w:lang w:eastAsia="hu-HU"/>
        </w:rPr>
        <w:t>1. .</w:t>
      </w:r>
      <w:proofErr w:type="gramEnd"/>
      <w:r w:rsidRPr="00237FEF">
        <w:rPr>
          <w:rFonts w:eastAsia="Times New Roman"/>
          <w:sz w:val="22"/>
          <w:szCs w:val="22"/>
          <w:lang w:eastAsia="hu-HU"/>
        </w:rPr>
        <w:t xml:space="preserve"> </w:t>
      </w:r>
    </w:p>
    <w:p w:rsidR="00237FEF" w:rsidRPr="00237FEF" w:rsidRDefault="00237FEF" w:rsidP="00237FEF">
      <w:pPr>
        <w:tabs>
          <w:tab w:val="left" w:pos="360"/>
        </w:tabs>
        <w:spacing w:before="284" w:after="0" w:line="240" w:lineRule="auto"/>
        <w:jc w:val="both"/>
        <w:outlineLvl w:val="0"/>
        <w:rPr>
          <w:rFonts w:eastAsia="Times New Roman"/>
          <w:sz w:val="22"/>
          <w:szCs w:val="22"/>
          <w:lang w:eastAsia="hu-HU"/>
        </w:rPr>
      </w:pPr>
      <w:r w:rsidRPr="00237FEF">
        <w:rPr>
          <w:rFonts w:eastAsia="Times New Roman"/>
          <w:b/>
          <w:bCs/>
          <w:sz w:val="22"/>
          <w:szCs w:val="22"/>
          <w:lang w:eastAsia="hu-HU"/>
        </w:rPr>
        <w:t>A pályázati eljárás, a pályázat elbírálásának módja, rendje:</w:t>
      </w:r>
    </w:p>
    <w:p w:rsidR="00237FEF" w:rsidRPr="00237FEF" w:rsidRDefault="00237FEF" w:rsidP="00237FEF">
      <w:pPr>
        <w:tabs>
          <w:tab w:val="left" w:pos="360"/>
        </w:tabs>
        <w:spacing w:before="284" w:after="0" w:line="240" w:lineRule="auto"/>
        <w:jc w:val="both"/>
        <w:outlineLvl w:val="0"/>
        <w:rPr>
          <w:rFonts w:eastAsia="Times New Roman"/>
          <w:sz w:val="22"/>
          <w:szCs w:val="22"/>
          <w:lang w:eastAsia="hu-HU"/>
        </w:rPr>
      </w:pPr>
      <w:r w:rsidRPr="00237FEF">
        <w:rPr>
          <w:rFonts w:eastAsia="Times New Roman"/>
          <w:sz w:val="22"/>
          <w:szCs w:val="22"/>
          <w:lang w:eastAsia="hu-HU"/>
        </w:rPr>
        <w:t xml:space="preserve">A kinevezési jogkör gyakorlója a pályázatok értékelésre előkészítő bizottságot hoz létre. A pályázatok elbírálása a </w:t>
      </w:r>
      <w:proofErr w:type="spellStart"/>
      <w:r w:rsidRPr="00237FEF">
        <w:rPr>
          <w:rFonts w:eastAsia="Times New Roman"/>
          <w:sz w:val="22"/>
          <w:szCs w:val="22"/>
          <w:lang w:eastAsia="hu-HU"/>
        </w:rPr>
        <w:t>Kttv</w:t>
      </w:r>
      <w:proofErr w:type="spellEnd"/>
      <w:r w:rsidRPr="00237FEF">
        <w:rPr>
          <w:rFonts w:eastAsia="Times New Roman"/>
          <w:sz w:val="22"/>
          <w:szCs w:val="22"/>
          <w:lang w:eastAsia="hu-HU"/>
        </w:rPr>
        <w:t xml:space="preserve">. szabályai szerint történik. Az érvényesen pályázók kiválasztott körének esetében kerül sor a pályázók meghallgatására </w:t>
      </w:r>
    </w:p>
    <w:p w:rsidR="00237FEF" w:rsidRPr="00237FEF" w:rsidRDefault="00237FEF" w:rsidP="00237FEF">
      <w:pPr>
        <w:tabs>
          <w:tab w:val="left" w:pos="360"/>
        </w:tabs>
        <w:spacing w:before="284" w:after="0" w:line="240" w:lineRule="auto"/>
        <w:jc w:val="both"/>
        <w:rPr>
          <w:rFonts w:eastAsia="Times New Roman"/>
          <w:sz w:val="22"/>
          <w:szCs w:val="22"/>
          <w:lang w:eastAsia="hu-HU"/>
        </w:rPr>
      </w:pPr>
      <w:r w:rsidRPr="00237FEF">
        <w:rPr>
          <w:rFonts w:eastAsia="Times New Roman"/>
          <w:b/>
          <w:sz w:val="22"/>
          <w:szCs w:val="22"/>
          <w:lang w:eastAsia="hu-HU"/>
        </w:rPr>
        <w:t>A pályázat elbírálásának határideje:</w:t>
      </w:r>
      <w:r w:rsidRPr="00237FEF">
        <w:rPr>
          <w:rFonts w:eastAsia="Times New Roman"/>
          <w:sz w:val="22"/>
          <w:szCs w:val="22"/>
          <w:lang w:eastAsia="hu-HU"/>
        </w:rPr>
        <w:t xml:space="preserve"> 2021. december 5. </w:t>
      </w:r>
    </w:p>
    <w:p w:rsidR="00237FEF" w:rsidRPr="00237FEF" w:rsidRDefault="00237FEF" w:rsidP="00237FEF">
      <w:pPr>
        <w:tabs>
          <w:tab w:val="left" w:pos="360"/>
        </w:tabs>
        <w:spacing w:before="284" w:after="0" w:line="240" w:lineRule="auto"/>
        <w:jc w:val="both"/>
        <w:rPr>
          <w:rFonts w:eastAsia="Times New Roman"/>
          <w:sz w:val="22"/>
          <w:szCs w:val="22"/>
          <w:lang w:eastAsia="hu-HU"/>
        </w:rPr>
      </w:pPr>
      <w:r w:rsidRPr="00237FEF">
        <w:rPr>
          <w:rFonts w:eastAsia="Times New Roman"/>
          <w:b/>
          <w:sz w:val="22"/>
          <w:szCs w:val="22"/>
          <w:lang w:eastAsia="hu-HU"/>
        </w:rPr>
        <w:t xml:space="preserve">A pályázati kiírás további közzétételének helye, ideje: </w:t>
      </w:r>
    </w:p>
    <w:p w:rsidR="00237FEF" w:rsidRPr="00237FEF" w:rsidRDefault="00237FEF" w:rsidP="00237FEF">
      <w:pPr>
        <w:tabs>
          <w:tab w:val="left" w:pos="360"/>
          <w:tab w:val="num" w:pos="1080"/>
        </w:tabs>
        <w:spacing w:after="0" w:line="240" w:lineRule="auto"/>
        <w:ind w:left="1080" w:hanging="400"/>
        <w:rPr>
          <w:rFonts w:eastAsia="Times New Roman"/>
          <w:sz w:val="22"/>
          <w:szCs w:val="22"/>
          <w:lang w:eastAsia="hu-HU"/>
        </w:rPr>
      </w:pPr>
      <w:r w:rsidRPr="00237FEF">
        <w:rPr>
          <w:rFonts w:eastAsia="Wingdings"/>
          <w:sz w:val="22"/>
          <w:szCs w:val="22"/>
          <w:lang w:eastAsia="hu-HU"/>
        </w:rPr>
        <w:t xml:space="preserve">•         </w:t>
      </w:r>
      <w:r w:rsidRPr="00237FEF">
        <w:rPr>
          <w:rFonts w:eastAsia="Times New Roman"/>
          <w:sz w:val="22"/>
          <w:szCs w:val="22"/>
          <w:lang w:eastAsia="hu-HU"/>
        </w:rPr>
        <w:t>www.onkormanyzat.heviz.hu - 2021. november 10.</w:t>
      </w:r>
    </w:p>
    <w:p w:rsidR="00237FEF" w:rsidRPr="00237FEF" w:rsidRDefault="00237FEF" w:rsidP="00237FEF">
      <w:pPr>
        <w:tabs>
          <w:tab w:val="left" w:pos="360"/>
          <w:tab w:val="num" w:pos="1080"/>
        </w:tabs>
        <w:spacing w:after="0" w:line="240" w:lineRule="auto"/>
        <w:ind w:left="1080" w:hanging="400"/>
        <w:rPr>
          <w:rFonts w:eastAsia="Times New Roman"/>
          <w:sz w:val="22"/>
          <w:szCs w:val="22"/>
          <w:lang w:eastAsia="hu-HU"/>
        </w:rPr>
      </w:pPr>
      <w:r w:rsidRPr="00237FEF">
        <w:rPr>
          <w:rFonts w:eastAsia="Wingdings"/>
          <w:sz w:val="22"/>
          <w:szCs w:val="22"/>
          <w:lang w:eastAsia="hu-HU"/>
        </w:rPr>
        <w:t xml:space="preserve">•         </w:t>
      </w:r>
      <w:r w:rsidRPr="00237FEF">
        <w:rPr>
          <w:rFonts w:eastAsia="Times New Roman"/>
          <w:sz w:val="22"/>
          <w:szCs w:val="22"/>
          <w:lang w:eastAsia="hu-HU"/>
        </w:rPr>
        <w:t>Hévízi TV - 2021. november 10.</w:t>
      </w:r>
    </w:p>
    <w:p w:rsidR="00237FEF" w:rsidRPr="00237FEF" w:rsidRDefault="00237FEF" w:rsidP="00237FEF">
      <w:pPr>
        <w:tabs>
          <w:tab w:val="left" w:pos="360"/>
        </w:tabs>
        <w:spacing w:before="284" w:after="0" w:line="240" w:lineRule="auto"/>
        <w:jc w:val="both"/>
        <w:rPr>
          <w:rFonts w:eastAsia="Times New Roman"/>
          <w:sz w:val="22"/>
          <w:szCs w:val="22"/>
          <w:lang w:eastAsia="hu-HU"/>
        </w:rPr>
      </w:pPr>
      <w:r w:rsidRPr="00237FEF">
        <w:rPr>
          <w:rFonts w:eastAsia="Times New Roman"/>
          <w:b/>
          <w:bCs/>
          <w:sz w:val="22"/>
          <w:szCs w:val="22"/>
          <w:lang w:eastAsia="hu-HU"/>
        </w:rPr>
        <w:t xml:space="preserve">A munkáltatóval kapcsolatban további információt a www.onkormanyzat.heviz.hu honlapon szerezhet. </w:t>
      </w:r>
    </w:p>
    <w:p w:rsidR="00237FEF" w:rsidRPr="00237FEF" w:rsidRDefault="00237FEF" w:rsidP="00237FEF">
      <w:pPr>
        <w:spacing w:before="100" w:beforeAutospacing="1" w:after="100" w:afterAutospacing="1" w:line="240" w:lineRule="auto"/>
        <w:rPr>
          <w:rFonts w:eastAsia="Times New Roman"/>
          <w:sz w:val="22"/>
          <w:szCs w:val="22"/>
          <w:lang w:eastAsia="hu-HU"/>
        </w:rPr>
      </w:pPr>
      <w:r w:rsidRPr="00237FEF">
        <w:rPr>
          <w:rFonts w:eastAsia="Times New Roman"/>
          <w:b/>
          <w:bCs/>
          <w:sz w:val="22"/>
          <w:szCs w:val="22"/>
          <w:lang w:eastAsia="hu-HU"/>
        </w:rPr>
        <w:t xml:space="preserve">A KÖZIGÁLLÁS publikálási időpontja: </w:t>
      </w:r>
      <w:r w:rsidRPr="00237FEF">
        <w:rPr>
          <w:rFonts w:eastAsia="Times New Roman"/>
          <w:sz w:val="22"/>
          <w:szCs w:val="22"/>
          <w:lang w:eastAsia="hu-HU"/>
        </w:rPr>
        <w:t xml:space="preserve">2021. november 10. </w:t>
      </w:r>
    </w:p>
    <w:p w:rsidR="00237FEF" w:rsidRPr="00237FEF" w:rsidRDefault="00237FEF" w:rsidP="00237FEF">
      <w:pPr>
        <w:spacing w:before="567" w:after="0" w:line="240" w:lineRule="auto"/>
        <w:jc w:val="both"/>
        <w:rPr>
          <w:rFonts w:eastAsia="Times New Roman"/>
          <w:sz w:val="22"/>
          <w:szCs w:val="22"/>
          <w:lang w:eastAsia="hu-HU"/>
        </w:rPr>
      </w:pPr>
      <w:r w:rsidRPr="00237FEF">
        <w:rPr>
          <w:rFonts w:eastAsia="Times New Roman"/>
          <w:sz w:val="22"/>
          <w:szCs w:val="22"/>
          <w:lang w:eastAsia="hu-HU"/>
        </w:rPr>
        <w:t xml:space="preserve">A pályázati kiírás </w:t>
      </w:r>
      <w:proofErr w:type="spellStart"/>
      <w:r w:rsidRPr="00237FEF">
        <w:rPr>
          <w:rFonts w:eastAsia="Times New Roman"/>
          <w:sz w:val="22"/>
          <w:szCs w:val="22"/>
          <w:lang w:eastAsia="hu-HU"/>
        </w:rPr>
        <w:t>közzé</w:t>
      </w:r>
      <w:bookmarkStart w:id="0" w:name="_GoBack"/>
      <w:bookmarkEnd w:id="0"/>
      <w:r w:rsidRPr="00237FEF">
        <w:rPr>
          <w:rFonts w:eastAsia="Times New Roman"/>
          <w:sz w:val="22"/>
          <w:szCs w:val="22"/>
          <w:lang w:eastAsia="hu-HU"/>
        </w:rPr>
        <w:t>tevője</w:t>
      </w:r>
      <w:proofErr w:type="spellEnd"/>
      <w:r w:rsidRPr="00237FEF">
        <w:rPr>
          <w:rFonts w:eastAsia="Times New Roman"/>
          <w:sz w:val="22"/>
          <w:szCs w:val="22"/>
          <w:lang w:eastAsia="hu-HU"/>
        </w:rPr>
        <w:t xml:space="preserve"> a Belügyminisztérium (BM). A pályázati kiírás a közigazgatási szerv által a BM részére megküldött adatokat tartalmazza, így annak tartalmáért a pályázatot kiíró szerv felel. </w:t>
      </w:r>
    </w:p>
    <w:p w:rsidR="00237FEF" w:rsidRPr="00237FEF" w:rsidRDefault="00237FEF" w:rsidP="00237FEF">
      <w:pPr>
        <w:tabs>
          <w:tab w:val="left" w:pos="360"/>
        </w:tabs>
        <w:spacing w:after="0" w:line="240" w:lineRule="auto"/>
        <w:jc w:val="both"/>
        <w:rPr>
          <w:rFonts w:eastAsia="Times New Roman"/>
          <w:sz w:val="22"/>
          <w:szCs w:val="22"/>
          <w:lang w:eastAsia="hu-HU"/>
        </w:rPr>
      </w:pPr>
      <w:r w:rsidRPr="00237FEF">
        <w:rPr>
          <w:rFonts w:eastAsia="Times New Roman"/>
          <w:sz w:val="22"/>
          <w:szCs w:val="22"/>
          <w:lang w:eastAsia="hu-HU"/>
        </w:rPr>
        <w:t> </w:t>
      </w:r>
    </w:p>
    <w:p w:rsidR="00237FEF" w:rsidRPr="00237FEF" w:rsidRDefault="00237FEF" w:rsidP="00237FEF">
      <w:pPr>
        <w:spacing w:after="0" w:line="240" w:lineRule="auto"/>
        <w:rPr>
          <w:rFonts w:eastAsia="Times New Roman"/>
          <w:sz w:val="22"/>
          <w:szCs w:val="22"/>
          <w:lang w:eastAsia="hu-HU"/>
        </w:rPr>
      </w:pPr>
      <w:r w:rsidRPr="00237FEF">
        <w:rPr>
          <w:rFonts w:eastAsia="Times New Roman"/>
          <w:sz w:val="22"/>
          <w:szCs w:val="22"/>
          <w:lang w:eastAsia="hu-H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0"/>
      </w:tblGrid>
      <w:tr w:rsidR="00237FEF" w:rsidRPr="00237FEF" w:rsidTr="00237FEF">
        <w:trPr>
          <w:tblCellSpacing w:w="15" w:type="dxa"/>
        </w:trPr>
        <w:tc>
          <w:tcPr>
            <w:tcW w:w="3000" w:type="dxa"/>
            <w:vAlign w:val="center"/>
            <w:hideMark/>
          </w:tcPr>
          <w:p w:rsidR="00237FEF" w:rsidRPr="00237FEF" w:rsidRDefault="00237FEF" w:rsidP="00237FEF">
            <w:pPr>
              <w:spacing w:after="0" w:line="240" w:lineRule="auto"/>
              <w:rPr>
                <w:rFonts w:eastAsia="Times New Roman"/>
                <w:sz w:val="22"/>
                <w:szCs w:val="22"/>
                <w:lang w:eastAsia="hu-HU"/>
              </w:rPr>
            </w:pPr>
          </w:p>
        </w:tc>
      </w:tr>
    </w:tbl>
    <w:p w:rsidR="002C55EF" w:rsidRPr="00237FEF" w:rsidRDefault="002C55EF">
      <w:pPr>
        <w:rPr>
          <w:sz w:val="22"/>
          <w:szCs w:val="22"/>
        </w:rPr>
      </w:pPr>
    </w:p>
    <w:sectPr w:rsidR="002C55EF" w:rsidRPr="00237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551E"/>
    <w:multiLevelType w:val="hybridMultilevel"/>
    <w:tmpl w:val="415A85F8"/>
    <w:lvl w:ilvl="0" w:tplc="3D28B064">
      <w:numFmt w:val="bullet"/>
      <w:lvlText w:val="•"/>
      <w:lvlJc w:val="left"/>
      <w:pPr>
        <w:ind w:left="630" w:hanging="630"/>
      </w:pPr>
      <w:rPr>
        <w:rFonts w:ascii="Arial" w:eastAsia="Wingdings" w:hAnsi="Arial" w:cs="Arial" w:hint="default"/>
      </w:rPr>
    </w:lvl>
    <w:lvl w:ilvl="1" w:tplc="040E0003" w:tentative="1">
      <w:start w:val="1"/>
      <w:numFmt w:val="bullet"/>
      <w:lvlText w:val="o"/>
      <w:lvlJc w:val="left"/>
      <w:pPr>
        <w:ind w:left="760" w:hanging="360"/>
      </w:pPr>
      <w:rPr>
        <w:rFonts w:ascii="Courier New" w:hAnsi="Courier New" w:cs="Courier New" w:hint="default"/>
      </w:rPr>
    </w:lvl>
    <w:lvl w:ilvl="2" w:tplc="040E0005" w:tentative="1">
      <w:start w:val="1"/>
      <w:numFmt w:val="bullet"/>
      <w:lvlText w:val=""/>
      <w:lvlJc w:val="left"/>
      <w:pPr>
        <w:ind w:left="1480" w:hanging="360"/>
      </w:pPr>
      <w:rPr>
        <w:rFonts w:ascii="Wingdings" w:hAnsi="Wingdings" w:hint="default"/>
      </w:rPr>
    </w:lvl>
    <w:lvl w:ilvl="3" w:tplc="040E0001" w:tentative="1">
      <w:start w:val="1"/>
      <w:numFmt w:val="bullet"/>
      <w:lvlText w:val=""/>
      <w:lvlJc w:val="left"/>
      <w:pPr>
        <w:ind w:left="2200" w:hanging="360"/>
      </w:pPr>
      <w:rPr>
        <w:rFonts w:ascii="Symbol" w:hAnsi="Symbol" w:hint="default"/>
      </w:rPr>
    </w:lvl>
    <w:lvl w:ilvl="4" w:tplc="040E0003" w:tentative="1">
      <w:start w:val="1"/>
      <w:numFmt w:val="bullet"/>
      <w:lvlText w:val="o"/>
      <w:lvlJc w:val="left"/>
      <w:pPr>
        <w:ind w:left="2920" w:hanging="360"/>
      </w:pPr>
      <w:rPr>
        <w:rFonts w:ascii="Courier New" w:hAnsi="Courier New" w:cs="Courier New" w:hint="default"/>
      </w:rPr>
    </w:lvl>
    <w:lvl w:ilvl="5" w:tplc="040E0005" w:tentative="1">
      <w:start w:val="1"/>
      <w:numFmt w:val="bullet"/>
      <w:lvlText w:val=""/>
      <w:lvlJc w:val="left"/>
      <w:pPr>
        <w:ind w:left="3640" w:hanging="360"/>
      </w:pPr>
      <w:rPr>
        <w:rFonts w:ascii="Wingdings" w:hAnsi="Wingdings" w:hint="default"/>
      </w:rPr>
    </w:lvl>
    <w:lvl w:ilvl="6" w:tplc="040E0001" w:tentative="1">
      <w:start w:val="1"/>
      <w:numFmt w:val="bullet"/>
      <w:lvlText w:val=""/>
      <w:lvlJc w:val="left"/>
      <w:pPr>
        <w:ind w:left="4360" w:hanging="360"/>
      </w:pPr>
      <w:rPr>
        <w:rFonts w:ascii="Symbol" w:hAnsi="Symbol" w:hint="default"/>
      </w:rPr>
    </w:lvl>
    <w:lvl w:ilvl="7" w:tplc="040E0003" w:tentative="1">
      <w:start w:val="1"/>
      <w:numFmt w:val="bullet"/>
      <w:lvlText w:val="o"/>
      <w:lvlJc w:val="left"/>
      <w:pPr>
        <w:ind w:left="5080" w:hanging="360"/>
      </w:pPr>
      <w:rPr>
        <w:rFonts w:ascii="Courier New" w:hAnsi="Courier New" w:cs="Courier New" w:hint="default"/>
      </w:rPr>
    </w:lvl>
    <w:lvl w:ilvl="8" w:tplc="040E0005" w:tentative="1">
      <w:start w:val="1"/>
      <w:numFmt w:val="bullet"/>
      <w:lvlText w:val=""/>
      <w:lvlJc w:val="left"/>
      <w:pPr>
        <w:ind w:left="5800" w:hanging="360"/>
      </w:pPr>
      <w:rPr>
        <w:rFonts w:ascii="Wingdings" w:hAnsi="Wingdings" w:hint="default"/>
      </w:rPr>
    </w:lvl>
  </w:abstractNum>
  <w:abstractNum w:abstractNumId="1" w15:restartNumberingAfterBreak="0">
    <w:nsid w:val="076D08FF"/>
    <w:multiLevelType w:val="hybridMultilevel"/>
    <w:tmpl w:val="989C0280"/>
    <w:lvl w:ilvl="0" w:tplc="146263FA">
      <w:numFmt w:val="bullet"/>
      <w:lvlText w:val="•"/>
      <w:lvlJc w:val="left"/>
      <w:pPr>
        <w:ind w:left="2275" w:hanging="915"/>
      </w:pPr>
      <w:rPr>
        <w:rFonts w:ascii="Arial" w:eastAsia="Wingdings" w:hAnsi="Arial" w:cs="Aria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2" w15:restartNumberingAfterBreak="0">
    <w:nsid w:val="08CC387F"/>
    <w:multiLevelType w:val="hybridMultilevel"/>
    <w:tmpl w:val="5D9474CA"/>
    <w:lvl w:ilvl="0" w:tplc="6458FA56">
      <w:numFmt w:val="bullet"/>
      <w:lvlText w:val="•"/>
      <w:lvlJc w:val="left"/>
      <w:pPr>
        <w:ind w:left="630" w:hanging="630"/>
      </w:pPr>
      <w:rPr>
        <w:rFonts w:ascii="Arial" w:eastAsia="Wingdings" w:hAnsi="Arial" w:cs="Arial" w:hint="default"/>
      </w:rPr>
    </w:lvl>
    <w:lvl w:ilvl="1" w:tplc="040E0003" w:tentative="1">
      <w:start w:val="1"/>
      <w:numFmt w:val="bullet"/>
      <w:lvlText w:val="o"/>
      <w:lvlJc w:val="left"/>
      <w:pPr>
        <w:ind w:left="760" w:hanging="360"/>
      </w:pPr>
      <w:rPr>
        <w:rFonts w:ascii="Courier New" w:hAnsi="Courier New" w:cs="Courier New" w:hint="default"/>
      </w:rPr>
    </w:lvl>
    <w:lvl w:ilvl="2" w:tplc="040E0005" w:tentative="1">
      <w:start w:val="1"/>
      <w:numFmt w:val="bullet"/>
      <w:lvlText w:val=""/>
      <w:lvlJc w:val="left"/>
      <w:pPr>
        <w:ind w:left="1480" w:hanging="360"/>
      </w:pPr>
      <w:rPr>
        <w:rFonts w:ascii="Wingdings" w:hAnsi="Wingdings" w:hint="default"/>
      </w:rPr>
    </w:lvl>
    <w:lvl w:ilvl="3" w:tplc="040E0001" w:tentative="1">
      <w:start w:val="1"/>
      <w:numFmt w:val="bullet"/>
      <w:lvlText w:val=""/>
      <w:lvlJc w:val="left"/>
      <w:pPr>
        <w:ind w:left="2200" w:hanging="360"/>
      </w:pPr>
      <w:rPr>
        <w:rFonts w:ascii="Symbol" w:hAnsi="Symbol" w:hint="default"/>
      </w:rPr>
    </w:lvl>
    <w:lvl w:ilvl="4" w:tplc="040E0003" w:tentative="1">
      <w:start w:val="1"/>
      <w:numFmt w:val="bullet"/>
      <w:lvlText w:val="o"/>
      <w:lvlJc w:val="left"/>
      <w:pPr>
        <w:ind w:left="2920" w:hanging="360"/>
      </w:pPr>
      <w:rPr>
        <w:rFonts w:ascii="Courier New" w:hAnsi="Courier New" w:cs="Courier New" w:hint="default"/>
      </w:rPr>
    </w:lvl>
    <w:lvl w:ilvl="5" w:tplc="040E0005" w:tentative="1">
      <w:start w:val="1"/>
      <w:numFmt w:val="bullet"/>
      <w:lvlText w:val=""/>
      <w:lvlJc w:val="left"/>
      <w:pPr>
        <w:ind w:left="3640" w:hanging="360"/>
      </w:pPr>
      <w:rPr>
        <w:rFonts w:ascii="Wingdings" w:hAnsi="Wingdings" w:hint="default"/>
      </w:rPr>
    </w:lvl>
    <w:lvl w:ilvl="6" w:tplc="040E0001" w:tentative="1">
      <w:start w:val="1"/>
      <w:numFmt w:val="bullet"/>
      <w:lvlText w:val=""/>
      <w:lvlJc w:val="left"/>
      <w:pPr>
        <w:ind w:left="4360" w:hanging="360"/>
      </w:pPr>
      <w:rPr>
        <w:rFonts w:ascii="Symbol" w:hAnsi="Symbol" w:hint="default"/>
      </w:rPr>
    </w:lvl>
    <w:lvl w:ilvl="7" w:tplc="040E0003" w:tentative="1">
      <w:start w:val="1"/>
      <w:numFmt w:val="bullet"/>
      <w:lvlText w:val="o"/>
      <w:lvlJc w:val="left"/>
      <w:pPr>
        <w:ind w:left="5080" w:hanging="360"/>
      </w:pPr>
      <w:rPr>
        <w:rFonts w:ascii="Courier New" w:hAnsi="Courier New" w:cs="Courier New" w:hint="default"/>
      </w:rPr>
    </w:lvl>
    <w:lvl w:ilvl="8" w:tplc="040E0005" w:tentative="1">
      <w:start w:val="1"/>
      <w:numFmt w:val="bullet"/>
      <w:lvlText w:val=""/>
      <w:lvlJc w:val="left"/>
      <w:pPr>
        <w:ind w:left="5800" w:hanging="360"/>
      </w:pPr>
      <w:rPr>
        <w:rFonts w:ascii="Wingdings" w:hAnsi="Wingdings" w:hint="default"/>
      </w:rPr>
    </w:lvl>
  </w:abstractNum>
  <w:abstractNum w:abstractNumId="3" w15:restartNumberingAfterBreak="0">
    <w:nsid w:val="13597E62"/>
    <w:multiLevelType w:val="hybridMultilevel"/>
    <w:tmpl w:val="FECA391C"/>
    <w:lvl w:ilvl="0" w:tplc="4D66A7EE">
      <w:numFmt w:val="bullet"/>
      <w:lvlText w:val="•"/>
      <w:lvlJc w:val="left"/>
      <w:pPr>
        <w:ind w:left="360" w:hanging="360"/>
      </w:pPr>
      <w:rPr>
        <w:rFonts w:ascii="Arial" w:eastAsia="Times New Roman" w:hAnsi="Arial" w:cs="Aria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35EB393C"/>
    <w:multiLevelType w:val="hybridMultilevel"/>
    <w:tmpl w:val="DCDA542A"/>
    <w:lvl w:ilvl="0" w:tplc="146263FA">
      <w:numFmt w:val="bullet"/>
      <w:lvlText w:val="•"/>
      <w:lvlJc w:val="left"/>
      <w:pPr>
        <w:ind w:left="1595" w:hanging="915"/>
      </w:pPr>
      <w:rPr>
        <w:rFonts w:ascii="Arial" w:eastAsia="Wingdings" w:hAnsi="Arial" w:cs="Arial" w:hint="default"/>
      </w:rPr>
    </w:lvl>
    <w:lvl w:ilvl="1" w:tplc="040E0003" w:tentative="1">
      <w:start w:val="1"/>
      <w:numFmt w:val="bullet"/>
      <w:lvlText w:val="o"/>
      <w:lvlJc w:val="left"/>
      <w:pPr>
        <w:ind w:left="1760" w:hanging="360"/>
      </w:pPr>
      <w:rPr>
        <w:rFonts w:ascii="Courier New" w:hAnsi="Courier New" w:cs="Courier New" w:hint="default"/>
      </w:rPr>
    </w:lvl>
    <w:lvl w:ilvl="2" w:tplc="040E0005" w:tentative="1">
      <w:start w:val="1"/>
      <w:numFmt w:val="bullet"/>
      <w:lvlText w:val=""/>
      <w:lvlJc w:val="left"/>
      <w:pPr>
        <w:ind w:left="2480" w:hanging="360"/>
      </w:pPr>
      <w:rPr>
        <w:rFonts w:ascii="Wingdings" w:hAnsi="Wingdings" w:hint="default"/>
      </w:rPr>
    </w:lvl>
    <w:lvl w:ilvl="3" w:tplc="040E0001" w:tentative="1">
      <w:start w:val="1"/>
      <w:numFmt w:val="bullet"/>
      <w:lvlText w:val=""/>
      <w:lvlJc w:val="left"/>
      <w:pPr>
        <w:ind w:left="3200" w:hanging="360"/>
      </w:pPr>
      <w:rPr>
        <w:rFonts w:ascii="Symbol" w:hAnsi="Symbol" w:hint="default"/>
      </w:rPr>
    </w:lvl>
    <w:lvl w:ilvl="4" w:tplc="040E0003" w:tentative="1">
      <w:start w:val="1"/>
      <w:numFmt w:val="bullet"/>
      <w:lvlText w:val="o"/>
      <w:lvlJc w:val="left"/>
      <w:pPr>
        <w:ind w:left="3920" w:hanging="360"/>
      </w:pPr>
      <w:rPr>
        <w:rFonts w:ascii="Courier New" w:hAnsi="Courier New" w:cs="Courier New" w:hint="default"/>
      </w:rPr>
    </w:lvl>
    <w:lvl w:ilvl="5" w:tplc="040E0005" w:tentative="1">
      <w:start w:val="1"/>
      <w:numFmt w:val="bullet"/>
      <w:lvlText w:val=""/>
      <w:lvlJc w:val="left"/>
      <w:pPr>
        <w:ind w:left="4640" w:hanging="360"/>
      </w:pPr>
      <w:rPr>
        <w:rFonts w:ascii="Wingdings" w:hAnsi="Wingdings" w:hint="default"/>
      </w:rPr>
    </w:lvl>
    <w:lvl w:ilvl="6" w:tplc="040E0001" w:tentative="1">
      <w:start w:val="1"/>
      <w:numFmt w:val="bullet"/>
      <w:lvlText w:val=""/>
      <w:lvlJc w:val="left"/>
      <w:pPr>
        <w:ind w:left="5360" w:hanging="360"/>
      </w:pPr>
      <w:rPr>
        <w:rFonts w:ascii="Symbol" w:hAnsi="Symbol" w:hint="default"/>
      </w:rPr>
    </w:lvl>
    <w:lvl w:ilvl="7" w:tplc="040E0003" w:tentative="1">
      <w:start w:val="1"/>
      <w:numFmt w:val="bullet"/>
      <w:lvlText w:val="o"/>
      <w:lvlJc w:val="left"/>
      <w:pPr>
        <w:ind w:left="6080" w:hanging="360"/>
      </w:pPr>
      <w:rPr>
        <w:rFonts w:ascii="Courier New" w:hAnsi="Courier New" w:cs="Courier New" w:hint="default"/>
      </w:rPr>
    </w:lvl>
    <w:lvl w:ilvl="8" w:tplc="040E0005" w:tentative="1">
      <w:start w:val="1"/>
      <w:numFmt w:val="bullet"/>
      <w:lvlText w:val=""/>
      <w:lvlJc w:val="left"/>
      <w:pPr>
        <w:ind w:left="6800" w:hanging="360"/>
      </w:pPr>
      <w:rPr>
        <w:rFonts w:ascii="Wingdings" w:hAnsi="Wingdings" w:hint="default"/>
      </w:rPr>
    </w:lvl>
  </w:abstractNum>
  <w:abstractNum w:abstractNumId="5" w15:restartNumberingAfterBreak="0">
    <w:nsid w:val="3CDA2FCD"/>
    <w:multiLevelType w:val="hybridMultilevel"/>
    <w:tmpl w:val="A224B05C"/>
    <w:lvl w:ilvl="0" w:tplc="3D28B064">
      <w:numFmt w:val="bullet"/>
      <w:lvlText w:val="•"/>
      <w:lvlJc w:val="left"/>
      <w:pPr>
        <w:ind w:left="1310" w:hanging="630"/>
      </w:pPr>
      <w:rPr>
        <w:rFonts w:ascii="Arial" w:eastAsia="Wingdings" w:hAnsi="Arial" w:cs="Arial" w:hint="default"/>
      </w:rPr>
    </w:lvl>
    <w:lvl w:ilvl="1" w:tplc="040E0003" w:tentative="1">
      <w:start w:val="1"/>
      <w:numFmt w:val="bullet"/>
      <w:lvlText w:val="o"/>
      <w:lvlJc w:val="left"/>
      <w:pPr>
        <w:ind w:left="1760" w:hanging="360"/>
      </w:pPr>
      <w:rPr>
        <w:rFonts w:ascii="Courier New" w:hAnsi="Courier New" w:cs="Courier New" w:hint="default"/>
      </w:rPr>
    </w:lvl>
    <w:lvl w:ilvl="2" w:tplc="040E0005" w:tentative="1">
      <w:start w:val="1"/>
      <w:numFmt w:val="bullet"/>
      <w:lvlText w:val=""/>
      <w:lvlJc w:val="left"/>
      <w:pPr>
        <w:ind w:left="2480" w:hanging="360"/>
      </w:pPr>
      <w:rPr>
        <w:rFonts w:ascii="Wingdings" w:hAnsi="Wingdings" w:hint="default"/>
      </w:rPr>
    </w:lvl>
    <w:lvl w:ilvl="3" w:tplc="040E0001" w:tentative="1">
      <w:start w:val="1"/>
      <w:numFmt w:val="bullet"/>
      <w:lvlText w:val=""/>
      <w:lvlJc w:val="left"/>
      <w:pPr>
        <w:ind w:left="3200" w:hanging="360"/>
      </w:pPr>
      <w:rPr>
        <w:rFonts w:ascii="Symbol" w:hAnsi="Symbol" w:hint="default"/>
      </w:rPr>
    </w:lvl>
    <w:lvl w:ilvl="4" w:tplc="040E0003" w:tentative="1">
      <w:start w:val="1"/>
      <w:numFmt w:val="bullet"/>
      <w:lvlText w:val="o"/>
      <w:lvlJc w:val="left"/>
      <w:pPr>
        <w:ind w:left="3920" w:hanging="360"/>
      </w:pPr>
      <w:rPr>
        <w:rFonts w:ascii="Courier New" w:hAnsi="Courier New" w:cs="Courier New" w:hint="default"/>
      </w:rPr>
    </w:lvl>
    <w:lvl w:ilvl="5" w:tplc="040E0005" w:tentative="1">
      <w:start w:val="1"/>
      <w:numFmt w:val="bullet"/>
      <w:lvlText w:val=""/>
      <w:lvlJc w:val="left"/>
      <w:pPr>
        <w:ind w:left="4640" w:hanging="360"/>
      </w:pPr>
      <w:rPr>
        <w:rFonts w:ascii="Wingdings" w:hAnsi="Wingdings" w:hint="default"/>
      </w:rPr>
    </w:lvl>
    <w:lvl w:ilvl="6" w:tplc="040E0001" w:tentative="1">
      <w:start w:val="1"/>
      <w:numFmt w:val="bullet"/>
      <w:lvlText w:val=""/>
      <w:lvlJc w:val="left"/>
      <w:pPr>
        <w:ind w:left="5360" w:hanging="360"/>
      </w:pPr>
      <w:rPr>
        <w:rFonts w:ascii="Symbol" w:hAnsi="Symbol" w:hint="default"/>
      </w:rPr>
    </w:lvl>
    <w:lvl w:ilvl="7" w:tplc="040E0003" w:tentative="1">
      <w:start w:val="1"/>
      <w:numFmt w:val="bullet"/>
      <w:lvlText w:val="o"/>
      <w:lvlJc w:val="left"/>
      <w:pPr>
        <w:ind w:left="6080" w:hanging="360"/>
      </w:pPr>
      <w:rPr>
        <w:rFonts w:ascii="Courier New" w:hAnsi="Courier New" w:cs="Courier New" w:hint="default"/>
      </w:rPr>
    </w:lvl>
    <w:lvl w:ilvl="8" w:tplc="040E0005" w:tentative="1">
      <w:start w:val="1"/>
      <w:numFmt w:val="bullet"/>
      <w:lvlText w:val=""/>
      <w:lvlJc w:val="left"/>
      <w:pPr>
        <w:ind w:left="6800" w:hanging="360"/>
      </w:pPr>
      <w:rPr>
        <w:rFonts w:ascii="Wingdings" w:hAnsi="Wingdings" w:hint="default"/>
      </w:rPr>
    </w:lvl>
  </w:abstractNum>
  <w:abstractNum w:abstractNumId="6" w15:restartNumberingAfterBreak="0">
    <w:nsid w:val="48287B97"/>
    <w:multiLevelType w:val="hybridMultilevel"/>
    <w:tmpl w:val="65A841E6"/>
    <w:lvl w:ilvl="0" w:tplc="6458FA56">
      <w:numFmt w:val="bullet"/>
      <w:lvlText w:val="•"/>
      <w:lvlJc w:val="left"/>
      <w:pPr>
        <w:ind w:left="1990" w:hanging="630"/>
      </w:pPr>
      <w:rPr>
        <w:rFonts w:ascii="Arial" w:eastAsia="Wingdings" w:hAnsi="Arial" w:cs="Aria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7" w15:restartNumberingAfterBreak="0">
    <w:nsid w:val="54767F7D"/>
    <w:multiLevelType w:val="hybridMultilevel"/>
    <w:tmpl w:val="4D2E2CE4"/>
    <w:lvl w:ilvl="0" w:tplc="4D66A7EE">
      <w:numFmt w:val="bullet"/>
      <w:lvlText w:val="•"/>
      <w:lvlJc w:val="left"/>
      <w:pPr>
        <w:ind w:left="1040" w:hanging="360"/>
      </w:pPr>
      <w:rPr>
        <w:rFonts w:ascii="Arial" w:eastAsia="Times New Roman" w:hAnsi="Arial" w:cs="Aria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8" w15:restartNumberingAfterBreak="0">
    <w:nsid w:val="778D4114"/>
    <w:multiLevelType w:val="hybridMultilevel"/>
    <w:tmpl w:val="BC7A1992"/>
    <w:lvl w:ilvl="0" w:tplc="6458FA56">
      <w:numFmt w:val="bullet"/>
      <w:lvlText w:val="•"/>
      <w:lvlJc w:val="left"/>
      <w:pPr>
        <w:ind w:left="1990" w:hanging="630"/>
      </w:pPr>
      <w:rPr>
        <w:rFonts w:ascii="Arial" w:eastAsia="Wingdings" w:hAnsi="Arial" w:cs="Aria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9" w15:restartNumberingAfterBreak="0">
    <w:nsid w:val="7C9D742F"/>
    <w:multiLevelType w:val="hybridMultilevel"/>
    <w:tmpl w:val="E752B840"/>
    <w:lvl w:ilvl="0" w:tplc="040E0001">
      <w:start w:val="1"/>
      <w:numFmt w:val="bullet"/>
      <w:lvlText w:val=""/>
      <w:lvlJc w:val="left"/>
      <w:pPr>
        <w:ind w:left="1400" w:hanging="360"/>
      </w:pPr>
      <w:rPr>
        <w:rFonts w:ascii="Symbol" w:hAnsi="Symbo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10" w15:restartNumberingAfterBreak="0">
    <w:nsid w:val="7D6E2B82"/>
    <w:multiLevelType w:val="hybridMultilevel"/>
    <w:tmpl w:val="519675D8"/>
    <w:lvl w:ilvl="0" w:tplc="6458FA56">
      <w:numFmt w:val="bullet"/>
      <w:lvlText w:val="•"/>
      <w:lvlJc w:val="left"/>
      <w:pPr>
        <w:ind w:left="1310" w:hanging="630"/>
      </w:pPr>
      <w:rPr>
        <w:rFonts w:ascii="Arial" w:eastAsia="Wingdings" w:hAnsi="Arial" w:cs="Arial" w:hint="default"/>
      </w:rPr>
    </w:lvl>
    <w:lvl w:ilvl="1" w:tplc="040E0003" w:tentative="1">
      <w:start w:val="1"/>
      <w:numFmt w:val="bullet"/>
      <w:lvlText w:val="o"/>
      <w:lvlJc w:val="left"/>
      <w:pPr>
        <w:ind w:left="1760" w:hanging="360"/>
      </w:pPr>
      <w:rPr>
        <w:rFonts w:ascii="Courier New" w:hAnsi="Courier New" w:cs="Courier New" w:hint="default"/>
      </w:rPr>
    </w:lvl>
    <w:lvl w:ilvl="2" w:tplc="040E0005" w:tentative="1">
      <w:start w:val="1"/>
      <w:numFmt w:val="bullet"/>
      <w:lvlText w:val=""/>
      <w:lvlJc w:val="left"/>
      <w:pPr>
        <w:ind w:left="2480" w:hanging="360"/>
      </w:pPr>
      <w:rPr>
        <w:rFonts w:ascii="Wingdings" w:hAnsi="Wingdings" w:hint="default"/>
      </w:rPr>
    </w:lvl>
    <w:lvl w:ilvl="3" w:tplc="040E0001" w:tentative="1">
      <w:start w:val="1"/>
      <w:numFmt w:val="bullet"/>
      <w:lvlText w:val=""/>
      <w:lvlJc w:val="left"/>
      <w:pPr>
        <w:ind w:left="3200" w:hanging="360"/>
      </w:pPr>
      <w:rPr>
        <w:rFonts w:ascii="Symbol" w:hAnsi="Symbol" w:hint="default"/>
      </w:rPr>
    </w:lvl>
    <w:lvl w:ilvl="4" w:tplc="040E0003" w:tentative="1">
      <w:start w:val="1"/>
      <w:numFmt w:val="bullet"/>
      <w:lvlText w:val="o"/>
      <w:lvlJc w:val="left"/>
      <w:pPr>
        <w:ind w:left="3920" w:hanging="360"/>
      </w:pPr>
      <w:rPr>
        <w:rFonts w:ascii="Courier New" w:hAnsi="Courier New" w:cs="Courier New" w:hint="default"/>
      </w:rPr>
    </w:lvl>
    <w:lvl w:ilvl="5" w:tplc="040E0005" w:tentative="1">
      <w:start w:val="1"/>
      <w:numFmt w:val="bullet"/>
      <w:lvlText w:val=""/>
      <w:lvlJc w:val="left"/>
      <w:pPr>
        <w:ind w:left="4640" w:hanging="360"/>
      </w:pPr>
      <w:rPr>
        <w:rFonts w:ascii="Wingdings" w:hAnsi="Wingdings" w:hint="default"/>
      </w:rPr>
    </w:lvl>
    <w:lvl w:ilvl="6" w:tplc="040E0001" w:tentative="1">
      <w:start w:val="1"/>
      <w:numFmt w:val="bullet"/>
      <w:lvlText w:val=""/>
      <w:lvlJc w:val="left"/>
      <w:pPr>
        <w:ind w:left="5360" w:hanging="360"/>
      </w:pPr>
      <w:rPr>
        <w:rFonts w:ascii="Symbol" w:hAnsi="Symbol" w:hint="default"/>
      </w:rPr>
    </w:lvl>
    <w:lvl w:ilvl="7" w:tplc="040E0003" w:tentative="1">
      <w:start w:val="1"/>
      <w:numFmt w:val="bullet"/>
      <w:lvlText w:val="o"/>
      <w:lvlJc w:val="left"/>
      <w:pPr>
        <w:ind w:left="6080" w:hanging="360"/>
      </w:pPr>
      <w:rPr>
        <w:rFonts w:ascii="Courier New" w:hAnsi="Courier New" w:cs="Courier New" w:hint="default"/>
      </w:rPr>
    </w:lvl>
    <w:lvl w:ilvl="8" w:tplc="040E0005" w:tentative="1">
      <w:start w:val="1"/>
      <w:numFmt w:val="bullet"/>
      <w:lvlText w:val=""/>
      <w:lvlJc w:val="left"/>
      <w:pPr>
        <w:ind w:left="6800" w:hanging="360"/>
      </w:pPr>
      <w:rPr>
        <w:rFonts w:ascii="Wingdings" w:hAnsi="Wingdings" w:hint="default"/>
      </w:rPr>
    </w:lvl>
  </w:abstractNum>
  <w:num w:numId="1">
    <w:abstractNumId w:val="9"/>
  </w:num>
  <w:num w:numId="2">
    <w:abstractNumId w:val="10"/>
  </w:num>
  <w:num w:numId="3">
    <w:abstractNumId w:val="8"/>
  </w:num>
  <w:num w:numId="4">
    <w:abstractNumId w:val="2"/>
  </w:num>
  <w:num w:numId="5">
    <w:abstractNumId w:val="6"/>
  </w:num>
  <w:num w:numId="6">
    <w:abstractNumId w:val="4"/>
  </w:num>
  <w:num w:numId="7">
    <w:abstractNumId w:val="1"/>
  </w:num>
  <w:num w:numId="8">
    <w:abstractNumId w:val="3"/>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EF"/>
    <w:rsid w:val="00237FEF"/>
    <w:rsid w:val="002C55E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9014DE-983B-4275-AB07-90757B8A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Jegyzetszveg">
    <w:name w:val="annotation text"/>
    <w:basedOn w:val="Norml"/>
    <w:link w:val="JegyzetszvegChar"/>
    <w:uiPriority w:val="99"/>
    <w:semiHidden/>
    <w:unhideWhenUsed/>
    <w:rsid w:val="00237FEF"/>
    <w:pPr>
      <w:spacing w:line="240" w:lineRule="auto"/>
    </w:pPr>
    <w:rPr>
      <w:sz w:val="20"/>
      <w:szCs w:val="20"/>
    </w:rPr>
  </w:style>
  <w:style w:type="character" w:customStyle="1" w:styleId="JegyzetszvegChar">
    <w:name w:val="Jegyzetszöveg Char"/>
    <w:basedOn w:val="Bekezdsalapbettpusa"/>
    <w:link w:val="Jegyzetszveg"/>
    <w:uiPriority w:val="99"/>
    <w:semiHidden/>
    <w:rsid w:val="00237FEF"/>
    <w:rPr>
      <w:sz w:val="20"/>
      <w:szCs w:val="20"/>
    </w:rPr>
  </w:style>
  <w:style w:type="character" w:styleId="Jegyzethivatkozs">
    <w:name w:val="annotation reference"/>
    <w:basedOn w:val="Bekezdsalapbettpusa"/>
    <w:uiPriority w:val="99"/>
    <w:semiHidden/>
    <w:unhideWhenUsed/>
    <w:rsid w:val="00237FEF"/>
  </w:style>
  <w:style w:type="paragraph" w:styleId="Buborkszveg">
    <w:name w:val="Balloon Text"/>
    <w:basedOn w:val="Norml"/>
    <w:link w:val="BuborkszvegChar"/>
    <w:uiPriority w:val="99"/>
    <w:semiHidden/>
    <w:unhideWhenUsed/>
    <w:rsid w:val="00237F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37FEF"/>
    <w:rPr>
      <w:rFonts w:ascii="Segoe UI" w:hAnsi="Segoe UI" w:cs="Segoe UI"/>
      <w:sz w:val="18"/>
      <w:szCs w:val="18"/>
    </w:rPr>
  </w:style>
  <w:style w:type="paragraph" w:styleId="Vltozat">
    <w:name w:val="Revision"/>
    <w:hidden/>
    <w:uiPriority w:val="99"/>
    <w:semiHidden/>
    <w:rsid w:val="00237FEF"/>
    <w:pPr>
      <w:spacing w:after="0" w:line="240" w:lineRule="auto"/>
    </w:pPr>
  </w:style>
  <w:style w:type="paragraph" w:styleId="Listaszerbekezds">
    <w:name w:val="List Paragraph"/>
    <w:basedOn w:val="Norml"/>
    <w:uiPriority w:val="34"/>
    <w:qFormat/>
    <w:rsid w:val="00237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713965">
      <w:bodyDiv w:val="1"/>
      <w:marLeft w:val="0"/>
      <w:marRight w:val="0"/>
      <w:marTop w:val="0"/>
      <w:marBottom w:val="0"/>
      <w:divBdr>
        <w:top w:val="none" w:sz="0" w:space="0" w:color="auto"/>
        <w:left w:val="none" w:sz="0" w:space="0" w:color="auto"/>
        <w:bottom w:val="none" w:sz="0" w:space="0" w:color="auto"/>
        <w:right w:val="none" w:sz="0" w:space="0" w:color="auto"/>
      </w:divBdr>
      <w:divsChild>
        <w:div w:id="550463376">
          <w:marLeft w:val="0"/>
          <w:marRight w:val="0"/>
          <w:marTop w:val="0"/>
          <w:marBottom w:val="0"/>
          <w:divBdr>
            <w:top w:val="none" w:sz="0" w:space="0" w:color="auto"/>
            <w:left w:val="none" w:sz="0" w:space="0" w:color="auto"/>
            <w:bottom w:val="none" w:sz="0" w:space="0" w:color="auto"/>
            <w:right w:val="none" w:sz="0" w:space="0" w:color="auto"/>
          </w:divBdr>
        </w:div>
        <w:div w:id="659162392">
          <w:marLeft w:val="0"/>
          <w:marRight w:val="0"/>
          <w:marTop w:val="0"/>
          <w:marBottom w:val="0"/>
          <w:divBdr>
            <w:top w:val="none" w:sz="0" w:space="0" w:color="auto"/>
            <w:left w:val="none" w:sz="0" w:space="0" w:color="auto"/>
            <w:bottom w:val="none" w:sz="0" w:space="0" w:color="auto"/>
            <w:right w:val="none" w:sz="0" w:space="0" w:color="auto"/>
          </w:divBdr>
          <w:divsChild>
            <w:div w:id="5384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6118</Characters>
  <Application>Microsoft Office Word</Application>
  <DocSecurity>0</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1</cp:revision>
  <dcterms:created xsi:type="dcterms:W3CDTF">2021-11-10T08:58:00Z</dcterms:created>
  <dcterms:modified xsi:type="dcterms:W3CDTF">2021-11-10T08:59:00Z</dcterms:modified>
</cp:coreProperties>
</file>