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BA" w:rsidRDefault="006F68BA" w:rsidP="007535B0">
      <w:pPr>
        <w:rPr>
          <w:rFonts w:ascii="ScalaSans" w:hAnsi="ScalaSans" w:cs="ScalaSans"/>
          <w:spacing w:val="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6.5pt;margin-top:-18pt;width:82.5pt;height:99pt;z-index:251658240">
            <v:imagedata r:id="rId5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1.75pt;margin-top:52.45pt;width:411pt;height:102.8pt;z-index:251657216;mso-position-horizontal-relative:page;mso-position-vertical-relative:page" stroked="f">
            <o:lock v:ext="edit" aspectratio="t"/>
            <v:textbox style="mso-next-textbox:#_x0000_s1027" inset="0,0,0,0">
              <w:txbxContent>
                <w:p w:rsidR="006F68BA" w:rsidRPr="00C05199" w:rsidRDefault="006F68BA" w:rsidP="00931273">
                  <w:pPr>
                    <w:pStyle w:val="BasicParagraph"/>
                    <w:spacing w:after="113" w:line="240" w:lineRule="auto"/>
                    <w:rPr>
                      <w:rFonts w:ascii="ScalaSans" w:hAnsi="ScalaSans" w:cs="ScalaSans"/>
                      <w:b/>
                      <w:bCs/>
                      <w:color w:val="auto"/>
                      <w:spacing w:val="42"/>
                      <w:sz w:val="32"/>
                      <w:szCs w:val="32"/>
                    </w:rPr>
                  </w:pPr>
                  <w:r w:rsidRPr="00C05199">
                    <w:rPr>
                      <w:rFonts w:ascii="ScalaSans" w:hAnsi="ScalaSans" w:cs="ScalaSans"/>
                      <w:b/>
                      <w:bCs/>
                      <w:color w:val="auto"/>
                      <w:spacing w:val="42"/>
                      <w:sz w:val="32"/>
                      <w:szCs w:val="32"/>
                    </w:rPr>
                    <w:t xml:space="preserve">HÉVÍZ VÁROS </w:t>
                  </w:r>
                  <w:r>
                    <w:rPr>
                      <w:rFonts w:ascii="ScalaSans" w:hAnsi="ScalaSans" w:cs="ScalaSans"/>
                      <w:b/>
                      <w:bCs/>
                      <w:color w:val="auto"/>
                      <w:spacing w:val="42"/>
                      <w:sz w:val="32"/>
                      <w:szCs w:val="32"/>
                    </w:rPr>
                    <w:t>POLGÁRMESTERE</w:t>
                  </w:r>
                </w:p>
                <w:p w:rsidR="006F68BA" w:rsidRDefault="006F68BA" w:rsidP="00931273">
                  <w:pPr>
                    <w:pStyle w:val="BasicParagraph"/>
                    <w:spacing w:line="240" w:lineRule="auto"/>
                    <w:rPr>
                      <w:rFonts w:ascii="ScalaSans" w:hAnsi="ScalaSans" w:cs="ScalaSans"/>
                      <w:color w:val="auto"/>
                      <w:spacing w:val="7"/>
                    </w:rPr>
                  </w:pPr>
                  <w:r>
                    <w:rPr>
                      <w:rFonts w:ascii="ScalaSans" w:hAnsi="ScalaSans" w:cs="ScalaSans"/>
                      <w:color w:val="auto"/>
                      <w:spacing w:val="7"/>
                    </w:rPr>
                    <w:t>8380 Hévíz, Kossuth Lajos u. 1.</w:t>
                  </w:r>
                </w:p>
                <w:p w:rsidR="006F68BA" w:rsidRDefault="006F68BA" w:rsidP="00931273">
                  <w:pPr>
                    <w:pStyle w:val="BasicParagraph"/>
                    <w:spacing w:line="240" w:lineRule="auto"/>
                    <w:rPr>
                      <w:rFonts w:ascii="ScalaSans" w:hAnsi="ScalaSans" w:cs="ScalaSans"/>
                      <w:color w:val="auto"/>
                      <w:spacing w:val="7"/>
                    </w:rPr>
                  </w:pPr>
                </w:p>
                <w:tbl>
                  <w:tblPr>
                    <w:tblW w:w="8220" w:type="dxa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3685"/>
                    <w:gridCol w:w="4535"/>
                  </w:tblGrid>
                  <w:tr w:rsidR="006F68BA" w:rsidRPr="00AB14F3">
                    <w:trPr>
                      <w:trHeight w:val="1531"/>
                    </w:trPr>
                    <w:tc>
                      <w:tcPr>
                        <w:tcW w:w="3685" w:type="dxa"/>
                      </w:tcPr>
                      <w:p w:rsidR="006F68BA" w:rsidRDefault="006F68BA" w:rsidP="00931273">
                        <w:r w:rsidRPr="00A101F2">
                          <w:rPr>
                            <w:rFonts w:ascii="ScalaSans" w:hAnsi="ScalaSans" w:cs="ScalaSans"/>
                            <w:color w:val="808080"/>
                            <w:spacing w:val="6"/>
                          </w:rPr>
                          <w:t xml:space="preserve">Iktatószám: </w:t>
                        </w:r>
                        <w:r w:rsidRPr="00931273">
                          <w:rPr>
                            <w:rFonts w:ascii="ScalaSans" w:hAnsi="ScalaSans" w:cs="ScalaSans"/>
                            <w:color w:val="999999"/>
                            <w:spacing w:val="6"/>
                          </w:rPr>
                          <w:t>VFO/471-6/2011.</w:t>
                        </w:r>
                      </w:p>
                      <w:p w:rsidR="006F68BA" w:rsidRDefault="006F68BA" w:rsidP="00DC5220">
                        <w:pPr>
                          <w:spacing w:before="57"/>
                          <w:ind w:right="227"/>
                          <w:rPr>
                            <w:rFonts w:ascii="ScalaSans" w:hAnsi="ScalaSans" w:cs="ScalaSans"/>
                            <w:color w:val="808080"/>
                            <w:spacing w:val="6"/>
                          </w:rPr>
                        </w:pPr>
                      </w:p>
                      <w:p w:rsidR="006F68BA" w:rsidRPr="00A101F2" w:rsidRDefault="006F68BA" w:rsidP="00DC5220">
                        <w:pPr>
                          <w:spacing w:before="57"/>
                          <w:ind w:right="227"/>
                          <w:rPr>
                            <w:rFonts w:ascii="ScalaSans" w:hAnsi="ScalaSans" w:cs="ScalaSans"/>
                            <w:color w:val="808080"/>
                            <w:spacing w:val="6"/>
                          </w:rPr>
                        </w:pPr>
                        <w:r w:rsidRPr="00A101F2">
                          <w:rPr>
                            <w:rFonts w:ascii="ScalaSans" w:hAnsi="ScalaSans" w:cs="ScalaSans"/>
                            <w:color w:val="808080"/>
                            <w:spacing w:val="6"/>
                          </w:rPr>
                          <w:t>Napirend sorszáma:</w:t>
                        </w:r>
                      </w:p>
                      <w:p w:rsidR="006F68BA" w:rsidRPr="00A101F2" w:rsidRDefault="006F68BA" w:rsidP="00DC5220">
                        <w:pPr>
                          <w:spacing w:before="57"/>
                          <w:ind w:right="227"/>
                          <w:rPr>
                            <w:rFonts w:ascii="ScalaSans" w:hAnsi="ScalaSans" w:cs="ScalaSans"/>
                            <w:color w:val="808080"/>
                            <w:spacing w:val="6"/>
                          </w:rPr>
                        </w:pPr>
                      </w:p>
                      <w:p w:rsidR="006F68BA" w:rsidRPr="00D15388" w:rsidRDefault="006F68BA" w:rsidP="00DC5220">
                        <w:pPr>
                          <w:spacing w:before="57"/>
                          <w:ind w:right="227"/>
                          <w:rPr>
                            <w:rFonts w:ascii="ScalaSans" w:hAnsi="ScalaSans" w:cs="ScalaSans"/>
                            <w:color w:val="808080"/>
                            <w:spacing w:val="6"/>
                          </w:rPr>
                        </w:pPr>
                        <w:r w:rsidRPr="00A101F2">
                          <w:rPr>
                            <w:rFonts w:ascii="ScalaSans" w:hAnsi="ScalaSans" w:cs="ScalaSans"/>
                            <w:color w:val="808080"/>
                            <w:spacing w:val="6"/>
                          </w:rPr>
                          <w:t>Napirend sorszáma:</w:t>
                        </w:r>
                      </w:p>
                    </w:tc>
                    <w:tc>
                      <w:tcPr>
                        <w:tcW w:w="4535" w:type="dxa"/>
                      </w:tcPr>
                      <w:p w:rsidR="006F68BA" w:rsidRPr="00D15388" w:rsidRDefault="006F68BA" w:rsidP="00DC5220">
                        <w:pPr>
                          <w:spacing w:before="57"/>
                          <w:rPr>
                            <w:rFonts w:ascii="ScalaSans" w:hAnsi="ScalaSans" w:cs="ScalaSans"/>
                            <w:color w:val="808080"/>
                            <w:spacing w:val="2"/>
                          </w:rPr>
                        </w:pPr>
                      </w:p>
                    </w:tc>
                  </w:tr>
                </w:tbl>
                <w:p w:rsidR="006F68BA" w:rsidRDefault="006F68BA" w:rsidP="00931273">
                  <w:pPr>
                    <w:pStyle w:val="BasicParagraph"/>
                    <w:spacing w:line="240" w:lineRule="auto"/>
                    <w:rPr>
                      <w:rFonts w:ascii="ScalaSans" w:hAnsi="ScalaSans" w:cs="ScalaSans"/>
                      <w:color w:val="auto"/>
                      <w:spacing w:val="7"/>
                    </w:rPr>
                  </w:pPr>
                </w:p>
                <w:p w:rsidR="006F68BA" w:rsidRPr="00763423" w:rsidRDefault="006F68BA" w:rsidP="00931273">
                  <w:pPr>
                    <w:pStyle w:val="BasicParagraph"/>
                    <w:spacing w:line="240" w:lineRule="auto"/>
                    <w:rPr>
                      <w:rFonts w:ascii="ScalaSans" w:hAnsi="ScalaSans" w:cs="ScalaSans"/>
                      <w:color w:val="auto"/>
                      <w:spacing w:val="7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6F68BA" w:rsidRDefault="006F68BA" w:rsidP="007535B0">
      <w:pPr>
        <w:rPr>
          <w:rFonts w:ascii="ScalaSans" w:hAnsi="ScalaSans" w:cs="ScalaSans"/>
          <w:spacing w:val="6"/>
        </w:rPr>
      </w:pPr>
    </w:p>
    <w:p w:rsidR="006F68BA" w:rsidRDefault="006F68BA" w:rsidP="007535B0">
      <w:pPr>
        <w:rPr>
          <w:rFonts w:ascii="ScalaSans" w:hAnsi="ScalaSans" w:cs="ScalaSans"/>
          <w:spacing w:val="6"/>
        </w:rPr>
      </w:pPr>
    </w:p>
    <w:p w:rsidR="006F68BA" w:rsidRDefault="006F68BA" w:rsidP="007535B0">
      <w:pPr>
        <w:rPr>
          <w:rFonts w:ascii="ScalaSans" w:hAnsi="ScalaSans" w:cs="ScalaSans"/>
          <w:spacing w:val="6"/>
        </w:rPr>
      </w:pPr>
    </w:p>
    <w:p w:rsidR="006F68BA" w:rsidRDefault="006F68BA" w:rsidP="007535B0">
      <w:pPr>
        <w:rPr>
          <w:rFonts w:ascii="ScalaSans" w:hAnsi="ScalaSans" w:cs="ScalaSans"/>
          <w:spacing w:val="6"/>
        </w:rPr>
      </w:pPr>
    </w:p>
    <w:p w:rsidR="006F68BA" w:rsidRDefault="006F68BA" w:rsidP="007535B0">
      <w:pPr>
        <w:rPr>
          <w:rFonts w:ascii="ScalaSans" w:hAnsi="ScalaSans" w:cs="ScalaSans"/>
          <w:spacing w:val="6"/>
        </w:rPr>
      </w:pPr>
    </w:p>
    <w:p w:rsidR="006F68BA" w:rsidRDefault="006F68BA" w:rsidP="007535B0">
      <w:pPr>
        <w:rPr>
          <w:rFonts w:ascii="ScalaSans" w:hAnsi="ScalaSans" w:cs="ScalaSans"/>
          <w:spacing w:val="6"/>
        </w:rPr>
      </w:pPr>
    </w:p>
    <w:p w:rsidR="006F68BA" w:rsidRDefault="006F68BA" w:rsidP="007535B0">
      <w:pPr>
        <w:rPr>
          <w:rFonts w:ascii="ScalaSans" w:hAnsi="ScalaSans" w:cs="ScalaSans"/>
          <w:spacing w:val="6"/>
        </w:rPr>
      </w:pPr>
    </w:p>
    <w:p w:rsidR="006F68BA" w:rsidRDefault="006F68BA" w:rsidP="007535B0">
      <w:pPr>
        <w:rPr>
          <w:rFonts w:ascii="ScalaSans" w:hAnsi="ScalaSans" w:cs="ScalaSans"/>
          <w:spacing w:val="6"/>
        </w:rPr>
      </w:pPr>
    </w:p>
    <w:p w:rsidR="006F68BA" w:rsidRDefault="006F68BA" w:rsidP="007535B0">
      <w:pPr>
        <w:rPr>
          <w:rFonts w:ascii="ScalaSans" w:hAnsi="ScalaSans" w:cs="ScalaSans"/>
          <w:spacing w:val="6"/>
        </w:rPr>
      </w:pPr>
    </w:p>
    <w:p w:rsidR="006F68BA" w:rsidRDefault="006F68BA" w:rsidP="007535B0">
      <w:pPr>
        <w:rPr>
          <w:rFonts w:ascii="ScalaSans" w:hAnsi="ScalaSans" w:cs="ScalaSans"/>
          <w:spacing w:val="6"/>
        </w:rPr>
      </w:pPr>
    </w:p>
    <w:p w:rsidR="006F68BA" w:rsidRDefault="006F68BA" w:rsidP="007535B0">
      <w:pPr>
        <w:rPr>
          <w:rFonts w:ascii="ScalaSans" w:hAnsi="ScalaSans" w:cs="ScalaSans"/>
          <w:spacing w:val="6"/>
        </w:rPr>
      </w:pPr>
    </w:p>
    <w:p w:rsidR="006F68BA" w:rsidRDefault="006F68BA" w:rsidP="007535B0">
      <w:pPr>
        <w:rPr>
          <w:rFonts w:ascii="ScalaSans" w:hAnsi="ScalaSans" w:cs="ScalaSans"/>
          <w:spacing w:val="6"/>
        </w:rPr>
      </w:pPr>
    </w:p>
    <w:p w:rsidR="006F68BA" w:rsidRDefault="006F68BA" w:rsidP="007535B0">
      <w:pPr>
        <w:rPr>
          <w:rFonts w:ascii="ScalaSans" w:hAnsi="ScalaSans" w:cs="ScalaSans"/>
          <w:spacing w:val="6"/>
        </w:rPr>
      </w:pPr>
    </w:p>
    <w:p w:rsidR="006F68BA" w:rsidRPr="00A20CDD" w:rsidRDefault="006F68BA" w:rsidP="007535B0"/>
    <w:p w:rsidR="006F68BA" w:rsidRPr="00E51852" w:rsidRDefault="006F68BA" w:rsidP="007535B0">
      <w:pPr>
        <w:jc w:val="center"/>
        <w:rPr>
          <w:rFonts w:ascii="Verdana" w:hAnsi="Verdana" w:cs="Verdana"/>
          <w:b/>
          <w:bCs/>
          <w:sz w:val="22"/>
          <w:szCs w:val="22"/>
        </w:rPr>
      </w:pPr>
      <w:r w:rsidRPr="00E51852">
        <w:rPr>
          <w:rFonts w:ascii="Verdana" w:hAnsi="Verdana" w:cs="Verdana"/>
          <w:b/>
          <w:bCs/>
          <w:sz w:val="22"/>
          <w:szCs w:val="22"/>
        </w:rPr>
        <w:t>Előterjesztés</w:t>
      </w:r>
    </w:p>
    <w:p w:rsidR="006F68BA" w:rsidRPr="00E51852" w:rsidRDefault="006F68BA" w:rsidP="007535B0">
      <w:pPr>
        <w:rPr>
          <w:rFonts w:ascii="Verdana" w:hAnsi="Verdana" w:cs="Verdana"/>
          <w:b/>
          <w:bCs/>
          <w:sz w:val="22"/>
          <w:szCs w:val="22"/>
        </w:rPr>
      </w:pPr>
    </w:p>
    <w:p w:rsidR="006F68BA" w:rsidRPr="00E51852" w:rsidRDefault="006F68BA" w:rsidP="007535B0">
      <w:pPr>
        <w:jc w:val="center"/>
        <w:rPr>
          <w:rFonts w:ascii="Verdana" w:hAnsi="Verdana" w:cs="Verdana"/>
          <w:b/>
          <w:bCs/>
          <w:sz w:val="22"/>
          <w:szCs w:val="22"/>
        </w:rPr>
      </w:pPr>
      <w:r w:rsidRPr="00E51852">
        <w:rPr>
          <w:rFonts w:ascii="Verdana" w:hAnsi="Verdana" w:cs="Verdana"/>
          <w:b/>
          <w:bCs/>
          <w:sz w:val="22"/>
          <w:szCs w:val="22"/>
        </w:rPr>
        <w:t>Hévíz Város Önkormányzatának Képviselő-testülete</w:t>
      </w:r>
    </w:p>
    <w:p w:rsidR="006F68BA" w:rsidRPr="00E51852" w:rsidRDefault="006F68BA" w:rsidP="007535B0">
      <w:pPr>
        <w:jc w:val="center"/>
        <w:rPr>
          <w:rFonts w:ascii="Verdana" w:hAnsi="Verdana" w:cs="Verdana"/>
          <w:b/>
          <w:bCs/>
          <w:sz w:val="22"/>
          <w:szCs w:val="22"/>
        </w:rPr>
      </w:pPr>
      <w:r w:rsidRPr="00E51852">
        <w:rPr>
          <w:rFonts w:ascii="Verdana" w:hAnsi="Verdana" w:cs="Verdana"/>
          <w:b/>
          <w:bCs/>
          <w:sz w:val="22"/>
          <w:szCs w:val="22"/>
        </w:rPr>
        <w:t>2011. augusztus 30-i nyilvános ülésére</w:t>
      </w:r>
    </w:p>
    <w:p w:rsidR="006F68BA" w:rsidRPr="00E51852" w:rsidRDefault="006F68BA" w:rsidP="007535B0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6F68BA" w:rsidRPr="00E51852" w:rsidRDefault="006F68BA" w:rsidP="007535B0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6F68BA" w:rsidRDefault="006F68BA" w:rsidP="00E51852">
      <w:pPr>
        <w:jc w:val="both"/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b/>
          <w:bCs/>
          <w:sz w:val="22"/>
          <w:szCs w:val="22"/>
        </w:rPr>
        <w:t xml:space="preserve">Tárgy: </w:t>
      </w:r>
      <w:r w:rsidRPr="00E51852">
        <w:rPr>
          <w:rFonts w:ascii="Verdana" w:hAnsi="Verdana" w:cs="Verdana"/>
          <w:sz w:val="22"/>
          <w:szCs w:val="22"/>
        </w:rPr>
        <w:t>Hévíz Város Önkormányzata településfejlesztés</w:t>
      </w:r>
      <w:r>
        <w:rPr>
          <w:rFonts w:ascii="Verdana" w:hAnsi="Verdana" w:cs="Verdana"/>
          <w:sz w:val="22"/>
          <w:szCs w:val="22"/>
        </w:rPr>
        <w:t xml:space="preserve">i célú elővásárlási jogának </w:t>
      </w:r>
      <w:r w:rsidRPr="00E51852">
        <w:rPr>
          <w:rFonts w:ascii="Verdana" w:hAnsi="Verdana" w:cs="Verdana"/>
          <w:sz w:val="22"/>
          <w:szCs w:val="22"/>
        </w:rPr>
        <w:t xml:space="preserve">megállapításáról szóló </w:t>
      </w:r>
      <w:r w:rsidRPr="00E51852">
        <w:rPr>
          <w:rFonts w:ascii="Verdana" w:hAnsi="Verdana" w:cs="Verdana"/>
          <w:b/>
          <w:bCs/>
          <w:sz w:val="22"/>
          <w:szCs w:val="22"/>
        </w:rPr>
        <w:t xml:space="preserve">7/2001. (III. 14.) </w:t>
      </w:r>
      <w:r w:rsidRPr="00E51852">
        <w:rPr>
          <w:rFonts w:ascii="Verdana" w:hAnsi="Verdana" w:cs="Verdana"/>
          <w:sz w:val="22"/>
          <w:szCs w:val="22"/>
        </w:rPr>
        <w:t xml:space="preserve">önkormányzati rendelet módosítása. </w:t>
      </w:r>
    </w:p>
    <w:p w:rsidR="006F68BA" w:rsidRPr="00E51852" w:rsidRDefault="006F68BA" w:rsidP="00E51852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(Hévíz, Sugár köz</w:t>
      </w:r>
      <w:r w:rsidRPr="00E51852">
        <w:rPr>
          <w:rFonts w:ascii="Verdana" w:hAnsi="Verdana" w:cs="Verdana"/>
          <w:sz w:val="22"/>
          <w:szCs w:val="22"/>
        </w:rPr>
        <w:t>. 4. hrsz: 1412. szám alatti ingatlan törlése )</w:t>
      </w:r>
    </w:p>
    <w:p w:rsidR="006F68BA" w:rsidRPr="00E51852" w:rsidRDefault="006F68BA" w:rsidP="007535B0">
      <w:pPr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7535B0">
      <w:pPr>
        <w:jc w:val="both"/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b/>
          <w:bCs/>
          <w:sz w:val="22"/>
          <w:szCs w:val="22"/>
        </w:rPr>
        <w:t>Az előterjesztő:</w:t>
      </w:r>
      <w:r w:rsidRPr="00E51852">
        <w:rPr>
          <w:rFonts w:ascii="Verdana" w:hAnsi="Verdana" w:cs="Verdana"/>
          <w:sz w:val="22"/>
          <w:szCs w:val="22"/>
        </w:rPr>
        <w:t xml:space="preserve"> Papp Gábor polgármester</w:t>
      </w:r>
    </w:p>
    <w:p w:rsidR="006F68BA" w:rsidRPr="00E51852" w:rsidRDefault="006F68BA" w:rsidP="007535B0">
      <w:pPr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7535B0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b/>
          <w:bCs/>
          <w:sz w:val="22"/>
          <w:szCs w:val="22"/>
        </w:rPr>
        <w:t xml:space="preserve">Készítette: </w:t>
      </w:r>
      <w:r w:rsidRPr="00E51852">
        <w:rPr>
          <w:rFonts w:ascii="Verdana" w:hAnsi="Verdana" w:cs="Verdana"/>
          <w:sz w:val="22"/>
          <w:szCs w:val="22"/>
        </w:rPr>
        <w:t xml:space="preserve"> Karsádi György főépítész</w:t>
      </w:r>
    </w:p>
    <w:p w:rsidR="006F68BA" w:rsidRPr="00E51852" w:rsidRDefault="006F68BA" w:rsidP="007535B0">
      <w:pPr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7535B0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b/>
          <w:bCs/>
          <w:sz w:val="22"/>
          <w:szCs w:val="22"/>
        </w:rPr>
        <w:t>Megtárgyalta:</w:t>
      </w:r>
      <w:r w:rsidRPr="00E51852">
        <w:rPr>
          <w:rFonts w:ascii="Verdana" w:hAnsi="Verdana" w:cs="Verdana"/>
          <w:sz w:val="22"/>
          <w:szCs w:val="22"/>
        </w:rPr>
        <w:t xml:space="preserve"> Városfejlesztési, Természet- és Környezetvédelmi Bizottság</w:t>
      </w:r>
    </w:p>
    <w:p w:rsidR="006F68BA" w:rsidRPr="00E51852" w:rsidRDefault="006F68BA" w:rsidP="005C6A31">
      <w:pPr>
        <w:ind w:firstLine="708"/>
        <w:jc w:val="both"/>
        <w:rPr>
          <w:rFonts w:ascii="Verdana" w:hAnsi="Verdana" w:cs="Verdana"/>
          <w:i/>
          <w:iCs/>
          <w:sz w:val="22"/>
          <w:szCs w:val="22"/>
        </w:rPr>
      </w:pPr>
      <w:r w:rsidRPr="00E51852">
        <w:rPr>
          <w:rFonts w:ascii="Verdana" w:hAnsi="Verdana" w:cs="Verdana"/>
          <w:sz w:val="22"/>
          <w:szCs w:val="22"/>
        </w:rPr>
        <w:t xml:space="preserve">              Pénzügyi és Turisztikai Bizottság</w:t>
      </w:r>
      <w:r w:rsidRPr="00E51852">
        <w:rPr>
          <w:rFonts w:ascii="Verdana" w:hAnsi="Verdana" w:cs="Verdana"/>
          <w:color w:val="3366FF"/>
          <w:sz w:val="22"/>
          <w:szCs w:val="22"/>
        </w:rPr>
        <w:t xml:space="preserve"> </w:t>
      </w:r>
    </w:p>
    <w:p w:rsidR="006F68BA" w:rsidRPr="00E51852" w:rsidRDefault="006F68BA" w:rsidP="007535B0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7535B0">
      <w:pPr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7535B0">
      <w:pPr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b/>
          <w:bCs/>
          <w:sz w:val="22"/>
          <w:szCs w:val="22"/>
        </w:rPr>
        <w:t xml:space="preserve">Törvényességi szempontból ellenőrizte: </w:t>
      </w:r>
      <w:r w:rsidRPr="00E51852">
        <w:rPr>
          <w:rFonts w:ascii="Verdana" w:hAnsi="Verdana" w:cs="Verdana"/>
          <w:sz w:val="22"/>
          <w:szCs w:val="22"/>
        </w:rPr>
        <w:t>dr. Tüske Róbert jegyző</w:t>
      </w:r>
    </w:p>
    <w:p w:rsidR="006F68BA" w:rsidRPr="00E51852" w:rsidRDefault="006F68BA" w:rsidP="007535B0">
      <w:pPr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7535B0">
      <w:pPr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7535B0">
      <w:pPr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7535B0">
      <w:pPr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7535B0">
      <w:pPr>
        <w:rPr>
          <w:rFonts w:ascii="Verdana" w:hAnsi="Verdana" w:cs="Verdana"/>
          <w:b/>
          <w:bCs/>
          <w:sz w:val="22"/>
          <w:szCs w:val="22"/>
        </w:rPr>
      </w:pPr>
      <w:r w:rsidRPr="00E51852">
        <w:rPr>
          <w:rFonts w:ascii="Verdana" w:hAnsi="Verdana" w:cs="Verdana"/>
          <w:b/>
          <w:bCs/>
          <w:sz w:val="22"/>
          <w:szCs w:val="22"/>
        </w:rPr>
        <w:tab/>
      </w:r>
      <w:r w:rsidRPr="00E51852">
        <w:rPr>
          <w:rFonts w:ascii="Verdana" w:hAnsi="Verdana" w:cs="Verdana"/>
          <w:b/>
          <w:bCs/>
          <w:sz w:val="22"/>
          <w:szCs w:val="22"/>
        </w:rPr>
        <w:tab/>
      </w:r>
    </w:p>
    <w:p w:rsidR="006F68BA" w:rsidRPr="00E51852" w:rsidRDefault="006F68BA" w:rsidP="007535B0">
      <w:pPr>
        <w:ind w:left="6372" w:firstLine="708"/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sz w:val="22"/>
          <w:szCs w:val="22"/>
        </w:rPr>
        <w:t xml:space="preserve">Papp Gábor </w:t>
      </w:r>
    </w:p>
    <w:p w:rsidR="006F68BA" w:rsidRPr="00E51852" w:rsidRDefault="006F68BA" w:rsidP="007535B0">
      <w:pPr>
        <w:ind w:left="6372" w:firstLine="708"/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sz w:val="22"/>
          <w:szCs w:val="22"/>
        </w:rPr>
        <w:t>polgármester</w:t>
      </w:r>
    </w:p>
    <w:p w:rsidR="006F68BA" w:rsidRPr="00E51852" w:rsidRDefault="006F68BA" w:rsidP="007535B0">
      <w:pPr>
        <w:rPr>
          <w:rFonts w:ascii="Verdana" w:hAnsi="Verdana" w:cs="Verdana"/>
          <w:b/>
          <w:bCs/>
          <w:sz w:val="22"/>
          <w:szCs w:val="22"/>
        </w:rPr>
      </w:pPr>
    </w:p>
    <w:p w:rsidR="006F68BA" w:rsidRPr="00E51852" w:rsidRDefault="006F68BA" w:rsidP="007535B0">
      <w:pPr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7535B0">
      <w:pPr>
        <w:rPr>
          <w:rFonts w:ascii="Verdana" w:hAnsi="Verdana" w:cs="Verdana"/>
          <w:sz w:val="22"/>
          <w:szCs w:val="22"/>
        </w:rPr>
      </w:pPr>
    </w:p>
    <w:p w:rsidR="006F68BA" w:rsidRPr="00E51852" w:rsidRDefault="006F68BA">
      <w:pPr>
        <w:rPr>
          <w:rFonts w:ascii="Verdana" w:hAnsi="Verdana" w:cs="Verdana"/>
          <w:sz w:val="22"/>
          <w:szCs w:val="22"/>
        </w:rPr>
      </w:pPr>
    </w:p>
    <w:p w:rsidR="006F68BA" w:rsidRPr="00E51852" w:rsidRDefault="006F68BA">
      <w:pPr>
        <w:rPr>
          <w:rFonts w:ascii="Verdana" w:hAnsi="Verdana" w:cs="Verdana"/>
          <w:sz w:val="22"/>
          <w:szCs w:val="22"/>
        </w:rPr>
      </w:pPr>
    </w:p>
    <w:p w:rsidR="006F68BA" w:rsidRDefault="006F68BA">
      <w:pPr>
        <w:rPr>
          <w:rFonts w:ascii="Verdana" w:hAnsi="Verdana" w:cs="Verdana"/>
          <w:sz w:val="22"/>
          <w:szCs w:val="22"/>
        </w:rPr>
      </w:pPr>
    </w:p>
    <w:p w:rsidR="006F68BA" w:rsidRDefault="006F68BA">
      <w:pPr>
        <w:rPr>
          <w:rFonts w:ascii="Verdana" w:hAnsi="Verdana" w:cs="Verdana"/>
          <w:sz w:val="22"/>
          <w:szCs w:val="22"/>
        </w:rPr>
      </w:pPr>
    </w:p>
    <w:p w:rsidR="006F68BA" w:rsidRDefault="006F68BA">
      <w:pPr>
        <w:rPr>
          <w:rFonts w:ascii="Verdana" w:hAnsi="Verdana" w:cs="Verdana"/>
          <w:sz w:val="22"/>
          <w:szCs w:val="22"/>
        </w:rPr>
      </w:pPr>
    </w:p>
    <w:p w:rsidR="006F68BA" w:rsidRDefault="006F68BA">
      <w:pPr>
        <w:rPr>
          <w:rFonts w:ascii="Verdana" w:hAnsi="Verdana" w:cs="Verdana"/>
          <w:sz w:val="22"/>
          <w:szCs w:val="22"/>
        </w:rPr>
      </w:pPr>
    </w:p>
    <w:p w:rsidR="006F68BA" w:rsidRDefault="006F68BA">
      <w:pPr>
        <w:rPr>
          <w:rFonts w:ascii="Verdana" w:hAnsi="Verdana" w:cs="Verdana"/>
          <w:sz w:val="22"/>
          <w:szCs w:val="22"/>
        </w:rPr>
      </w:pPr>
    </w:p>
    <w:p w:rsidR="006F68BA" w:rsidRPr="00E51852" w:rsidRDefault="006F68BA">
      <w:pPr>
        <w:rPr>
          <w:rFonts w:ascii="Verdana" w:hAnsi="Verdana" w:cs="Verdana"/>
          <w:sz w:val="22"/>
          <w:szCs w:val="22"/>
        </w:rPr>
      </w:pPr>
    </w:p>
    <w:p w:rsidR="006F68BA" w:rsidRPr="00E51852" w:rsidRDefault="006F68BA">
      <w:pPr>
        <w:rPr>
          <w:rFonts w:ascii="Verdana" w:hAnsi="Verdana" w:cs="Verdana"/>
          <w:sz w:val="22"/>
          <w:szCs w:val="22"/>
        </w:rPr>
      </w:pPr>
    </w:p>
    <w:p w:rsidR="006F68BA" w:rsidRPr="00E51852" w:rsidRDefault="006F68BA">
      <w:pPr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B9516D">
      <w:pPr>
        <w:jc w:val="center"/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b/>
          <w:bCs/>
          <w:sz w:val="22"/>
          <w:szCs w:val="22"/>
        </w:rPr>
        <w:t>I.</w:t>
      </w:r>
    </w:p>
    <w:p w:rsidR="006F68BA" w:rsidRPr="00E51852" w:rsidRDefault="006F68BA" w:rsidP="00B9516D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6F68BA" w:rsidRPr="00E51852" w:rsidRDefault="006F68BA" w:rsidP="00B9516D">
      <w:pPr>
        <w:jc w:val="center"/>
        <w:rPr>
          <w:rFonts w:ascii="Verdana" w:hAnsi="Verdana" w:cs="Verdana"/>
          <w:b/>
          <w:bCs/>
          <w:sz w:val="22"/>
          <w:szCs w:val="22"/>
        </w:rPr>
      </w:pPr>
      <w:r w:rsidRPr="00E51852">
        <w:rPr>
          <w:rFonts w:ascii="Verdana" w:hAnsi="Verdana" w:cs="Verdana"/>
          <w:b/>
          <w:bCs/>
          <w:sz w:val="22"/>
          <w:szCs w:val="22"/>
        </w:rPr>
        <w:t>TÁRGY ÉS TÉNYÁLLÁS ISMERTETÉSE</w:t>
      </w:r>
    </w:p>
    <w:p w:rsidR="006F68BA" w:rsidRPr="00E51852" w:rsidRDefault="006F68BA" w:rsidP="00B9516D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6F68BA" w:rsidRPr="00E51852" w:rsidRDefault="006F68BA" w:rsidP="00B9516D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6F68BA" w:rsidRPr="00E51852" w:rsidRDefault="006F68BA" w:rsidP="00B9516D">
      <w:pPr>
        <w:jc w:val="center"/>
        <w:rPr>
          <w:rFonts w:ascii="Verdana" w:hAnsi="Verdana" w:cs="Verdana"/>
          <w:sz w:val="22"/>
          <w:szCs w:val="22"/>
        </w:rPr>
      </w:pPr>
    </w:p>
    <w:p w:rsidR="006F68BA" w:rsidRPr="00E51852" w:rsidRDefault="006F68BA">
      <w:pPr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sz w:val="22"/>
          <w:szCs w:val="22"/>
        </w:rPr>
        <w:t>Tisztelt Képviselő-testület!</w:t>
      </w: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sz w:val="22"/>
          <w:szCs w:val="22"/>
        </w:rPr>
        <w:t>Hévíz Város Önkormányzat Képviselő-testülete 7/2001. (III.14.) számú rendeletével elővásárlási jog bejegyzéséről döntött - többek között - a hévízi 1412. hrsz-ú ingatlanra vonatkozóan. A rendelet alapján a Keszthelyi Körzeti Földhivatal 33.995/2011. számú határozatával jegyezte be az elővásárlási jogot.</w:t>
      </w: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sz w:val="22"/>
          <w:szCs w:val="22"/>
        </w:rPr>
        <w:t>A hivatkozott ingatlan 1/1 hányadban Dr. Gremspergerné Drippey Mária Anna, 1125. Budapest, Tusnádi u. 9/a szám alatti lakos tulajdonában van.</w:t>
      </w: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sz w:val="22"/>
          <w:szCs w:val="22"/>
        </w:rPr>
        <w:t>Fent nevezett tulajdonos 2011 április 18-án érkeztetett – Polgármester Úrnak címzett – levelében kéréssel fordult, hogy a fenti címen lévő ingatlanjáról az Önkormányzat elővásárlási jogának földhivatali bejegyzését töröltessük, mert az ingatlant szeretné értékesíteni.</w:t>
      </w: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sz w:val="22"/>
          <w:szCs w:val="22"/>
        </w:rPr>
        <w:t>Hogy megalapozottan nyilatkozni tudjunk, 2011 május 25-én Leng Zoltán építésügyi csoportvezetővel megtekintettük az épületet. Megállapítottuk, hogy a jelenlegi egylakásos, de emeletes épület szintjeinek szétválasztásával és a tetőtér beépítésével 3 db  kettő szobás lakás alakítható ki cca.12-13 millió Ft. ráfordítással. A vételárat hozzászámítva átírással együtt cca. 35 milliós kiadást jelentene.</w:t>
      </w: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sz w:val="22"/>
          <w:szCs w:val="22"/>
        </w:rPr>
        <w:t>Átgondolva az Önkormányzat 2011 évi fejlesztési feladatait és sorrendet állítva erre a beruházásra jelenleg nem biztosítható pénzeszköz.</w:t>
      </w: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sz w:val="22"/>
          <w:szCs w:val="22"/>
        </w:rPr>
        <w:t>A fenti tényt 2011 július 18-án kelt levelemben közöltem a tulajdonossal, amit tudomásul vett. Ugyanakkor kérte, hogy az elővásárlási jogunk földhivatali törlését ejtsük meg, hogy az ingatlanát tehermentesen értékesíteni tudja.</w:t>
      </w: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sz w:val="22"/>
          <w:szCs w:val="22"/>
        </w:rPr>
        <w:t>Az előadottak alapján kérem a t. Képviselő-testületet, hogy nyilatkozni szíveskedjék, miszerint Hévíz Város Önkormányzata elővásárlási jogával élni nem kíván.</w:t>
      </w: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sz w:val="22"/>
          <w:szCs w:val="22"/>
        </w:rPr>
        <w:t>A döntés egyszerű szótöbbséget igényel.</w:t>
      </w: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sz w:val="22"/>
          <w:szCs w:val="22"/>
        </w:rPr>
        <w:t>Hévíz, 2011. augusztus 19.</w:t>
      </w: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sz w:val="22"/>
          <w:szCs w:val="22"/>
        </w:rPr>
        <w:t xml:space="preserve">Bizottsági vélemények: </w:t>
      </w: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D90784">
      <w:pPr>
        <w:ind w:left="708"/>
        <w:jc w:val="both"/>
        <w:rPr>
          <w:rFonts w:ascii="Verdana" w:hAnsi="Verdana" w:cs="Verdana"/>
          <w:sz w:val="22"/>
          <w:szCs w:val="22"/>
          <w:u w:val="single"/>
        </w:rPr>
      </w:pPr>
      <w:r w:rsidRPr="00E51852">
        <w:rPr>
          <w:rFonts w:ascii="Verdana" w:hAnsi="Verdana" w:cs="Verdana"/>
          <w:sz w:val="22"/>
          <w:szCs w:val="22"/>
        </w:rPr>
        <w:t xml:space="preserve">Hévíz Város Önkormányzata Képviselő-testületének Városfejlesztési, Természet- és Környezetvédelmi Bizottsága a hévízi 1412 hrsz-ú ingatlanra bejegyzett önkormányzati elővásárlási jog törlésére irányuló előterjesztésben és a határozati javaslatban megfogalmazottakat támogatja. </w:t>
      </w:r>
    </w:p>
    <w:p w:rsidR="006F68BA" w:rsidRDefault="006F68BA" w:rsidP="00D90784">
      <w:pPr>
        <w:ind w:left="708"/>
        <w:jc w:val="both"/>
        <w:rPr>
          <w:rFonts w:ascii="Verdana" w:hAnsi="Verdana" w:cs="Verdana"/>
          <w:sz w:val="22"/>
          <w:szCs w:val="22"/>
          <w:u w:val="single"/>
        </w:rPr>
      </w:pPr>
      <w:r w:rsidRPr="00E51852">
        <w:rPr>
          <w:rFonts w:ascii="Verdana" w:hAnsi="Verdana" w:cs="Verdana"/>
          <w:sz w:val="22"/>
          <w:szCs w:val="22"/>
          <w:u w:val="single"/>
        </w:rPr>
        <w:t xml:space="preserve">Szavazati arányok: 4 igen, 0 nem, 0 tartózkodás </w:t>
      </w:r>
    </w:p>
    <w:p w:rsidR="006F68BA" w:rsidRPr="0015338F" w:rsidRDefault="006F68BA" w:rsidP="00A11DFB">
      <w:pPr>
        <w:jc w:val="both"/>
        <w:rPr>
          <w:rFonts w:ascii="Verdana" w:hAnsi="Verdana" w:cs="Verdana"/>
        </w:rPr>
      </w:pPr>
      <w:r w:rsidRPr="0015338F">
        <w:rPr>
          <w:rFonts w:ascii="Verdana" w:hAnsi="Verdana" w:cs="Verdana"/>
        </w:rPr>
        <w:t>Hévíz Város Önkormányzatának Pénzügyi és Turisztikai Bizottsága a „</w:t>
      </w:r>
      <w:r w:rsidRPr="0015338F">
        <w:rPr>
          <w:rFonts w:ascii="Verdana" w:hAnsi="Verdana" w:cs="Verdana"/>
          <w:b/>
          <w:bCs/>
        </w:rPr>
        <w:t>Hévíz Város Önkormányzata településfejlesztési célú elővásárlási jogának megállapításáról szóló 7/2001. (III. 14.) önkormányzati rendelet módosítása (Hévíz Sugár u. 4. szám alatti ingatlan törlése)</w:t>
      </w:r>
      <w:r w:rsidRPr="0015338F">
        <w:rPr>
          <w:rFonts w:ascii="Verdana" w:hAnsi="Verdana" w:cs="Verdana"/>
        </w:rPr>
        <w:t>” című rendelettervezetet elfogadásra javasol</w:t>
      </w:r>
      <w:r>
        <w:rPr>
          <w:rFonts w:ascii="Verdana" w:hAnsi="Verdana" w:cs="Verdana"/>
        </w:rPr>
        <w:t xml:space="preserve">ja a képviselő-testület részére </w:t>
      </w:r>
      <w:r w:rsidRPr="00A11DFB">
        <w:rPr>
          <w:rFonts w:ascii="Verdana" w:hAnsi="Verdana" w:cs="Verdana"/>
        </w:rPr>
        <w:t xml:space="preserve">– </w:t>
      </w:r>
      <w:r>
        <w:rPr>
          <w:rFonts w:ascii="Verdana" w:hAnsi="Verdana" w:cs="Verdana"/>
          <w:color w:val="000000"/>
        </w:rPr>
        <w:t>5</w:t>
      </w:r>
      <w:r w:rsidRPr="00A11DFB">
        <w:rPr>
          <w:rFonts w:ascii="Verdana" w:hAnsi="Verdana" w:cs="Verdana"/>
        </w:rPr>
        <w:t xml:space="preserve"> igen szavazattal, ellenszavazat és tartózkodás nélkül</w:t>
      </w:r>
    </w:p>
    <w:p w:rsidR="006F68BA" w:rsidRPr="00E51852" w:rsidRDefault="006F68BA" w:rsidP="00D90784">
      <w:pPr>
        <w:ind w:left="708"/>
        <w:jc w:val="both"/>
        <w:rPr>
          <w:rFonts w:ascii="Verdana" w:hAnsi="Verdana" w:cs="Verdana"/>
          <w:sz w:val="22"/>
          <w:szCs w:val="22"/>
          <w:u w:val="single"/>
        </w:rPr>
      </w:pPr>
    </w:p>
    <w:p w:rsidR="006F68BA" w:rsidRPr="00E51852" w:rsidRDefault="006F68BA" w:rsidP="00D90784">
      <w:pPr>
        <w:ind w:firstLine="708"/>
        <w:jc w:val="both"/>
        <w:rPr>
          <w:rFonts w:ascii="Verdana" w:hAnsi="Verdana" w:cs="Verdana"/>
          <w:sz w:val="22"/>
          <w:szCs w:val="22"/>
          <w:u w:val="single"/>
        </w:rPr>
      </w:pP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B9516D">
      <w:pPr>
        <w:jc w:val="center"/>
        <w:rPr>
          <w:rFonts w:ascii="Verdana" w:hAnsi="Verdana" w:cs="Verdana"/>
          <w:b/>
          <w:bCs/>
          <w:sz w:val="22"/>
          <w:szCs w:val="22"/>
        </w:rPr>
      </w:pPr>
      <w:r w:rsidRPr="00E51852">
        <w:rPr>
          <w:rFonts w:ascii="Verdana" w:hAnsi="Verdana" w:cs="Verdana"/>
          <w:b/>
          <w:bCs/>
          <w:sz w:val="22"/>
          <w:szCs w:val="22"/>
        </w:rPr>
        <w:t xml:space="preserve">II. </w:t>
      </w:r>
    </w:p>
    <w:p w:rsidR="006F68BA" w:rsidRPr="00E51852" w:rsidRDefault="006F68BA" w:rsidP="00B9516D">
      <w:pPr>
        <w:jc w:val="center"/>
        <w:rPr>
          <w:rFonts w:ascii="Verdana" w:hAnsi="Verdana" w:cs="Verdana"/>
          <w:b/>
          <w:bCs/>
          <w:sz w:val="22"/>
          <w:szCs w:val="22"/>
        </w:rPr>
      </w:pPr>
      <w:r w:rsidRPr="00E51852">
        <w:rPr>
          <w:rFonts w:ascii="Verdana" w:hAnsi="Verdana" w:cs="Verdana"/>
          <w:b/>
          <w:bCs/>
          <w:sz w:val="22"/>
          <w:szCs w:val="22"/>
        </w:rPr>
        <w:t xml:space="preserve">Határozati javaslat  </w:t>
      </w:r>
    </w:p>
    <w:p w:rsidR="006F68BA" w:rsidRPr="00E51852" w:rsidRDefault="006F68BA" w:rsidP="00B9516D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6F68BA" w:rsidRPr="00E51852" w:rsidRDefault="006F68BA" w:rsidP="00B9516D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6F68BA" w:rsidRPr="00E51852" w:rsidRDefault="006F68BA" w:rsidP="00B9516D">
      <w:pPr>
        <w:pStyle w:val="Heading1"/>
        <w:keepNext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Verdana"/>
          <w:b w:val="0"/>
          <w:bCs w:val="0"/>
          <w:sz w:val="22"/>
          <w:szCs w:val="22"/>
        </w:rPr>
      </w:pPr>
      <w:r w:rsidRPr="00E51852">
        <w:rPr>
          <w:rFonts w:ascii="Verdana" w:hAnsi="Verdana" w:cs="Verdana"/>
          <w:b w:val="0"/>
          <w:bCs w:val="0"/>
          <w:sz w:val="22"/>
          <w:szCs w:val="22"/>
        </w:rPr>
        <w:t xml:space="preserve">Hévíz Város Önkormányzatának Képviselő-testülete nyilatkozik, hogy a </w:t>
      </w:r>
      <w:r w:rsidRPr="00E51852">
        <w:rPr>
          <w:rFonts w:ascii="Verdana" w:hAnsi="Verdana" w:cs="Verdana"/>
          <w:sz w:val="22"/>
          <w:szCs w:val="22"/>
        </w:rPr>
        <w:t xml:space="preserve">hévízi 1412. hrsz-ú </w:t>
      </w:r>
      <w:r>
        <w:rPr>
          <w:rFonts w:ascii="Verdana" w:hAnsi="Verdana" w:cs="Verdana"/>
          <w:sz w:val="22"/>
          <w:szCs w:val="22"/>
        </w:rPr>
        <w:t>(Hévíz, Sugár köz</w:t>
      </w:r>
      <w:r w:rsidRPr="00E51852">
        <w:rPr>
          <w:rFonts w:ascii="Verdana" w:hAnsi="Verdana" w:cs="Verdana"/>
          <w:sz w:val="22"/>
          <w:szCs w:val="22"/>
        </w:rPr>
        <w:t>. 4.</w:t>
      </w:r>
      <w:r>
        <w:rPr>
          <w:rFonts w:ascii="Verdana" w:hAnsi="Verdana" w:cs="Verdana"/>
          <w:sz w:val="22"/>
          <w:szCs w:val="22"/>
        </w:rPr>
        <w:t xml:space="preserve">) </w:t>
      </w:r>
      <w:r w:rsidRPr="00E51852">
        <w:rPr>
          <w:rFonts w:ascii="Verdana" w:hAnsi="Verdana" w:cs="Verdana"/>
          <w:b w:val="0"/>
          <w:bCs w:val="0"/>
          <w:sz w:val="22"/>
          <w:szCs w:val="22"/>
        </w:rPr>
        <w:t>ingatlan Dr. Gremspergerné Drippey Mária nevén álló tulajdoni illetőségének eladásával kapcsolatban elővásárlási jogával nem kíván élni.</w:t>
      </w:r>
    </w:p>
    <w:p w:rsidR="006F68BA" w:rsidRPr="00E51852" w:rsidRDefault="006F68BA" w:rsidP="00B9516D">
      <w:pPr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B9516D">
      <w:pPr>
        <w:numPr>
          <w:ilvl w:val="0"/>
          <w:numId w:val="1"/>
        </w:numPr>
        <w:jc w:val="both"/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sz w:val="22"/>
          <w:szCs w:val="22"/>
        </w:rPr>
        <w:t>A Képviselő-testület felkéri Hévíz Város Polgármesterét, hogy a döntésről a Keszthelyi Körzeti Földhivatal felé az intézkedést tegye meg.</w:t>
      </w:r>
    </w:p>
    <w:p w:rsidR="006F68BA" w:rsidRPr="00E51852" w:rsidRDefault="006F68BA" w:rsidP="00B9516D">
      <w:pPr>
        <w:pStyle w:val="ListParagraph"/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B9516D">
      <w:pPr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B9516D">
      <w:pPr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sz w:val="22"/>
          <w:szCs w:val="22"/>
          <w:u w:val="single"/>
        </w:rPr>
        <w:t>Felelős:</w:t>
      </w:r>
      <w:r w:rsidRPr="00E51852">
        <w:rPr>
          <w:rFonts w:ascii="Verdana" w:hAnsi="Verdana" w:cs="Verdana"/>
          <w:sz w:val="22"/>
          <w:szCs w:val="22"/>
        </w:rPr>
        <w:t xml:space="preserve">   Papp Gábor polgármester</w:t>
      </w:r>
    </w:p>
    <w:p w:rsidR="006F68BA" w:rsidRPr="00E51852" w:rsidRDefault="006F68BA" w:rsidP="00B9516D">
      <w:pPr>
        <w:rPr>
          <w:rFonts w:ascii="Verdana" w:hAnsi="Verdana" w:cs="Verdana"/>
          <w:sz w:val="22"/>
          <w:szCs w:val="22"/>
        </w:rPr>
      </w:pPr>
      <w:r w:rsidRPr="00E51852">
        <w:rPr>
          <w:rFonts w:ascii="Verdana" w:hAnsi="Verdana" w:cs="Verdana"/>
          <w:sz w:val="22"/>
          <w:szCs w:val="22"/>
          <w:u w:val="single"/>
        </w:rPr>
        <w:t>Határidő:</w:t>
      </w:r>
      <w:r w:rsidRPr="00E51852">
        <w:rPr>
          <w:rFonts w:ascii="Verdana" w:hAnsi="Verdana" w:cs="Verdana"/>
          <w:sz w:val="22"/>
          <w:szCs w:val="22"/>
        </w:rPr>
        <w:t xml:space="preserve"> azonnal</w:t>
      </w: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</w:p>
    <w:p w:rsidR="006F68BA" w:rsidRPr="00E51852" w:rsidRDefault="006F68BA" w:rsidP="00DC4976">
      <w:pPr>
        <w:jc w:val="both"/>
        <w:rPr>
          <w:rFonts w:ascii="Verdana" w:hAnsi="Verdana" w:cs="Verdana"/>
          <w:sz w:val="22"/>
          <w:szCs w:val="22"/>
        </w:rPr>
      </w:pPr>
    </w:p>
    <w:sectPr w:rsidR="006F68BA" w:rsidRPr="00E51852" w:rsidSect="00AD5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calaSans">
    <w:panose1 w:val="00000000000000000000"/>
    <w:charset w:val="00"/>
    <w:family w:val="auto"/>
    <w:pitch w:val="variable"/>
    <w:sig w:usb0="A00000AF" w:usb1="40000048" w:usb2="00000000" w:usb3="00000000" w:csb0="0000011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A793F"/>
    <w:multiLevelType w:val="hybridMultilevel"/>
    <w:tmpl w:val="FDF071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35B0"/>
    <w:rsid w:val="00031094"/>
    <w:rsid w:val="000379FC"/>
    <w:rsid w:val="00047F9F"/>
    <w:rsid w:val="00056741"/>
    <w:rsid w:val="00101A2C"/>
    <w:rsid w:val="0012616E"/>
    <w:rsid w:val="0015338F"/>
    <w:rsid w:val="00245795"/>
    <w:rsid w:val="0026240A"/>
    <w:rsid w:val="00287E6D"/>
    <w:rsid w:val="003140E4"/>
    <w:rsid w:val="003576DF"/>
    <w:rsid w:val="003E04A4"/>
    <w:rsid w:val="003F3D1D"/>
    <w:rsid w:val="003F78C2"/>
    <w:rsid w:val="00401520"/>
    <w:rsid w:val="004045DC"/>
    <w:rsid w:val="00426CE9"/>
    <w:rsid w:val="00442B91"/>
    <w:rsid w:val="004A05E4"/>
    <w:rsid w:val="004F5B41"/>
    <w:rsid w:val="00514E2F"/>
    <w:rsid w:val="005C6A31"/>
    <w:rsid w:val="006437A2"/>
    <w:rsid w:val="006900DC"/>
    <w:rsid w:val="006F68BA"/>
    <w:rsid w:val="007535B0"/>
    <w:rsid w:val="00763423"/>
    <w:rsid w:val="0079146A"/>
    <w:rsid w:val="007A09E8"/>
    <w:rsid w:val="007D5793"/>
    <w:rsid w:val="00840CF2"/>
    <w:rsid w:val="00931273"/>
    <w:rsid w:val="00950443"/>
    <w:rsid w:val="009A6FDD"/>
    <w:rsid w:val="00A101F2"/>
    <w:rsid w:val="00A11DFB"/>
    <w:rsid w:val="00A20CDD"/>
    <w:rsid w:val="00AA3354"/>
    <w:rsid w:val="00AB14F3"/>
    <w:rsid w:val="00AC65AE"/>
    <w:rsid w:val="00AD1624"/>
    <w:rsid w:val="00AD55C4"/>
    <w:rsid w:val="00AE1B7A"/>
    <w:rsid w:val="00B9516D"/>
    <w:rsid w:val="00B97D3B"/>
    <w:rsid w:val="00BB78E4"/>
    <w:rsid w:val="00C05199"/>
    <w:rsid w:val="00C91078"/>
    <w:rsid w:val="00CA6AC9"/>
    <w:rsid w:val="00CC0E99"/>
    <w:rsid w:val="00D15388"/>
    <w:rsid w:val="00D2415F"/>
    <w:rsid w:val="00D25485"/>
    <w:rsid w:val="00D35864"/>
    <w:rsid w:val="00D46999"/>
    <w:rsid w:val="00D61921"/>
    <w:rsid w:val="00D90784"/>
    <w:rsid w:val="00DC4976"/>
    <w:rsid w:val="00DC5220"/>
    <w:rsid w:val="00E43E7F"/>
    <w:rsid w:val="00E51852"/>
    <w:rsid w:val="00EA6809"/>
    <w:rsid w:val="00FB2D4F"/>
    <w:rsid w:val="00FD3FEC"/>
    <w:rsid w:val="00FE1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B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516D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link w:val="Char1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516D"/>
    <w:rPr>
      <w:b/>
      <w:bCs/>
      <w:sz w:val="32"/>
      <w:szCs w:val="32"/>
    </w:rPr>
  </w:style>
  <w:style w:type="character" w:styleId="Hyperlink">
    <w:name w:val="Hyperlink"/>
    <w:basedOn w:val="DefaultParagraphFont"/>
    <w:uiPriority w:val="99"/>
    <w:rsid w:val="007535B0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9516D"/>
    <w:pPr>
      <w:ind w:left="708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E0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1520"/>
    <w:rPr>
      <w:sz w:val="2"/>
      <w:szCs w:val="2"/>
    </w:rPr>
  </w:style>
  <w:style w:type="paragraph" w:customStyle="1" w:styleId="BasicParagraph">
    <w:name w:val="[Basic Paragraph]"/>
    <w:basedOn w:val="Normal"/>
    <w:uiPriority w:val="99"/>
    <w:rsid w:val="00E51852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Char1Char">
    <w:name w:val="Char1 Char"/>
    <w:basedOn w:val="Normal"/>
    <w:link w:val="DefaultParagraphFont"/>
    <w:uiPriority w:val="99"/>
    <w:rsid w:val="00A11DF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3</Pages>
  <Words>465</Words>
  <Characters>3209</Characters>
  <Application>Microsoft Office Outlook</Application>
  <DocSecurity>0</DocSecurity>
  <Lines>0</Lines>
  <Paragraphs>0</Paragraphs>
  <ScaleCrop>false</ScaleCrop>
  <Company>Hévíz PM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MINTA</dc:title>
  <dc:subject/>
  <dc:creator>bertalan.linda</dc:creator>
  <cp:keywords/>
  <dc:description/>
  <cp:lastModifiedBy>bertalan.linda</cp:lastModifiedBy>
  <cp:revision>8</cp:revision>
  <cp:lastPrinted>2011-04-12T05:47:00Z</cp:lastPrinted>
  <dcterms:created xsi:type="dcterms:W3CDTF">2011-08-19T09:38:00Z</dcterms:created>
  <dcterms:modified xsi:type="dcterms:W3CDTF">2011-08-26T10:33:00Z</dcterms:modified>
</cp:coreProperties>
</file>