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F29E2" w:rsidRDefault="00CF29E2" w:rsidP="00CF29E2">
      <w:pPr>
        <w:spacing w:after="0"/>
        <w:jc w:val="center"/>
        <w:rPr>
          <w:rFonts w:ascii="Arial" w:hAnsi="Arial" w:cs="Arial"/>
          <w:b/>
          <w:sz w:val="32"/>
          <w:szCs w:val="32"/>
        </w:rPr>
      </w:pPr>
    </w:p>
    <w:p w:rsidR="00CF29E2" w:rsidRDefault="00CF29E2" w:rsidP="00CF29E2">
      <w:pPr>
        <w:spacing w:after="0"/>
        <w:jc w:val="center"/>
        <w:rPr>
          <w:rFonts w:ascii="Arial" w:hAnsi="Arial" w:cs="Arial"/>
          <w:b/>
          <w:sz w:val="32"/>
          <w:szCs w:val="32"/>
        </w:rPr>
      </w:pPr>
    </w:p>
    <w:p w:rsidR="00CF29E2" w:rsidRPr="002D5A94" w:rsidRDefault="00CF29E2" w:rsidP="00CF29E2">
      <w:pPr>
        <w:spacing w:after="0"/>
        <w:jc w:val="center"/>
        <w:rPr>
          <w:rFonts w:ascii="Arial" w:hAnsi="Arial" w:cs="Arial"/>
          <w:b/>
          <w:sz w:val="32"/>
          <w:szCs w:val="32"/>
        </w:rPr>
      </w:pPr>
      <w:r w:rsidRPr="002D5A94">
        <w:rPr>
          <w:rFonts w:ascii="Arial" w:hAnsi="Arial" w:cs="Arial"/>
          <w:b/>
          <w:sz w:val="32"/>
          <w:szCs w:val="32"/>
        </w:rPr>
        <w:t>Beíratás a hévízi Brunszvik Teréz Napközi Otthonos Óvodában a 2016/2017. tanévre</w:t>
      </w:r>
    </w:p>
    <w:p w:rsidR="00CF29E2" w:rsidRDefault="00CF29E2" w:rsidP="00CF29E2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p w:rsidR="00CF29E2" w:rsidRDefault="00CF29E2" w:rsidP="00CF29E2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p w:rsidR="00CF29E2" w:rsidRDefault="00CF29E2" w:rsidP="00CF29E2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noProof/>
          <w:sz w:val="24"/>
          <w:szCs w:val="24"/>
          <w:lang w:eastAsia="hu-HU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margin">
              <wp:posOffset>3476625</wp:posOffset>
            </wp:positionH>
            <wp:positionV relativeFrom="margin">
              <wp:posOffset>1826895</wp:posOffset>
            </wp:positionV>
            <wp:extent cx="2529840" cy="1959610"/>
            <wp:effectExtent l="0" t="0" r="3810" b="2540"/>
            <wp:wrapSquare wrapText="bothSides"/>
            <wp:docPr id="1" name="Kép 1" descr="F:\2010.03.31. Óvoda kivül belül 00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ép 1" descr="F:\2010.03.31. Óvoda kivül belül 006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1488" t="2861" r="9930" b="1605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29840" cy="19596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  <w:sz w:val="24"/>
          <w:szCs w:val="24"/>
        </w:rPr>
        <w:t>Tájékoztatjuk a kedves szülőket, hogy a leendő óvodások beíratása</w:t>
      </w:r>
    </w:p>
    <w:p w:rsidR="00CF29E2" w:rsidRPr="002D5A94" w:rsidRDefault="00CF29E2" w:rsidP="00CF29E2">
      <w:pPr>
        <w:jc w:val="center"/>
        <w:rPr>
          <w:rFonts w:ascii="Arial" w:hAnsi="Arial" w:cs="Arial"/>
          <w:b/>
          <w:sz w:val="28"/>
          <w:szCs w:val="28"/>
        </w:rPr>
      </w:pPr>
      <w:r w:rsidRPr="002D5A94">
        <w:rPr>
          <w:rFonts w:ascii="Arial" w:hAnsi="Arial" w:cs="Arial"/>
          <w:b/>
          <w:sz w:val="28"/>
          <w:szCs w:val="28"/>
        </w:rPr>
        <w:t>2016. április 25-én (hétfő) 8-16 óráig,</w:t>
      </w:r>
    </w:p>
    <w:p w:rsidR="00CF29E2" w:rsidRPr="002D5A94" w:rsidRDefault="00CF29E2" w:rsidP="00CF29E2">
      <w:pPr>
        <w:jc w:val="center"/>
        <w:rPr>
          <w:rFonts w:ascii="Arial" w:hAnsi="Arial" w:cs="Arial"/>
          <w:b/>
          <w:sz w:val="28"/>
          <w:szCs w:val="28"/>
        </w:rPr>
      </w:pPr>
      <w:r w:rsidRPr="002D5A94">
        <w:rPr>
          <w:rFonts w:ascii="Arial" w:hAnsi="Arial" w:cs="Arial"/>
          <w:b/>
          <w:sz w:val="28"/>
          <w:szCs w:val="28"/>
        </w:rPr>
        <w:t>2016. április 26-án (kedd) 8-16 óráig</w:t>
      </w:r>
    </w:p>
    <w:p w:rsidR="00CF29E2" w:rsidRDefault="00CF29E2" w:rsidP="00CF29E2">
      <w:pPr>
        <w:jc w:val="center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lesz</w:t>
      </w:r>
      <w:proofErr w:type="gramEnd"/>
      <w:r>
        <w:rPr>
          <w:rFonts w:ascii="Arial" w:hAnsi="Arial" w:cs="Arial"/>
          <w:sz w:val="24"/>
          <w:szCs w:val="24"/>
        </w:rPr>
        <w:t xml:space="preserve"> a Brunszvik Teréz Napközi Otthonos Óvodában (8380 Hévíz, Sugár u. 7.).</w:t>
      </w:r>
    </w:p>
    <w:p w:rsidR="00CF29E2" w:rsidRDefault="00CF29E2" w:rsidP="00CF29E2">
      <w:pPr>
        <w:rPr>
          <w:rFonts w:ascii="Arial" w:hAnsi="Arial" w:cs="Arial"/>
          <w:sz w:val="24"/>
          <w:szCs w:val="24"/>
        </w:rPr>
      </w:pPr>
    </w:p>
    <w:p w:rsidR="00CF29E2" w:rsidRDefault="00CF29E2" w:rsidP="00CF29E2">
      <w:pPr>
        <w:rPr>
          <w:rFonts w:ascii="Arial" w:hAnsi="Arial" w:cs="Arial"/>
          <w:sz w:val="24"/>
          <w:szCs w:val="24"/>
        </w:rPr>
      </w:pPr>
    </w:p>
    <w:p w:rsidR="00CF29E2" w:rsidRDefault="00CF29E2" w:rsidP="00CF29E2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Beíratásra várjuk azokat a gyermekeket:</w:t>
      </w:r>
    </w:p>
    <w:p w:rsidR="00CF29E2" w:rsidRDefault="00CF29E2" w:rsidP="00CF29E2">
      <w:pPr>
        <w:ind w:left="567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► </w:t>
      </w:r>
      <w:proofErr w:type="gramStart"/>
      <w:r>
        <w:rPr>
          <w:rFonts w:ascii="Arial" w:hAnsi="Arial" w:cs="Arial"/>
          <w:sz w:val="24"/>
          <w:szCs w:val="24"/>
        </w:rPr>
        <w:t>akik</w:t>
      </w:r>
      <w:proofErr w:type="gramEnd"/>
      <w:r>
        <w:rPr>
          <w:rFonts w:ascii="Arial" w:hAnsi="Arial" w:cs="Arial"/>
          <w:sz w:val="24"/>
          <w:szCs w:val="24"/>
        </w:rPr>
        <w:t xml:space="preserve"> 2016. szeptember 1-ig betöltik a két és fél, illetve harmadik életévüket,</w:t>
      </w:r>
    </w:p>
    <w:p w:rsidR="00CF29E2" w:rsidRDefault="00CF29E2" w:rsidP="00CF29E2">
      <w:pPr>
        <w:ind w:left="567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► </w:t>
      </w:r>
      <w:proofErr w:type="gramStart"/>
      <w:r>
        <w:rPr>
          <w:rFonts w:ascii="Arial" w:hAnsi="Arial" w:cs="Arial"/>
          <w:sz w:val="24"/>
          <w:szCs w:val="24"/>
        </w:rPr>
        <w:t>akik</w:t>
      </w:r>
      <w:proofErr w:type="gramEnd"/>
      <w:r>
        <w:rPr>
          <w:rFonts w:ascii="Arial" w:hAnsi="Arial" w:cs="Arial"/>
          <w:sz w:val="24"/>
          <w:szCs w:val="24"/>
        </w:rPr>
        <w:t xml:space="preserve"> már betöltötték a 3. életévüket, de jelenleg még nem járnak óvodába.</w:t>
      </w:r>
    </w:p>
    <w:p w:rsidR="00CF29E2" w:rsidRDefault="00CF29E2" w:rsidP="00CF29E2">
      <w:pPr>
        <w:rPr>
          <w:rFonts w:ascii="Arial" w:hAnsi="Arial" w:cs="Arial"/>
          <w:sz w:val="24"/>
          <w:szCs w:val="24"/>
        </w:rPr>
      </w:pPr>
    </w:p>
    <w:p w:rsidR="00CF29E2" w:rsidRDefault="00CF29E2" w:rsidP="00CF29E2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Kérjük Önöket, hogy a beíratáshoz hozzák magukkal:</w:t>
      </w:r>
    </w:p>
    <w:p w:rsidR="00CF29E2" w:rsidRDefault="00CF29E2" w:rsidP="00CF29E2">
      <w:pPr>
        <w:ind w:left="567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► </w:t>
      </w:r>
      <w:proofErr w:type="gramStart"/>
      <w:r>
        <w:rPr>
          <w:rFonts w:ascii="Arial" w:hAnsi="Arial" w:cs="Arial"/>
          <w:sz w:val="24"/>
          <w:szCs w:val="24"/>
        </w:rPr>
        <w:t>a</w:t>
      </w:r>
      <w:proofErr w:type="gramEnd"/>
      <w:r>
        <w:rPr>
          <w:rFonts w:ascii="Arial" w:hAnsi="Arial" w:cs="Arial"/>
          <w:sz w:val="24"/>
          <w:szCs w:val="24"/>
        </w:rPr>
        <w:t xml:space="preserve"> gyermek születési anyakönyvi kivonatát, a gyermek nevére kiállított személyi azonosítót és lakcímet igazoló hatósági igazolványt,</w:t>
      </w:r>
    </w:p>
    <w:p w:rsidR="00CF29E2" w:rsidRDefault="00CF29E2" w:rsidP="00CF29E2">
      <w:pPr>
        <w:ind w:left="567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► </w:t>
      </w:r>
      <w:proofErr w:type="gramStart"/>
      <w:r>
        <w:rPr>
          <w:rFonts w:ascii="Arial" w:hAnsi="Arial" w:cs="Arial"/>
          <w:sz w:val="24"/>
          <w:szCs w:val="24"/>
        </w:rPr>
        <w:t>a</w:t>
      </w:r>
      <w:proofErr w:type="gramEnd"/>
      <w:r>
        <w:rPr>
          <w:rFonts w:ascii="Arial" w:hAnsi="Arial" w:cs="Arial"/>
          <w:sz w:val="24"/>
          <w:szCs w:val="24"/>
        </w:rPr>
        <w:t xml:space="preserve"> gyermek </w:t>
      </w:r>
      <w:proofErr w:type="spellStart"/>
      <w:r>
        <w:rPr>
          <w:rFonts w:ascii="Arial" w:hAnsi="Arial" w:cs="Arial"/>
          <w:sz w:val="24"/>
          <w:szCs w:val="24"/>
        </w:rPr>
        <w:t>TAJ-kártyáját</w:t>
      </w:r>
      <w:proofErr w:type="spellEnd"/>
      <w:r>
        <w:rPr>
          <w:rFonts w:ascii="Arial" w:hAnsi="Arial" w:cs="Arial"/>
          <w:sz w:val="24"/>
          <w:szCs w:val="24"/>
        </w:rPr>
        <w:t>,</w:t>
      </w:r>
    </w:p>
    <w:p w:rsidR="00CF29E2" w:rsidRDefault="00CF29E2" w:rsidP="00CF29E2">
      <w:pPr>
        <w:ind w:left="567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► </w:t>
      </w:r>
      <w:proofErr w:type="gramStart"/>
      <w:r>
        <w:rPr>
          <w:rFonts w:ascii="Arial" w:hAnsi="Arial" w:cs="Arial"/>
          <w:sz w:val="24"/>
          <w:szCs w:val="24"/>
        </w:rPr>
        <w:t>a</w:t>
      </w:r>
      <w:proofErr w:type="gramEnd"/>
      <w:r>
        <w:rPr>
          <w:rFonts w:ascii="Arial" w:hAnsi="Arial" w:cs="Arial"/>
          <w:sz w:val="24"/>
          <w:szCs w:val="24"/>
        </w:rPr>
        <w:t xml:space="preserve"> szülő személyi azonosító és lakcímet igazoló hatósági igazolványát</w:t>
      </w:r>
    </w:p>
    <w:p w:rsidR="00CF29E2" w:rsidRDefault="00CF29E2" w:rsidP="00CF29E2">
      <w:pPr>
        <w:rPr>
          <w:rFonts w:ascii="Arial" w:hAnsi="Arial" w:cs="Arial"/>
          <w:sz w:val="24"/>
          <w:szCs w:val="24"/>
        </w:rPr>
      </w:pPr>
    </w:p>
    <w:p w:rsidR="00CF29E2" w:rsidRPr="002D5A94" w:rsidRDefault="00CF29E2" w:rsidP="00CF29E2">
      <w:pPr>
        <w:jc w:val="both"/>
        <w:rPr>
          <w:rFonts w:ascii="Arial" w:hAnsi="Arial" w:cs="Arial"/>
          <w:sz w:val="20"/>
          <w:szCs w:val="20"/>
        </w:rPr>
      </w:pPr>
      <w:r w:rsidRPr="002D5A94">
        <w:rPr>
          <w:rFonts w:ascii="Arial" w:hAnsi="Arial" w:cs="Arial"/>
          <w:sz w:val="20"/>
          <w:szCs w:val="20"/>
        </w:rPr>
        <w:t>Jogorvoslati lehetőség: a nemzeti köznevelésről szóló 2011. évi CXC. törvény 37. § (2)-(3) bekezdése értelmében a szülő a közléstől, ennek hiányában a tudomására jutásától számított 15 napon belül a gyermek érdekében – az óvodai felvétellel és az óvodából való kizárással kapcsolatban – érdeksérelemre hivatkozással írásbeli kérelemben eljárást indíthat a fenntartónál.</w:t>
      </w:r>
    </w:p>
    <w:p w:rsidR="00CF29E2" w:rsidRDefault="00CF29E2" w:rsidP="00CF29E2">
      <w:pPr>
        <w:rPr>
          <w:rFonts w:ascii="Arial" w:hAnsi="Arial" w:cs="Arial"/>
          <w:sz w:val="24"/>
          <w:szCs w:val="24"/>
        </w:rPr>
      </w:pPr>
    </w:p>
    <w:p w:rsidR="00CF29E2" w:rsidRDefault="00CF29E2" w:rsidP="00CF29E2">
      <w:pPr>
        <w:rPr>
          <w:rFonts w:ascii="Arial" w:hAnsi="Arial" w:cs="Arial"/>
          <w:sz w:val="24"/>
          <w:szCs w:val="24"/>
        </w:rPr>
      </w:pPr>
    </w:p>
    <w:p w:rsidR="00CF29E2" w:rsidRDefault="00CF29E2" w:rsidP="00CF29E2">
      <w:pPr>
        <w:tabs>
          <w:tab w:val="center" w:pos="2731"/>
        </w:tabs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 </w:t>
      </w:r>
      <w:proofErr w:type="gramStart"/>
      <w:r>
        <w:rPr>
          <w:rFonts w:ascii="Arial" w:hAnsi="Arial" w:cs="Arial"/>
          <w:sz w:val="24"/>
          <w:szCs w:val="24"/>
        </w:rPr>
        <w:t>dr.</w:t>
      </w:r>
      <w:proofErr w:type="gramEnd"/>
      <w:r>
        <w:rPr>
          <w:rFonts w:ascii="Arial" w:hAnsi="Arial" w:cs="Arial"/>
          <w:sz w:val="24"/>
          <w:szCs w:val="24"/>
        </w:rPr>
        <w:t xml:space="preserve"> Tüske Róbert</w:t>
      </w:r>
    </w:p>
    <w:p w:rsidR="00224CD5" w:rsidRDefault="00CF29E2" w:rsidP="00CF29E2">
      <w:pPr>
        <w:tabs>
          <w:tab w:val="center" w:pos="2731"/>
        </w:tabs>
        <w:spacing w:after="0"/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proofErr w:type="gramStart"/>
      <w:r>
        <w:rPr>
          <w:rFonts w:ascii="Arial" w:hAnsi="Arial" w:cs="Arial"/>
          <w:sz w:val="24"/>
          <w:szCs w:val="24"/>
        </w:rPr>
        <w:t>jegyző</w:t>
      </w:r>
      <w:proofErr w:type="gramEnd"/>
    </w:p>
    <w:sectPr w:rsidR="00224CD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96AA4" w:rsidRDefault="00596AA4" w:rsidP="00CF29E2">
      <w:pPr>
        <w:spacing w:after="0" w:line="240" w:lineRule="auto"/>
      </w:pPr>
      <w:r>
        <w:separator/>
      </w:r>
    </w:p>
  </w:endnote>
  <w:endnote w:type="continuationSeparator" w:id="0">
    <w:p w:rsidR="00596AA4" w:rsidRDefault="00596AA4" w:rsidP="00CF29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96AA4" w:rsidRDefault="00596AA4" w:rsidP="00CF29E2">
      <w:pPr>
        <w:spacing w:after="0" w:line="240" w:lineRule="auto"/>
      </w:pPr>
      <w:r>
        <w:separator/>
      </w:r>
    </w:p>
  </w:footnote>
  <w:footnote w:type="continuationSeparator" w:id="0">
    <w:p w:rsidR="00596AA4" w:rsidRDefault="00596AA4" w:rsidP="00CF29E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29E2"/>
    <w:rsid w:val="00224CD5"/>
    <w:rsid w:val="00596AA4"/>
    <w:rsid w:val="00CF29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3BCC1D9-9A7A-4489-9218-266D205BF7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Theme="minorHAnsi" w:hAnsi="Arial" w:cs="Arial"/>
        <w:sz w:val="24"/>
        <w:szCs w:val="24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CF29E2"/>
    <w:pPr>
      <w:spacing w:after="200" w:line="276" w:lineRule="auto"/>
    </w:pPr>
    <w:rPr>
      <w:rFonts w:ascii="Calibri" w:eastAsia="Calibri" w:hAnsi="Calibri" w:cs="Times New Roman"/>
      <w:sz w:val="22"/>
      <w:szCs w:val="22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CF29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CF29E2"/>
    <w:rPr>
      <w:rFonts w:ascii="Calibri" w:eastAsia="Calibri" w:hAnsi="Calibri" w:cs="Times New Roman"/>
      <w:sz w:val="22"/>
      <w:szCs w:val="22"/>
    </w:rPr>
  </w:style>
  <w:style w:type="paragraph" w:styleId="llb">
    <w:name w:val="footer"/>
    <w:basedOn w:val="Norml"/>
    <w:link w:val="llbChar"/>
    <w:uiPriority w:val="99"/>
    <w:unhideWhenUsed/>
    <w:rsid w:val="00CF29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CF29E2"/>
    <w:rPr>
      <w:rFonts w:ascii="Calibri" w:eastAsia="Calibri" w:hAnsi="Calibri" w:cs="Times New Roman"/>
      <w:sz w:val="22"/>
      <w:szCs w:val="22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CF29E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CF29E2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152</Words>
  <Characters>1050</Characters>
  <Application>Microsoft Office Word</Application>
  <DocSecurity>0</DocSecurity>
  <Lines>8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Dr. Keserű Klaudia</dc:creator>
  <cp:keywords/>
  <dc:description/>
  <cp:lastModifiedBy/>
  <cp:revision>1</cp:revision>
  <cp:lastPrinted>2016-02-29T09:24:00Z</cp:lastPrinted>
  <dcterms:created xsi:type="dcterms:W3CDTF">2016-02-29T09:22:00Z</dcterms:created>
</cp:coreProperties>
</file>