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0DF" w:rsidRPr="002F4897" w:rsidRDefault="005A52CD">
      <w:pPr>
        <w:pStyle w:val="Norml1"/>
        <w:jc w:val="right"/>
        <w:rPr>
          <w:rFonts w:ascii="Arial" w:hAnsi="Arial" w:cs="Arial"/>
          <w:b/>
          <w:bCs/>
          <w:szCs w:val="24"/>
        </w:rPr>
      </w:pPr>
      <w:r w:rsidRPr="002F4897">
        <w:rPr>
          <w:rFonts w:ascii="Arial" w:hAnsi="Arial" w:cs="Arial"/>
          <w:b/>
          <w:bCs/>
          <w:szCs w:val="24"/>
        </w:rPr>
        <w:t xml:space="preserve">3. </w:t>
      </w:r>
      <w:proofErr w:type="gramStart"/>
      <w:r w:rsidRPr="002F4897">
        <w:rPr>
          <w:rFonts w:ascii="Arial" w:hAnsi="Arial" w:cs="Arial"/>
          <w:b/>
          <w:bCs/>
          <w:szCs w:val="24"/>
        </w:rPr>
        <w:t>melléklet</w:t>
      </w:r>
      <w:proofErr w:type="gramEnd"/>
    </w:p>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56"/>
          <w:szCs w:val="56"/>
        </w:rPr>
      </w:pPr>
    </w:p>
    <w:p w:rsidR="004F20DF" w:rsidRDefault="004F20DF">
      <w:pPr>
        <w:pStyle w:val="Norml1"/>
        <w:tabs>
          <w:tab w:val="left" w:pos="851"/>
        </w:tabs>
        <w:rPr>
          <w:b/>
          <w:bCs/>
          <w:szCs w:val="24"/>
        </w:rPr>
      </w:pPr>
    </w:p>
    <w:p w:rsidR="004F20DF" w:rsidRDefault="004F20DF">
      <w:pPr>
        <w:pStyle w:val="Cmsor21"/>
      </w:pPr>
    </w:p>
    <w:p w:rsidR="004F20DF" w:rsidRDefault="004F20DF">
      <w:pPr>
        <w:pStyle w:val="Cmsor21"/>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célja</w:t>
      </w:r>
    </w:p>
    <w:p w:rsidR="004F20DF" w:rsidRPr="00062587" w:rsidRDefault="004F20DF">
      <w:pPr>
        <w:pStyle w:val="Norml1"/>
        <w:tabs>
          <w:tab w:val="left" w:pos="851"/>
        </w:tabs>
        <w:jc w:val="both"/>
        <w:rPr>
          <w:rFonts w:ascii="Arial" w:hAnsi="Arial" w:cs="Arial"/>
          <w:b/>
          <w:bCs/>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házirend célja, hogy meghatározza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integrált intézmény belső rendjét és tájékoztat az alapvető szabályokról. E szabályok ismerete és elfogadása feltétlenül szükséges ahhoz, hogy nyugodt, otthonos légkörben élhessenek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ellátottjai illetve lakói és dolgozhassanak az intézmény dolgozói. A házirend mindenki számára egyformán iránymutató, megköveteli a közösségi lét általános szabályainak megtartását,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intézeti vagyon védelmét, a lakók és a személyzet egymás iránti kölcsönös megbecsülését. A dolgozók szakmai munkájukat ennek szellemében kötelesek végezni.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 házirend hatálya, alkalmazása</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A házirend hatálya kiterjed:</w:t>
      </w:r>
      <w:r w:rsidRPr="00864839">
        <w:rPr>
          <w:rFonts w:ascii="Arial" w:hAnsi="Arial" w:cs="Arial"/>
          <w:color w:val="auto"/>
          <w:sz w:val="22"/>
          <w:szCs w:val="22"/>
        </w:rPr>
        <w:t xml:space="preserve"> </w:t>
      </w:r>
      <w:r w:rsidRPr="00864839">
        <w:rPr>
          <w:rFonts w:ascii="Arial" w:hAnsi="Arial" w:cs="Arial"/>
          <w:color w:val="auto"/>
          <w:sz w:val="22"/>
          <w:szCs w:val="22"/>
        </w:rPr>
        <w:tab/>
        <w:t>-     a bentlakásos otthon lakóira és dolgozóira</w:t>
      </w:r>
    </w:p>
    <w:p w:rsidR="004F20DF" w:rsidRPr="00864839" w:rsidRDefault="005A52CD">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az étkezés, nappali ellátás, házi segítségnyújtás, jelzőrendszeres házi segítségnyújtás</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család- és gyermekjóléti szolgálat</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védőnői szolgáltatás  </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Bölcsödei ellátás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Központi orvosi ügyelet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az intézménybe látogatókra és hozzátartozókra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lastRenderedPageBreak/>
        <w:t>BENTLAKÁSOS INTÉZMÉNY – TERÉZ ANYA IDŐSEK OTTHON</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Az együttélés szabályai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F7626C">
      <w:pPr>
        <w:pStyle w:val="Norml1"/>
        <w:numPr>
          <w:ilvl w:val="0"/>
          <w:numId w:val="2"/>
        </w:numPr>
        <w:tabs>
          <w:tab w:val="left" w:pos="426"/>
        </w:tabs>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valamennyi dolgozójának és lakójának egymáshoz való viszonya a személyiség tiszteletére épül. Elvárja a kölcsönös tapintatot, udvariasságot, megértést és ésszerű határokig a toleranciát.</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Default="005A52CD" w:rsidP="00F7626C">
      <w:pPr>
        <w:pStyle w:val="Norml1"/>
        <w:numPr>
          <w:ilvl w:val="0"/>
          <w:numId w:val="2"/>
        </w:numPr>
        <w:tabs>
          <w:tab w:val="left" w:pos="426"/>
        </w:tabs>
        <w:jc w:val="both"/>
        <w:rPr>
          <w:rFonts w:ascii="Arial" w:hAnsi="Arial" w:cs="Arial"/>
          <w:color w:val="auto"/>
          <w:sz w:val="22"/>
          <w:szCs w:val="22"/>
        </w:rPr>
      </w:pPr>
      <w:bookmarkStart w:id="0" w:name="__DdeLink__6485_1780316370"/>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dolgozója, valamint közeli hozzátartozója [a </w:t>
      </w:r>
      <w:r w:rsidR="00B11660">
        <w:rPr>
          <w:rFonts w:ascii="Arial" w:hAnsi="Arial" w:cs="Arial"/>
          <w:color w:val="auto"/>
          <w:sz w:val="22"/>
          <w:szCs w:val="22"/>
        </w:rPr>
        <w:t>Polgári Törvénykönyvről szóló 2013.</w:t>
      </w:r>
      <w:r w:rsidRPr="00864839">
        <w:rPr>
          <w:rFonts w:ascii="Arial" w:hAnsi="Arial" w:cs="Arial"/>
          <w:color w:val="auto"/>
          <w:sz w:val="22"/>
          <w:szCs w:val="22"/>
        </w:rPr>
        <w:t xml:space="preserve"> évi V. tö</w:t>
      </w:r>
      <w:r w:rsidR="00B11660">
        <w:rPr>
          <w:rFonts w:ascii="Arial" w:hAnsi="Arial" w:cs="Arial"/>
          <w:color w:val="auto"/>
          <w:sz w:val="22"/>
          <w:szCs w:val="22"/>
        </w:rPr>
        <w:t>rvény (a továbbiakban: Ptk.) 8:1</w:t>
      </w:r>
      <w:r w:rsidRPr="00864839">
        <w:rPr>
          <w:rFonts w:ascii="Arial" w:hAnsi="Arial" w:cs="Arial"/>
          <w:color w:val="auto"/>
          <w:sz w:val="22"/>
          <w:szCs w:val="22"/>
        </w:rPr>
        <w:t xml:space="preserve">. </w:t>
      </w:r>
      <w:r w:rsidR="00B11660">
        <w:rPr>
          <w:rFonts w:ascii="Arial" w:hAnsi="Arial" w:cs="Arial"/>
          <w:color w:val="auto"/>
          <w:sz w:val="22"/>
          <w:szCs w:val="22"/>
        </w:rPr>
        <w:t xml:space="preserve">(1) </w:t>
      </w:r>
      <w:r w:rsidR="00B11660" w:rsidRPr="00B11660">
        <w:rPr>
          <w:rFonts w:ascii="Arial" w:hAnsi="Arial" w:cs="Arial"/>
          <w:color w:val="auto"/>
          <w:sz w:val="22"/>
          <w:szCs w:val="22"/>
        </w:rPr>
        <w:t>bekezdés</w:t>
      </w:r>
      <w:r w:rsidRPr="00B11660">
        <w:rPr>
          <w:rFonts w:ascii="Arial" w:hAnsi="Arial" w:cs="Arial"/>
          <w:iCs/>
          <w:color w:val="auto"/>
          <w:sz w:val="22"/>
          <w:szCs w:val="22"/>
        </w:rPr>
        <w:t xml:space="preserve"> </w:t>
      </w:r>
      <w:r w:rsidR="00B11660" w:rsidRPr="00B11660">
        <w:rPr>
          <w:rFonts w:ascii="Arial" w:hAnsi="Arial" w:cs="Arial"/>
          <w:iCs/>
          <w:color w:val="auto"/>
          <w:sz w:val="22"/>
          <w:szCs w:val="22"/>
        </w:rPr>
        <w:t>1</w:t>
      </w:r>
      <w:r w:rsidRPr="00B11660">
        <w:rPr>
          <w:rFonts w:ascii="Arial" w:hAnsi="Arial" w:cs="Arial"/>
          <w:iCs/>
          <w:color w:val="auto"/>
          <w:sz w:val="22"/>
          <w:szCs w:val="22"/>
        </w:rPr>
        <w:t>)</w:t>
      </w:r>
      <w:bookmarkEnd w:id="0"/>
      <w:r w:rsidRPr="00B11660">
        <w:rPr>
          <w:rFonts w:ascii="Arial" w:hAnsi="Arial" w:cs="Arial"/>
          <w:color w:val="auto"/>
          <w:sz w:val="22"/>
          <w:szCs w:val="22"/>
        </w:rPr>
        <w:t xml:space="preserve"> pontja</w:t>
      </w:r>
      <w:r w:rsidRPr="00864839">
        <w:rPr>
          <w:rFonts w:ascii="Arial" w:hAnsi="Arial" w:cs="Arial"/>
          <w:color w:val="auto"/>
          <w:sz w:val="22"/>
          <w:szCs w:val="22"/>
        </w:rPr>
        <w:t xml:space="preserve">]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ellátásban részesülő személlyel tartási, életjáradéki és öröklési szerződést az ellátás időtartama alatt - illetve annak megszűnésétől számított egy évig - nem köthet.</w:t>
      </w:r>
    </w:p>
    <w:p w:rsidR="00B11660" w:rsidRDefault="00B11660" w:rsidP="00B11660">
      <w:pPr>
        <w:pStyle w:val="Listaszerbekezds"/>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lakótól </w:t>
      </w:r>
      <w:proofErr w:type="gramStart"/>
      <w:r w:rsidRPr="00864839">
        <w:rPr>
          <w:rFonts w:ascii="Arial" w:hAnsi="Arial" w:cs="Arial"/>
          <w:color w:val="auto"/>
          <w:sz w:val="22"/>
          <w:szCs w:val="22"/>
        </w:rPr>
        <w:t>sem</w:t>
      </w:r>
      <w:proofErr w:type="gramEnd"/>
      <w:r w:rsidRPr="00864839">
        <w:rPr>
          <w:rFonts w:ascii="Arial" w:hAnsi="Arial" w:cs="Arial"/>
          <w:color w:val="auto"/>
          <w:sz w:val="22"/>
          <w:szCs w:val="22"/>
        </w:rPr>
        <w:t xml:space="preserve"> pénzbeli, sem természetbeni ellenszolgáltatást nem fogadhat el, valamint nem léphet vele semmilyen anyagi jellegű kapcsolatba.</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w:t>
      </w:r>
      <w:proofErr w:type="gramStart"/>
      <w:r w:rsidRPr="00864839">
        <w:rPr>
          <w:rFonts w:ascii="Arial" w:hAnsi="Arial" w:cs="Arial"/>
          <w:color w:val="auto"/>
          <w:sz w:val="22"/>
          <w:szCs w:val="22"/>
        </w:rPr>
        <w:t>pontra</w:t>
      </w:r>
      <w:proofErr w:type="gramEnd"/>
      <w:r w:rsidRPr="00864839">
        <w:rPr>
          <w:rFonts w:ascii="Arial" w:hAnsi="Arial" w:cs="Arial"/>
          <w:color w:val="auto"/>
          <w:sz w:val="22"/>
          <w:szCs w:val="22"/>
        </w:rPr>
        <w:t xml:space="preserve">.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az ellátottak személyiségi jogait biztosítja.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 ellátottairól információt nem szolgáltathat külső személyek részére. A gondozottak állapotáról csak hozzátartozó részére adhat tájékoztatást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dolgozója (gondozónő, ápolónő, </w:t>
      </w:r>
      <w:r w:rsidR="00244308" w:rsidRPr="00864839">
        <w:rPr>
          <w:rFonts w:ascii="Arial" w:hAnsi="Arial" w:cs="Arial"/>
          <w:color w:val="auto"/>
          <w:sz w:val="22"/>
          <w:szCs w:val="22"/>
        </w:rPr>
        <w:t xml:space="preserve">egészségügyi koordinator, </w:t>
      </w:r>
      <w:r w:rsidRPr="00864839">
        <w:rPr>
          <w:rFonts w:ascii="Arial" w:hAnsi="Arial" w:cs="Arial"/>
          <w:color w:val="auto"/>
          <w:sz w:val="22"/>
          <w:szCs w:val="22"/>
        </w:rPr>
        <w:t xml:space="preserve">főnővér, orvos, intézményvezető). </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valamennyi dolgozója köteles hivatását úgy végezni, hogy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ne ütközzék a Szociális Munka Etikai Kódexének bármely pontjába.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Új lakó felvételére vonatkozó szabályok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felvétel a lakó, ill. </w:t>
      </w:r>
      <w:proofErr w:type="gramStart"/>
      <w:r w:rsidRPr="00864839">
        <w:rPr>
          <w:rFonts w:ascii="Arial" w:hAnsi="Arial" w:cs="Arial"/>
          <w:color w:val="auto"/>
          <w:sz w:val="22"/>
          <w:szCs w:val="22"/>
        </w:rPr>
        <w:t>törvényes</w:t>
      </w:r>
      <w:proofErr w:type="gramEnd"/>
      <w:r w:rsidRPr="00864839">
        <w:rPr>
          <w:rFonts w:ascii="Arial" w:hAnsi="Arial" w:cs="Arial"/>
          <w:color w:val="auto"/>
          <w:sz w:val="22"/>
          <w:szCs w:val="22"/>
        </w:rPr>
        <w:t xml:space="preserve"> képviselője kérelmére, indítványára történik. A törvényes képviselő általi indítvány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érintett személy véleményét is ki kell kérni, ha az igénylő korlátozottan cselekvőképes, a kérelmet törvényes képviselője terjeszti elő. A kérelem alapján a beutaló határozatot Hévíz Város Polgármestere hozza </w:t>
      </w:r>
      <w:proofErr w:type="gramStart"/>
      <w:r w:rsidRPr="00864839">
        <w:rPr>
          <w:rFonts w:ascii="Arial" w:hAnsi="Arial" w:cs="Arial"/>
          <w:color w:val="auto"/>
          <w:sz w:val="22"/>
          <w:szCs w:val="22"/>
        </w:rPr>
        <w:t>meg</w:t>
      </w:r>
      <w:proofErr w:type="gramEnd"/>
      <w:r w:rsidRPr="00864839">
        <w:rPr>
          <w:rFonts w:ascii="Arial" w:hAnsi="Arial" w:cs="Arial"/>
          <w:color w:val="auto"/>
          <w:sz w:val="22"/>
          <w:szCs w:val="22"/>
        </w:rPr>
        <w:t xml:space="preserve">. A határozatot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készíti és terjeszti elő a Polgármester részére.</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intézet elsősorban hévízi lakosokat vesz fel. Szabad férőhely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ország területén élő lakost is felvehet.</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intézménybe való beköltözés időpontjáról a férőhelyek alakulásának megfelelően az intézmény vezetője dönt.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a leendő lakó előgondozását - ennek keretében intézményi elhelyezésre való felkészítését - megszervezi.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Férőhely biztosítása esetén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 vezetője értesítést küld az új lakónak, tájékoztatja a behozható személyes használati tárgyakról, személyi iratokról.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Felvételkor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új lakó tájékoztatást kap az intézményi ellátás tartalmáról, feltételeiről, a lakó és a hozzátartozó közötti kapcsolattartás lehetőségeiről, a lakók jogairól és kötelezettségeiről, az otthon házirendjéről.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illetőleg gondnoka a beköltözéskor nyilatkozik arról, hogy a Házirendet megismerte, annak tartalmát tudomásul vette, szabályait betartja.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intézményi elhelyezés, raktározási lehetőség nehézségei miatt csak korlátozott mennyiségben hozhatja magával személyes használati tárgyait.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lastRenderedPageBreak/>
        <w:t xml:space="preserve">A lakó </w:t>
      </w:r>
      <w:proofErr w:type="gramStart"/>
      <w:r w:rsidRPr="00864839">
        <w:rPr>
          <w:rFonts w:ascii="Arial" w:hAnsi="Arial" w:cs="Arial"/>
          <w:color w:val="auto"/>
          <w:sz w:val="22"/>
          <w:szCs w:val="22"/>
        </w:rPr>
        <w:t>az</w:t>
      </w:r>
      <w:proofErr w:type="gramEnd"/>
      <w:r w:rsidRPr="00864839">
        <w:rPr>
          <w:rFonts w:ascii="Arial" w:hAnsi="Arial" w:cs="Arial"/>
          <w:color w:val="auto"/>
          <w:sz w:val="22"/>
          <w:szCs w:val="22"/>
        </w:rPr>
        <w:t xml:space="preserve"> intézménybe való beköltözéskor megállapodást köt az intézmény arra jogosult képviselőjével. </w:t>
      </w:r>
    </w:p>
    <w:p w:rsidR="004F20DF" w:rsidRPr="00864839" w:rsidRDefault="005A52CD" w:rsidP="00062587">
      <w:pPr>
        <w:pStyle w:val="Norml1"/>
        <w:numPr>
          <w:ilvl w:val="0"/>
          <w:numId w:val="3"/>
        </w:numPr>
        <w:tabs>
          <w:tab w:val="clear" w:pos="720"/>
          <w:tab w:val="left" w:pos="142"/>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intézménybe behozható személyes tárgyak, eszközök: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2 váltás, szezonnak megfelelő felső ruházat,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4 váltás fehérnemű, törölköző, pizsama, hálóing, papucs, cipő,</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tisztálkodó szerek,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személyes használatra szánt kisebb eszközök /evőeszköz, pohár, tálca/,</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személyes használati tárgyak /óra, borotva, hajszárító, rádió, videó, tv/,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proofErr w:type="gramStart"/>
      <w:r w:rsidRPr="00864839">
        <w:rPr>
          <w:rFonts w:ascii="Arial" w:hAnsi="Arial" w:cs="Arial"/>
          <w:color w:val="auto"/>
          <w:sz w:val="22"/>
          <w:szCs w:val="22"/>
        </w:rPr>
        <w:t>cserepes</w:t>
      </w:r>
      <w:proofErr w:type="gramEnd"/>
      <w:r w:rsidRPr="00864839">
        <w:rPr>
          <w:rFonts w:ascii="Arial" w:hAnsi="Arial" w:cs="Arial"/>
          <w:color w:val="auto"/>
          <w:sz w:val="22"/>
          <w:szCs w:val="22"/>
        </w:rPr>
        <w:t xml:space="preserve"> virágok, lakószobák díszítésére, fénykép, festmény, kisebb dísztárgy.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Szükség szerint 1 db rokkantkocsi, tolókocsi. </w:t>
      </w:r>
    </w:p>
    <w:p w:rsidR="004F20DF" w:rsidRPr="00864839" w:rsidRDefault="005A52CD">
      <w:pPr>
        <w:pStyle w:val="Szvegtrzs1"/>
        <w:ind w:left="709"/>
        <w:rPr>
          <w:rFonts w:ascii="Arial" w:hAnsi="Arial" w:cs="Arial"/>
          <w:color w:val="auto"/>
          <w:sz w:val="22"/>
          <w:szCs w:val="22"/>
        </w:rPr>
      </w:pPr>
      <w:r w:rsidRPr="00864839">
        <w:rPr>
          <w:rFonts w:ascii="Arial" w:hAnsi="Arial" w:cs="Arial"/>
          <w:color w:val="auto"/>
          <w:sz w:val="22"/>
          <w:szCs w:val="22"/>
        </w:rPr>
        <w:t xml:space="preserve">Intézményvezetővel egyeztetve: bútor, kerékpár, nyugágy, nagyobb mennyiségű vagy értékű arany-ezüst ékszer, stb. </w:t>
      </w:r>
    </w:p>
    <w:p w:rsidR="004F20DF" w:rsidRPr="00864839" w:rsidRDefault="005A52CD">
      <w:pPr>
        <w:pStyle w:val="Norml1"/>
        <w:tabs>
          <w:tab w:val="left" w:pos="851"/>
        </w:tabs>
        <w:ind w:left="709"/>
        <w:rPr>
          <w:rFonts w:ascii="Arial" w:hAnsi="Arial" w:cs="Arial"/>
          <w:color w:val="auto"/>
          <w:sz w:val="22"/>
          <w:szCs w:val="22"/>
          <w:u w:val="single"/>
        </w:rPr>
      </w:pPr>
      <w:r w:rsidRPr="00864839">
        <w:rPr>
          <w:rFonts w:ascii="Arial" w:hAnsi="Arial" w:cs="Arial"/>
          <w:color w:val="auto"/>
          <w:sz w:val="22"/>
          <w:szCs w:val="22"/>
          <w:u w:val="single"/>
        </w:rPr>
        <w:t>Személyes iratok közül:</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személyi igazolvány,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TB kártya,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kórházi zárójelentés,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születési anyakönyvi kivonat,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házastárs elhalálozása esetén annak halotti anyakönyvi kivonata,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válás esetén a bírói ítélet,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nyugdíjas igazolvány vagy az utolsó nyugdíjas szelvény,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proofErr w:type="gramStart"/>
      <w:r w:rsidRPr="00864839">
        <w:rPr>
          <w:rFonts w:ascii="Arial" w:hAnsi="Arial" w:cs="Arial"/>
          <w:color w:val="auto"/>
          <w:sz w:val="22"/>
          <w:szCs w:val="22"/>
        </w:rPr>
        <w:t>adóazonosító</w:t>
      </w:r>
      <w:proofErr w:type="gramEnd"/>
      <w:r w:rsidRPr="00864839">
        <w:rPr>
          <w:rFonts w:ascii="Arial" w:hAnsi="Arial" w:cs="Arial"/>
          <w:color w:val="auto"/>
          <w:sz w:val="22"/>
          <w:szCs w:val="22"/>
        </w:rPr>
        <w:t xml:space="preserve"> kártya.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Érték- és vagyonmegőrzés</w:t>
      </w:r>
    </w:p>
    <w:p w:rsidR="004F20DF" w:rsidRPr="00864839" w:rsidRDefault="004F20DF">
      <w:pPr>
        <w:pStyle w:val="Norml1"/>
        <w:tabs>
          <w:tab w:val="left" w:pos="851"/>
        </w:tabs>
        <w:jc w:val="both"/>
        <w:rPr>
          <w:rFonts w:ascii="Arial" w:hAnsi="Arial" w:cs="Arial"/>
          <w:color w:val="auto"/>
          <w:sz w:val="22"/>
          <w:szCs w:val="22"/>
        </w:rPr>
      </w:pPr>
    </w:p>
    <w:p w:rsidR="00516D00"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vagy </w:t>
      </w:r>
      <w:r w:rsidR="00DB327A" w:rsidRPr="00481756">
        <w:rPr>
          <w:rFonts w:ascii="Arial" w:hAnsi="Arial" w:cs="Arial"/>
          <w:color w:val="000000" w:themeColor="text1"/>
          <w:sz w:val="22"/>
          <w:szCs w:val="22"/>
        </w:rPr>
        <w:t>törvényes képviselője kérésére</w:t>
      </w:r>
      <w:r w:rsidRPr="00481756">
        <w:rPr>
          <w:rFonts w:ascii="Arial" w:hAnsi="Arial" w:cs="Arial"/>
          <w:color w:val="000000" w:themeColor="text1"/>
          <w:sz w:val="22"/>
          <w:szCs w:val="22"/>
        </w:rPr>
        <w:t xml:space="preserve"> 2 tanú jelen</w:t>
      </w:r>
      <w:r w:rsidR="00DB327A" w:rsidRPr="00481756">
        <w:rPr>
          <w:rFonts w:ascii="Arial" w:hAnsi="Arial" w:cs="Arial"/>
          <w:color w:val="000000" w:themeColor="text1"/>
          <w:sz w:val="22"/>
          <w:szCs w:val="22"/>
        </w:rPr>
        <w:t xml:space="preserve">létében a lakó </w:t>
      </w:r>
      <w:r w:rsidRPr="00481756">
        <w:rPr>
          <w:rFonts w:ascii="Arial" w:hAnsi="Arial" w:cs="Arial"/>
          <w:color w:val="000000" w:themeColor="text1"/>
          <w:sz w:val="22"/>
          <w:szCs w:val="22"/>
        </w:rPr>
        <w:t xml:space="preserve">készpénzét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erre illetékes dolgozója részére elismervény ellenében leadhatja. A</w:t>
      </w:r>
      <w:r w:rsidR="00DB327A" w:rsidRPr="00481756">
        <w:rPr>
          <w:rFonts w:ascii="Arial" w:hAnsi="Arial" w:cs="Arial"/>
          <w:color w:val="000000" w:themeColor="text1"/>
          <w:sz w:val="22"/>
          <w:szCs w:val="22"/>
        </w:rPr>
        <w:t xml:space="preserve"> készpénzről </w:t>
      </w:r>
      <w:r w:rsidRPr="00481756">
        <w:rPr>
          <w:rFonts w:ascii="Arial" w:hAnsi="Arial" w:cs="Arial"/>
          <w:color w:val="000000" w:themeColor="text1"/>
          <w:sz w:val="22"/>
          <w:szCs w:val="22"/>
        </w:rPr>
        <w:t xml:space="preserve">nyilvántartást vezetünk. </w:t>
      </w:r>
      <w:proofErr w:type="gramStart"/>
      <w:r w:rsidR="00DB327A" w:rsidRPr="00481756">
        <w:rPr>
          <w:rFonts w:ascii="Arial" w:hAnsi="Arial" w:cs="Arial"/>
          <w:color w:val="000000" w:themeColor="text1"/>
          <w:sz w:val="22"/>
          <w:szCs w:val="22"/>
        </w:rPr>
        <w:t>Az</w:t>
      </w:r>
      <w:proofErr w:type="gramEnd"/>
      <w:r w:rsidR="00DB327A" w:rsidRPr="00481756">
        <w:rPr>
          <w:rFonts w:ascii="Arial" w:hAnsi="Arial" w:cs="Arial"/>
          <w:color w:val="000000" w:themeColor="text1"/>
          <w:sz w:val="22"/>
          <w:szCs w:val="22"/>
        </w:rPr>
        <w:t xml:space="preserve"> átvett készpénz, gondozottanként maximum </w:t>
      </w:r>
      <w:r w:rsidR="00054693" w:rsidRPr="00481756">
        <w:rPr>
          <w:rFonts w:ascii="Arial" w:hAnsi="Arial" w:cs="Arial"/>
          <w:color w:val="000000" w:themeColor="text1"/>
          <w:sz w:val="22"/>
          <w:szCs w:val="22"/>
        </w:rPr>
        <w:t xml:space="preserve">50.000 </w:t>
      </w:r>
      <w:r w:rsidR="00DB327A" w:rsidRPr="00481756">
        <w:rPr>
          <w:rFonts w:ascii="Arial" w:hAnsi="Arial" w:cs="Arial"/>
          <w:color w:val="000000" w:themeColor="text1"/>
          <w:sz w:val="22"/>
          <w:szCs w:val="22"/>
        </w:rPr>
        <w:t xml:space="preserve">Ft/hó a házi pénztárban kerül elhelyezésre. </w:t>
      </w:r>
    </w:p>
    <w:p w:rsidR="004F20DF" w:rsidRPr="00481756" w:rsidRDefault="00DB327A">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Kivételes esetben a Teréz Anya Szociális Integrált Intézmény vezetője engedélyezheti egyéb vagyontárgyak elhelyezését is.</w:t>
      </w:r>
      <w:r w:rsidR="005A52CD" w:rsidRPr="00481756">
        <w:rPr>
          <w:rFonts w:ascii="Arial" w:hAnsi="Arial" w:cs="Arial"/>
          <w:color w:val="000000" w:themeColor="text1"/>
          <w:sz w:val="22"/>
          <w:szCs w:val="22"/>
        </w:rPr>
        <w:t xml:space="preserve"> A változásokat a nyilvántartó lapon </w:t>
      </w:r>
      <w:proofErr w:type="gramStart"/>
      <w:r w:rsidR="005A52CD" w:rsidRPr="00481756">
        <w:rPr>
          <w:rFonts w:ascii="Arial" w:hAnsi="Arial" w:cs="Arial"/>
          <w:color w:val="000000" w:themeColor="text1"/>
          <w:sz w:val="22"/>
          <w:szCs w:val="22"/>
        </w:rPr>
        <w:t>minden</w:t>
      </w:r>
      <w:proofErr w:type="gramEnd"/>
      <w:r w:rsidR="005A52CD" w:rsidRPr="00481756">
        <w:rPr>
          <w:rFonts w:ascii="Arial" w:hAnsi="Arial" w:cs="Arial"/>
          <w:color w:val="000000" w:themeColor="text1"/>
          <w:sz w:val="22"/>
          <w:szCs w:val="22"/>
        </w:rPr>
        <w:t xml:space="preserve"> esetben rögzíteni kell.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Nagy értékű, vagy nagy terjedelmű értéktárgyak /festmény, bútor, stb</w:t>
      </w:r>
      <w:proofErr w:type="gramStart"/>
      <w:r w:rsidRPr="00481756">
        <w:rPr>
          <w:rFonts w:ascii="Arial" w:hAnsi="Arial" w:cs="Arial"/>
          <w:color w:val="000000" w:themeColor="text1"/>
          <w:sz w:val="22"/>
          <w:szCs w:val="22"/>
        </w:rPr>
        <w:t>./</w:t>
      </w:r>
      <w:proofErr w:type="gramEnd"/>
      <w:r w:rsidRPr="00481756">
        <w:rPr>
          <w:rFonts w:ascii="Arial" w:hAnsi="Arial" w:cs="Arial"/>
          <w:color w:val="000000" w:themeColor="text1"/>
          <w:sz w:val="22"/>
          <w:szCs w:val="22"/>
        </w:rPr>
        <w:t xml:space="preserve"> megőrzésére az intézmény nem képes, ezeket átvenni nem tudja.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behozott, személyes használatban tar</w:t>
      </w:r>
      <w:r w:rsidR="00DB327A" w:rsidRPr="00481756">
        <w:rPr>
          <w:rFonts w:ascii="Arial" w:hAnsi="Arial" w:cs="Arial"/>
          <w:color w:val="000000" w:themeColor="text1"/>
          <w:sz w:val="22"/>
          <w:szCs w:val="22"/>
        </w:rPr>
        <w:t>tott - le nem adott – használati tárgyak, készpénz,</w:t>
      </w:r>
      <w:r w:rsidRPr="00481756">
        <w:rPr>
          <w:rFonts w:ascii="Arial" w:hAnsi="Arial" w:cs="Arial"/>
          <w:color w:val="000000" w:themeColor="text1"/>
          <w:sz w:val="22"/>
          <w:szCs w:val="22"/>
        </w:rPr>
        <w:t xml:space="preserve"> értékekért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felelősséget nem vállal.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both"/>
        <w:rPr>
          <w:rFonts w:ascii="Arial" w:hAnsi="Arial" w:cs="Arial"/>
          <w:color w:val="000000" w:themeColor="text1"/>
          <w:sz w:val="22"/>
          <w:szCs w:val="22"/>
        </w:rPr>
      </w:pPr>
    </w:p>
    <w:p w:rsidR="00516D00" w:rsidRPr="00481756" w:rsidRDefault="00516D00">
      <w:pPr>
        <w:pStyle w:val="Norml1"/>
        <w:tabs>
          <w:tab w:val="left" w:pos="851"/>
        </w:tabs>
        <w:jc w:val="both"/>
        <w:rPr>
          <w:rFonts w:ascii="Arial" w:hAnsi="Arial" w:cs="Arial"/>
          <w:color w:val="000000" w:themeColor="text1"/>
          <w:sz w:val="22"/>
          <w:szCs w:val="22"/>
        </w:rPr>
      </w:pPr>
    </w:p>
    <w:p w:rsidR="004F20DF" w:rsidRPr="00481756" w:rsidRDefault="00516D00">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V.</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Térítési díj</w:t>
      </w:r>
    </w:p>
    <w:p w:rsidR="00062587" w:rsidRPr="00481756" w:rsidRDefault="00062587">
      <w:pPr>
        <w:pStyle w:val="Norml1"/>
        <w:tabs>
          <w:tab w:val="left" w:pos="851"/>
        </w:tabs>
        <w:jc w:val="center"/>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személyes gondoskodást nyújtó ellátásokért Hévíz Város Önkormányzatának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egyes szociális ellátási formák helyi szabályozásáról szóló rendelet alapján személyi térítési díj kérhető.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térítési díj összegét az Önkormányzat Képviselőtestülete évente egyszer állapítja meg. A személyi térítési díjat a kötelezett havonta utólag,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hó 10. </w:t>
      </w:r>
      <w:proofErr w:type="gramStart"/>
      <w:r w:rsidRPr="00481756">
        <w:rPr>
          <w:rFonts w:ascii="Arial" w:hAnsi="Arial" w:cs="Arial"/>
          <w:color w:val="000000" w:themeColor="text1"/>
          <w:sz w:val="22"/>
          <w:szCs w:val="22"/>
        </w:rPr>
        <w:t>napjáig</w:t>
      </w:r>
      <w:proofErr w:type="gramEnd"/>
      <w:r w:rsidRPr="00481756">
        <w:rPr>
          <w:rFonts w:ascii="Arial" w:hAnsi="Arial" w:cs="Arial"/>
          <w:color w:val="000000" w:themeColor="text1"/>
          <w:sz w:val="22"/>
          <w:szCs w:val="22"/>
        </w:rPr>
        <w:t xml:space="preserve"> köteles megfizetni. A lakó gyógyintézeti ellátása, illetve távolléte időtartamára a térítési díjként a személyi térítési díjat a törvényben meghatározott </w:t>
      </w:r>
      <w:proofErr w:type="gramStart"/>
      <w:r w:rsidRPr="00481756">
        <w:rPr>
          <w:rFonts w:ascii="Arial" w:hAnsi="Arial" w:cs="Arial"/>
          <w:color w:val="000000" w:themeColor="text1"/>
          <w:sz w:val="22"/>
          <w:szCs w:val="22"/>
        </w:rPr>
        <w:t>százalékban  fizeti</w:t>
      </w:r>
      <w:proofErr w:type="gramEnd"/>
      <w:r w:rsidRPr="00481756">
        <w:rPr>
          <w:rFonts w:ascii="Arial" w:hAnsi="Arial" w:cs="Arial"/>
          <w:color w:val="000000" w:themeColor="text1"/>
          <w:sz w:val="22"/>
          <w:szCs w:val="22"/>
        </w:rPr>
        <w:t>.</w:t>
      </w:r>
    </w:p>
    <w:p w:rsidR="004F20DF" w:rsidRPr="00481756" w:rsidRDefault="004F20DF">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516D00" w:rsidRPr="00481756" w:rsidRDefault="00516D00">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Napirend</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Felkelés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6.30 - 8.30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tisztálkodás: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6.30 - 8.00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Reggeli </w:t>
      </w:r>
      <w:r w:rsidRPr="00481756">
        <w:rPr>
          <w:rFonts w:ascii="Arial" w:hAnsi="Arial" w:cs="Arial"/>
          <w:color w:val="000000" w:themeColor="text1"/>
          <w:sz w:val="22"/>
          <w:szCs w:val="22"/>
        </w:rPr>
        <w:tab/>
        <w:t xml:space="preserv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244308" w:rsidRPr="00481756">
        <w:rPr>
          <w:rFonts w:ascii="Arial" w:hAnsi="Arial" w:cs="Arial"/>
          <w:color w:val="000000" w:themeColor="text1"/>
          <w:sz w:val="22"/>
          <w:szCs w:val="22"/>
        </w:rPr>
        <w:t>8.00</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  8.30</w:t>
      </w:r>
      <w:proofErr w:type="gramEnd"/>
      <w:r w:rsidRPr="00481756">
        <w:rPr>
          <w:rFonts w:ascii="Arial" w:hAnsi="Arial" w:cs="Arial"/>
          <w:color w:val="000000" w:themeColor="text1"/>
          <w:sz w:val="22"/>
          <w:szCs w:val="22"/>
        </w:rPr>
        <w:t xml:space="preserve">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Ebéd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12.00 -13.00 óráig 13-15-ig csendes pihenő</w:t>
      </w:r>
    </w:p>
    <w:p w:rsidR="004F20DF" w:rsidRPr="00481756" w:rsidRDefault="00062587">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Vacsora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r w:rsidR="005A52CD" w:rsidRPr="00481756">
        <w:rPr>
          <w:rFonts w:ascii="Arial" w:hAnsi="Arial" w:cs="Arial"/>
          <w:color w:val="000000" w:themeColor="text1"/>
          <w:sz w:val="22"/>
          <w:szCs w:val="22"/>
        </w:rPr>
        <w:t xml:space="preserve">16.30 -17.30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Esti lefekvés ideje: </w:t>
      </w: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20.00-22.00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Csendes pihenő és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esti lefekvés ideje alatt a szobatársak egymáshoz való alkalmazkodását kérjük. Pihenést mindenki számára biztosítsuk.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Ellátás</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Étkezés: </w:t>
      </w: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intézet napi ötszöri étkezést biztosít a megállapított nyersanyagnorma alapján. Orvosi javaslatra diétás ételt biztosítunk. A megadott időponton kívül étkezést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előre bejelentett távollét esetén, külön kérésre lehet igénybe venni.</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Általános szabályok: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Járóképes lakók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ebédlőben étkeznek. A fekvőbetegek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ápolónők viszik az ételt, amennyiben állapotuk nem teszi lehetővé az ebédlőben való étkezést.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A csomagban érkezett vagy látogatóktól kapott élelmiszert a szobákban elhelyezett hűtőszekrényben szabad tárolni, eltarthatóságát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ellenőrzik.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Kávéfőzési lehetőség a tálalókonyhában van.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Dohányozni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arra kijelölt helyen szabad.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Szeszesital fogyasztása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és az intézményen kívül az egészség megóvása és az otthon lakóinak nyugalma érdekében csak mérsékelten engedélyezett.</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Ruházat: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részére ruházatot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raktárkészletéből, ill. </w:t>
      </w:r>
      <w:proofErr w:type="gramStart"/>
      <w:r w:rsidRPr="00481756">
        <w:rPr>
          <w:rFonts w:ascii="Arial" w:hAnsi="Arial" w:cs="Arial"/>
          <w:color w:val="000000" w:themeColor="text1"/>
          <w:sz w:val="22"/>
          <w:szCs w:val="22"/>
        </w:rPr>
        <w:t>költségvetéséből</w:t>
      </w:r>
      <w:proofErr w:type="gramEnd"/>
      <w:r w:rsidRPr="00481756">
        <w:rPr>
          <w:rFonts w:ascii="Arial" w:hAnsi="Arial" w:cs="Arial"/>
          <w:color w:val="000000" w:themeColor="text1"/>
          <w:sz w:val="22"/>
          <w:szCs w:val="22"/>
        </w:rPr>
        <w:t xml:space="preserve"> akkor biztosít, ha a lakó saját ruházattal nem rendelkezik, elhasználódott ruházatának pótlása jövedelméből, készpénzvagyonából nem lehetséges.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saját ruházatát egyedi azonosítóval kell ellátni. (Szükség esetén a megjelölésben a személyzet segítséget nyújt.) </w:t>
      </w:r>
    </w:p>
    <w:p w:rsidR="004F20DF" w:rsidRPr="00481756" w:rsidRDefault="005A52CD">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és a lakók személyi tulajdonában levő ruhaneműk mosásáról, javításáról az intézmény gondoskodik. A mosodai szolgáltatás és a ruházat helyben történő javítása a lakók számára ingyenes.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Egyéni mosási lehetőség: a saját fürdőszobában. </w:t>
      </w:r>
    </w:p>
    <w:p w:rsidR="004F20DF" w:rsidRPr="00481756" w:rsidRDefault="005A52CD">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481756">
        <w:rPr>
          <w:rFonts w:ascii="Arial" w:hAnsi="Arial" w:cs="Arial"/>
          <w:color w:val="000000" w:themeColor="text1"/>
          <w:sz w:val="22"/>
          <w:szCs w:val="22"/>
        </w:rPr>
        <w:t xml:space="preserve">Vegytisztítás költségeit a lakók viselik. </w:t>
      </w:r>
    </w:p>
    <w:p w:rsidR="004F20DF" w:rsidRPr="00481756" w:rsidRDefault="004F20DF">
      <w:pPr>
        <w:pStyle w:val="Norml1"/>
        <w:tabs>
          <w:tab w:val="left" w:pos="851"/>
        </w:tabs>
        <w:rPr>
          <w:rFonts w:ascii="Arial" w:hAnsi="Arial" w:cs="Arial"/>
          <w:color w:val="000000" w:themeColor="text1"/>
          <w:sz w:val="22"/>
          <w:szCs w:val="22"/>
        </w:rPr>
      </w:pPr>
    </w:p>
    <w:p w:rsidR="00EE36F4" w:rsidRDefault="00EE36F4">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Tisztaság, tisztálkodás: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lastRenderedPageBreak/>
        <w:t xml:space="preserve">Mosakodni, tisztálkodni, fürödni a nap bármely szakában a szobákhoz tartozó fürdőszobában lehet.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segítenek fürödni, hajat mosni, körmöt ápolni, valamint tisztaruhát váltani.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fekvő betegeket a nővérek lakószobájukban mosdatják, fürdetik </w:t>
      </w:r>
      <w:proofErr w:type="gramStart"/>
      <w:r w:rsidRPr="00481756">
        <w:rPr>
          <w:rFonts w:ascii="Arial" w:hAnsi="Arial" w:cs="Arial"/>
          <w:color w:val="000000" w:themeColor="text1"/>
          <w:sz w:val="22"/>
          <w:szCs w:val="22"/>
        </w:rPr>
        <w:t>meg</w:t>
      </w:r>
      <w:proofErr w:type="gramEnd"/>
      <w:r w:rsidRPr="00481756">
        <w:rPr>
          <w:rFonts w:ascii="Arial" w:hAnsi="Arial" w:cs="Arial"/>
          <w:color w:val="000000" w:themeColor="text1"/>
          <w:sz w:val="22"/>
          <w:szCs w:val="22"/>
        </w:rPr>
        <w:t xml:space="preserve">.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Ágyneműváltás kéthetente: </w:t>
      </w:r>
    </w:p>
    <w:p w:rsidR="004F20DF" w:rsidRPr="00481756" w:rsidRDefault="005A52CD">
      <w:pPr>
        <w:pStyle w:val="Norml1"/>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páros</w:t>
      </w:r>
      <w:proofErr w:type="gramEnd"/>
      <w:r w:rsidRPr="00481756">
        <w:rPr>
          <w:rFonts w:ascii="Arial" w:hAnsi="Arial" w:cs="Arial"/>
          <w:color w:val="000000" w:themeColor="text1"/>
          <w:sz w:val="22"/>
          <w:szCs w:val="22"/>
        </w:rPr>
        <w:t xml:space="preserve"> héten a földszinti,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páratlan</w:t>
      </w:r>
      <w:proofErr w:type="gramEnd"/>
      <w:r w:rsidRPr="00481756">
        <w:rPr>
          <w:rFonts w:ascii="Arial" w:hAnsi="Arial" w:cs="Arial"/>
          <w:color w:val="000000" w:themeColor="text1"/>
          <w:sz w:val="22"/>
          <w:szCs w:val="22"/>
        </w:rPr>
        <w:t xml:space="preserve"> héten az emeleti szobákban,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w:t>
      </w:r>
      <w:proofErr w:type="gramStart"/>
      <w:r w:rsidRPr="00481756">
        <w:rPr>
          <w:rFonts w:ascii="Arial" w:hAnsi="Arial" w:cs="Arial"/>
          <w:color w:val="000000" w:themeColor="text1"/>
          <w:sz w:val="22"/>
          <w:szCs w:val="22"/>
        </w:rPr>
        <w:t>szobák</w:t>
      </w:r>
      <w:proofErr w:type="gramEnd"/>
      <w:r w:rsidRPr="00481756">
        <w:rPr>
          <w:rFonts w:ascii="Arial" w:hAnsi="Arial" w:cs="Arial"/>
          <w:color w:val="000000" w:themeColor="text1"/>
          <w:sz w:val="22"/>
          <w:szCs w:val="22"/>
        </w:rPr>
        <w:t xml:space="preserve"> szerinti beosztásban, naponta két</w:t>
      </w:r>
      <w:r w:rsidR="00062587" w:rsidRPr="00481756">
        <w:rPr>
          <w:rFonts w:ascii="Arial" w:hAnsi="Arial" w:cs="Arial"/>
          <w:color w:val="000000" w:themeColor="text1"/>
          <w:sz w:val="22"/>
          <w:szCs w:val="22"/>
        </w:rPr>
        <w:t xml:space="preserve"> szoba ágynemű váltására kerül </w:t>
      </w:r>
      <w:r w:rsidRPr="00481756">
        <w:rPr>
          <w:rFonts w:ascii="Arial" w:hAnsi="Arial" w:cs="Arial"/>
          <w:color w:val="000000" w:themeColor="text1"/>
          <w:sz w:val="22"/>
          <w:szCs w:val="22"/>
        </w:rPr>
        <w:t xml:space="preserve">sor. </w:t>
      </w:r>
    </w:p>
    <w:p w:rsidR="004F20DF" w:rsidRPr="00481756" w:rsidRDefault="005A52CD">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előjegyzés alapján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bejáró szakképzett fodrász, kozmetikus, masszőr, pedikűr stb. </w:t>
      </w:r>
      <w:proofErr w:type="gramStart"/>
      <w:r w:rsidRPr="00481756">
        <w:rPr>
          <w:rFonts w:ascii="Arial" w:hAnsi="Arial" w:cs="Arial"/>
          <w:color w:val="000000" w:themeColor="text1"/>
          <w:sz w:val="22"/>
          <w:szCs w:val="22"/>
        </w:rPr>
        <w:t>szolgáltatásait</w:t>
      </w:r>
      <w:proofErr w:type="gramEnd"/>
      <w:r w:rsidRPr="00481756">
        <w:rPr>
          <w:rFonts w:ascii="Arial" w:hAnsi="Arial" w:cs="Arial"/>
          <w:color w:val="000000" w:themeColor="text1"/>
          <w:sz w:val="22"/>
          <w:szCs w:val="22"/>
        </w:rPr>
        <w:t xml:space="preserve"> igénybe vehetik térítés ellenében. A térítést a lakónak kell fizetni. </w:t>
      </w:r>
    </w:p>
    <w:p w:rsidR="004F20DF" w:rsidRPr="00481756" w:rsidRDefault="005A52CD">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Tisztálkodó szerrel való ellátás: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a lakóit a légszükségesebb tisztálkodó szerekkel ellátja, ha igényli a lakó.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Egészségügyi ellátást </w:t>
      </w:r>
      <w:proofErr w:type="gramStart"/>
      <w:r w:rsidRPr="00481756">
        <w:rPr>
          <w:rFonts w:ascii="Arial" w:hAnsi="Arial" w:cs="Arial"/>
          <w:color w:val="000000" w:themeColor="text1"/>
          <w:sz w:val="22"/>
          <w:szCs w:val="22"/>
          <w:u w:val="single"/>
        </w:rPr>
        <w:t>az</w:t>
      </w:r>
      <w:proofErr w:type="gramEnd"/>
      <w:r w:rsidRPr="00481756">
        <w:rPr>
          <w:rFonts w:ascii="Arial" w:hAnsi="Arial" w:cs="Arial"/>
          <w:color w:val="000000" w:themeColor="text1"/>
          <w:sz w:val="22"/>
          <w:szCs w:val="22"/>
          <w:u w:val="single"/>
        </w:rPr>
        <w:t xml:space="preserve"> intézmény lakói részére biztosítja: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rPr>
        <w:t xml:space="preserve">A rendszeres orvosi </w:t>
      </w:r>
      <w:r w:rsidR="00244308" w:rsidRPr="00481756">
        <w:rPr>
          <w:rFonts w:ascii="Arial" w:hAnsi="Arial" w:cs="Arial"/>
          <w:color w:val="000000" w:themeColor="text1"/>
          <w:sz w:val="22"/>
          <w:szCs w:val="22"/>
        </w:rPr>
        <w:t>ellátás</w:t>
      </w:r>
      <w:r w:rsidRPr="00481756">
        <w:rPr>
          <w:rFonts w:ascii="Arial" w:hAnsi="Arial" w:cs="Arial"/>
          <w:color w:val="000000" w:themeColor="text1"/>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481756" w:rsidRDefault="005A52CD">
      <w:pPr>
        <w:pStyle w:val="Szvegtrzs21"/>
        <w:numPr>
          <w:ilvl w:val="0"/>
          <w:numId w:val="8"/>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66E66" w:rsidRPr="00481756" w:rsidRDefault="00466E66" w:rsidP="00466E66">
      <w:pPr>
        <w:pStyle w:val="Szvegtrzs21"/>
        <w:tabs>
          <w:tab w:val="left" w:pos="720"/>
        </w:tabs>
        <w:ind w:left="720"/>
        <w:rPr>
          <w:rFonts w:ascii="Arial" w:hAnsi="Arial" w:cs="Arial"/>
          <w:color w:val="000000" w:themeColor="text1"/>
          <w:sz w:val="22"/>
          <w:szCs w:val="22"/>
          <w:shd w:val="clear" w:color="auto" w:fill="FFFFFF"/>
        </w:rPr>
      </w:pPr>
      <w:r w:rsidRPr="00481756">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481756">
        <w:rPr>
          <w:rFonts w:ascii="Arial" w:hAnsi="Arial" w:cs="Arial"/>
          <w:color w:val="000000" w:themeColor="text1"/>
          <w:sz w:val="22"/>
          <w:szCs w:val="22"/>
          <w:shd w:val="clear" w:color="auto" w:fill="FFFFFF"/>
        </w:rPr>
        <w:t>s helye</w:t>
      </w:r>
      <w:r w:rsidRPr="00481756">
        <w:rPr>
          <w:rFonts w:ascii="Arial" w:hAnsi="Arial" w:cs="Arial"/>
          <w:color w:val="000000" w:themeColor="text1"/>
          <w:sz w:val="22"/>
          <w:szCs w:val="22"/>
          <w:shd w:val="clear" w:color="auto" w:fill="FFFFFF"/>
        </w:rPr>
        <w:t xml:space="preserve"> pedig a felmerült igények és szükség szerint történi</w:t>
      </w:r>
      <w:r w:rsidR="00F7626C" w:rsidRPr="00481756">
        <w:rPr>
          <w:rFonts w:ascii="Arial" w:hAnsi="Arial" w:cs="Arial"/>
          <w:color w:val="000000" w:themeColor="text1"/>
          <w:sz w:val="22"/>
          <w:szCs w:val="22"/>
          <w:shd w:val="clear" w:color="auto" w:fill="FFFFFF"/>
        </w:rPr>
        <w:t>k</w:t>
      </w:r>
      <w:r w:rsidRPr="00481756">
        <w:rPr>
          <w:rFonts w:ascii="Arial" w:hAnsi="Arial" w:cs="Arial"/>
          <w:color w:val="000000" w:themeColor="text1"/>
          <w:sz w:val="22"/>
          <w:szCs w:val="22"/>
          <w:shd w:val="clear" w:color="auto" w:fill="FFFFFF"/>
        </w:rPr>
        <w: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háziorvos: csütörtökönként 8 – 12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belgyógyász, kardiológus: péntekenként 13.30 – 14.30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pszichiáter: péntekenként 8 – 10 óra között</w:t>
      </w:r>
    </w:p>
    <w:p w:rsidR="00466E66" w:rsidRPr="00481756" w:rsidRDefault="00466E66" w:rsidP="00466E66">
      <w:pPr>
        <w:pStyle w:val="Szvegtrzs21"/>
        <w:numPr>
          <w:ilvl w:val="2"/>
          <w:numId w:val="6"/>
        </w:numPr>
        <w:tabs>
          <w:tab w:val="left" w:pos="720"/>
        </w:tabs>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sebész: keddenként 15 – 16 óra között</w:t>
      </w:r>
    </w:p>
    <w:p w:rsidR="00BA30DB" w:rsidRPr="00481756" w:rsidRDefault="00BA30DB" w:rsidP="00F7626C">
      <w:pPr>
        <w:pStyle w:val="Szvegtrzs21"/>
        <w:numPr>
          <w:ilvl w:val="0"/>
          <w:numId w:val="8"/>
        </w:numPr>
        <w:rPr>
          <w:rFonts w:ascii="Arial" w:hAnsi="Arial" w:cs="Arial"/>
          <w:color w:val="000000" w:themeColor="text1"/>
          <w:sz w:val="22"/>
          <w:szCs w:val="22"/>
        </w:rPr>
      </w:pPr>
      <w:r w:rsidRPr="00481756">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Szükség szerinti ápolást.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Szakorvosi ellátásra és kórházi kezelésre való beutalást, szállítást.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gyógyászati segédeszközökkel való 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 meghatározott gyógyszerellátást.</w:t>
      </w:r>
    </w:p>
    <w:p w:rsidR="004F20DF" w:rsidRPr="00481756" w:rsidRDefault="005A52CD">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Halálozás esetén a végtisztesség feladatainak ellátását.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Mentálhigiénés ellátás: </w:t>
      </w: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biztosítja:   - a személyre szabott bánásmódot,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szabadidő kulturált eltöltését,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családi és társadalmi kapcsolatok ápolását,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hitélet gyakorlásának feltételeit,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 </w:t>
      </w:r>
      <w:proofErr w:type="gramStart"/>
      <w:r w:rsidRPr="00481756">
        <w:rPr>
          <w:rFonts w:ascii="Arial" w:hAnsi="Arial" w:cs="Arial"/>
          <w:color w:val="000000" w:themeColor="text1"/>
          <w:sz w:val="22"/>
          <w:szCs w:val="22"/>
        </w:rPr>
        <w:t>kornak</w:t>
      </w:r>
      <w:proofErr w:type="gramEnd"/>
      <w:r w:rsidRPr="00481756">
        <w:rPr>
          <w:rFonts w:ascii="Arial" w:hAnsi="Arial" w:cs="Arial"/>
          <w:color w:val="000000" w:themeColor="text1"/>
          <w:sz w:val="22"/>
          <w:szCs w:val="22"/>
        </w:rPr>
        <w:t xml:space="preserve"> és egészségnek megfelelő foglalkoztatást,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t xml:space="preserve">              - </w:t>
      </w:r>
      <w:proofErr w:type="gramStart"/>
      <w:r w:rsidRPr="00481756">
        <w:rPr>
          <w:rFonts w:ascii="Arial" w:hAnsi="Arial" w:cs="Arial"/>
          <w:color w:val="000000" w:themeColor="text1"/>
          <w:sz w:val="22"/>
          <w:szCs w:val="22"/>
        </w:rPr>
        <w:t>előgondozást</w:t>
      </w:r>
      <w:proofErr w:type="gramEnd"/>
      <w:r w:rsidRPr="00481756">
        <w:rPr>
          <w:rFonts w:ascii="Arial" w:hAnsi="Arial" w:cs="Arial"/>
          <w:color w:val="000000" w:themeColor="text1"/>
          <w:sz w:val="22"/>
          <w:szCs w:val="22"/>
        </w:rPr>
        <w:t>.</w:t>
      </w:r>
    </w:p>
    <w:p w:rsidR="004F20DF" w:rsidRPr="00481756" w:rsidRDefault="004F20DF">
      <w:pPr>
        <w:pStyle w:val="Norml1"/>
        <w:tabs>
          <w:tab w:val="left" w:pos="851"/>
        </w:tabs>
        <w:rPr>
          <w:rFonts w:ascii="Arial" w:hAnsi="Arial" w:cs="Arial"/>
          <w:color w:val="000000" w:themeColor="text1"/>
          <w:sz w:val="22"/>
          <w:szCs w:val="22"/>
        </w:rPr>
      </w:pPr>
    </w:p>
    <w:p w:rsidR="00062587" w:rsidRPr="00481756" w:rsidRDefault="00062587">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 xml:space="preserve">                                              </w:t>
      </w:r>
      <w:r w:rsidR="00577782" w:rsidRPr="00481756">
        <w:rPr>
          <w:rFonts w:ascii="Arial" w:hAnsi="Arial" w:cs="Arial"/>
          <w:b/>
          <w:bCs/>
          <w:color w:val="000000" w:themeColor="text1"/>
          <w:sz w:val="22"/>
          <w:szCs w:val="22"/>
        </w:rPr>
        <w:t xml:space="preserve">                            VII</w:t>
      </w:r>
      <w:r w:rsidRPr="00481756">
        <w:rPr>
          <w:rFonts w:ascii="Arial" w:hAnsi="Arial" w:cs="Arial"/>
          <w:b/>
          <w:bCs/>
          <w:color w:val="000000" w:themeColor="text1"/>
          <w:sz w:val="22"/>
          <w:szCs w:val="22"/>
        </w:rPr>
        <w:t xml:space="preserve">. </w:t>
      </w:r>
    </w:p>
    <w:p w:rsidR="004F20DF" w:rsidRPr="00481756" w:rsidRDefault="005A52CD" w:rsidP="0007465C">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Szabadidős programok,</w:t>
      </w:r>
    </w:p>
    <w:p w:rsidR="004F20DF" w:rsidRPr="00481756" w:rsidRDefault="005A52CD" w:rsidP="0007465C">
      <w:pPr>
        <w:pStyle w:val="Norml1"/>
        <w:tabs>
          <w:tab w:val="left" w:pos="851"/>
        </w:tabs>
        <w:jc w:val="center"/>
        <w:rPr>
          <w:rFonts w:ascii="Arial" w:hAnsi="Arial" w:cs="Arial"/>
          <w:b/>
          <w:bCs/>
          <w:color w:val="000000" w:themeColor="text1"/>
          <w:sz w:val="22"/>
          <w:szCs w:val="22"/>
        </w:rPr>
      </w:pPr>
      <w:proofErr w:type="gramStart"/>
      <w:r w:rsidRPr="00481756">
        <w:rPr>
          <w:rFonts w:ascii="Arial" w:hAnsi="Arial" w:cs="Arial"/>
          <w:b/>
          <w:bCs/>
          <w:color w:val="000000" w:themeColor="text1"/>
          <w:sz w:val="22"/>
          <w:szCs w:val="22"/>
        </w:rPr>
        <w:t>foglalkozási</w:t>
      </w:r>
      <w:proofErr w:type="gramEnd"/>
      <w:r w:rsidRPr="00481756">
        <w:rPr>
          <w:rFonts w:ascii="Arial" w:hAnsi="Arial" w:cs="Arial"/>
          <w:b/>
          <w:bCs/>
          <w:color w:val="000000" w:themeColor="text1"/>
          <w:sz w:val="22"/>
          <w:szCs w:val="22"/>
        </w:rPr>
        <w:t xml:space="preserve"> és hitéleti lehetőségek</w:t>
      </w:r>
      <w:r w:rsidR="0007465C" w:rsidRPr="00481756">
        <w:rPr>
          <w:rFonts w:ascii="Arial" w:hAnsi="Arial" w:cs="Arial"/>
          <w:b/>
          <w:bCs/>
          <w:color w:val="000000" w:themeColor="text1"/>
          <w:sz w:val="22"/>
          <w:szCs w:val="22"/>
        </w:rPr>
        <w:t>, az intézmény alapfeladatait meghaladó programok</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Foglalkoztatás: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 számára az intézmény célszerű, 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Egyéni és közösségi vallásgyakorlás: </w:t>
      </w:r>
    </w:p>
    <w:p w:rsidR="00C97FF2" w:rsidRPr="00481756" w:rsidRDefault="00C97FF2">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mindkét telephelyén római katolikus szentmise, </w:t>
      </w:r>
      <w:r w:rsidR="000536F2" w:rsidRPr="00481756">
        <w:rPr>
          <w:rFonts w:ascii="Arial" w:hAnsi="Arial" w:cs="Arial"/>
          <w:color w:val="000000" w:themeColor="text1"/>
          <w:sz w:val="22"/>
          <w:szCs w:val="22"/>
        </w:rPr>
        <w:t>református</w:t>
      </w:r>
      <w:r w:rsidRPr="00481756">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arra alkalmas helyet </w:t>
      </w:r>
      <w:r w:rsidR="00C97FF2" w:rsidRPr="00481756">
        <w:rPr>
          <w:rFonts w:ascii="Arial" w:hAnsi="Arial" w:cs="Arial"/>
          <w:color w:val="000000" w:themeColor="text1"/>
          <w:sz w:val="22"/>
          <w:szCs w:val="22"/>
        </w:rPr>
        <w:t>biztosít</w:t>
      </w:r>
      <w:r w:rsidRPr="00481756">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rsidR="0007465C" w:rsidRPr="00481756" w:rsidRDefault="0007465C">
      <w:pPr>
        <w:pStyle w:val="Szvegtrzs21"/>
        <w:rPr>
          <w:rFonts w:ascii="Arial" w:hAnsi="Arial" w:cs="Arial"/>
          <w:color w:val="000000" w:themeColor="text1"/>
          <w:sz w:val="22"/>
          <w:szCs w:val="22"/>
        </w:rPr>
      </w:pPr>
    </w:p>
    <w:p w:rsidR="0007465C" w:rsidRPr="00481756" w:rsidRDefault="0007465C" w:rsidP="0007465C">
      <w:pPr>
        <w:pStyle w:val="Szvegtrzs21"/>
        <w:rPr>
          <w:rFonts w:ascii="Arial" w:hAnsi="Arial" w:cs="Arial"/>
          <w:color w:val="000000" w:themeColor="text1"/>
          <w:sz w:val="22"/>
          <w:szCs w:val="22"/>
          <w:u w:val="single"/>
        </w:rPr>
      </w:pPr>
      <w:r w:rsidRPr="00481756">
        <w:rPr>
          <w:rFonts w:ascii="Arial" w:hAnsi="Arial" w:cs="Arial"/>
          <w:color w:val="000000" w:themeColor="text1"/>
          <w:sz w:val="22"/>
          <w:szCs w:val="22"/>
          <w:u w:val="single"/>
        </w:rPr>
        <w:t>Alapfeladaton túli programok:</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481756">
        <w:rPr>
          <w:rFonts w:ascii="Arial" w:hAnsi="Arial" w:cs="Arial"/>
          <w:color w:val="000000" w:themeColor="text1"/>
          <w:sz w:val="22"/>
          <w:szCs w:val="22"/>
        </w:rPr>
        <w:t>anak</w:t>
      </w:r>
      <w:r w:rsidRPr="00481756">
        <w:rPr>
          <w:rFonts w:ascii="Arial" w:hAnsi="Arial" w:cs="Arial"/>
          <w:color w:val="000000" w:themeColor="text1"/>
          <w:sz w:val="22"/>
          <w:szCs w:val="22"/>
        </w:rPr>
        <w:t xml:space="preserve"> a városi rendezvényekhez köthető programokon való részvételre. </w:t>
      </w:r>
    </w:p>
    <w:p w:rsidR="0007465C" w:rsidRPr="00481756" w:rsidRDefault="0007465C"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kirándulások önköltségesek - kivétel a szállítási költség, valamint az étkezés - az egyéb költségeket a lakók fedezik. </w:t>
      </w:r>
    </w:p>
    <w:p w:rsidR="00BA30DB" w:rsidRPr="00481756" w:rsidRDefault="00BA30DB" w:rsidP="0007465C">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rsidR="00062587" w:rsidRPr="00481756" w:rsidRDefault="00062587">
      <w:pPr>
        <w:pStyle w:val="Norml1"/>
        <w:tabs>
          <w:tab w:val="left" w:pos="851"/>
        </w:tabs>
        <w:jc w:val="center"/>
        <w:rPr>
          <w:rFonts w:ascii="Arial" w:hAnsi="Arial" w:cs="Arial"/>
          <w:b/>
          <w:bCs/>
          <w:color w:val="000000" w:themeColor="text1"/>
          <w:sz w:val="22"/>
          <w:szCs w:val="22"/>
        </w:rPr>
      </w:pPr>
    </w:p>
    <w:p w:rsidR="00062587" w:rsidRPr="00481756" w:rsidRDefault="00062587">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VIII</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Költőpénz</w:t>
      </w:r>
    </w:p>
    <w:p w:rsidR="004F20DF" w:rsidRPr="00481756" w:rsidRDefault="004F20DF">
      <w:pPr>
        <w:pStyle w:val="Norml1"/>
        <w:rPr>
          <w:rFonts w:ascii="Arial" w:hAnsi="Arial" w:cs="Arial"/>
          <w:color w:val="000000" w:themeColor="text1"/>
          <w:sz w:val="22"/>
          <w:szCs w:val="22"/>
        </w:rPr>
      </w:pPr>
    </w:p>
    <w:p w:rsidR="004F20DF" w:rsidRPr="00481756" w:rsidRDefault="005A52CD" w:rsidP="00062587">
      <w:pPr>
        <w:pStyle w:val="Norml1"/>
        <w:numPr>
          <w:ilvl w:val="1"/>
          <w:numId w:val="6"/>
        </w:numPr>
        <w:tabs>
          <w:tab w:val="clear" w:pos="1080"/>
          <w:tab w:val="num" w:pos="851"/>
        </w:tabs>
        <w:ind w:left="851" w:hanging="131"/>
        <w:rPr>
          <w:rFonts w:ascii="Arial" w:hAnsi="Arial" w:cs="Arial"/>
          <w:color w:val="000000" w:themeColor="text1"/>
          <w:sz w:val="22"/>
          <w:szCs w:val="22"/>
        </w:rPr>
      </w:pPr>
      <w:r w:rsidRPr="00481756">
        <w:rPr>
          <w:rFonts w:ascii="Arial" w:hAnsi="Arial" w:cs="Arial"/>
          <w:color w:val="000000" w:themeColor="text1"/>
          <w:sz w:val="22"/>
          <w:szCs w:val="22"/>
        </w:rPr>
        <w:t xml:space="preserve">A lakók a költőpénzükkel szabadon rendelkeznek. A jövedelemmel nem rendelkező lakók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költőpénzt biztosít. </w:t>
      </w:r>
    </w:p>
    <w:p w:rsidR="004F20DF" w:rsidRPr="00481756" w:rsidRDefault="005A52CD" w:rsidP="00062587">
      <w:pPr>
        <w:pStyle w:val="Norml1"/>
        <w:numPr>
          <w:ilvl w:val="1"/>
          <w:numId w:val="6"/>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Készpénz-letét elhelyezéséről a Házirend III. </w:t>
      </w:r>
      <w:proofErr w:type="gramStart"/>
      <w:r w:rsidRPr="00481756">
        <w:rPr>
          <w:rFonts w:ascii="Arial" w:hAnsi="Arial" w:cs="Arial"/>
          <w:color w:val="000000" w:themeColor="text1"/>
          <w:sz w:val="22"/>
          <w:szCs w:val="22"/>
        </w:rPr>
        <w:t>fejezete</w:t>
      </w:r>
      <w:proofErr w:type="gramEnd"/>
      <w:r w:rsidRPr="00481756">
        <w:rPr>
          <w:rFonts w:ascii="Arial" w:hAnsi="Arial" w:cs="Arial"/>
          <w:color w:val="000000" w:themeColor="text1"/>
          <w:sz w:val="22"/>
          <w:szCs w:val="22"/>
        </w:rPr>
        <w:t xml:space="preserve"> rendelkezik. </w:t>
      </w:r>
    </w:p>
    <w:p w:rsidR="004F20DF" w:rsidRPr="00481756" w:rsidRDefault="005A52CD" w:rsidP="00062587">
      <w:pPr>
        <w:pStyle w:val="Szvegtrzs21"/>
        <w:numPr>
          <w:ilvl w:val="1"/>
          <w:numId w:val="6"/>
        </w:numPr>
        <w:rPr>
          <w:rFonts w:ascii="Arial" w:hAnsi="Arial" w:cs="Arial"/>
          <w:color w:val="000000" w:themeColor="text1"/>
          <w:sz w:val="22"/>
          <w:szCs w:val="22"/>
        </w:rPr>
      </w:pPr>
      <w:r w:rsidRPr="00481756">
        <w:rPr>
          <w:rFonts w:ascii="Arial" w:hAnsi="Arial" w:cs="Arial"/>
          <w:color w:val="000000" w:themeColor="text1"/>
          <w:sz w:val="22"/>
          <w:szCs w:val="22"/>
        </w:rPr>
        <w:t xml:space="preserve">A házipénztár munkanapokon 8.00 - 15.00 óráig áll a </w:t>
      </w:r>
      <w:proofErr w:type="gramStart"/>
      <w:r w:rsidRPr="00481756">
        <w:rPr>
          <w:rFonts w:ascii="Arial" w:hAnsi="Arial" w:cs="Arial"/>
          <w:color w:val="000000" w:themeColor="text1"/>
          <w:sz w:val="22"/>
          <w:szCs w:val="22"/>
        </w:rPr>
        <w:t>lakók  rendelkezésére</w:t>
      </w:r>
      <w:proofErr w:type="gramEnd"/>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77782">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I</w:t>
      </w:r>
      <w:r w:rsidR="005A52CD" w:rsidRPr="00481756">
        <w:rPr>
          <w:rFonts w:ascii="Arial" w:hAnsi="Arial" w:cs="Arial"/>
          <w:b/>
          <w:bCs/>
          <w:color w:val="000000" w:themeColor="text1"/>
          <w:sz w:val="22"/>
          <w:szCs w:val="22"/>
        </w:rPr>
        <w:t>X.</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Gyógyszerköltség</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481756" w:rsidRDefault="004F20DF">
      <w:pPr>
        <w:pStyle w:val="Norml1"/>
        <w:tabs>
          <w:tab w:val="left" w:pos="851"/>
        </w:tabs>
        <w:rPr>
          <w:rFonts w:ascii="Arial" w:hAnsi="Arial" w:cs="Arial"/>
          <w:color w:val="000000" w:themeColor="text1"/>
          <w:sz w:val="22"/>
          <w:szCs w:val="22"/>
        </w:rPr>
      </w:pPr>
    </w:p>
    <w:p w:rsidR="00AD0B79" w:rsidRPr="00481756" w:rsidRDefault="00AD0B79">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Eltávozás, kimenő</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nyitott, a lakók szabadon közlekedhetnek.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Kimenő nyári időszámítás alatt:         7.00 - 20.00 óráig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téli</w:t>
      </w:r>
      <w:proofErr w:type="gramEnd"/>
      <w:r w:rsidRPr="00481756">
        <w:rPr>
          <w:rFonts w:ascii="Arial" w:hAnsi="Arial" w:cs="Arial"/>
          <w:color w:val="000000" w:themeColor="text1"/>
          <w:sz w:val="22"/>
          <w:szCs w:val="22"/>
        </w:rPr>
        <w:t xml:space="preserve">    időszámítás alatt:         7.00 - 17.00 óráig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kimenő idején túl eseti eltávozást a szolgálatban levő nővér engedélyezi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eltávozó nevét és engedélyezett időtartamot) az "Átadó füzetben" írásban rögzíti.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egyéni kimenő korlátozható olyan esetekben, amikor a lakó magatartásával másokat megbotránkoztat, ill. </w:t>
      </w:r>
      <w:proofErr w:type="gramStart"/>
      <w:r w:rsidRPr="00481756">
        <w:rPr>
          <w:rFonts w:ascii="Arial" w:hAnsi="Arial" w:cs="Arial"/>
          <w:color w:val="000000" w:themeColor="text1"/>
          <w:sz w:val="22"/>
          <w:szCs w:val="22"/>
        </w:rPr>
        <w:t>önmaga</w:t>
      </w:r>
      <w:proofErr w:type="gramEnd"/>
      <w:r w:rsidRPr="00481756">
        <w:rPr>
          <w:rFonts w:ascii="Arial" w:hAnsi="Arial" w:cs="Arial"/>
          <w:color w:val="000000" w:themeColor="text1"/>
          <w:sz w:val="22"/>
          <w:szCs w:val="22"/>
        </w:rPr>
        <w:t xml:space="preserve"> vagy mások egészségét, testi épségét veszélyezteti.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Megbotránkoztatás fogalma:</w:t>
      </w:r>
      <w:r w:rsidRPr="00481756">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rsidR="004F20DF" w:rsidRPr="00481756" w:rsidRDefault="005A52CD">
      <w:pPr>
        <w:pStyle w:val="NormlWeb1"/>
        <w:shd w:val="clear" w:color="auto" w:fill="FFFFFF"/>
        <w:spacing w:before="0" w:after="0"/>
        <w:ind w:left="5"/>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intézkedés lép életbe azokkal az ellátottakkal szemben, akik önmagukra, vagy környezetükre veszélyt jelentenek</w:t>
      </w:r>
      <w:r w:rsidRPr="00481756">
        <w:rPr>
          <w:rFonts w:ascii="Arial" w:hAnsi="Arial" w:cs="Arial"/>
          <w:color w:val="000000" w:themeColor="text1"/>
          <w:sz w:val="22"/>
          <w:szCs w:val="22"/>
        </w:rPr>
        <w: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Amennyiben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ellátott pszichés állapotának akut, vagy tartós zavara következtében saját vagy mások életére, egészségére, testi épségére jelentős veszélyt jelenthet, de a megbetegedés jellegére tekintettel a sürgős intézeti gyógykezelésbe vétel nem indokolt. </w:t>
      </w:r>
    </w:p>
    <w:p w:rsidR="004F20DF" w:rsidRPr="00481756" w:rsidRDefault="004F20DF">
      <w:pPr>
        <w:pStyle w:val="Norml1"/>
        <w:ind w:left="708"/>
        <w:jc w:val="both"/>
        <w:rPr>
          <w:rFonts w:ascii="Arial" w:hAnsi="Arial" w:cs="Arial"/>
          <w:color w:val="000000" w:themeColor="text1"/>
          <w:sz w:val="22"/>
          <w:szCs w:val="22"/>
        </w:rPr>
      </w:pPr>
    </w:p>
    <w:p w:rsidR="004F20DF" w:rsidRPr="00481756" w:rsidRDefault="005A52CD" w:rsidP="00AD0B79">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u w:val="single"/>
        </w:rPr>
        <w:t>Korlátozó vagy kényszerítő intézkedés fogalma:</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bármely olyan intézkedés vagy</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 xml:space="preserve">beavatkozás, mellyel a </w:t>
      </w:r>
      <w:r w:rsidR="00AD0B79" w:rsidRPr="00481756">
        <w:rPr>
          <w:rFonts w:ascii="Arial" w:hAnsi="Arial" w:cs="Arial"/>
          <w:color w:val="000000" w:themeColor="text1"/>
          <w:sz w:val="22"/>
          <w:szCs w:val="22"/>
        </w:rPr>
        <w:t>g</w:t>
      </w:r>
      <w:r w:rsidRPr="00481756">
        <w:rPr>
          <w:rFonts w:ascii="Arial" w:hAnsi="Arial" w:cs="Arial"/>
          <w:color w:val="000000" w:themeColor="text1"/>
          <w:sz w:val="22"/>
          <w:szCs w:val="22"/>
        </w:rPr>
        <w:t>ondozottat személyi szabadságának érvényesítésében gátoljuk.</w:t>
      </w:r>
    </w:p>
    <w:p w:rsidR="004F20DF" w:rsidRPr="00481756" w:rsidRDefault="005A52CD" w:rsidP="00AD0B79">
      <w:pPr>
        <w:pStyle w:val="NormlWeb1"/>
        <w:shd w:val="clear" w:color="auto" w:fill="FFFFFF"/>
        <w:spacing w:before="0" w:after="0"/>
        <w:ind w:left="10"/>
        <w:jc w:val="both"/>
        <w:rPr>
          <w:rFonts w:ascii="Arial" w:hAnsi="Arial" w:cs="Arial"/>
          <w:color w:val="000000" w:themeColor="text1"/>
          <w:sz w:val="22"/>
          <w:szCs w:val="22"/>
        </w:rPr>
      </w:pPr>
      <w:r w:rsidRPr="00481756">
        <w:rPr>
          <w:rFonts w:ascii="Arial" w:hAnsi="Arial" w:cs="Arial"/>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ellátott szabadságában bármely módon csak </w:t>
      </w:r>
      <w:r w:rsidRPr="00481756">
        <w:rPr>
          <w:rFonts w:ascii="Arial" w:hAnsi="Arial" w:cs="Arial"/>
          <w:i/>
          <w:iCs/>
          <w:color w:val="000000" w:themeColor="text1"/>
          <w:sz w:val="22"/>
          <w:szCs w:val="22"/>
          <w:u w:val="single"/>
        </w:rPr>
        <w:t>sürgős szükség</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 xml:space="preserve">esetén, illetőleg a beteg, vagy mások élete, testi épsége védelmében - </w:t>
      </w:r>
      <w:r w:rsidRPr="00481756">
        <w:rPr>
          <w:rFonts w:ascii="Arial" w:hAnsi="Arial" w:cs="Arial"/>
          <w:i/>
          <w:iCs/>
          <w:color w:val="000000" w:themeColor="text1"/>
          <w:sz w:val="22"/>
          <w:szCs w:val="22"/>
          <w:u w:val="single"/>
        </w:rPr>
        <w:t>veszélyeztető, vagy közvetlen veszélyeztető magatartás</w:t>
      </w:r>
      <w:r w:rsidRPr="00481756">
        <w:rPr>
          <w:rFonts w:ascii="Arial" w:hAnsi="Arial" w:cs="Arial"/>
          <w:i/>
          <w:iCs/>
          <w:color w:val="000000" w:themeColor="text1"/>
          <w:sz w:val="22"/>
          <w:szCs w:val="22"/>
        </w:rPr>
        <w:t xml:space="preserve"> </w:t>
      </w:r>
      <w:r w:rsidRPr="00481756">
        <w:rPr>
          <w:rFonts w:ascii="Arial" w:hAnsi="Arial" w:cs="Arial"/>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sürgős szükség: </w:t>
      </w:r>
      <w:r w:rsidRPr="00481756">
        <w:rPr>
          <w:rFonts w:ascii="Arial" w:hAnsi="Arial" w:cs="Arial"/>
          <w:color w:val="000000" w:themeColor="text1"/>
          <w:sz w:val="22"/>
          <w:szCs w:val="22"/>
        </w:rPr>
        <w:t>az egészségi állapotban bekövetkezett olyan változás, amelynek</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következtében azonnali egészségügyi ellátás hiányában a beteg közvetlen</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életveszélybe kerülne, illetve súlyos, vagy maradandó egészségkárosodást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color w:val="000000" w:themeColor="text1"/>
          <w:sz w:val="22"/>
          <w:szCs w:val="22"/>
        </w:rPr>
        <w:t>szenvedne.</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 xml:space="preserve">veszélyeztető magatartás: </w:t>
      </w:r>
      <w:r w:rsidRPr="00481756">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481756" w:rsidRDefault="005A52CD">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481756">
        <w:rPr>
          <w:rFonts w:ascii="Arial" w:hAnsi="Arial" w:cs="Arial"/>
          <w:i/>
          <w:iCs/>
          <w:color w:val="000000" w:themeColor="text1"/>
          <w:sz w:val="22"/>
          <w:szCs w:val="22"/>
        </w:rPr>
        <w:t>közvetlen veszélyeztető magatartás:</w:t>
      </w:r>
      <w:r w:rsidRPr="00481756">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w:t>
      </w:r>
      <w:proofErr w:type="gramStart"/>
      <w:r w:rsidRPr="00481756">
        <w:rPr>
          <w:rFonts w:ascii="Arial" w:hAnsi="Arial" w:cs="Arial"/>
          <w:color w:val="000000" w:themeColor="text1"/>
          <w:sz w:val="22"/>
          <w:szCs w:val="22"/>
        </w:rPr>
        <w:t>….stb.</w:t>
      </w:r>
      <w:proofErr w:type="gramEnd"/>
    </w:p>
    <w:p w:rsidR="004F20DF" w:rsidRPr="00481756" w:rsidRDefault="005A52CD">
      <w:pPr>
        <w:pStyle w:val="NormlWeb1"/>
        <w:shd w:val="clear" w:color="auto" w:fill="FFFFFF"/>
        <w:tabs>
          <w:tab w:val="left" w:pos="1522"/>
        </w:tabs>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rsidR="004F20DF" w:rsidRPr="00481756" w:rsidRDefault="005A52CD">
      <w:pPr>
        <w:pStyle w:val="NormlWeb1"/>
        <w:shd w:val="clear" w:color="auto" w:fill="FFFFFF"/>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481756" w:rsidRDefault="005A52CD">
      <w:pPr>
        <w:pStyle w:val="NormlWeb1"/>
        <w:shd w:val="clear" w:color="auto" w:fill="FFFFFF"/>
        <w:spacing w:before="0" w:after="0"/>
        <w:ind w:right="422"/>
        <w:jc w:val="both"/>
        <w:rPr>
          <w:rFonts w:ascii="Arial" w:hAnsi="Arial" w:cs="Arial"/>
          <w:color w:val="000000" w:themeColor="text1"/>
          <w:sz w:val="22"/>
          <w:szCs w:val="22"/>
        </w:rPr>
      </w:pPr>
      <w:r w:rsidRPr="00481756">
        <w:rPr>
          <w:rFonts w:ascii="Arial" w:hAnsi="Arial" w:cs="Arial"/>
          <w:color w:val="000000" w:themeColor="text1"/>
          <w:sz w:val="22"/>
          <w:szCs w:val="22"/>
        </w:rPr>
        <w:t>Sürgősségi ellátást leggyakrabban igénylő állapotok: zavartság, agresszivitás, negatívizmus, agitáltság, krízishelyzet, öngyilkossági kockázat.</w:t>
      </w:r>
    </w:p>
    <w:p w:rsidR="004F20DF" w:rsidRPr="00481756" w:rsidRDefault="004F20DF">
      <w:pPr>
        <w:pStyle w:val="NormlWeb1"/>
        <w:shd w:val="clear" w:color="auto" w:fill="FFFFFF"/>
        <w:spacing w:before="0" w:after="0"/>
        <w:ind w:left="811" w:right="422"/>
        <w:jc w:val="both"/>
        <w:rPr>
          <w:rFonts w:ascii="Arial" w:hAnsi="Arial" w:cs="Arial"/>
          <w:color w:val="000000" w:themeColor="text1"/>
          <w:sz w:val="22"/>
          <w:szCs w:val="22"/>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w:t>
      </w:r>
      <w:r w:rsidRPr="00481756">
        <w:rPr>
          <w:rFonts w:ascii="Arial" w:hAnsi="Arial" w:cs="Arial"/>
          <w:color w:val="000000" w:themeColor="text1"/>
          <w:sz w:val="22"/>
          <w:szCs w:val="22"/>
        </w:rPr>
        <w:lastRenderedPageBreak/>
        <w:t>illetve a törvényes képviselőjét a korlátozó intézkedés esetén az ellátottjogi képviselő megkeresésének szükségességéről.</w:t>
      </w:r>
    </w:p>
    <w:p w:rsidR="004F20DF" w:rsidRPr="00481756" w:rsidRDefault="004F20DF">
      <w:pPr>
        <w:pStyle w:val="NormlWeb1"/>
        <w:shd w:val="clear" w:color="auto" w:fill="FFFFFF"/>
        <w:spacing w:before="0" w:after="0"/>
        <w:ind w:right="422"/>
        <w:jc w:val="both"/>
        <w:rPr>
          <w:rFonts w:ascii="Arial" w:hAnsi="Arial" w:cs="Arial"/>
          <w:color w:val="000000" w:themeColor="text1"/>
          <w:sz w:val="22"/>
          <w:szCs w:val="22"/>
          <w:u w:color="FF9900"/>
        </w:rPr>
      </w:pPr>
    </w:p>
    <w:p w:rsidR="004F20DF" w:rsidRPr="00481756" w:rsidRDefault="005A52CD">
      <w:pPr>
        <w:pStyle w:val="NormlWeb1"/>
        <w:shd w:val="clear" w:color="auto" w:fill="FFFFFF"/>
        <w:spacing w:before="0" w:after="0"/>
        <w:ind w:right="48"/>
        <w:jc w:val="both"/>
        <w:rPr>
          <w:rFonts w:ascii="Arial" w:hAnsi="Arial" w:cs="Arial"/>
          <w:color w:val="000000" w:themeColor="text1"/>
          <w:sz w:val="22"/>
          <w:szCs w:val="22"/>
          <w:u w:color="FF9900"/>
        </w:rPr>
      </w:pPr>
      <w:r w:rsidRPr="00481756">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w:t>
      </w:r>
      <w:r w:rsidR="005A52CD" w:rsidRPr="00481756">
        <w:rPr>
          <w:rFonts w:ascii="Arial" w:hAnsi="Arial" w:cs="Arial"/>
          <w:b/>
          <w:bCs/>
          <w:color w:val="000000" w:themeColor="text1"/>
          <w:sz w:val="22"/>
          <w:szCs w:val="22"/>
        </w:rPr>
        <w:t>.</w:t>
      </w: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Látogatás, kapcsolattartás</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Látogatási idő: </w:t>
      </w:r>
      <w:r w:rsidR="00AD0B79"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nap korlátlan. Ha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ajtaja zárva, a nővérek engedik be a hozzátartozót.  A látogatással a lakó szobatársát indokolatlanul nem lehet zavarni.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lakók a társalgóban, fekvőbetegek a szobájukban fogadhatják látogatóikat, hozzátartozóikat. A látogatók fogadása során figyelemmel kell lenni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élő más személyek nyugalmára. Súlyos betegségek esetén a közvetlen hozzátartozó írásbeli kérésére a látogatás korlátozható.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u w:val="single"/>
          <w:lang w:val="nl-BE"/>
        </w:rPr>
      </w:pPr>
      <w:r w:rsidRPr="00481756">
        <w:rPr>
          <w:rFonts w:ascii="Arial" w:hAnsi="Arial" w:cs="Arial"/>
          <w:color w:val="000000" w:themeColor="text1"/>
          <w:sz w:val="22"/>
          <w:szCs w:val="22"/>
          <w:u w:val="single"/>
          <w:lang w:val="nl-BE"/>
        </w:rPr>
        <w:t xml:space="preserve">Levelezés: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lang w:val="nl-BE"/>
        </w:rPr>
        <w:t xml:space="preserve">Minden lakónak joga van bárkivel levelezni. </w:t>
      </w:r>
      <w:r w:rsidRPr="00481756">
        <w:rPr>
          <w:rFonts w:ascii="Arial" w:hAnsi="Arial" w:cs="Arial"/>
          <w:color w:val="000000" w:themeColor="text1"/>
          <w:sz w:val="22"/>
          <w:szCs w:val="22"/>
        </w:rPr>
        <w:t xml:space="preserve">A betegeknek segítséget adnak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nővérek a levélírásban. A bejövő, ill. </w:t>
      </w:r>
      <w:proofErr w:type="gramStart"/>
      <w:r w:rsidRPr="00481756">
        <w:rPr>
          <w:rFonts w:ascii="Arial" w:hAnsi="Arial" w:cs="Arial"/>
          <w:color w:val="000000" w:themeColor="text1"/>
          <w:sz w:val="22"/>
          <w:szCs w:val="22"/>
        </w:rPr>
        <w:t>kimenő</w:t>
      </w:r>
      <w:proofErr w:type="gramEnd"/>
      <w:r w:rsidRPr="00481756">
        <w:rPr>
          <w:rFonts w:ascii="Arial" w:hAnsi="Arial" w:cs="Arial"/>
          <w:color w:val="000000" w:themeColor="text1"/>
          <w:sz w:val="22"/>
          <w:szCs w:val="22"/>
        </w:rPr>
        <w:t xml:space="preserve"> levelek közvetítése a postai szolgálatot ellátó dolgozó feladata. </w:t>
      </w: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Telefonhasználat: </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Minden lakónak lehetősége van telefonon kapcsolatot tartani hozzátartozóival. A vezetékes telefonhasználatot téríteni kell.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Mobiltelefon használata engedélyezett. </w:t>
      </w: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Szabadságra eltávozás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Távollét idejére az ellátott a 29/1993. évi (II. 17.) korm. </w:t>
      </w:r>
      <w:proofErr w:type="gramStart"/>
      <w:r w:rsidRPr="00481756">
        <w:rPr>
          <w:rFonts w:ascii="Arial" w:hAnsi="Arial" w:cs="Arial"/>
          <w:color w:val="000000" w:themeColor="text1"/>
          <w:sz w:val="22"/>
          <w:szCs w:val="22"/>
        </w:rPr>
        <w:t>rendelet</w:t>
      </w:r>
      <w:proofErr w:type="gramEnd"/>
      <w:r w:rsidRPr="00481756">
        <w:rPr>
          <w:rFonts w:ascii="Arial" w:hAnsi="Arial" w:cs="Arial"/>
          <w:color w:val="000000" w:themeColor="text1"/>
          <w:sz w:val="22"/>
          <w:szCs w:val="22"/>
        </w:rPr>
        <w:t xml:space="preserve"> 28. § (1) bekezdése szerint köteles térítési díjat fizetni. </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481756" w:rsidRDefault="004F20DF">
      <w:pPr>
        <w:pStyle w:val="Norml1"/>
        <w:tabs>
          <w:tab w:val="left" w:pos="851"/>
        </w:tabs>
        <w:rPr>
          <w:rFonts w:ascii="Arial" w:hAnsi="Arial" w:cs="Arial"/>
          <w:b/>
          <w:bCs/>
          <w:color w:val="000000" w:themeColor="text1"/>
          <w:sz w:val="22"/>
          <w:szCs w:val="22"/>
          <w:lang w:val="hu-HU"/>
        </w:rPr>
      </w:pPr>
    </w:p>
    <w:p w:rsidR="004F20DF" w:rsidRPr="00481756" w:rsidRDefault="00577782">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XIII</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w:t>
      </w:r>
      <w:proofErr w:type="gramStart"/>
      <w:r w:rsidRPr="00481756">
        <w:rPr>
          <w:rFonts w:ascii="Arial" w:hAnsi="Arial" w:cs="Arial"/>
          <w:b/>
          <w:bCs/>
          <w:color w:val="000000" w:themeColor="text1"/>
          <w:sz w:val="22"/>
          <w:szCs w:val="22"/>
        </w:rPr>
        <w:t>Az</w:t>
      </w:r>
      <w:proofErr w:type="gramEnd"/>
      <w:r w:rsidRPr="00481756">
        <w:rPr>
          <w:rFonts w:ascii="Arial" w:hAnsi="Arial" w:cs="Arial"/>
          <w:b/>
          <w:bCs/>
          <w:color w:val="000000" w:themeColor="text1"/>
          <w:sz w:val="22"/>
          <w:szCs w:val="22"/>
        </w:rPr>
        <w:t xml:space="preserve"> intézményi ellátás megszüntetése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megszűnik, ha: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meghatározott időre történő beutalás esetén a határidő lejárt,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legalább 6 hónapig engedély nélkül, indokolatlanul távol marad az intézményből,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másik intézménybe történő áthelyezése esetén a másik intézménybe való felvétel napjától,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és/vagy gondnoka kéri,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481756">
        <w:rPr>
          <w:rFonts w:ascii="Arial" w:hAnsi="Arial" w:cs="Arial"/>
          <w:color w:val="000000" w:themeColor="text1"/>
          <w:sz w:val="22"/>
          <w:szCs w:val="22"/>
        </w:rPr>
        <w:lastRenderedPageBreak/>
        <w:t xml:space="preserve">a lakó a házirendet több alkalommal súlyosan megsérti, </w:t>
      </w:r>
    </w:p>
    <w:p w:rsidR="004F20DF" w:rsidRPr="00481756" w:rsidRDefault="005A52CD">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lakó halálával. </w:t>
      </w:r>
    </w:p>
    <w:p w:rsidR="004F20DF" w:rsidRPr="00481756" w:rsidRDefault="005A52CD">
      <w:pPr>
        <w:pStyle w:val="Norml1"/>
        <w:tabs>
          <w:tab w:val="left" w:pos="720"/>
        </w:tabs>
        <w:jc w:val="both"/>
        <w:rPr>
          <w:rFonts w:ascii="Arial" w:hAnsi="Arial" w:cs="Arial"/>
          <w:color w:val="000000" w:themeColor="text1"/>
          <w:sz w:val="22"/>
          <w:szCs w:val="22"/>
          <w:u w:color="FF6600"/>
        </w:rPr>
      </w:pPr>
      <w:r w:rsidRPr="00481756">
        <w:rPr>
          <w:rFonts w:ascii="Arial" w:hAnsi="Arial" w:cs="Arial"/>
          <w:color w:val="000000" w:themeColor="text1"/>
          <w:sz w:val="22"/>
          <w:szCs w:val="22"/>
          <w:u w:color="FF6600"/>
        </w:rPr>
        <w:t xml:space="preserve">       </w:t>
      </w:r>
    </w:p>
    <w:p w:rsidR="004F20DF" w:rsidRPr="00481756" w:rsidRDefault="004F20DF">
      <w:pPr>
        <w:pStyle w:val="Norml1"/>
        <w:jc w:val="both"/>
        <w:rPr>
          <w:rFonts w:ascii="Arial" w:hAnsi="Arial" w:cs="Arial"/>
          <w:b/>
          <w:bCs/>
          <w:color w:val="000000" w:themeColor="text1"/>
          <w:sz w:val="22"/>
          <w:szCs w:val="22"/>
        </w:rPr>
      </w:pPr>
    </w:p>
    <w:p w:rsidR="004F20DF" w:rsidRPr="00481756" w:rsidRDefault="005A52CD">
      <w:pPr>
        <w:pStyle w:val="Norml1"/>
        <w:jc w:val="both"/>
        <w:rPr>
          <w:rFonts w:ascii="Arial" w:hAnsi="Arial" w:cs="Arial"/>
          <w:b/>
          <w:bCs/>
          <w:color w:val="000000" w:themeColor="text1"/>
          <w:sz w:val="22"/>
          <w:szCs w:val="22"/>
        </w:rPr>
      </w:pPr>
      <w:r w:rsidRPr="00481756">
        <w:rPr>
          <w:rFonts w:ascii="Arial" w:hAnsi="Arial" w:cs="Arial"/>
          <w:b/>
          <w:bCs/>
          <w:color w:val="000000" w:themeColor="text1"/>
          <w:sz w:val="22"/>
          <w:szCs w:val="22"/>
        </w:rPr>
        <w:t>A házirend súlyos megsértésének minősül:</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 az intézményből 2 alkalommal bejelentés nélkül, indokolatlanul távozik, vagy 48 órát meghaladóan indokolatlanul távol marad.</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Lakótársai nyugalmát, pihenését magatartásával tartósan zavarja, lakótársaival,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dolgozóival szemben durva, agresszív viselkedést mutat.</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A lakótársakkal, dolgozókkal szembeni magatartás szabályainak súlyos megsértése, vagy azok testi épségének veszélyeztetése.</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Nem működik együtt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dolgozóival önmaga, vagy mások egészségét érintő dolgokban.</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Rendbontó, randalírozó, részeg magatartás, obszcén, ízléstelen szavak rendszeres használata.</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épületének, berendezésének, illetve a lakótársak tulajdonát képező tárgyak szándékos vagy gondatlanságból elkövetett megrongálása vagy eltulajdonítása.</w:t>
      </w:r>
    </w:p>
    <w:p w:rsidR="00AD0B79" w:rsidRPr="00481756" w:rsidRDefault="00AD0B79">
      <w:pPr>
        <w:pStyle w:val="Norml1"/>
        <w:jc w:val="both"/>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Teréz Anya Szociális Integrált Intézmény vezetője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 megszüntetéséről, valamint a megszüntetés ellen tehető panaszról írásban értesíti a lakót, ill. </w:t>
      </w:r>
      <w:proofErr w:type="gramStart"/>
      <w:r w:rsidRPr="00481756">
        <w:rPr>
          <w:rFonts w:ascii="Arial" w:hAnsi="Arial" w:cs="Arial"/>
          <w:color w:val="000000" w:themeColor="text1"/>
          <w:sz w:val="22"/>
          <w:szCs w:val="22"/>
        </w:rPr>
        <w:t>törvényes</w:t>
      </w:r>
      <w:proofErr w:type="gramEnd"/>
      <w:r w:rsidRPr="00481756">
        <w:rPr>
          <w:rFonts w:ascii="Arial" w:hAnsi="Arial" w:cs="Arial"/>
          <w:color w:val="000000" w:themeColor="text1"/>
          <w:sz w:val="22"/>
          <w:szCs w:val="22"/>
        </w:rPr>
        <w:t xml:space="preserve"> képviselőjét. Ha a megszüntetéssel a lakó, ill. </w:t>
      </w:r>
      <w:proofErr w:type="gramStart"/>
      <w:r w:rsidRPr="00481756">
        <w:rPr>
          <w:rFonts w:ascii="Arial" w:hAnsi="Arial" w:cs="Arial"/>
          <w:color w:val="000000" w:themeColor="text1"/>
          <w:sz w:val="22"/>
          <w:szCs w:val="22"/>
        </w:rPr>
        <w:t>törvényes</w:t>
      </w:r>
      <w:proofErr w:type="gramEnd"/>
      <w:r w:rsidRPr="00481756">
        <w:rPr>
          <w:rFonts w:ascii="Arial" w:hAnsi="Arial" w:cs="Arial"/>
          <w:color w:val="000000" w:themeColor="text1"/>
          <w:sz w:val="22"/>
          <w:szCs w:val="22"/>
        </w:rPr>
        <w:t xml:space="preserve"> képviselője nem ért egyet, az értesítés kézhezvételétől számított 8 napon belül Hévíz Város Polgármesteréhez fordulhat. Ilyen esetben intézményünk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ellátást változatlan feltételek mellett mindaddig biztosítja, amíg a fenntartó, ill.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bíróság jogerős és végrehajtható határozatot nem hoz.</w:t>
      </w:r>
    </w:p>
    <w:p w:rsidR="00AD0B79" w:rsidRPr="00481756" w:rsidRDefault="005A52CD">
      <w:pPr>
        <w:pStyle w:val="Norml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jogviszony megszűnése esetén az intézmény vezetője értesíti a lakót, illetve törvényes képviselőjét:</w:t>
      </w:r>
      <w:r w:rsidR="00AD0B79" w:rsidRPr="00481756">
        <w:rPr>
          <w:rFonts w:ascii="Arial" w:hAnsi="Arial" w:cs="Arial"/>
          <w:color w:val="000000" w:themeColor="text1"/>
          <w:sz w:val="22"/>
          <w:szCs w:val="22"/>
        </w:rPr>
        <w:t xml:space="preserve">  </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személyes használati tárgyak és a megőrzésre átvett értékek,</w:t>
      </w:r>
      <w:r w:rsidR="00AD0B79" w:rsidRPr="00481756">
        <w:rPr>
          <w:rFonts w:ascii="Arial" w:hAnsi="Arial" w:cs="Arial"/>
          <w:color w:val="000000" w:themeColor="text1"/>
          <w:sz w:val="22"/>
          <w:szCs w:val="22"/>
        </w:rPr>
        <w:t xml:space="preserve"> </w:t>
      </w:r>
      <w:r w:rsidRPr="00481756">
        <w:rPr>
          <w:rFonts w:ascii="Arial" w:hAnsi="Arial" w:cs="Arial"/>
          <w:color w:val="000000" w:themeColor="text1"/>
          <w:sz w:val="22"/>
          <w:szCs w:val="22"/>
        </w:rPr>
        <w:t>vagyontárgyak elvitelének határidejéről, rendjéről, feltételeiről.</w:t>
      </w:r>
    </w:p>
    <w:p w:rsidR="004F20DF" w:rsidRPr="00481756" w:rsidRDefault="005A52CD" w:rsidP="00AD0B79">
      <w:pPr>
        <w:pStyle w:val="Norml1"/>
        <w:numPr>
          <w:ilvl w:val="1"/>
          <w:numId w:val="6"/>
        </w:num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esedékes illetve hátralékos térítési díj befizetési kötelezettségéről.</w:t>
      </w:r>
    </w:p>
    <w:p w:rsidR="00AD0B79"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intézménnyel, illetve a lakóval szembeni követelésről, </w:t>
      </w:r>
    </w:p>
    <w:p w:rsidR="004F20DF" w:rsidRPr="00481756" w:rsidRDefault="005A52CD" w:rsidP="00AD0B79">
      <w:pPr>
        <w:pStyle w:val="Norml1"/>
        <w:numPr>
          <w:ilvl w:val="1"/>
          <w:numId w:val="6"/>
        </w:numPr>
        <w:jc w:val="both"/>
        <w:rPr>
          <w:rFonts w:ascii="Arial" w:hAnsi="Arial" w:cs="Arial"/>
          <w:color w:val="000000" w:themeColor="text1"/>
          <w:sz w:val="22"/>
          <w:szCs w:val="22"/>
        </w:rPr>
      </w:pPr>
      <w:r w:rsidRPr="00481756">
        <w:rPr>
          <w:rFonts w:ascii="Arial" w:hAnsi="Arial" w:cs="Arial"/>
          <w:color w:val="000000" w:themeColor="text1"/>
          <w:sz w:val="22"/>
          <w:szCs w:val="22"/>
        </w:rPr>
        <w:t>kár igényről, azok esetleges előterjesztési és rendezési módjáról</w:t>
      </w:r>
    </w:p>
    <w:p w:rsidR="00AD0B79" w:rsidRPr="00481756" w:rsidRDefault="00AD0B79" w:rsidP="00AD0B79">
      <w:pPr>
        <w:pStyle w:val="Norml1"/>
        <w:ind w:left="1080"/>
        <w:jc w:val="both"/>
        <w:rPr>
          <w:rFonts w:ascii="Arial" w:hAnsi="Arial" w:cs="Arial"/>
          <w:color w:val="000000" w:themeColor="text1"/>
          <w:sz w:val="22"/>
          <w:szCs w:val="22"/>
        </w:rPr>
      </w:pPr>
    </w:p>
    <w:p w:rsidR="004F20DF" w:rsidRPr="00481756" w:rsidRDefault="005A52CD">
      <w:pPr>
        <w:pStyle w:val="Szvegtrzs1"/>
        <w:numPr>
          <w:ilvl w:val="0"/>
          <w:numId w:val="10"/>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577782" w:rsidRPr="00481756">
        <w:rPr>
          <w:rFonts w:ascii="Arial" w:hAnsi="Arial" w:cs="Arial"/>
          <w:b/>
          <w:bCs/>
          <w:color w:val="000000" w:themeColor="text1"/>
          <w:sz w:val="22"/>
          <w:szCs w:val="22"/>
        </w:rPr>
        <w:t>I</w:t>
      </w:r>
      <w:r w:rsidRPr="00481756">
        <w:rPr>
          <w:rFonts w:ascii="Arial" w:hAnsi="Arial" w:cs="Arial"/>
          <w:b/>
          <w:bCs/>
          <w:color w:val="000000" w:themeColor="text1"/>
          <w:sz w:val="22"/>
          <w:szCs w:val="22"/>
        </w:rPr>
        <w:t>V.</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Kártérítési kötelezettség, értékvédelem</w:t>
      </w:r>
    </w:p>
    <w:p w:rsidR="004F20DF" w:rsidRPr="00481756" w:rsidRDefault="004F20DF">
      <w:pPr>
        <w:pStyle w:val="Norml1"/>
        <w:tabs>
          <w:tab w:val="left" w:pos="851"/>
        </w:tabs>
        <w:jc w:val="center"/>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intézményben lévő lakó szobákat kulccsal nem lehet zárni, az értékeket a lakó szobákban lévő zárható szekrényben kell tartani.</w:t>
      </w: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Lakógyűlés</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ellátottak/lakók tájékoztató fóruma a lakógyűlés, amelyet negyedévente illetve szükség szerint össze kell hívni. A lakógyűlésen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személyzete is részt vesz. A lakók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ellátást érintő ügyekben kérdéseket </w:t>
      </w:r>
      <w:r w:rsidRPr="00481756">
        <w:rPr>
          <w:rFonts w:ascii="Arial" w:hAnsi="Arial" w:cs="Arial"/>
          <w:color w:val="000000" w:themeColor="text1"/>
          <w:sz w:val="22"/>
          <w:szCs w:val="22"/>
        </w:rPr>
        <w:lastRenderedPageBreak/>
        <w:t xml:space="preserve">intézhetnek az intézmény vezetéséhez, munkatársaihoz. A javaslatok megvalósulásáról, ill. </w:t>
      </w: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panaszok kivizsgálásáról és orvoslásáról az intézményvezető gondoskodik.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u w:val="single"/>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u w:val="single"/>
        </w:rPr>
        <w:t xml:space="preserve">Kibővített lakógyűlés: </w:t>
      </w: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ellátottak legközelebbi hozzátartozóit is meg kell hívni.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 tájékoztatást ad: </w:t>
      </w:r>
    </w:p>
    <w:p w:rsidR="004F20DF" w:rsidRPr="00481756" w:rsidRDefault="005A52CD">
      <w:pPr>
        <w:pStyle w:val="Norml1"/>
        <w:tabs>
          <w:tab w:val="left" w:pos="851"/>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éves tevékenységéről, programjáról,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beszámol</w:t>
      </w:r>
      <w:proofErr w:type="gramEnd"/>
      <w:r w:rsidRPr="00481756">
        <w:rPr>
          <w:rFonts w:ascii="Arial" w:hAnsi="Arial" w:cs="Arial"/>
          <w:color w:val="000000" w:themeColor="text1"/>
          <w:sz w:val="22"/>
          <w:szCs w:val="22"/>
        </w:rPr>
        <w:t xml:space="preserve"> az ellátottak helyzetéről </w:t>
      </w:r>
    </w:p>
    <w:p w:rsidR="004F20DF" w:rsidRPr="00481756" w:rsidRDefault="005A52CD">
      <w:pPr>
        <w:pStyle w:val="Norml1"/>
        <w:tabs>
          <w:tab w:val="left" w:pos="851"/>
        </w:tabs>
        <w:ind w:left="709"/>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ismerteti</w:t>
      </w:r>
      <w:proofErr w:type="gramEnd"/>
      <w:r w:rsidRPr="00481756">
        <w:rPr>
          <w:rFonts w:ascii="Arial" w:hAnsi="Arial" w:cs="Arial"/>
          <w:color w:val="000000" w:themeColor="text1"/>
          <w:sz w:val="22"/>
          <w:szCs w:val="22"/>
        </w:rPr>
        <w:t xml:space="preserve"> az éves költségvetést. </w:t>
      </w:r>
    </w:p>
    <w:p w:rsidR="004F20DF" w:rsidRPr="00481756" w:rsidRDefault="004F20DF">
      <w:pPr>
        <w:pStyle w:val="Norml1"/>
        <w:tabs>
          <w:tab w:val="left" w:pos="851"/>
        </w:tabs>
        <w:ind w:left="709"/>
        <w:rPr>
          <w:rFonts w:ascii="Arial" w:hAnsi="Arial" w:cs="Arial"/>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XVI.</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b/>
          <w:bCs/>
          <w:color w:val="000000" w:themeColor="text1"/>
          <w:sz w:val="22"/>
          <w:szCs w:val="22"/>
        </w:rPr>
        <w:t xml:space="preserve">                                     Érdekképviseleti Fórum működésének szabályai </w:t>
      </w:r>
      <w:r w:rsidRPr="00481756">
        <w:rPr>
          <w:rFonts w:ascii="Arial" w:hAnsi="Arial" w:cs="Arial"/>
          <w:color w:val="000000" w:themeColor="text1"/>
          <w:sz w:val="22"/>
          <w:szCs w:val="22"/>
        </w:rPr>
        <w:t xml:space="preserve">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intézménnyel jogviszonyban állók, és ellátásra jogosultak érdekvédelmét az </w:t>
      </w:r>
      <w:r w:rsidR="00346ED2" w:rsidRPr="00481756">
        <w:rPr>
          <w:rFonts w:ascii="Arial" w:hAnsi="Arial" w:cs="Arial"/>
          <w:color w:val="000000" w:themeColor="text1"/>
          <w:sz w:val="22"/>
          <w:szCs w:val="22"/>
        </w:rPr>
        <w:t>É</w:t>
      </w:r>
      <w:r w:rsidRPr="00481756">
        <w:rPr>
          <w:rFonts w:ascii="Arial" w:hAnsi="Arial" w:cs="Arial"/>
          <w:color w:val="000000" w:themeColor="text1"/>
          <w:sz w:val="22"/>
          <w:szCs w:val="22"/>
        </w:rPr>
        <w:t xml:space="preserve">rdekképviseleti </w:t>
      </w:r>
      <w:r w:rsidR="00346ED2" w:rsidRPr="00481756">
        <w:rPr>
          <w:rFonts w:ascii="Arial" w:hAnsi="Arial" w:cs="Arial"/>
          <w:color w:val="000000" w:themeColor="text1"/>
          <w:sz w:val="22"/>
          <w:szCs w:val="22"/>
        </w:rPr>
        <w:t xml:space="preserve">Fórum látja el.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u w:val="single"/>
        </w:rPr>
        <w:t>Feladata:</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Szt. 99. </w:t>
      </w:r>
      <w:proofErr w:type="gramStart"/>
      <w:r w:rsidRPr="00481756">
        <w:rPr>
          <w:rFonts w:ascii="Arial" w:hAnsi="Arial" w:cs="Arial"/>
          <w:color w:val="000000" w:themeColor="text1"/>
          <w:sz w:val="22"/>
          <w:szCs w:val="22"/>
        </w:rPr>
        <w:t>§  (</w:t>
      </w:r>
      <w:proofErr w:type="gramEnd"/>
      <w:r w:rsidRPr="00481756">
        <w:rPr>
          <w:rFonts w:ascii="Arial" w:hAnsi="Arial" w:cs="Arial"/>
          <w:color w:val="000000" w:themeColor="text1"/>
          <w:sz w:val="22"/>
          <w:szCs w:val="22"/>
        </w:rPr>
        <w:t>4) bekezdés szerint:</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481756" w:rsidRDefault="00062587"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M</w:t>
      </w:r>
      <w:r w:rsidR="005A52CD" w:rsidRPr="00481756">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rsidR="004F20DF" w:rsidRPr="00481756" w:rsidRDefault="005A52CD" w:rsidP="00062587">
      <w:pPr>
        <w:pStyle w:val="Norml1"/>
        <w:numPr>
          <w:ilvl w:val="0"/>
          <w:numId w:val="20"/>
        </w:numPr>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intézkedés</w:t>
      </w:r>
      <w:proofErr w:type="gramEnd"/>
      <w:r w:rsidRPr="00481756">
        <w:rPr>
          <w:rFonts w:ascii="Arial" w:hAnsi="Arial" w:cs="Arial"/>
          <w:color w:val="000000" w:themeColor="text1"/>
          <w:sz w:val="22"/>
          <w:szCs w:val="22"/>
        </w:rPr>
        <w:t xml:space="preserve"> megtételét kezdeményezheti a fenntartó felé valamint más illetékes hatóságok, szervek felé amennyiben az intézmény működésével kapcsolatos jogszabálysértésre utaló jeleket észlel.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telephelye</w:t>
      </w:r>
      <w:r w:rsidRPr="00481756">
        <w:rPr>
          <w:rFonts w:ascii="Arial" w:hAnsi="Arial" w:cs="Arial"/>
          <w:color w:val="000000" w:themeColor="text1"/>
          <w:sz w:val="22"/>
          <w:szCs w:val="22"/>
        </w:rPr>
        <w:t xml:space="preserve">: Teréz Anya Szociális Integrált Intézmény Bentlakásos Idősek Otthona 8380 Hévíz, Szent A. </w:t>
      </w:r>
      <w:proofErr w:type="gramStart"/>
      <w:r w:rsidRPr="00481756">
        <w:rPr>
          <w:rFonts w:ascii="Arial" w:hAnsi="Arial" w:cs="Arial"/>
          <w:color w:val="000000" w:themeColor="text1"/>
          <w:sz w:val="22"/>
          <w:szCs w:val="22"/>
        </w:rPr>
        <w:t>u.</w:t>
      </w:r>
      <w:proofErr w:type="gramEnd"/>
      <w:r w:rsidRPr="00481756">
        <w:rPr>
          <w:rFonts w:ascii="Arial" w:hAnsi="Arial" w:cs="Arial"/>
          <w:color w:val="000000" w:themeColor="text1"/>
          <w:sz w:val="22"/>
          <w:szCs w:val="22"/>
        </w:rPr>
        <w:t xml:space="preserve"> 11/A. </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érdekképviseleti fórum </w:t>
      </w:r>
      <w:r w:rsidRPr="00481756">
        <w:rPr>
          <w:rFonts w:ascii="Arial" w:hAnsi="Arial" w:cs="Arial"/>
          <w:color w:val="000000" w:themeColor="text1"/>
          <w:sz w:val="22"/>
          <w:szCs w:val="22"/>
          <w:u w:val="single"/>
        </w:rPr>
        <w:t>tagjai</w:t>
      </w:r>
      <w:r w:rsidRPr="00481756">
        <w:rPr>
          <w:rFonts w:ascii="Arial" w:hAnsi="Arial" w:cs="Arial"/>
          <w:color w:val="000000" w:themeColor="text1"/>
          <w:sz w:val="22"/>
          <w:szCs w:val="22"/>
        </w:rPr>
        <w:t>:</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ellátásban részesülőket 2-2 fő megválasztott lakó képviseli. </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lakók hozzátartozóit 1-1 fő megválasztott hozzátartozó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Az intézmény dolgozóit 1-1 fő megválasztott dolgozó képviseli.</w:t>
      </w:r>
    </w:p>
    <w:p w:rsidR="004F20DF" w:rsidRPr="00481756" w:rsidRDefault="005A52CD">
      <w:pPr>
        <w:pStyle w:val="NormlWeb1"/>
        <w:spacing w:before="0" w:after="0"/>
        <w:jc w:val="both"/>
        <w:rPr>
          <w:rFonts w:ascii="Arial" w:hAnsi="Arial" w:cs="Arial"/>
          <w:color w:val="000000" w:themeColor="text1"/>
          <w:sz w:val="22"/>
          <w:szCs w:val="22"/>
        </w:rPr>
      </w:pPr>
      <w:r w:rsidRPr="00481756">
        <w:rPr>
          <w:rFonts w:ascii="Arial" w:hAnsi="Arial" w:cs="Arial"/>
          <w:color w:val="000000" w:themeColor="text1"/>
          <w:sz w:val="22"/>
          <w:szCs w:val="22"/>
        </w:rPr>
        <w:t>A fenntartót a Hévízi Önkormányzat által választás útján delegált 1 fő képviseli.</w:t>
      </w:r>
    </w:p>
    <w:p w:rsidR="00062587" w:rsidRPr="00481756" w:rsidRDefault="00062587">
      <w:pPr>
        <w:pStyle w:val="NormlWeb1"/>
        <w:spacing w:before="0" w:after="0"/>
        <w:jc w:val="both"/>
        <w:rPr>
          <w:rFonts w:ascii="Arial" w:hAnsi="Arial" w:cs="Arial"/>
          <w:color w:val="000000" w:themeColor="text1"/>
          <w:sz w:val="22"/>
          <w:szCs w:val="22"/>
        </w:rPr>
      </w:pP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tagjainak tisztsége 4 évre szól.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tagjainak tisztsége megszűnhet:</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a tag halálával;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lemondással;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r w:rsidRPr="00481756">
        <w:rPr>
          <w:rFonts w:ascii="Arial" w:hAnsi="Arial" w:cs="Arial"/>
          <w:color w:val="000000" w:themeColor="text1"/>
          <w:sz w:val="22"/>
          <w:szCs w:val="22"/>
        </w:rPr>
        <w:t>visszahívással;</w:t>
      </w:r>
    </w:p>
    <w:p w:rsidR="004F20DF" w:rsidRPr="00481756" w:rsidRDefault="005A52CD" w:rsidP="00062587">
      <w:pPr>
        <w:pStyle w:val="Norml1"/>
        <w:numPr>
          <w:ilvl w:val="1"/>
          <w:numId w:val="21"/>
        </w:numPr>
        <w:tabs>
          <w:tab w:val="left" w:pos="1380"/>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megbízás idejének lejártával.</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bármely tagjának kiválása esetén helyette 60 napon belül új tagot kell választani. </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tagjairól – a Hévíz Város által választás útján delegált 1 fő kivételével - a jelen levő lakók egyszerű többségével, nyílt szavazással a lakógyűlés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Választó és válaszható lehet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cselekvőképes intézményi lakó.</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lastRenderedPageBreak/>
        <w:t xml:space="preserve">A megalakítást követően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tagjai maguk közül elnököt és alelnököt választanak.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üléseit az elnök akadályoztatása esetén az alelnök hívja össze és vezeti.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szükség szerint, de évente legalább egy alkalommal ülésezik.</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határozatképes, ha tagjainak több mint fele jelen van.</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döntéseit egyszerű szótöbbséggel hozza.</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Szavazategyenlőség esetén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elnök szavazata dönt.</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üléseiről jegyzőkönyvet kell felvenni.</w:t>
      </w:r>
    </w:p>
    <w:p w:rsidR="004F20DF" w:rsidRPr="00481756" w:rsidRDefault="005A52CD">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lakó, hozzátartozója, valamint a lakó jogait és érdekeit képviselő társadalmi szervezet panaszát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igazgatójának, vagy az érdekképviseleti fórum bármely tagjának benyújthatja.</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névtelen bejelentésekkel, panaszokkal nem foglalkozik</w:t>
      </w:r>
      <w:r w:rsidR="00062587" w:rsidRPr="00481756">
        <w:rPr>
          <w:rFonts w:ascii="Arial" w:hAnsi="Arial" w:cs="Arial"/>
          <w:color w:val="000000" w:themeColor="text1"/>
          <w:sz w:val="22"/>
          <w:szCs w:val="22"/>
        </w:rPr>
        <w: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rsidR="00062587" w:rsidRPr="00481756" w:rsidRDefault="00062587">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u w:val="single"/>
        </w:rPr>
      </w:pPr>
      <w:r w:rsidRPr="00481756">
        <w:rPr>
          <w:rFonts w:ascii="Arial" w:hAnsi="Arial" w:cs="Arial"/>
          <w:color w:val="000000" w:themeColor="text1"/>
          <w:sz w:val="22"/>
          <w:szCs w:val="22"/>
          <w:u w:val="single"/>
        </w:rPr>
        <w:t xml:space="preserve">Panaszos ügyek lehetnek: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intézményi</w:t>
      </w:r>
      <w:proofErr w:type="gramEnd"/>
      <w:r w:rsidRPr="00481756">
        <w:rPr>
          <w:rFonts w:ascii="Arial" w:hAnsi="Arial" w:cs="Arial"/>
          <w:color w:val="000000" w:themeColor="text1"/>
          <w:sz w:val="22"/>
          <w:szCs w:val="22"/>
        </w:rPr>
        <w:t xml:space="preserve"> jogviszony megsértése,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személyiségi</w:t>
      </w:r>
      <w:proofErr w:type="gramEnd"/>
      <w:r w:rsidRPr="00481756">
        <w:rPr>
          <w:rFonts w:ascii="Arial" w:hAnsi="Arial" w:cs="Arial"/>
          <w:color w:val="000000" w:themeColor="text1"/>
          <w:sz w:val="22"/>
          <w:szCs w:val="22"/>
        </w:rPr>
        <w:t xml:space="preserve"> jogok sérelme,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ellátási</w:t>
      </w:r>
      <w:proofErr w:type="gramEnd"/>
      <w:r w:rsidRPr="00481756">
        <w:rPr>
          <w:rFonts w:ascii="Arial" w:hAnsi="Arial" w:cs="Arial"/>
          <w:color w:val="000000" w:themeColor="text1"/>
          <w:sz w:val="22"/>
          <w:szCs w:val="22"/>
        </w:rPr>
        <w:t xml:space="preserve"> körülmények orvoslása,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munkakörülmények</w:t>
      </w:r>
      <w:proofErr w:type="gramEnd"/>
      <w:r w:rsidRPr="00481756">
        <w:rPr>
          <w:rFonts w:ascii="Arial" w:hAnsi="Arial" w:cs="Arial"/>
          <w:color w:val="000000" w:themeColor="text1"/>
          <w:sz w:val="22"/>
          <w:szCs w:val="22"/>
        </w:rPr>
        <w:t xml:space="preserve"> elleni panasz,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összeférhetetlenség</w:t>
      </w:r>
      <w:proofErr w:type="gramEnd"/>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dolgozók</w:t>
      </w:r>
      <w:proofErr w:type="gramEnd"/>
      <w:r w:rsidRPr="00481756">
        <w:rPr>
          <w:rFonts w:ascii="Arial" w:hAnsi="Arial" w:cs="Arial"/>
          <w:color w:val="000000" w:themeColor="text1"/>
          <w:sz w:val="22"/>
          <w:szCs w:val="22"/>
        </w:rPr>
        <w:t xml:space="preserve"> vagyonvédelmi és titoktartási kötelezettségének megszegése,  </w:t>
      </w:r>
    </w:p>
    <w:p w:rsidR="004F20DF" w:rsidRPr="00481756" w:rsidRDefault="005A52CD">
      <w:pPr>
        <w:pStyle w:val="Norml1"/>
        <w:tabs>
          <w:tab w:val="left" w:pos="851"/>
          <w:tab w:val="left" w:pos="5396"/>
        </w:tabs>
        <w:ind w:left="709"/>
        <w:jc w:val="both"/>
        <w:rPr>
          <w:rFonts w:ascii="Arial" w:hAnsi="Arial" w:cs="Arial"/>
          <w:color w:val="000000" w:themeColor="text1"/>
          <w:sz w:val="22"/>
          <w:szCs w:val="22"/>
        </w:rPr>
      </w:pP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stb</w:t>
      </w:r>
      <w:proofErr w:type="gramEnd"/>
      <w:r w:rsidRPr="00481756">
        <w:rPr>
          <w:rFonts w:ascii="Arial" w:hAnsi="Arial" w:cs="Arial"/>
          <w:color w:val="000000" w:themeColor="text1"/>
          <w:sz w:val="22"/>
          <w:szCs w:val="22"/>
        </w:rPr>
        <w:t xml:space="preserve">. </w:t>
      </w:r>
    </w:p>
    <w:p w:rsidR="004F20DF" w:rsidRPr="00481756" w:rsidRDefault="004F20DF">
      <w:pPr>
        <w:pStyle w:val="Norml1"/>
        <w:tabs>
          <w:tab w:val="left" w:pos="851"/>
          <w:tab w:val="left" w:pos="5396"/>
        </w:tabs>
        <w:ind w:left="709"/>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telephelyein kötelező a panaszláda kihelyezése bárki számára könnyen hozzáférhető helyre. A panaszládát zárhatóvá kell tenni, pecséttel ellátni, és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hónap első munkanapján felnyitni. A felnyitást a szociális asszisztens végzi egy műszakban dolgozó nővér jelenlétében. A tartalomról feljegyzést készítenek, melyet ismertetnek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Intézményvezetővel, aki annak tartalmát megismerve dönt a panasz kivizsgálásáról.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A panaszokat - annak súlyát mérlegelve- írásban rögzíteni szükséges. Még abban esetben is</w:t>
      </w:r>
      <w:proofErr w:type="gramStart"/>
      <w:r w:rsidRPr="00481756">
        <w:rPr>
          <w:rFonts w:ascii="Arial" w:hAnsi="Arial" w:cs="Arial"/>
          <w:color w:val="000000" w:themeColor="text1"/>
          <w:sz w:val="22"/>
          <w:szCs w:val="22"/>
        </w:rPr>
        <w:t>,ha</w:t>
      </w:r>
      <w:proofErr w:type="gramEnd"/>
      <w:r w:rsidRPr="00481756">
        <w:rPr>
          <w:rFonts w:ascii="Arial" w:hAnsi="Arial" w:cs="Arial"/>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rsidR="004F20DF" w:rsidRPr="00481756" w:rsidRDefault="004F20DF">
      <w:pPr>
        <w:pStyle w:val="Norml1"/>
        <w:tabs>
          <w:tab w:val="left" w:pos="851"/>
          <w:tab w:val="left" w:pos="5396"/>
        </w:tabs>
        <w:jc w:val="both"/>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rsidR="004F20DF" w:rsidRPr="00481756" w:rsidRDefault="004F20DF">
      <w:pPr>
        <w:pStyle w:val="Szvegtrzs1"/>
        <w:tabs>
          <w:tab w:val="left" w:pos="5396"/>
        </w:tabs>
        <w:rPr>
          <w:rFonts w:ascii="Arial" w:hAnsi="Arial" w:cs="Arial"/>
          <w:color w:val="000000" w:themeColor="text1"/>
          <w:sz w:val="22"/>
          <w:szCs w:val="22"/>
        </w:rPr>
      </w:pPr>
    </w:p>
    <w:p w:rsidR="004F20DF" w:rsidRPr="00481756" w:rsidRDefault="005A52CD">
      <w:pPr>
        <w:pStyle w:val="Szvegtrzs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Házirendet a lakókkal évente, ill. a változások kapcsán szükség szerint újra kell ismertetni. </w:t>
      </w:r>
    </w:p>
    <w:p w:rsidR="004F20DF" w:rsidRPr="00481756" w:rsidRDefault="005A52CD">
      <w:pPr>
        <w:pStyle w:val="Norml1"/>
        <w:tabs>
          <w:tab w:val="left" w:pos="851"/>
          <w:tab w:val="left" w:pos="5396"/>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Házirend megváltoztatása csak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Érdekképviseleti Fórum egyetértő határozatával lehetséges. </w:t>
      </w:r>
    </w:p>
    <w:p w:rsidR="004F20DF" w:rsidRPr="00481756" w:rsidRDefault="005A52CD">
      <w:pPr>
        <w:pStyle w:val="Norml1"/>
        <w:tabs>
          <w:tab w:val="left" w:pos="851"/>
          <w:tab w:val="left" w:pos="539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Házirendje a felügyeleti szerv jóváhagyásának időpontjától érvényes. </w:t>
      </w:r>
    </w:p>
    <w:p w:rsidR="004F20DF" w:rsidRDefault="004F20DF">
      <w:pPr>
        <w:pStyle w:val="Norml1"/>
        <w:tabs>
          <w:tab w:val="left" w:pos="851"/>
          <w:tab w:val="left" w:pos="5396"/>
        </w:tabs>
        <w:jc w:val="both"/>
        <w:rPr>
          <w:rFonts w:ascii="Arial" w:hAnsi="Arial" w:cs="Arial"/>
          <w:color w:val="000000" w:themeColor="text1"/>
          <w:sz w:val="22"/>
          <w:szCs w:val="22"/>
          <w:u w:color="FF9900"/>
        </w:rPr>
      </w:pPr>
    </w:p>
    <w:p w:rsidR="00EE36F4" w:rsidRDefault="00EE36F4">
      <w:pPr>
        <w:pStyle w:val="Norml1"/>
        <w:tabs>
          <w:tab w:val="left" w:pos="851"/>
          <w:tab w:val="left" w:pos="5396"/>
        </w:tabs>
        <w:jc w:val="both"/>
        <w:rPr>
          <w:rFonts w:ascii="Arial" w:hAnsi="Arial" w:cs="Arial"/>
          <w:color w:val="000000" w:themeColor="text1"/>
          <w:sz w:val="22"/>
          <w:szCs w:val="22"/>
          <w:u w:color="FF9900"/>
        </w:rPr>
      </w:pPr>
    </w:p>
    <w:p w:rsidR="00EE36F4" w:rsidRDefault="00EE36F4">
      <w:pPr>
        <w:pStyle w:val="Norml1"/>
        <w:tabs>
          <w:tab w:val="left" w:pos="851"/>
          <w:tab w:val="left" w:pos="5396"/>
        </w:tabs>
        <w:jc w:val="both"/>
        <w:rPr>
          <w:rFonts w:ascii="Arial" w:hAnsi="Arial" w:cs="Arial"/>
          <w:color w:val="000000" w:themeColor="text1"/>
          <w:sz w:val="22"/>
          <w:szCs w:val="22"/>
          <w:u w:color="FF9900"/>
        </w:rPr>
      </w:pPr>
    </w:p>
    <w:p w:rsidR="00EE36F4" w:rsidRPr="00481756" w:rsidRDefault="00EE36F4">
      <w:pPr>
        <w:pStyle w:val="Norml1"/>
        <w:tabs>
          <w:tab w:val="left" w:pos="851"/>
          <w:tab w:val="left" w:pos="5396"/>
        </w:tabs>
        <w:jc w:val="both"/>
        <w:rPr>
          <w:rFonts w:ascii="Arial" w:hAnsi="Arial" w:cs="Arial"/>
          <w:color w:val="000000" w:themeColor="text1"/>
          <w:sz w:val="22"/>
          <w:szCs w:val="22"/>
          <w:u w:color="FF9900"/>
        </w:rPr>
      </w:pPr>
    </w:p>
    <w:p w:rsidR="004F20DF" w:rsidRPr="00481756" w:rsidRDefault="004F20DF">
      <w:pPr>
        <w:pStyle w:val="Norml1"/>
        <w:tabs>
          <w:tab w:val="left" w:pos="851"/>
          <w:tab w:val="left" w:pos="5396"/>
        </w:tabs>
        <w:jc w:val="both"/>
        <w:rPr>
          <w:rFonts w:ascii="Arial" w:hAnsi="Arial" w:cs="Arial"/>
          <w:color w:val="000000" w:themeColor="text1"/>
          <w:sz w:val="22"/>
          <w:szCs w:val="22"/>
          <w:u w:color="FF9900"/>
        </w:rPr>
      </w:pPr>
    </w:p>
    <w:p w:rsidR="004F20DF" w:rsidRPr="00481756" w:rsidRDefault="00577782">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XVII</w:t>
      </w:r>
      <w:r w:rsidR="005A52CD" w:rsidRPr="00481756">
        <w:rPr>
          <w:rFonts w:ascii="Arial" w:hAnsi="Arial" w:cs="Arial"/>
          <w:color w:val="000000" w:themeColor="text1"/>
          <w:sz w:val="22"/>
          <w:szCs w:val="22"/>
        </w:rPr>
        <w:t>.</w:t>
      </w:r>
    </w:p>
    <w:p w:rsidR="004F20DF" w:rsidRPr="00481756" w:rsidRDefault="005A52CD">
      <w:pPr>
        <w:pStyle w:val="Cmsor21"/>
        <w:tabs>
          <w:tab w:val="left" w:pos="5396"/>
        </w:tabs>
        <w:rPr>
          <w:rFonts w:ascii="Arial" w:hAnsi="Arial" w:cs="Arial"/>
          <w:color w:val="000000" w:themeColor="text1"/>
          <w:sz w:val="22"/>
          <w:szCs w:val="22"/>
        </w:rPr>
      </w:pPr>
      <w:r w:rsidRPr="00481756">
        <w:rPr>
          <w:rFonts w:ascii="Arial" w:hAnsi="Arial" w:cs="Arial"/>
          <w:color w:val="000000" w:themeColor="text1"/>
          <w:sz w:val="22"/>
          <w:szCs w:val="22"/>
        </w:rPr>
        <w:t>Szociális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Nappali ellátás (Idősek Klubja)</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Cmsor31"/>
        <w:rPr>
          <w:rFonts w:ascii="Arial" w:hAnsi="Arial" w:cs="Arial"/>
          <w:color w:val="000000" w:themeColor="text1"/>
          <w:sz w:val="22"/>
          <w:szCs w:val="22"/>
        </w:rPr>
      </w:pPr>
      <w:r w:rsidRPr="00481756">
        <w:rPr>
          <w:rFonts w:ascii="Arial" w:hAnsi="Arial" w:cs="Arial"/>
          <w:color w:val="000000" w:themeColor="text1"/>
          <w:sz w:val="22"/>
          <w:szCs w:val="22"/>
        </w:rPr>
        <w:t>ÁLTALÁNOS TÁJÉKOZTATÓ</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lastRenderedPageBreak/>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481756" w:rsidRDefault="004F20DF">
      <w:pPr>
        <w:pStyle w:val="Norml1"/>
        <w:tabs>
          <w:tab w:val="left" w:pos="851"/>
        </w:tabs>
        <w:ind w:firstLine="60"/>
        <w:rPr>
          <w:rFonts w:ascii="Arial" w:hAnsi="Arial" w:cs="Arial"/>
          <w:color w:val="000000" w:themeColor="text1"/>
          <w:sz w:val="22"/>
          <w:szCs w:val="22"/>
        </w:rPr>
      </w:pPr>
    </w:p>
    <w:p w:rsidR="004F20DF" w:rsidRPr="00481756" w:rsidRDefault="005A52CD" w:rsidP="00F7626C">
      <w:pPr>
        <w:pStyle w:val="Norml1"/>
        <w:numPr>
          <w:ilvl w:val="0"/>
          <w:numId w:val="12"/>
        </w:numPr>
        <w:tabs>
          <w:tab w:val="left" w:pos="851"/>
        </w:tabs>
        <w:ind w:left="851" w:hanging="49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határozott vagy határozatlan időre szólhat a felvétel. Az intézményben nem gondozható az a fogyatékos személy, aki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közveszélyes</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önálló helyzetváltoztatásra még segédeszközzel sem képes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orvosi ellátást és állandó ápolást igényel </w:t>
      </w:r>
    </w:p>
    <w:p w:rsidR="004F20DF" w:rsidRPr="00481756" w:rsidRDefault="005A52CD">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481756">
        <w:rPr>
          <w:rFonts w:ascii="Arial" w:hAnsi="Arial" w:cs="Arial"/>
          <w:color w:val="000000" w:themeColor="text1"/>
          <w:sz w:val="22"/>
          <w:szCs w:val="22"/>
        </w:rPr>
        <w:t xml:space="preserve">önellátásra nem képes </w:t>
      </w:r>
    </w:p>
    <w:p w:rsidR="004F20DF" w:rsidRPr="00481756" w:rsidRDefault="004F20DF">
      <w:pPr>
        <w:pStyle w:val="Norml1"/>
        <w:tabs>
          <w:tab w:val="left" w:pos="851"/>
        </w:tabs>
        <w:rPr>
          <w:rFonts w:ascii="Arial" w:hAnsi="Arial" w:cs="Arial"/>
          <w:color w:val="000000" w:themeColor="text1"/>
          <w:sz w:val="22"/>
          <w:szCs w:val="22"/>
        </w:rPr>
      </w:pPr>
    </w:p>
    <w:p w:rsidR="00C97FF2" w:rsidRPr="00481756" w:rsidRDefault="0024385B">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Jogviszony megszűnés szabályai:</w:t>
      </w:r>
    </w:p>
    <w:p w:rsidR="0024385B" w:rsidRPr="00481756" w:rsidRDefault="0024385B" w:rsidP="0024385B">
      <w:pPr>
        <w:pStyle w:val="Szvegtrzs1"/>
        <w:tabs>
          <w:tab w:val="left" w:pos="780"/>
        </w:tabs>
        <w:ind w:left="780"/>
        <w:rPr>
          <w:rFonts w:ascii="Arial" w:hAnsi="Arial" w:cs="Arial"/>
          <w:color w:val="000000" w:themeColor="text1"/>
          <w:sz w:val="22"/>
          <w:szCs w:val="22"/>
        </w:rPr>
      </w:pPr>
      <w:r w:rsidRPr="00481756">
        <w:rPr>
          <w:rFonts w:ascii="Arial" w:hAnsi="Arial" w:cs="Arial"/>
          <w:color w:val="000000" w:themeColor="text1"/>
          <w:sz w:val="22"/>
          <w:szCs w:val="22"/>
        </w:rPr>
        <w:t>A jogviszony megszűnik:</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halálával</w:t>
      </w:r>
    </w:p>
    <w:p w:rsidR="0024385B" w:rsidRPr="00481756" w:rsidRDefault="0024385B"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w:t>
      </w:r>
      <w:r w:rsidR="0007465C" w:rsidRPr="00481756">
        <w:rPr>
          <w:rFonts w:ascii="Arial" w:hAnsi="Arial" w:cs="Arial"/>
          <w:color w:val="000000" w:themeColor="text1"/>
          <w:sz w:val="22"/>
          <w:szCs w:val="22"/>
        </w:rPr>
        <w:t>, vagy gondnoka</w:t>
      </w:r>
      <w:r w:rsidRPr="00481756">
        <w:rPr>
          <w:rFonts w:ascii="Arial" w:hAnsi="Arial" w:cs="Arial"/>
          <w:color w:val="000000" w:themeColor="text1"/>
          <w:sz w:val="22"/>
          <w:szCs w:val="22"/>
        </w:rPr>
        <w:t xml:space="preserve"> írásbeli kérelmére</w:t>
      </w:r>
    </w:p>
    <w:p w:rsidR="0007465C" w:rsidRPr="00481756" w:rsidRDefault="0007465C" w:rsidP="0024385B">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az ellátott költözése okán</w:t>
      </w:r>
    </w:p>
    <w:p w:rsidR="0024385B" w:rsidRPr="00481756" w:rsidRDefault="0007465C" w:rsidP="0007465C">
      <w:pPr>
        <w:pStyle w:val="Szvegtrzs1"/>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b/>
        <w:t>A jogviszony megszüntetés:</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a házirend súlyos megszegése esetén</w:t>
      </w:r>
    </w:p>
    <w:p w:rsidR="0007465C" w:rsidRPr="00481756" w:rsidRDefault="0007465C" w:rsidP="0007465C">
      <w:pPr>
        <w:pStyle w:val="Szvegtrzs1"/>
        <w:numPr>
          <w:ilvl w:val="1"/>
          <w:numId w:val="12"/>
        </w:numPr>
        <w:tabs>
          <w:tab w:val="left" w:pos="780"/>
        </w:tabs>
        <w:rPr>
          <w:rFonts w:ascii="Arial" w:hAnsi="Arial" w:cs="Arial"/>
          <w:color w:val="000000" w:themeColor="text1"/>
          <w:sz w:val="22"/>
          <w:szCs w:val="22"/>
        </w:rPr>
      </w:pPr>
      <w:r w:rsidRPr="00481756">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rsidR="0024385B" w:rsidRPr="00481756" w:rsidRDefault="0024385B" w:rsidP="0024385B">
      <w:pPr>
        <w:pStyle w:val="Szvegtrzs1"/>
        <w:tabs>
          <w:tab w:val="left" w:pos="780"/>
        </w:tabs>
        <w:ind w:left="780"/>
        <w:rPr>
          <w:rFonts w:ascii="Arial" w:hAnsi="Arial" w:cs="Arial"/>
          <w:color w:val="000000" w:themeColor="text1"/>
          <w:sz w:val="22"/>
          <w:szCs w:val="22"/>
        </w:rPr>
      </w:pPr>
    </w:p>
    <w:p w:rsidR="004F20DF" w:rsidRPr="00481756" w:rsidRDefault="005A52CD">
      <w:pPr>
        <w:pStyle w:val="Szvegtrzs1"/>
        <w:numPr>
          <w:ilvl w:val="0"/>
          <w:numId w:val="12"/>
        </w:numPr>
        <w:tabs>
          <w:tab w:val="left" w:pos="780"/>
        </w:tabs>
        <w:ind w:left="780" w:hanging="420"/>
        <w:rPr>
          <w:rFonts w:ascii="Arial" w:hAnsi="Arial" w:cs="Arial"/>
          <w:color w:val="000000" w:themeColor="text1"/>
          <w:sz w:val="22"/>
          <w:szCs w:val="22"/>
        </w:rPr>
      </w:pPr>
      <w:r w:rsidRPr="00481756">
        <w:rPr>
          <w:rFonts w:ascii="Arial" w:hAnsi="Arial" w:cs="Arial"/>
          <w:color w:val="000000" w:themeColor="text1"/>
          <w:sz w:val="22"/>
          <w:szCs w:val="22"/>
        </w:rPr>
        <w:t>Az ellátásért térí</w:t>
      </w:r>
      <w:r w:rsidR="00082F3A" w:rsidRPr="00481756">
        <w:rPr>
          <w:rFonts w:ascii="Arial" w:hAnsi="Arial" w:cs="Arial"/>
          <w:color w:val="000000" w:themeColor="text1"/>
          <w:sz w:val="22"/>
          <w:szCs w:val="22"/>
        </w:rPr>
        <w:t>tési díjat nem kell fizetni, a 21/2014.</w:t>
      </w:r>
      <w:r w:rsidRPr="00481756">
        <w:rPr>
          <w:rFonts w:ascii="Arial" w:hAnsi="Arial" w:cs="Arial"/>
          <w:color w:val="000000" w:themeColor="text1"/>
          <w:sz w:val="22"/>
          <w:szCs w:val="22"/>
        </w:rPr>
        <w:t xml:space="preserve"> (</w:t>
      </w:r>
      <w:r w:rsidR="00082F3A" w:rsidRPr="00481756">
        <w:rPr>
          <w:rFonts w:ascii="Arial" w:hAnsi="Arial" w:cs="Arial"/>
          <w:color w:val="000000" w:themeColor="text1"/>
          <w:sz w:val="22"/>
          <w:szCs w:val="22"/>
        </w:rPr>
        <w:t>IV</w:t>
      </w:r>
      <w:r w:rsidRPr="00481756">
        <w:rPr>
          <w:rFonts w:ascii="Arial" w:hAnsi="Arial" w:cs="Arial"/>
          <w:color w:val="000000" w:themeColor="text1"/>
          <w:sz w:val="22"/>
          <w:szCs w:val="22"/>
        </w:rPr>
        <w:t>. 2</w:t>
      </w:r>
      <w:r w:rsidR="00082F3A" w:rsidRPr="00481756">
        <w:rPr>
          <w:rFonts w:ascii="Arial" w:hAnsi="Arial" w:cs="Arial"/>
          <w:color w:val="000000" w:themeColor="text1"/>
          <w:sz w:val="22"/>
          <w:szCs w:val="22"/>
        </w:rPr>
        <w:t>9</w:t>
      </w:r>
      <w:r w:rsidRPr="00481756">
        <w:rPr>
          <w:rFonts w:ascii="Arial" w:hAnsi="Arial" w:cs="Arial"/>
          <w:color w:val="000000" w:themeColor="text1"/>
          <w:sz w:val="22"/>
          <w:szCs w:val="22"/>
        </w:rPr>
        <w:t>) Önkormányzati rendelet alapján térítésmentes.</w:t>
      </w:r>
    </w:p>
    <w:p w:rsidR="004F20DF" w:rsidRPr="00481756" w:rsidRDefault="004F20DF">
      <w:pPr>
        <w:pStyle w:val="Norml1"/>
        <w:tabs>
          <w:tab w:val="left" w:pos="851"/>
        </w:tabs>
        <w:rPr>
          <w:rFonts w:ascii="Arial" w:hAnsi="Arial" w:cs="Arial"/>
          <w:color w:val="000000" w:themeColor="text1"/>
          <w:sz w:val="22"/>
          <w:szCs w:val="22"/>
        </w:rPr>
      </w:pPr>
    </w:p>
    <w:p w:rsidR="00577782" w:rsidRPr="00481756" w:rsidRDefault="005A52CD" w:rsidP="0057778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rsidR="00C97FF2" w:rsidRPr="00481756" w:rsidRDefault="00C97FF2" w:rsidP="00346ED2">
      <w:pPr>
        <w:pStyle w:val="Szvegtrzs1"/>
        <w:tabs>
          <w:tab w:val="left" w:pos="780"/>
        </w:tabs>
        <w:rPr>
          <w:rFonts w:ascii="Arial" w:hAnsi="Arial" w:cs="Arial"/>
          <w:b/>
          <w:bCs/>
          <w:color w:val="000000" w:themeColor="text1"/>
          <w:sz w:val="22"/>
          <w:szCs w:val="22"/>
        </w:rPr>
      </w:pPr>
    </w:p>
    <w:p w:rsidR="00C97FF2" w:rsidRPr="00481756" w:rsidRDefault="00C97FF2" w:rsidP="00C97FF2">
      <w:pPr>
        <w:pStyle w:val="Listaszerbekezds"/>
        <w:rPr>
          <w:rFonts w:ascii="Arial" w:hAnsi="Arial" w:cs="Arial"/>
          <w:color w:val="000000" w:themeColor="text1"/>
          <w:sz w:val="22"/>
          <w:szCs w:val="22"/>
        </w:rPr>
      </w:pPr>
    </w:p>
    <w:p w:rsidR="00C97FF2"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Az intézmény nyitvatartási ideje a hét minden munkanap napján, hétfőtől-péntekig 7.30-15.30-ig.</w:t>
      </w:r>
      <w:r w:rsidR="00577782" w:rsidRPr="00481756">
        <w:rPr>
          <w:rFonts w:ascii="Arial" w:hAnsi="Arial" w:cs="Arial"/>
          <w:b/>
          <w:bCs/>
          <w:color w:val="000000" w:themeColor="text1"/>
          <w:sz w:val="22"/>
          <w:szCs w:val="22"/>
        </w:rPr>
        <w:t xml:space="preserve"> </w:t>
      </w:r>
      <w:r w:rsidRPr="00481756">
        <w:rPr>
          <w:rFonts w:ascii="Arial" w:hAnsi="Arial" w:cs="Arial"/>
          <w:color w:val="000000" w:themeColor="text1"/>
          <w:sz w:val="22"/>
          <w:szCs w:val="22"/>
        </w:rPr>
        <w:t xml:space="preserve">Szombaton – vasárnap és minden munkaszüneti napon </w:t>
      </w:r>
      <w:r w:rsidRPr="00481756">
        <w:rPr>
          <w:rFonts w:ascii="Arial" w:hAnsi="Arial" w:cs="Arial"/>
          <w:b/>
          <w:bCs/>
          <w:color w:val="000000" w:themeColor="text1"/>
          <w:sz w:val="22"/>
          <w:szCs w:val="22"/>
        </w:rPr>
        <w:t xml:space="preserve">szünetel. </w:t>
      </w:r>
    </w:p>
    <w:p w:rsidR="0024385B" w:rsidRPr="00481756" w:rsidRDefault="0024385B" w:rsidP="0024385B">
      <w:pPr>
        <w:pStyle w:val="Szvegtrzs1"/>
        <w:tabs>
          <w:tab w:val="left" w:pos="780"/>
        </w:tabs>
        <w:ind w:left="780"/>
        <w:rPr>
          <w:rFonts w:ascii="Arial" w:hAnsi="Arial" w:cs="Arial"/>
          <w:b/>
          <w:bCs/>
          <w:color w:val="000000" w:themeColor="text1"/>
          <w:sz w:val="22"/>
          <w:szCs w:val="22"/>
        </w:rPr>
      </w:pPr>
    </w:p>
    <w:p w:rsidR="004F20DF" w:rsidRPr="00481756" w:rsidRDefault="005A52CD" w:rsidP="00C97FF2">
      <w:pPr>
        <w:pStyle w:val="Szvegtrzs1"/>
        <w:numPr>
          <w:ilvl w:val="0"/>
          <w:numId w:val="12"/>
        </w:numPr>
        <w:tabs>
          <w:tab w:val="left" w:pos="780"/>
        </w:tabs>
        <w:ind w:left="780" w:hanging="420"/>
        <w:rPr>
          <w:rFonts w:ascii="Arial" w:hAnsi="Arial" w:cs="Arial"/>
          <w:b/>
          <w:bCs/>
          <w:color w:val="000000" w:themeColor="text1"/>
          <w:sz w:val="22"/>
          <w:szCs w:val="22"/>
        </w:rPr>
      </w:pPr>
      <w:r w:rsidRPr="00481756">
        <w:rPr>
          <w:rFonts w:ascii="Arial" w:hAnsi="Arial" w:cs="Arial"/>
          <w:color w:val="000000" w:themeColor="text1"/>
          <w:sz w:val="22"/>
          <w:szCs w:val="22"/>
        </w:rPr>
        <w:t xml:space="preserve">Fizikai ellátás </w:t>
      </w:r>
    </w:p>
    <w:p w:rsidR="0024385B" w:rsidRPr="00481756" w:rsidRDefault="0024385B" w:rsidP="0024385B">
      <w:pPr>
        <w:pStyle w:val="Szvegtrzs1"/>
        <w:ind w:left="720"/>
        <w:rPr>
          <w:rFonts w:ascii="Arial" w:hAnsi="Arial" w:cs="Arial"/>
          <w:color w:val="000000" w:themeColor="text1"/>
          <w:sz w:val="22"/>
          <w:szCs w:val="22"/>
        </w:rPr>
      </w:pPr>
    </w:p>
    <w:p w:rsidR="0024385B" w:rsidRPr="00481756" w:rsidRDefault="0024385B" w:rsidP="0024385B">
      <w:pPr>
        <w:pStyle w:val="Szvegtrzs1"/>
        <w:ind w:left="720"/>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Mosás-mosatás: igény szerint, az Idősek Klubja gondozónő szervezésével és bonyolításával történik. </w:t>
      </w:r>
    </w:p>
    <w:p w:rsidR="0024385B" w:rsidRPr="00481756" w:rsidRDefault="0024385B" w:rsidP="0024385B">
      <w:pPr>
        <w:pStyle w:val="Norml1"/>
        <w:tabs>
          <w:tab w:val="left" w:pos="851"/>
        </w:tabs>
        <w:ind w:left="720"/>
        <w:jc w:val="both"/>
        <w:rPr>
          <w:rFonts w:ascii="Arial" w:hAnsi="Arial" w:cs="Arial"/>
          <w:color w:val="000000" w:themeColor="text1"/>
          <w:sz w:val="22"/>
          <w:szCs w:val="22"/>
        </w:rPr>
      </w:pPr>
    </w:p>
    <w:p w:rsidR="0024385B" w:rsidRPr="00481756" w:rsidRDefault="0024385B" w:rsidP="0024385B">
      <w:pPr>
        <w:pStyle w:val="Norml1"/>
        <w:tabs>
          <w:tab w:val="left" w:pos="851"/>
        </w:tabs>
        <w:ind w:left="720"/>
        <w:rPr>
          <w:rFonts w:ascii="Arial" w:hAnsi="Arial" w:cs="Arial"/>
          <w:color w:val="000000" w:themeColor="text1"/>
          <w:sz w:val="22"/>
          <w:szCs w:val="22"/>
        </w:rPr>
      </w:pPr>
      <w:proofErr w:type="gramStart"/>
      <w:r w:rsidRPr="00481756">
        <w:rPr>
          <w:rFonts w:ascii="Arial" w:hAnsi="Arial" w:cs="Arial"/>
          <w:color w:val="000000" w:themeColor="text1"/>
          <w:sz w:val="22"/>
          <w:szCs w:val="22"/>
        </w:rPr>
        <w:t>b./</w:t>
      </w:r>
      <w:proofErr w:type="gramEnd"/>
      <w:r w:rsidRPr="00481756">
        <w:rPr>
          <w:rFonts w:ascii="Arial" w:hAnsi="Arial" w:cs="Arial"/>
          <w:color w:val="000000" w:themeColor="text1"/>
          <w:sz w:val="22"/>
          <w:szCs w:val="22"/>
        </w:rPr>
        <w:t xml:space="preserve"> Tisztálkodás szükség szerint a gondozónő segítségével.</w:t>
      </w:r>
    </w:p>
    <w:p w:rsidR="0024385B" w:rsidRPr="00481756" w:rsidRDefault="0024385B" w:rsidP="0024385B">
      <w:pPr>
        <w:pStyle w:val="Szvegtrzs1"/>
        <w:tabs>
          <w:tab w:val="left" w:pos="780"/>
        </w:tabs>
        <w:rPr>
          <w:rFonts w:ascii="Arial" w:hAnsi="Arial" w:cs="Arial"/>
          <w:b/>
          <w:bCs/>
          <w:color w:val="000000" w:themeColor="text1"/>
          <w:sz w:val="22"/>
          <w:szCs w:val="22"/>
        </w:rPr>
      </w:pPr>
    </w:p>
    <w:p w:rsidR="004F20DF" w:rsidRPr="00481756" w:rsidRDefault="0024385B" w:rsidP="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11</w:t>
      </w:r>
      <w:r w:rsidR="00C97FF2" w:rsidRPr="00481756">
        <w:rPr>
          <w:rFonts w:ascii="Arial" w:hAnsi="Arial" w:cs="Arial"/>
          <w:color w:val="000000" w:themeColor="text1"/>
          <w:sz w:val="22"/>
          <w:szCs w:val="22"/>
        </w:rPr>
        <w:t xml:space="preserve">.  </w:t>
      </w:r>
      <w:r w:rsidR="005A52CD" w:rsidRPr="00481756">
        <w:rPr>
          <w:rFonts w:ascii="Arial" w:hAnsi="Arial" w:cs="Arial"/>
          <w:color w:val="000000" w:themeColor="text1"/>
          <w:sz w:val="22"/>
          <w:szCs w:val="22"/>
        </w:rPr>
        <w:t>Egészségügyi ellátás</w:t>
      </w:r>
      <w:r w:rsidR="005A52CD" w:rsidRPr="00481756">
        <w:rPr>
          <w:rFonts w:ascii="Arial" w:hAnsi="Arial" w:cs="Arial"/>
          <w:color w:val="000000" w:themeColor="text1"/>
          <w:sz w:val="22"/>
          <w:szCs w:val="22"/>
          <w:u w:val="single"/>
        </w:rPr>
        <w:t xml:space="preserve"> </w:t>
      </w:r>
    </w:p>
    <w:p w:rsidR="00C97FF2" w:rsidRPr="00481756" w:rsidRDefault="00C97FF2" w:rsidP="00C97FF2">
      <w:pPr>
        <w:pStyle w:val="Norml1"/>
        <w:tabs>
          <w:tab w:val="left" w:pos="851"/>
        </w:tabs>
        <w:rPr>
          <w:rFonts w:ascii="Arial" w:hAnsi="Arial" w:cs="Arial"/>
          <w:color w:val="000000" w:themeColor="text1"/>
          <w:sz w:val="22"/>
          <w:szCs w:val="22"/>
        </w:rPr>
      </w:pPr>
    </w:p>
    <w:p w:rsidR="0080591F" w:rsidRPr="00481756" w:rsidRDefault="0024385B">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proofErr w:type="gramStart"/>
      <w:r w:rsidR="00577782" w:rsidRPr="00481756">
        <w:rPr>
          <w:rFonts w:ascii="Arial" w:hAnsi="Arial" w:cs="Arial"/>
          <w:color w:val="000000" w:themeColor="text1"/>
          <w:sz w:val="22"/>
          <w:szCs w:val="22"/>
        </w:rPr>
        <w:t>Az</w:t>
      </w:r>
      <w:proofErr w:type="gramEnd"/>
      <w:r w:rsidR="00577782" w:rsidRPr="00481756">
        <w:rPr>
          <w:rFonts w:ascii="Arial" w:hAnsi="Arial" w:cs="Arial"/>
          <w:color w:val="000000" w:themeColor="text1"/>
          <w:sz w:val="22"/>
          <w:szCs w:val="22"/>
        </w:rPr>
        <w:t xml:space="preserve"> ell</w:t>
      </w:r>
      <w:r w:rsidR="0080591F" w:rsidRPr="00481756">
        <w:rPr>
          <w:rFonts w:ascii="Arial" w:hAnsi="Arial" w:cs="Arial"/>
          <w:color w:val="000000" w:themeColor="text1"/>
          <w:sz w:val="22"/>
          <w:szCs w:val="22"/>
        </w:rPr>
        <w:t>átottak rendszeres egészségügyi tanácsadásban részesülnek, szakképzett gondozónő által.</w:t>
      </w:r>
    </w:p>
    <w:p w:rsidR="004F20DF" w:rsidRPr="00481756" w:rsidRDefault="00C97FF2" w:rsidP="00C97FF2">
      <w:pPr>
        <w:pStyle w:val="Norml1"/>
        <w:tabs>
          <w:tab w:val="left" w:pos="851"/>
        </w:tabs>
        <w:ind w:left="238"/>
        <w:jc w:val="both"/>
        <w:rPr>
          <w:rFonts w:ascii="Arial" w:hAnsi="Arial" w:cs="Arial"/>
          <w:color w:val="000000" w:themeColor="text1"/>
          <w:sz w:val="22"/>
          <w:szCs w:val="22"/>
        </w:rPr>
      </w:pPr>
      <w:r w:rsidRPr="00481756">
        <w:rPr>
          <w:rFonts w:ascii="Arial" w:hAnsi="Arial" w:cs="Arial"/>
          <w:color w:val="000000" w:themeColor="text1"/>
          <w:sz w:val="22"/>
          <w:szCs w:val="22"/>
        </w:rPr>
        <w:tab/>
      </w:r>
      <w:proofErr w:type="gramStart"/>
      <w:r w:rsidR="005A52CD" w:rsidRPr="00481756">
        <w:rPr>
          <w:rFonts w:ascii="Arial" w:hAnsi="Arial" w:cs="Arial"/>
          <w:color w:val="000000" w:themeColor="text1"/>
          <w:sz w:val="22"/>
          <w:szCs w:val="22"/>
        </w:rPr>
        <w:t>Az</w:t>
      </w:r>
      <w:proofErr w:type="gramEnd"/>
      <w:r w:rsidR="005A52CD" w:rsidRPr="00481756">
        <w:rPr>
          <w:rFonts w:ascii="Arial" w:hAnsi="Arial" w:cs="Arial"/>
          <w:color w:val="000000" w:themeColor="text1"/>
          <w:sz w:val="22"/>
          <w:szCs w:val="22"/>
        </w:rPr>
        <w:t xml:space="preserve"> ellátott az általa választott háziorvoshoz fordulhat panaszaival.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C97FF2">
      <w:pPr>
        <w:pStyle w:val="Norml1"/>
        <w:tabs>
          <w:tab w:val="left" w:pos="851"/>
        </w:tabs>
        <w:rPr>
          <w:rFonts w:ascii="Arial" w:hAnsi="Arial" w:cs="Arial"/>
          <w:color w:val="000000" w:themeColor="text1"/>
          <w:sz w:val="22"/>
          <w:szCs w:val="22"/>
          <w:u w:val="single"/>
        </w:rPr>
      </w:pPr>
      <w:r w:rsidRPr="00481756">
        <w:rPr>
          <w:rFonts w:ascii="Arial" w:hAnsi="Arial" w:cs="Arial"/>
          <w:color w:val="000000" w:themeColor="text1"/>
          <w:sz w:val="22"/>
          <w:szCs w:val="22"/>
        </w:rPr>
        <w:t xml:space="preserve">    </w:t>
      </w:r>
      <w:r w:rsidR="0024385B" w:rsidRPr="00481756">
        <w:rPr>
          <w:rFonts w:ascii="Arial" w:hAnsi="Arial" w:cs="Arial"/>
          <w:color w:val="000000" w:themeColor="text1"/>
          <w:sz w:val="22"/>
          <w:szCs w:val="22"/>
        </w:rPr>
        <w:t xml:space="preserve">  12.  </w:t>
      </w:r>
      <w:r w:rsidR="005A52CD" w:rsidRPr="00481756">
        <w:rPr>
          <w:rFonts w:ascii="Arial" w:hAnsi="Arial" w:cs="Arial"/>
          <w:color w:val="000000" w:themeColor="text1"/>
          <w:sz w:val="22"/>
          <w:szCs w:val="22"/>
        </w:rPr>
        <w:t>Kulturális ellátás</w:t>
      </w:r>
      <w:r w:rsidR="005A52CD" w:rsidRPr="00481756">
        <w:rPr>
          <w:rFonts w:ascii="Arial" w:hAnsi="Arial" w:cs="Arial"/>
          <w:color w:val="000000" w:themeColor="text1"/>
          <w:sz w:val="22"/>
          <w:szCs w:val="22"/>
          <w:u w:val="single"/>
        </w:rPr>
        <w:t xml:space="preserve"> </w:t>
      </w: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lastRenderedPageBreak/>
        <w:t>a./</w:t>
      </w:r>
      <w:proofErr w:type="gramEnd"/>
      <w:r w:rsidRPr="00481756">
        <w:rPr>
          <w:rFonts w:ascii="Arial" w:hAnsi="Arial" w:cs="Arial"/>
          <w:color w:val="000000" w:themeColor="text1"/>
          <w:sz w:val="22"/>
          <w:szCs w:val="22"/>
        </w:rPr>
        <w:t xml:space="preserve"> Az intézmény biztosítja az ellátottak hasznos időtöltését.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szervezett programok, rendezvények díjmentesek, amelyekre az intézményvezető beleegyezésével rokonokat, ismerősöket is meg lehet hívni.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b./</w:t>
      </w:r>
      <w:proofErr w:type="gramEnd"/>
      <w:r w:rsidRPr="00481756">
        <w:rPr>
          <w:rFonts w:ascii="Arial" w:hAnsi="Arial" w:cs="Arial"/>
          <w:color w:val="000000" w:themeColor="text1"/>
          <w:sz w:val="22"/>
          <w:szCs w:val="22"/>
        </w:rPr>
        <w:t xml:space="preserve"> Az intézmény újságot, folyóiratot biztosit, melyekhez bárki szabadon hozzáférhet. </w:t>
      </w:r>
    </w:p>
    <w:p w:rsidR="004F20DF" w:rsidRPr="00481756" w:rsidRDefault="004F20DF">
      <w:pPr>
        <w:pStyle w:val="Norml1"/>
        <w:tabs>
          <w:tab w:val="left" w:pos="851"/>
        </w:tabs>
        <w:ind w:left="798"/>
        <w:rPr>
          <w:rFonts w:ascii="Arial" w:hAnsi="Arial" w:cs="Arial"/>
          <w:color w:val="000000" w:themeColor="text1"/>
          <w:sz w:val="22"/>
          <w:szCs w:val="22"/>
        </w:rPr>
      </w:pPr>
    </w:p>
    <w:p w:rsidR="004F20DF" w:rsidRPr="00481756" w:rsidRDefault="005A52CD">
      <w:pPr>
        <w:pStyle w:val="Norml1"/>
        <w:tabs>
          <w:tab w:val="left" w:pos="851"/>
        </w:tabs>
        <w:ind w:left="798"/>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c./</w:t>
      </w:r>
      <w:proofErr w:type="gramEnd"/>
      <w:r w:rsidRPr="00481756">
        <w:rPr>
          <w:rFonts w:ascii="Arial" w:hAnsi="Arial" w:cs="Arial"/>
          <w:color w:val="000000" w:themeColor="text1"/>
          <w:sz w:val="22"/>
          <w:szCs w:val="22"/>
        </w:rPr>
        <w:t xml:space="preserve"> Az intézmény tulajdonát képező szórakoztató eszközök (rádió, magnó, videó, lemezjátszó) szabadon használhatók. </w:t>
      </w:r>
    </w:p>
    <w:p w:rsidR="00AD0B79" w:rsidRPr="00481756" w:rsidRDefault="00AD0B79" w:rsidP="00733F81">
      <w:pPr>
        <w:pStyle w:val="Norml1"/>
        <w:tabs>
          <w:tab w:val="left" w:pos="851"/>
        </w:tabs>
        <w:rPr>
          <w:rFonts w:ascii="Arial" w:hAnsi="Arial" w:cs="Arial"/>
          <w:color w:val="000000" w:themeColor="text1"/>
          <w:sz w:val="22"/>
          <w:szCs w:val="22"/>
        </w:rPr>
      </w:pPr>
    </w:p>
    <w:p w:rsidR="00733F81" w:rsidRPr="00481756" w:rsidRDefault="00733F81" w:rsidP="00733F81">
      <w:pPr>
        <w:pStyle w:val="Norml1"/>
        <w:tabs>
          <w:tab w:val="left" w:pos="851"/>
        </w:tabs>
        <w:rPr>
          <w:rFonts w:ascii="Arial" w:hAnsi="Arial" w:cs="Arial"/>
          <w:color w:val="000000" w:themeColor="text1"/>
          <w:sz w:val="22"/>
          <w:szCs w:val="22"/>
        </w:rPr>
      </w:pPr>
    </w:p>
    <w:p w:rsidR="00733F81" w:rsidRPr="00481756" w:rsidRDefault="0024385B" w:rsidP="00733F81">
      <w:pPr>
        <w:pStyle w:val="Norml1"/>
        <w:tabs>
          <w:tab w:val="left" w:pos="851"/>
        </w:tabs>
        <w:jc w:val="center"/>
        <w:rPr>
          <w:rFonts w:ascii="Arial" w:hAnsi="Arial" w:cs="Arial"/>
          <w:b/>
          <w:color w:val="000000" w:themeColor="text1"/>
          <w:sz w:val="22"/>
          <w:szCs w:val="22"/>
        </w:rPr>
      </w:pPr>
      <w:r w:rsidRPr="00481756">
        <w:rPr>
          <w:rFonts w:ascii="Arial" w:hAnsi="Arial" w:cs="Arial"/>
          <w:b/>
          <w:color w:val="000000" w:themeColor="text1"/>
          <w:sz w:val="22"/>
          <w:szCs w:val="22"/>
        </w:rPr>
        <w:t>É</w:t>
      </w:r>
      <w:r w:rsidR="00733F81" w:rsidRPr="00481756">
        <w:rPr>
          <w:rFonts w:ascii="Arial" w:hAnsi="Arial" w:cs="Arial"/>
          <w:b/>
          <w:color w:val="000000" w:themeColor="text1"/>
          <w:sz w:val="22"/>
          <w:szCs w:val="22"/>
        </w:rPr>
        <w:t>tkeztetés</w:t>
      </w:r>
    </w:p>
    <w:p w:rsidR="00C0437E" w:rsidRPr="00481756" w:rsidRDefault="00C0437E" w:rsidP="00733F81">
      <w:pPr>
        <w:pStyle w:val="Norml1"/>
        <w:tabs>
          <w:tab w:val="left" w:pos="851"/>
        </w:tabs>
        <w:jc w:val="center"/>
        <w:rPr>
          <w:rFonts w:ascii="Arial" w:hAnsi="Arial" w:cs="Arial"/>
          <w:b/>
          <w:color w:val="000000" w:themeColor="text1"/>
          <w:sz w:val="22"/>
          <w:szCs w:val="22"/>
        </w:rPr>
      </w:pPr>
    </w:p>
    <w:p w:rsidR="004F20DF" w:rsidRPr="00481756" w:rsidRDefault="005A52CD" w:rsidP="00AD0B7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Étkeztetés szempontjából rászorultnak kell teki</w:t>
      </w:r>
      <w:r w:rsidR="00A47435" w:rsidRPr="00481756">
        <w:rPr>
          <w:rFonts w:ascii="Arial" w:hAnsi="Arial" w:cs="Arial"/>
          <w:color w:val="000000" w:themeColor="text1"/>
          <w:sz w:val="22"/>
          <w:szCs w:val="22"/>
        </w:rPr>
        <w:t xml:space="preserve">nteni </w:t>
      </w:r>
      <w:proofErr w:type="gramStart"/>
      <w:r w:rsidR="00A47435" w:rsidRPr="00481756">
        <w:rPr>
          <w:rFonts w:ascii="Arial" w:hAnsi="Arial" w:cs="Arial"/>
          <w:color w:val="000000" w:themeColor="text1"/>
          <w:sz w:val="22"/>
          <w:szCs w:val="22"/>
        </w:rPr>
        <w:t>az</w:t>
      </w:r>
      <w:proofErr w:type="gramEnd"/>
      <w:r w:rsidR="00A47435" w:rsidRPr="00481756">
        <w:rPr>
          <w:rFonts w:ascii="Arial" w:hAnsi="Arial" w:cs="Arial"/>
          <w:color w:val="000000" w:themeColor="text1"/>
          <w:sz w:val="22"/>
          <w:szCs w:val="22"/>
        </w:rPr>
        <w:t xml:space="preserve"> 1993. </w:t>
      </w:r>
      <w:proofErr w:type="gramStart"/>
      <w:r w:rsidR="00A47435" w:rsidRPr="00481756">
        <w:rPr>
          <w:rFonts w:ascii="Arial" w:hAnsi="Arial" w:cs="Arial"/>
          <w:color w:val="000000" w:themeColor="text1"/>
          <w:sz w:val="22"/>
          <w:szCs w:val="22"/>
        </w:rPr>
        <w:t>évi</w:t>
      </w:r>
      <w:proofErr w:type="gramEnd"/>
      <w:r w:rsidR="00A47435" w:rsidRPr="00481756">
        <w:rPr>
          <w:rFonts w:ascii="Arial" w:hAnsi="Arial" w:cs="Arial"/>
          <w:color w:val="000000" w:themeColor="text1"/>
          <w:sz w:val="22"/>
          <w:szCs w:val="22"/>
        </w:rPr>
        <w:t xml:space="preserve"> III. </w:t>
      </w:r>
      <w:proofErr w:type="gramStart"/>
      <w:r w:rsidR="00A47435" w:rsidRPr="00481756">
        <w:rPr>
          <w:rFonts w:ascii="Arial" w:hAnsi="Arial" w:cs="Arial"/>
          <w:color w:val="000000" w:themeColor="text1"/>
          <w:sz w:val="22"/>
          <w:szCs w:val="22"/>
        </w:rPr>
        <w:t>t</w:t>
      </w:r>
      <w:r w:rsidRPr="00481756">
        <w:rPr>
          <w:rFonts w:ascii="Arial" w:hAnsi="Arial" w:cs="Arial"/>
          <w:color w:val="000000" w:themeColor="text1"/>
          <w:sz w:val="22"/>
          <w:szCs w:val="22"/>
        </w:rPr>
        <w:t>örvény</w:t>
      </w:r>
      <w:proofErr w:type="gramEnd"/>
      <w:r w:rsidRPr="00481756">
        <w:rPr>
          <w:rFonts w:ascii="Arial" w:hAnsi="Arial" w:cs="Arial"/>
          <w:color w:val="000000" w:themeColor="text1"/>
          <w:sz w:val="22"/>
          <w:szCs w:val="22"/>
        </w:rPr>
        <w:t xml:space="preserve"> 62. § - ban meghatározott személyt, így </w:t>
      </w:r>
      <w:proofErr w:type="gramStart"/>
      <w:r w:rsidRPr="00481756">
        <w:rPr>
          <w:rFonts w:ascii="Arial" w:hAnsi="Arial" w:cs="Arial"/>
          <w:color w:val="000000" w:themeColor="text1"/>
          <w:sz w:val="22"/>
          <w:szCs w:val="22"/>
        </w:rPr>
        <w:t>azt</w:t>
      </w:r>
      <w:proofErr w:type="gramEnd"/>
      <w:r w:rsidRPr="00481756">
        <w:rPr>
          <w:rFonts w:ascii="Arial" w:hAnsi="Arial" w:cs="Arial"/>
          <w:color w:val="000000" w:themeColor="text1"/>
          <w:sz w:val="22"/>
          <w:szCs w:val="22"/>
        </w:rPr>
        <w:t xml:space="preserve"> a személyt: </w:t>
      </w:r>
    </w:p>
    <w:p w:rsidR="004F20DF" w:rsidRPr="00481756" w:rsidRDefault="005A52CD">
      <w:pPr>
        <w:pStyle w:val="Norml1"/>
        <w:tabs>
          <w:tab w:val="left" w:pos="851"/>
        </w:tabs>
        <w:ind w:left="826"/>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w:t>
      </w:r>
      <w:proofErr w:type="gramEnd"/>
      <w:r w:rsidRPr="00481756">
        <w:rPr>
          <w:rFonts w:ascii="Arial" w:hAnsi="Arial" w:cs="Arial"/>
          <w:color w:val="000000" w:themeColor="text1"/>
          <w:sz w:val="22"/>
          <w:szCs w:val="22"/>
        </w:rPr>
        <w:t xml:space="preserve"> aki életkora miatt rászoruló, magáról gondoskodni nem tud, vagy 65. </w:t>
      </w:r>
      <w:proofErr w:type="gramStart"/>
      <w:r w:rsidRPr="00481756">
        <w:rPr>
          <w:rFonts w:ascii="Arial" w:hAnsi="Arial" w:cs="Arial"/>
          <w:color w:val="000000" w:themeColor="text1"/>
          <w:sz w:val="22"/>
          <w:szCs w:val="22"/>
        </w:rPr>
        <w:t>életévét</w:t>
      </w:r>
      <w:proofErr w:type="gramEnd"/>
      <w:r w:rsidRPr="00481756">
        <w:rPr>
          <w:rFonts w:ascii="Arial" w:hAnsi="Arial" w:cs="Arial"/>
          <w:color w:val="000000" w:themeColor="text1"/>
          <w:sz w:val="22"/>
          <w:szCs w:val="22"/>
        </w:rPr>
        <w:t xml:space="preserve"> betöltötte,</w:t>
      </w:r>
    </w:p>
    <w:p w:rsidR="004F20DF" w:rsidRPr="00481756" w:rsidRDefault="005A52CD">
      <w:pPr>
        <w:pStyle w:val="Szvegtrzs1"/>
        <w:ind w:left="826"/>
        <w:rPr>
          <w:rFonts w:ascii="Arial" w:hAnsi="Arial" w:cs="Arial"/>
          <w:color w:val="000000" w:themeColor="text1"/>
          <w:sz w:val="22"/>
          <w:szCs w:val="22"/>
        </w:rPr>
      </w:pPr>
      <w:r w:rsidRPr="00481756">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elkészített étel kiszolgálása ételhordóban kiadagolva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 w:val="left" w:pos="1620"/>
        </w:tabs>
        <w:ind w:left="1080"/>
        <w:rPr>
          <w:rFonts w:ascii="Arial" w:hAnsi="Arial" w:cs="Arial"/>
          <w:color w:val="000000" w:themeColor="text1"/>
          <w:sz w:val="22"/>
          <w:szCs w:val="22"/>
        </w:rPr>
      </w:pPr>
      <w:r w:rsidRPr="00481756">
        <w:rPr>
          <w:rFonts w:ascii="Arial" w:hAnsi="Arial" w:cs="Arial"/>
          <w:color w:val="000000" w:themeColor="text1"/>
          <w:sz w:val="22"/>
          <w:szCs w:val="22"/>
        </w:rPr>
        <w:t xml:space="preserve">12.30 </w:t>
      </w:r>
      <w:proofErr w:type="gramStart"/>
      <w:r w:rsidRPr="00481756">
        <w:rPr>
          <w:rFonts w:ascii="Arial" w:hAnsi="Arial" w:cs="Arial"/>
          <w:color w:val="000000" w:themeColor="text1"/>
          <w:sz w:val="22"/>
          <w:szCs w:val="22"/>
        </w:rPr>
        <w:t>-  13.30</w:t>
      </w:r>
      <w:proofErr w:type="gramEnd"/>
      <w:r w:rsidRPr="00481756">
        <w:rPr>
          <w:rFonts w:ascii="Arial" w:hAnsi="Arial" w:cs="Arial"/>
          <w:color w:val="000000" w:themeColor="text1"/>
          <w:sz w:val="22"/>
          <w:szCs w:val="22"/>
        </w:rPr>
        <w:t xml:space="preserve">  óra között vagy helyben fogyasztva történik.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481756" w:rsidRDefault="004F20DF">
      <w:pPr>
        <w:pStyle w:val="Norml1"/>
        <w:tabs>
          <w:tab w:val="left" w:pos="851"/>
        </w:tabs>
        <w:rPr>
          <w:rFonts w:ascii="Arial" w:hAnsi="Arial" w:cs="Arial"/>
          <w:color w:val="000000" w:themeColor="text1"/>
          <w:sz w:val="22"/>
          <w:szCs w:val="22"/>
          <w:lang w:val="hu-HU"/>
        </w:rPr>
      </w:pPr>
    </w:p>
    <w:p w:rsidR="004F20DF" w:rsidRPr="00481756" w:rsidRDefault="004F20DF">
      <w:pPr>
        <w:pStyle w:val="Norml1"/>
        <w:tabs>
          <w:tab w:val="left" w:pos="851"/>
        </w:tabs>
        <w:rPr>
          <w:rFonts w:ascii="Arial" w:hAnsi="Arial" w:cs="Arial"/>
          <w:color w:val="000000" w:themeColor="text1"/>
          <w:sz w:val="22"/>
          <w:szCs w:val="22"/>
          <w:lang w:val="hu-HU"/>
        </w:rPr>
      </w:pPr>
    </w:p>
    <w:p w:rsidR="00062587" w:rsidRPr="00481756" w:rsidRDefault="00062587">
      <w:pPr>
        <w:pStyle w:val="Norml1"/>
        <w:tabs>
          <w:tab w:val="left" w:pos="851"/>
        </w:tabs>
        <w:rPr>
          <w:rFonts w:ascii="Arial" w:hAnsi="Arial" w:cs="Arial"/>
          <w:color w:val="000000" w:themeColor="text1"/>
          <w:sz w:val="22"/>
          <w:szCs w:val="22"/>
          <w:lang w:val="hu-HU"/>
        </w:rPr>
      </w:pPr>
    </w:p>
    <w:p w:rsidR="004F20DF" w:rsidRPr="00481756" w:rsidRDefault="005A52CD">
      <w:pPr>
        <w:pStyle w:val="Norml1"/>
        <w:jc w:val="center"/>
        <w:rPr>
          <w:rFonts w:ascii="Arial" w:hAnsi="Arial" w:cs="Arial"/>
          <w:color w:val="000000" w:themeColor="text1"/>
          <w:sz w:val="22"/>
          <w:szCs w:val="22"/>
        </w:rPr>
      </w:pPr>
      <w:r w:rsidRPr="00481756">
        <w:rPr>
          <w:rFonts w:ascii="Arial" w:hAnsi="Arial" w:cs="Arial"/>
          <w:b/>
          <w:bCs/>
          <w:color w:val="000000" w:themeColor="text1"/>
          <w:sz w:val="22"/>
          <w:szCs w:val="22"/>
        </w:rPr>
        <w:t>Házi segítségnyújtás</w:t>
      </w:r>
    </w:p>
    <w:p w:rsidR="004F20DF" w:rsidRPr="00481756" w:rsidRDefault="004F20DF">
      <w:pPr>
        <w:pStyle w:val="Norml1"/>
        <w:jc w:val="center"/>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 xml:space="preserve">Kérelemre történik azok részére, akik önmaguk ellátására nem képesek. A házi segítségnyújtás saját lakáson történik.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w:t>
      </w:r>
      <w:r w:rsidR="00A47435" w:rsidRPr="00481756">
        <w:rPr>
          <w:rFonts w:ascii="Arial" w:hAnsi="Arial" w:cs="Arial"/>
          <w:color w:val="000000" w:themeColor="text1"/>
          <w:sz w:val="22"/>
          <w:szCs w:val="22"/>
        </w:rPr>
        <w:t xml:space="preserve">ntézmény ezt az ellátást </w:t>
      </w:r>
      <w:r w:rsidR="00A47435" w:rsidRPr="000C7BF9">
        <w:rPr>
          <w:rFonts w:ascii="Arial" w:hAnsi="Arial" w:cs="Arial"/>
          <w:color w:val="000000" w:themeColor="text1"/>
          <w:sz w:val="22"/>
          <w:szCs w:val="22"/>
        </w:rPr>
        <w:t>Hévíz v</w:t>
      </w:r>
      <w:r w:rsidRPr="000C7BF9">
        <w:rPr>
          <w:rFonts w:ascii="Arial" w:hAnsi="Arial" w:cs="Arial"/>
          <w:color w:val="000000" w:themeColor="text1"/>
          <w:sz w:val="22"/>
          <w:szCs w:val="22"/>
        </w:rPr>
        <w:t>áros közigazgatási területén és Cserszegtomaj Község Önkormányzat</w:t>
      </w:r>
      <w:r w:rsidR="00EE36F4" w:rsidRPr="000C7BF9">
        <w:rPr>
          <w:rFonts w:ascii="Arial" w:hAnsi="Arial" w:cs="Arial"/>
          <w:color w:val="000000" w:themeColor="text1"/>
          <w:sz w:val="22"/>
          <w:szCs w:val="22"/>
        </w:rPr>
        <w:t>á</w:t>
      </w:r>
      <w:r w:rsidRPr="000C7BF9">
        <w:rPr>
          <w:rFonts w:ascii="Arial" w:hAnsi="Arial" w:cs="Arial"/>
          <w:color w:val="000000" w:themeColor="text1"/>
          <w:sz w:val="22"/>
          <w:szCs w:val="22"/>
        </w:rPr>
        <w:t>val kötött feladat-ellátási m</w:t>
      </w:r>
      <w:r w:rsidRPr="00481756">
        <w:rPr>
          <w:rFonts w:ascii="Arial" w:hAnsi="Arial" w:cs="Arial"/>
          <w:color w:val="000000" w:themeColor="text1"/>
          <w:sz w:val="22"/>
          <w:szCs w:val="22"/>
        </w:rPr>
        <w:t xml:space="preserve">egállapodás alapján ezeken a területeken végzi.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 időtartama településenként 7.30-tól 16.00-ig. </w:t>
      </w:r>
    </w:p>
    <w:p w:rsidR="004F20DF" w:rsidRPr="00481756" w:rsidRDefault="005A52CD">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Házi segítségnyújtás keretében kérhető: személyi gondozás és szociális segítés</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Kiemelten az alábbiak:</w:t>
      </w:r>
    </w:p>
    <w:p w:rsidR="004F20DF" w:rsidRPr="00481756" w:rsidRDefault="005A52CD">
      <w:pPr>
        <w:pStyle w:val="Szvegtrzs1"/>
        <w:rPr>
          <w:rFonts w:ascii="Arial" w:hAnsi="Arial" w:cs="Arial"/>
          <w:color w:val="000000" w:themeColor="text1"/>
          <w:sz w:val="22"/>
          <w:szCs w:val="22"/>
        </w:rPr>
      </w:pPr>
      <w:r w:rsidRPr="00481756">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widowControl w:val="0"/>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térítési díjak összegét </w:t>
      </w:r>
      <w:proofErr w:type="gramStart"/>
      <w:r w:rsidRPr="00481756">
        <w:rPr>
          <w:rFonts w:ascii="Arial" w:hAnsi="Arial" w:cs="Arial"/>
          <w:color w:val="000000" w:themeColor="text1"/>
          <w:sz w:val="22"/>
          <w:szCs w:val="22"/>
        </w:rPr>
        <w:t>minden</w:t>
      </w:r>
      <w:proofErr w:type="gramEnd"/>
      <w:r w:rsidRPr="00481756">
        <w:rPr>
          <w:rFonts w:ascii="Arial" w:hAnsi="Arial" w:cs="Arial"/>
          <w:color w:val="000000" w:themeColor="text1"/>
          <w:sz w:val="22"/>
          <w:szCs w:val="22"/>
        </w:rPr>
        <w:t xml:space="preserve"> évben Hévíz Város Önkormányzat Képviselő-testülete a Községekkel egyetértésben az intézményi térítési díjakról szóló helyi rendeletben határozza meg.</w:t>
      </w:r>
    </w:p>
    <w:p w:rsidR="004F20DF" w:rsidRPr="00481756" w:rsidRDefault="005A52CD">
      <w:pPr>
        <w:pStyle w:val="Norml1"/>
        <w:widowControl w:val="0"/>
        <w:ind w:left="351" w:hanging="35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intézményvezető a térítési díjak tervezett változásairól 30 nappal előbb írásos értesítést küld az Ellátott</w:t>
      </w:r>
    </w:p>
    <w:p w:rsidR="004F20DF" w:rsidRPr="00481756" w:rsidRDefault="005A52CD">
      <w:pPr>
        <w:pStyle w:val="Norml1"/>
        <w:widowControl w:val="0"/>
        <w:ind w:left="351" w:hanging="351"/>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részére</w:t>
      </w:r>
      <w:proofErr w:type="gramEnd"/>
      <w:r w:rsidRPr="00481756">
        <w:rPr>
          <w:rFonts w:ascii="Arial" w:hAnsi="Arial" w:cs="Arial"/>
          <w:b/>
          <w:bCs/>
          <w:color w:val="000000" w:themeColor="text1"/>
          <w:sz w:val="22"/>
          <w:szCs w:val="22"/>
        </w:rPr>
        <w:t>.</w:t>
      </w:r>
    </w:p>
    <w:p w:rsidR="004F20DF" w:rsidRPr="00481756" w:rsidRDefault="004F20DF">
      <w:pPr>
        <w:pStyle w:val="Norml1"/>
        <w:tabs>
          <w:tab w:val="left" w:pos="851"/>
        </w:tabs>
        <w:rPr>
          <w:rFonts w:ascii="Arial" w:hAnsi="Arial" w:cs="Arial"/>
          <w:color w:val="000000" w:themeColor="text1"/>
          <w:sz w:val="22"/>
          <w:szCs w:val="22"/>
        </w:rPr>
      </w:pPr>
    </w:p>
    <w:p w:rsidR="00EE36F4" w:rsidRDefault="00EE36F4">
      <w:pPr>
        <w:pStyle w:val="Cmsor21"/>
        <w:rPr>
          <w:rFonts w:ascii="Arial" w:hAnsi="Arial" w:cs="Arial"/>
          <w:color w:val="000000" w:themeColor="text1"/>
          <w:sz w:val="22"/>
          <w:szCs w:val="22"/>
        </w:rPr>
      </w:pPr>
    </w:p>
    <w:p w:rsidR="00EE36F4" w:rsidRDefault="00EE36F4">
      <w:pPr>
        <w:pStyle w:val="Cmsor21"/>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Jelzőrendszeres házi segítségnyújtás</w:t>
      </w:r>
    </w:p>
    <w:p w:rsidR="004F20DF" w:rsidRPr="00481756" w:rsidRDefault="004F20DF">
      <w:pPr>
        <w:pStyle w:val="Norml1"/>
        <w:rPr>
          <w:rFonts w:ascii="Arial" w:hAnsi="Arial" w:cs="Arial"/>
          <w:color w:val="000000" w:themeColor="text1"/>
          <w:sz w:val="22"/>
          <w:szCs w:val="22"/>
        </w:rPr>
      </w:pP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önálló életvitel fenntartása mellett felmerülő krízishelyzetek elhárítása céljából nyújtott ellátás. Hévíz Közigazgatási és Cserszegtomaj Község területén intézményünk ingyenes ellátást biztosít a készülékkel rendelkezők számára.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intézményi ellátás 24 órás felügyeletet biztosít.</w:t>
      </w:r>
    </w:p>
    <w:p w:rsidR="004F20DF" w:rsidRPr="00481756" w:rsidRDefault="004F20DF">
      <w:pPr>
        <w:pStyle w:val="Norml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A47435" w:rsidRPr="00481756" w:rsidRDefault="00A47435">
      <w:pPr>
        <w:pStyle w:val="Cmsor21"/>
        <w:rPr>
          <w:rFonts w:ascii="Arial" w:hAnsi="Arial" w:cs="Arial"/>
          <w:color w:val="000000" w:themeColor="text1"/>
          <w:sz w:val="22"/>
          <w:szCs w:val="22"/>
        </w:rPr>
      </w:pPr>
    </w:p>
    <w:p w:rsidR="004F20DF" w:rsidRPr="00481756" w:rsidRDefault="005A52CD">
      <w:pPr>
        <w:pStyle w:val="Cmsor21"/>
        <w:rPr>
          <w:rFonts w:ascii="Arial" w:hAnsi="Arial" w:cs="Arial"/>
          <w:color w:val="000000" w:themeColor="text1"/>
          <w:sz w:val="22"/>
          <w:szCs w:val="22"/>
        </w:rPr>
      </w:pPr>
      <w:r w:rsidRPr="00481756">
        <w:rPr>
          <w:rFonts w:ascii="Arial" w:hAnsi="Arial" w:cs="Arial"/>
          <w:color w:val="000000" w:themeColor="text1"/>
          <w:sz w:val="22"/>
          <w:szCs w:val="22"/>
        </w:rPr>
        <w:t>Család- és Gyermekjóléti szolgálat</w:t>
      </w:r>
    </w:p>
    <w:p w:rsidR="004F20DF" w:rsidRPr="00481756" w:rsidRDefault="004F20DF">
      <w:pPr>
        <w:pStyle w:val="Norml1"/>
        <w:rPr>
          <w:rFonts w:ascii="Arial" w:hAnsi="Arial" w:cs="Arial"/>
          <w:color w:val="000000" w:themeColor="text1"/>
          <w:sz w:val="22"/>
          <w:szCs w:val="22"/>
        </w:rPr>
      </w:pP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Kliensfogadási ideje és helye:</w:t>
      </w:r>
    </w:p>
    <w:p w:rsidR="004F20DF" w:rsidRPr="00481756" w:rsidRDefault="005A52CD">
      <w:pPr>
        <w:numPr>
          <w:ilvl w:val="0"/>
          <w:numId w:val="7"/>
        </w:numPr>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Hétfőtől csütörtökig 8:00-15:30 óráig, pénteken 8:00-12:00 óráig családsegítés és gyermekjóléti szolgáltatás a szolgálat hévízi irodájában</w:t>
      </w:r>
    </w:p>
    <w:p w:rsidR="004F20DF" w:rsidRPr="00481756" w:rsidRDefault="005A52CD" w:rsidP="0080591F">
      <w:pPr>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481756">
        <w:rPr>
          <w:rFonts w:ascii="Arial" w:hAnsi="Arial" w:cs="Arial"/>
          <w:color w:val="000000" w:themeColor="text1"/>
          <w:sz w:val="22"/>
          <w:szCs w:val="22"/>
        </w:rPr>
        <w:t>Hétfő: Iskolai szociális munka - Illyés Gyula Általános Iskola, Hévíz 14:00-15:40 óráig</w:t>
      </w:r>
    </w:p>
    <w:p w:rsidR="004F20DF" w:rsidRPr="00481756" w:rsidRDefault="005A52CD">
      <w:pPr>
        <w:numPr>
          <w:ilvl w:val="0"/>
          <w:numId w:val="7"/>
        </w:numPr>
        <w:rPr>
          <w:rFonts w:ascii="Arial" w:hAnsi="Arial" w:cs="Arial"/>
          <w:color w:val="000000" w:themeColor="text1"/>
          <w:sz w:val="22"/>
          <w:szCs w:val="22"/>
        </w:rPr>
      </w:pPr>
      <w:r w:rsidRPr="00481756">
        <w:rPr>
          <w:rFonts w:ascii="Arial" w:hAnsi="Arial" w:cs="Arial"/>
          <w:color w:val="000000" w:themeColor="text1"/>
          <w:sz w:val="22"/>
          <w:szCs w:val="22"/>
        </w:rPr>
        <w:t>Cserszegtomaj</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Szerda: Polgármesteri Hivatal, Cserszegtomaj 12:30-14:30</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Csütörtök: Polgármesteri Hivatal, Cserszegtomaj 13:00-15:00 óráig</w:t>
      </w:r>
    </w:p>
    <w:p w:rsidR="004F20DF" w:rsidRPr="00481756" w:rsidRDefault="005A52CD">
      <w:pPr>
        <w:rPr>
          <w:rFonts w:ascii="Arial" w:hAnsi="Arial" w:cs="Arial"/>
          <w:color w:val="000000" w:themeColor="text1"/>
          <w:sz w:val="22"/>
          <w:szCs w:val="22"/>
        </w:rPr>
      </w:pPr>
      <w:r w:rsidRPr="00481756">
        <w:rPr>
          <w:rFonts w:ascii="Arial" w:hAnsi="Arial" w:cs="Arial"/>
          <w:color w:val="000000" w:themeColor="text1"/>
          <w:sz w:val="22"/>
          <w:szCs w:val="22"/>
        </w:rPr>
        <w:t>Páratlan hetek csütörtökén: Iskolai szociális munka - Szabó István Általános Iskola, Cserszegtomaj 13:00-15:00 óráig</w:t>
      </w:r>
    </w:p>
    <w:p w:rsidR="004F20DF" w:rsidRPr="00481756" w:rsidRDefault="004F20DF">
      <w:pPr>
        <w:jc w:val="both"/>
        <w:rPr>
          <w:rFonts w:ascii="Arial" w:hAnsi="Arial" w:cs="Arial"/>
          <w:color w:val="000000" w:themeColor="text1"/>
          <w:sz w:val="22"/>
          <w:szCs w:val="22"/>
        </w:rPr>
      </w:pP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Ezen túlmenően a folyamatos telefonon történő elérhetőség biztosított.</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Játszóház nagy ünnepekhez kötötten, alkalomszerűen szombatonként 9.00-12.00 óráig.</w:t>
      </w:r>
    </w:p>
    <w:p w:rsidR="004F20DF" w:rsidRPr="00481756" w:rsidRDefault="005A52CD">
      <w:pPr>
        <w:pStyle w:val="Szvegtrzs21"/>
        <w:rPr>
          <w:rFonts w:ascii="Arial" w:hAnsi="Arial" w:cs="Arial"/>
          <w:color w:val="000000" w:themeColor="text1"/>
          <w:sz w:val="22"/>
          <w:szCs w:val="22"/>
        </w:rPr>
      </w:pPr>
      <w:r w:rsidRPr="00481756">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4F20DF" w:rsidRPr="00481756" w:rsidRDefault="004F20DF">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062587" w:rsidRPr="00481756" w:rsidRDefault="00062587">
      <w:pPr>
        <w:pStyle w:val="Szvegtrzs21"/>
        <w:rPr>
          <w:rFonts w:ascii="Arial" w:hAnsi="Arial" w:cs="Arial"/>
          <w:color w:val="000000" w:themeColor="text1"/>
          <w:sz w:val="22"/>
          <w:szCs w:val="22"/>
        </w:rPr>
      </w:pPr>
    </w:p>
    <w:p w:rsidR="004F20DF" w:rsidRPr="00481756" w:rsidRDefault="005A52CD">
      <w:pPr>
        <w:pStyle w:val="Szvegtrzs21"/>
        <w:jc w:val="center"/>
        <w:rPr>
          <w:rFonts w:ascii="Arial" w:hAnsi="Arial" w:cs="Arial"/>
          <w:color w:val="000000" w:themeColor="text1"/>
          <w:sz w:val="22"/>
          <w:szCs w:val="22"/>
        </w:rPr>
      </w:pPr>
      <w:r w:rsidRPr="00481756">
        <w:rPr>
          <w:rFonts w:ascii="Arial" w:hAnsi="Arial" w:cs="Arial"/>
          <w:b/>
          <w:color w:val="000000" w:themeColor="text1"/>
          <w:sz w:val="22"/>
          <w:szCs w:val="22"/>
        </w:rPr>
        <w:t>Bölcsődei ellátás</w:t>
      </w:r>
    </w:p>
    <w:p w:rsidR="004F20DF" w:rsidRPr="00481756" w:rsidRDefault="004F20DF">
      <w:pPr>
        <w:pStyle w:val="Szvegtrzs21"/>
        <w:jc w:val="center"/>
        <w:rPr>
          <w:rFonts w:ascii="Arial" w:hAnsi="Arial" w:cs="Arial"/>
          <w:b/>
          <w:color w:val="000000" w:themeColor="text1"/>
          <w:sz w:val="22"/>
          <w:szCs w:val="22"/>
        </w:rPr>
      </w:pPr>
    </w:p>
    <w:p w:rsidR="004F20DF" w:rsidRPr="00481756" w:rsidRDefault="005A52CD">
      <w:pPr>
        <w:pStyle w:val="TextBody"/>
        <w:tabs>
          <w:tab w:val="left" w:pos="3078"/>
        </w:tabs>
        <w:rPr>
          <w:rFonts w:cs="Arial"/>
          <w:color w:val="000000" w:themeColor="text1"/>
          <w:sz w:val="22"/>
          <w:szCs w:val="22"/>
        </w:rPr>
      </w:pPr>
      <w:r w:rsidRPr="00481756">
        <w:rPr>
          <w:rFonts w:cs="Arial"/>
          <w:b/>
          <w:color w:val="000000" w:themeColor="text1"/>
          <w:sz w:val="22"/>
          <w:szCs w:val="22"/>
        </w:rPr>
        <w:t>A bölcsőde működésével kapcsolatos információk: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bölcsődéből a gyermekeket csak a szülő vagy az általa írásban megbízott személy viheti el. 14 éven aluli gyermek nem bízható meg e feladattal.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A bölcsődeorvos kitiltó és vizsgálatokra vonatkozó utasításait kérjük betartani. </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 csak egészséges gyermek hozható. A közösség egészsége érdekében lázas (37,5</w:t>
      </w:r>
      <w:r w:rsidRPr="00481756">
        <w:rPr>
          <w:rFonts w:cs="Arial"/>
          <w:color w:val="000000" w:themeColor="text1"/>
          <w:sz w:val="22"/>
          <w:szCs w:val="22"/>
          <w:vertAlign w:val="superscript"/>
        </w:rPr>
        <w:t>0</w:t>
      </w:r>
      <w:r w:rsidRPr="00481756">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gyermek gyógyszer és ételérzékenységéről a szülő tájékoztassa a bölcsődét, a kivizsgálás eredményét kérjük bemutatni.</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lastRenderedPageBreak/>
        <w:t>Ha a szülő a gyermekét betegség, vagy más ok miatt nem viszi bölcsődébe, a távolmaradás okát 48 órán belül közölje a bölcsőde vezetőjével.</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Módot adunk a családoknak a bölcsődei életbe való betekintésre is. Kérjük, hogy látogatásuk időpontját a gyermekük gondozónőjével előre egyeztessék.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rsidR="004F20DF" w:rsidRPr="00481756" w:rsidRDefault="005A52CD">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bölcsődében Érdekképviseleti Fórum működik,</w:t>
      </w:r>
      <w:r w:rsidR="00AD0B79" w:rsidRPr="00481756">
        <w:rPr>
          <w:rFonts w:cs="Arial"/>
          <w:color w:val="000000" w:themeColor="text1"/>
          <w:sz w:val="22"/>
          <w:szCs w:val="22"/>
        </w:rPr>
        <w:t xml:space="preserve"> </w:t>
      </w:r>
      <w:r w:rsidRPr="00481756">
        <w:rPr>
          <w:rFonts w:cs="Arial"/>
          <w:color w:val="000000" w:themeColor="text1"/>
          <w:sz w:val="22"/>
          <w:szCs w:val="22"/>
        </w:rPr>
        <w:t>melynek tagjait, illetve vezetőjét a szülők választják meg.</w:t>
      </w:r>
    </w:p>
    <w:p w:rsidR="00A85892" w:rsidRPr="00481756" w:rsidRDefault="00A85892"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A szülőket és gyermekeiket a Gyermekjogi képviselő segíti jogaik érvényesítésében.</w:t>
      </w:r>
    </w:p>
    <w:p w:rsidR="00BA30DB" w:rsidRPr="00481756" w:rsidRDefault="00BA30DB" w:rsidP="00AD0B79">
      <w:pPr>
        <w:pStyle w:val="TextBody"/>
        <w:numPr>
          <w:ilvl w:val="0"/>
          <w:numId w:val="14"/>
        </w:numPr>
        <w:spacing w:line="240" w:lineRule="auto"/>
        <w:ind w:left="714" w:hanging="357"/>
        <w:rPr>
          <w:rFonts w:cs="Arial"/>
          <w:color w:val="000000" w:themeColor="text1"/>
          <w:sz w:val="22"/>
          <w:szCs w:val="22"/>
        </w:rPr>
      </w:pPr>
      <w:r w:rsidRPr="00481756">
        <w:rPr>
          <w:rFonts w:cs="Arial"/>
          <w:color w:val="000000" w:themeColor="text1"/>
          <w:sz w:val="22"/>
          <w:szCs w:val="22"/>
        </w:rPr>
        <w:t xml:space="preserve">Panaszkezelés módja: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481756" w:rsidRDefault="00BA30DB" w:rsidP="00BA30DB">
      <w:pPr>
        <w:pStyle w:val="TextBody"/>
        <w:spacing w:line="240" w:lineRule="auto"/>
        <w:ind w:left="714"/>
        <w:rPr>
          <w:rFonts w:cs="Arial"/>
          <w:color w:val="000000" w:themeColor="text1"/>
          <w:sz w:val="22"/>
          <w:szCs w:val="22"/>
        </w:rPr>
      </w:pPr>
      <w:r w:rsidRPr="00481756">
        <w:rPr>
          <w:rFonts w:cs="Arial"/>
          <w:color w:val="000000" w:themeColor="text1"/>
          <w:sz w:val="22"/>
          <w:szCs w:val="22"/>
        </w:rPr>
        <w:t xml:space="preserve">Ezen túlmenően panaszt szóban, vagy írásban lehet tenni a bölcsődevezetőnél, illetve az intézményvezetőnél. A kivizsgálást az intézményvezető köteles lefolytatni, és a panaszt tevő részére a feltártakat </w:t>
      </w:r>
      <w:r w:rsidR="007F3E2E" w:rsidRPr="00481756">
        <w:rPr>
          <w:rFonts w:cs="Arial"/>
          <w:color w:val="000000" w:themeColor="text1"/>
          <w:sz w:val="22"/>
          <w:szCs w:val="22"/>
        </w:rPr>
        <w:t xml:space="preserve">ismertetni a bejelentést követő 15 napon belül. </w:t>
      </w:r>
    </w:p>
    <w:p w:rsidR="004F20DF" w:rsidRPr="00481756" w:rsidRDefault="004F20DF">
      <w:pPr>
        <w:pStyle w:val="Norml1"/>
        <w:rPr>
          <w:rFonts w:ascii="Arial" w:hAnsi="Arial" w:cs="Arial"/>
          <w:color w:val="000000" w:themeColor="text1"/>
          <w:sz w:val="22"/>
          <w:szCs w:val="22"/>
          <w:lang w:val="hu-HU"/>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Egészségügyi alapellátás</w:t>
      </w:r>
    </w:p>
    <w:p w:rsidR="004F20DF" w:rsidRPr="00481756" w:rsidRDefault="004F20DF">
      <w:pPr>
        <w:pStyle w:val="Norml1"/>
        <w:rPr>
          <w:rFonts w:ascii="Arial" w:hAnsi="Arial" w:cs="Arial"/>
          <w:b/>
          <w:bCs/>
          <w:color w:val="000000" w:themeColor="text1"/>
          <w:sz w:val="22"/>
          <w:szCs w:val="22"/>
        </w:rPr>
      </w:pPr>
    </w:p>
    <w:p w:rsidR="004F20DF" w:rsidRPr="00481756" w:rsidRDefault="005A52CD">
      <w:pPr>
        <w:pStyle w:val="Norml1"/>
        <w:jc w:val="center"/>
        <w:rPr>
          <w:rFonts w:ascii="Arial" w:hAnsi="Arial" w:cs="Arial"/>
          <w:b/>
          <w:bCs/>
          <w:color w:val="000000" w:themeColor="text1"/>
          <w:sz w:val="22"/>
          <w:szCs w:val="22"/>
        </w:rPr>
      </w:pPr>
      <w:r w:rsidRPr="00481756">
        <w:rPr>
          <w:rFonts w:ascii="Arial" w:hAnsi="Arial" w:cs="Arial"/>
          <w:b/>
          <w:bCs/>
          <w:color w:val="000000" w:themeColor="text1"/>
          <w:sz w:val="22"/>
          <w:szCs w:val="22"/>
        </w:rPr>
        <w:t>Védőnői szolgálat</w:t>
      </w:r>
    </w:p>
    <w:p w:rsidR="004F20DF" w:rsidRPr="00481756" w:rsidRDefault="004F20DF">
      <w:pPr>
        <w:pStyle w:val="Norml1"/>
        <w:jc w:val="center"/>
        <w:rPr>
          <w:rFonts w:ascii="Arial" w:hAnsi="Arial" w:cs="Arial"/>
          <w:b/>
          <w:bCs/>
          <w:color w:val="000000" w:themeColor="text1"/>
          <w:sz w:val="22"/>
          <w:szCs w:val="22"/>
        </w:rPr>
      </w:pP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gondozási tevékenységét azon családok körében végzi, ahol várandós és gyermekágyas anya illetve 0-6 éves korú gyermek él.</w:t>
      </w:r>
    </w:p>
    <w:p w:rsidR="004F20DF" w:rsidRPr="00481756" w:rsidRDefault="005A52CD">
      <w:pPr>
        <w:spacing w:beforeAutospacing="1" w:afterAutospacing="1"/>
        <w:jc w:val="both"/>
        <w:rPr>
          <w:rFonts w:ascii="Arial" w:hAnsi="Arial" w:cs="Arial"/>
          <w:color w:val="000000" w:themeColor="text1"/>
          <w:sz w:val="22"/>
          <w:szCs w:val="22"/>
        </w:rPr>
      </w:pPr>
      <w:r w:rsidRPr="00481756">
        <w:rPr>
          <w:rFonts w:ascii="Arial" w:hAnsi="Arial" w:cs="Arial"/>
          <w:color w:val="000000" w:themeColor="text1"/>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481756" w:rsidRDefault="005A52CD">
      <w:pPr>
        <w:spacing w:beforeAutospacing="1" w:afterAutospacing="1"/>
        <w:jc w:val="both"/>
        <w:rPr>
          <w:rFonts w:ascii="Arial" w:hAnsi="Arial" w:cs="Arial"/>
          <w:color w:val="000000" w:themeColor="text1"/>
          <w:sz w:val="22"/>
          <w:szCs w:val="22"/>
          <w:lang w:val="hu-HU" w:eastAsia="hu-HU"/>
        </w:rPr>
      </w:pPr>
      <w:r w:rsidRPr="00481756">
        <w:rPr>
          <w:rFonts w:ascii="Arial" w:hAnsi="Arial" w:cs="Arial"/>
          <w:color w:val="000000" w:themeColor="text1"/>
          <w:sz w:val="22"/>
          <w:szCs w:val="22"/>
          <w:lang w:val="hu-HU" w:eastAsia="hu-HU"/>
        </w:rPr>
        <w:t xml:space="preserve">A tanácsadóban zajlanak heti rendszerességgel önálló védőnői és orvossal közösen tartott tanácsadások, valamint fogadóórák. </w:t>
      </w:r>
    </w:p>
    <w:p w:rsidR="004F20DF" w:rsidRPr="00481756" w:rsidRDefault="005A52CD">
      <w:pPr>
        <w:jc w:val="both"/>
        <w:rPr>
          <w:rFonts w:ascii="Arial" w:eastAsia="Calibri" w:hAnsi="Arial" w:cs="Arial"/>
          <w:color w:val="000000" w:themeColor="text1"/>
          <w:sz w:val="22"/>
          <w:szCs w:val="22"/>
          <w:lang w:val="hu-HU"/>
        </w:rPr>
      </w:pPr>
      <w:r w:rsidRPr="00481756">
        <w:rPr>
          <w:rFonts w:ascii="Arial" w:eastAsia="Calibri" w:hAnsi="Arial" w:cs="Arial"/>
          <w:color w:val="000000" w:themeColor="text1"/>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481756" w:rsidRDefault="004F20DF">
      <w:pPr>
        <w:pStyle w:val="Norml1"/>
        <w:jc w:val="both"/>
        <w:rPr>
          <w:rFonts w:ascii="Arial" w:hAnsi="Arial" w:cs="Arial"/>
          <w:color w:val="000000" w:themeColor="text1"/>
          <w:sz w:val="22"/>
          <w:szCs w:val="22"/>
          <w:lang w:val="hu-HU"/>
        </w:rPr>
      </w:pP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lastRenderedPageBreak/>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7">
        <w:r w:rsidRPr="00481756">
          <w:rPr>
            <w:rStyle w:val="Kiemels2"/>
            <w:rFonts w:ascii="Arial" w:hAnsi="Arial" w:cs="Arial"/>
            <w:b w:val="0"/>
            <w:color w:val="000000" w:themeColor="text1"/>
            <w:sz w:val="22"/>
            <w:szCs w:val="22"/>
            <w:lang w:val="hu-HU"/>
          </w:rPr>
          <w:t xml:space="preserve">iskolai védőnők </w:t>
        </w:r>
      </w:hyperlink>
      <w:r w:rsidRPr="00481756">
        <w:rPr>
          <w:rFonts w:ascii="Arial" w:hAnsi="Arial" w:cs="Arial"/>
          <w:color w:val="000000" w:themeColor="text1"/>
          <w:sz w:val="22"/>
          <w:szCs w:val="22"/>
          <w:lang w:val="hu-HU"/>
        </w:rPr>
        <w:t xml:space="preserve">látják el. </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 </w:t>
      </w:r>
      <w:r w:rsidRPr="00481756">
        <w:rPr>
          <w:rStyle w:val="Kiemels"/>
          <w:rFonts w:ascii="Arial" w:hAnsi="Arial" w:cs="Arial"/>
          <w:color w:val="000000" w:themeColor="text1"/>
          <w:sz w:val="22"/>
          <w:szCs w:val="22"/>
          <w:lang w:val="hu-HU"/>
        </w:rPr>
        <w:t>területi védőnő</w:t>
      </w:r>
      <w:r w:rsidRPr="00481756">
        <w:rPr>
          <w:rFonts w:ascii="Arial" w:hAnsi="Arial" w:cs="Arial"/>
          <w:color w:val="000000" w:themeColor="text1"/>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481756" w:rsidRDefault="005A52CD">
      <w:pPr>
        <w:pStyle w:val="Norml1"/>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 xml:space="preserve">Az </w:t>
      </w:r>
      <w:r w:rsidRPr="00481756">
        <w:rPr>
          <w:rStyle w:val="Kiemels"/>
          <w:rFonts w:ascii="Arial" w:hAnsi="Arial" w:cs="Arial"/>
          <w:color w:val="000000" w:themeColor="text1"/>
          <w:sz w:val="22"/>
          <w:szCs w:val="22"/>
          <w:lang w:val="hu-HU"/>
        </w:rPr>
        <w:t>iskolavédőnők</w:t>
      </w:r>
      <w:r w:rsidRPr="00481756">
        <w:rPr>
          <w:rFonts w:ascii="Arial" w:hAnsi="Arial" w:cs="Arial"/>
          <w:color w:val="000000" w:themeColor="text1"/>
          <w:sz w:val="22"/>
          <w:szCs w:val="22"/>
          <w:lang w:val="hu-HU"/>
        </w:rPr>
        <w:t xml:space="preserve"> munkájukat az általános- és középiskolában végzik.</w:t>
      </w:r>
    </w:p>
    <w:p w:rsidR="004F20DF" w:rsidRPr="00481756" w:rsidRDefault="005A52CD">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481756" w:rsidRDefault="0080591F" w:rsidP="0080591F">
      <w:pPr>
        <w:pStyle w:val="Norml1"/>
        <w:jc w:val="both"/>
        <w:rPr>
          <w:rFonts w:ascii="Arial" w:hAnsi="Arial" w:cs="Arial"/>
          <w:color w:val="000000" w:themeColor="text1"/>
          <w:sz w:val="22"/>
          <w:szCs w:val="22"/>
          <w:lang w:val="hu-HU"/>
        </w:rPr>
      </w:pPr>
    </w:p>
    <w:p w:rsidR="00AD0B79" w:rsidRPr="00481756" w:rsidRDefault="005A52CD" w:rsidP="0080591F">
      <w:pPr>
        <w:pStyle w:val="Norml1"/>
        <w:jc w:val="both"/>
        <w:rPr>
          <w:rFonts w:ascii="Arial" w:hAnsi="Arial" w:cs="Arial"/>
          <w:color w:val="000000" w:themeColor="text1"/>
          <w:sz w:val="22"/>
          <w:szCs w:val="22"/>
        </w:rPr>
      </w:pPr>
      <w:r w:rsidRPr="00481756">
        <w:rPr>
          <w:rFonts w:ascii="Arial" w:hAnsi="Arial" w:cs="Arial"/>
          <w:color w:val="000000" w:themeColor="text1"/>
          <w:sz w:val="22"/>
          <w:szCs w:val="22"/>
          <w:lang w:val="hu-HU"/>
        </w:rPr>
        <w:t>Fogadóórák időpontjai:</w:t>
      </w: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 körzet:</w:t>
      </w:r>
      <w:r w:rsidRPr="00481756">
        <w:rPr>
          <w:rFonts w:ascii="Arial" w:hAnsi="Arial" w:cs="Arial"/>
          <w:color w:val="000000" w:themeColor="text1"/>
          <w:sz w:val="22"/>
          <w:szCs w:val="22"/>
          <w:lang w:val="hu-HU"/>
        </w:rPr>
        <w:t xml:space="preserve"> Hévíz Város közigazgatási területe, valamint Nemesbük és Zalaköveskút települések közigazgatási területe feladat-ellátási megállapodás alapján</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Nemesbükön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várandós anyák tanácsadása 8-10 –ig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 xml:space="preserve">Csütörtök: fogadóóra 8-10-ig </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Bibó István AGSZ</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jc w:val="both"/>
        <w:rPr>
          <w:rFonts w:ascii="Arial" w:hAnsi="Arial" w:cs="Arial"/>
          <w:color w:val="000000" w:themeColor="text1"/>
          <w:sz w:val="22"/>
          <w:szCs w:val="22"/>
          <w:u w:val="single"/>
          <w:lang w:val="hu-HU"/>
        </w:rPr>
      </w:pPr>
      <w:r w:rsidRPr="00481756">
        <w:rPr>
          <w:rFonts w:ascii="Arial" w:hAnsi="Arial" w:cs="Arial"/>
          <w:color w:val="000000" w:themeColor="text1"/>
          <w:sz w:val="22"/>
          <w:szCs w:val="22"/>
          <w:u w:val="single"/>
          <w:lang w:val="hu-HU"/>
        </w:rPr>
        <w:t>Hévíz II. körzet:</w:t>
      </w:r>
      <w:r w:rsidRPr="00481756">
        <w:rPr>
          <w:rFonts w:ascii="Arial" w:hAnsi="Arial" w:cs="Arial"/>
          <w:color w:val="000000" w:themeColor="text1"/>
          <w:sz w:val="22"/>
          <w:szCs w:val="22"/>
          <w:lang w:val="hu-HU"/>
        </w:rPr>
        <w:t xml:space="preserve"> Hévíz Város közigazgatási területe</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Hétfő: fogadóóra: 8-10-ig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Kedd: gyermek tanácsadás: 11-12-ig</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Szerda: Illyés Gyula Általános Iskola</w:t>
      </w:r>
    </w:p>
    <w:p w:rsidR="0080591F" w:rsidRPr="00481756" w:rsidRDefault="0080591F" w:rsidP="0080591F">
      <w:pPr>
        <w:jc w:val="both"/>
        <w:rPr>
          <w:rFonts w:ascii="Arial" w:hAnsi="Arial" w:cs="Arial"/>
          <w:color w:val="000000" w:themeColor="text1"/>
          <w:sz w:val="22"/>
          <w:szCs w:val="22"/>
          <w:lang w:val="hu-HU"/>
        </w:rPr>
      </w:pPr>
      <w:r w:rsidRPr="00481756">
        <w:rPr>
          <w:rFonts w:ascii="Arial" w:hAnsi="Arial" w:cs="Arial"/>
          <w:color w:val="000000" w:themeColor="text1"/>
          <w:sz w:val="22"/>
          <w:szCs w:val="22"/>
          <w:lang w:val="hu-HU"/>
        </w:rPr>
        <w:t>Péntek: várandós tanácsadás: 8-10-ig</w:t>
      </w:r>
    </w:p>
    <w:p w:rsidR="0080591F" w:rsidRPr="00481756" w:rsidRDefault="0080591F" w:rsidP="0080591F">
      <w:pPr>
        <w:jc w:val="both"/>
        <w:rPr>
          <w:rFonts w:ascii="Arial" w:hAnsi="Arial" w:cs="Arial"/>
          <w:color w:val="000000" w:themeColor="text1"/>
          <w:sz w:val="22"/>
          <w:szCs w:val="22"/>
          <w:lang w:val="hu-HU"/>
        </w:rPr>
      </w:pPr>
    </w:p>
    <w:p w:rsidR="0080591F" w:rsidRPr="00481756" w:rsidRDefault="0080591F" w:rsidP="0080591F">
      <w:pPr>
        <w:pStyle w:val="NormlWeb"/>
        <w:spacing w:before="0" w:beforeAutospacing="0" w:after="0" w:afterAutospacing="0"/>
        <w:jc w:val="both"/>
        <w:rPr>
          <w:rFonts w:ascii="Arial" w:hAnsi="Arial" w:cs="Arial"/>
          <w:bCs/>
          <w:color w:val="000000" w:themeColor="text1"/>
          <w:sz w:val="22"/>
          <w:szCs w:val="22"/>
          <w:u w:val="single"/>
        </w:rPr>
      </w:pPr>
      <w:r w:rsidRPr="00481756">
        <w:rPr>
          <w:rFonts w:ascii="Arial" w:hAnsi="Arial" w:cs="Arial"/>
          <w:bCs/>
          <w:color w:val="000000" w:themeColor="text1"/>
          <w:sz w:val="22"/>
          <w:szCs w:val="22"/>
          <w:u w:val="single"/>
        </w:rPr>
        <w:t>Hévíz I. és II. körzet:</w:t>
      </w:r>
    </w:p>
    <w:p w:rsidR="004F20DF" w:rsidRPr="00481756" w:rsidRDefault="0080591F" w:rsidP="0080591F">
      <w:pPr>
        <w:pStyle w:val="NormlWeb"/>
        <w:spacing w:before="0" w:beforeAutospacing="0" w:after="0" w:afterAutospacing="0"/>
        <w:jc w:val="both"/>
        <w:rPr>
          <w:color w:val="000000" w:themeColor="text1"/>
        </w:rPr>
      </w:pPr>
      <w:r w:rsidRPr="00481756">
        <w:rPr>
          <w:rFonts w:ascii="Arial" w:hAnsi="Arial" w:cs="Arial"/>
          <w:color w:val="000000" w:themeColor="text1"/>
          <w:sz w:val="22"/>
          <w:szCs w:val="22"/>
        </w:rPr>
        <w:t>Centrális tanácsadás, minden hónap 4. csütörtök,</w:t>
      </w:r>
      <w:r w:rsidRPr="00481756">
        <w:rPr>
          <w:color w:val="000000" w:themeColor="text1"/>
        </w:rPr>
        <w:t xml:space="preserve"> </w:t>
      </w:r>
      <w:r w:rsidRPr="00481756">
        <w:rPr>
          <w:rFonts w:ascii="Arial" w:hAnsi="Arial" w:cs="Arial"/>
          <w:color w:val="000000" w:themeColor="text1"/>
          <w:sz w:val="22"/>
          <w:szCs w:val="22"/>
        </w:rPr>
        <w:t>13 óra Keszthely Városi Kórház</w:t>
      </w:r>
    </w:p>
    <w:p w:rsidR="00062587" w:rsidRPr="00481756" w:rsidRDefault="00062587">
      <w:pPr>
        <w:pStyle w:val="Norml1"/>
        <w:spacing w:after="120" w:line="360" w:lineRule="auto"/>
        <w:jc w:val="both"/>
        <w:rPr>
          <w:rFonts w:ascii="Arial" w:hAnsi="Arial" w:cs="Arial"/>
          <w:color w:val="000000" w:themeColor="text1"/>
          <w:sz w:val="22"/>
          <w:szCs w:val="22"/>
          <w:lang w:val="hu-HU"/>
        </w:rPr>
      </w:pP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Központi orvosi ügyelet</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lang w:val="hu-HU"/>
        </w:rPr>
        <w:t>A</w:t>
      </w:r>
      <w:r w:rsidRPr="00481756">
        <w:rPr>
          <w:rFonts w:ascii="Arial" w:hAnsi="Arial" w:cs="Arial"/>
          <w:color w:val="000000" w:themeColor="text1"/>
          <w:sz w:val="22"/>
          <w:szCs w:val="22"/>
        </w:rPr>
        <w:t xml:space="preserve"> </w:t>
      </w:r>
      <w:r w:rsidRPr="00481756">
        <w:rPr>
          <w:rFonts w:ascii="Arial" w:hAnsi="Arial" w:cs="Arial"/>
          <w:iCs/>
          <w:color w:val="000000" w:themeColor="text1"/>
          <w:sz w:val="22"/>
          <w:szCs w:val="22"/>
        </w:rPr>
        <w:t xml:space="preserve">háziorvosi, házi gyermekorvosi alapellátáshoz kapcsolódó </w:t>
      </w:r>
      <w:r w:rsidRPr="00481756">
        <w:rPr>
          <w:rFonts w:ascii="Arial" w:hAnsi="Arial" w:cs="Arial"/>
          <w:color w:val="000000" w:themeColor="text1"/>
          <w:sz w:val="22"/>
          <w:szCs w:val="22"/>
        </w:rPr>
        <w:t xml:space="preserve">ügyeleti ellátásáról központi ügyelet formájában Hévíz, Alsópáhok, Felsőpáhok, Nemesbük, Zalaköveskút települések feladat – ellátási megállapodás </w:t>
      </w:r>
      <w:proofErr w:type="gramStart"/>
      <w:r w:rsidRPr="00481756">
        <w:rPr>
          <w:rFonts w:ascii="Arial" w:hAnsi="Arial" w:cs="Arial"/>
          <w:color w:val="000000" w:themeColor="text1"/>
          <w:sz w:val="22"/>
          <w:szCs w:val="22"/>
        </w:rPr>
        <w:t>által  együttesen</w:t>
      </w:r>
      <w:proofErr w:type="gramEnd"/>
      <w:r w:rsidRPr="00481756">
        <w:rPr>
          <w:rFonts w:ascii="Arial" w:hAnsi="Arial" w:cs="Arial"/>
          <w:color w:val="000000" w:themeColor="text1"/>
          <w:sz w:val="22"/>
          <w:szCs w:val="22"/>
        </w:rPr>
        <w:t xml:space="preserve"> gondoskodnak közigazgatási területükön, határozatlan időtartamra 2014. július 1. napjától</w:t>
      </w:r>
      <w:r w:rsidR="00A47435" w:rsidRPr="00481756">
        <w:rPr>
          <w:rFonts w:ascii="Arial" w:hAnsi="Arial" w:cs="Arial"/>
          <w:color w:val="000000" w:themeColor="text1"/>
          <w:sz w:val="22"/>
          <w:szCs w:val="22"/>
        </w:rPr>
        <w:t>.</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érhető el. </w:t>
      </w:r>
    </w:p>
    <w:p w:rsidR="00082F3A" w:rsidRPr="00481756" w:rsidRDefault="00082F3A">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Központi ügyeletet ellátási területe: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Hévíz város</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Alsópáhok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Felsőpáhok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Nemesbük község</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Zalaköveskút község települések közigazgatási terület.</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b/>
          <w:color w:val="000000" w:themeColor="text1"/>
          <w:sz w:val="22"/>
          <w:szCs w:val="22"/>
        </w:rPr>
      </w:pPr>
      <w:r w:rsidRPr="00481756">
        <w:rPr>
          <w:rFonts w:ascii="Arial" w:hAnsi="Arial" w:cs="Arial"/>
          <w:b/>
          <w:color w:val="000000" w:themeColor="text1"/>
          <w:sz w:val="22"/>
          <w:szCs w:val="22"/>
        </w:rPr>
        <w:t>Ügyelet ideje:</w:t>
      </w:r>
    </w:p>
    <w:p w:rsidR="004F20DF" w:rsidRPr="00481756" w:rsidRDefault="005A52CD">
      <w:pPr>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egészségügyről szóló 1997. </w:t>
      </w:r>
      <w:proofErr w:type="gramStart"/>
      <w:r w:rsidRPr="00481756">
        <w:rPr>
          <w:rFonts w:ascii="Arial" w:hAnsi="Arial" w:cs="Arial"/>
          <w:color w:val="000000" w:themeColor="text1"/>
          <w:sz w:val="22"/>
          <w:szCs w:val="22"/>
        </w:rPr>
        <w:t>évi</w:t>
      </w:r>
      <w:proofErr w:type="gramEnd"/>
      <w:r w:rsidRPr="00481756">
        <w:rPr>
          <w:rFonts w:ascii="Arial" w:hAnsi="Arial" w:cs="Arial"/>
          <w:color w:val="000000" w:themeColor="text1"/>
          <w:sz w:val="22"/>
          <w:szCs w:val="22"/>
        </w:rPr>
        <w:t xml:space="preserve"> CLIV. </w:t>
      </w:r>
      <w:proofErr w:type="gramStart"/>
      <w:r w:rsidRPr="00481756">
        <w:rPr>
          <w:rFonts w:ascii="Arial" w:hAnsi="Arial" w:cs="Arial"/>
          <w:color w:val="000000" w:themeColor="text1"/>
          <w:sz w:val="22"/>
          <w:szCs w:val="22"/>
        </w:rPr>
        <w:t>törvény</w:t>
      </w:r>
      <w:proofErr w:type="gramEnd"/>
      <w:r w:rsidRPr="00481756">
        <w:rPr>
          <w:rFonts w:ascii="Arial" w:hAnsi="Arial" w:cs="Arial"/>
          <w:color w:val="000000" w:themeColor="text1"/>
          <w:sz w:val="22"/>
          <w:szCs w:val="22"/>
        </w:rPr>
        <w:t xml:space="preserve"> 93. § (1) bekezdésében meghatározott ügyeleti ellátás, amelyet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egészségügyi szolgáltatások nyújtásához szükséges szakmai minimumfeltételekről szóló </w:t>
      </w:r>
      <w:r w:rsidRPr="00481756">
        <w:rPr>
          <w:rFonts w:ascii="Arial" w:hAnsi="Arial" w:cs="Arial"/>
          <w:color w:val="000000" w:themeColor="text1"/>
          <w:sz w:val="22"/>
          <w:szCs w:val="22"/>
        </w:rPr>
        <w:lastRenderedPageBreak/>
        <w:t xml:space="preserve">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481756" w:rsidRDefault="004F20DF">
      <w:pPr>
        <w:jc w:val="both"/>
        <w:rPr>
          <w:rFonts w:ascii="Arial" w:hAnsi="Arial" w:cs="Arial"/>
          <w:b/>
          <w:color w:val="000000" w:themeColor="text1"/>
          <w:sz w:val="22"/>
          <w:szCs w:val="22"/>
        </w:rPr>
      </w:pPr>
    </w:p>
    <w:p w:rsidR="004F20DF" w:rsidRPr="00481756" w:rsidRDefault="005A52CD">
      <w:pPr>
        <w:jc w:val="both"/>
        <w:rPr>
          <w:rFonts w:ascii="Arial" w:hAnsi="Arial" w:cs="Arial"/>
          <w:color w:val="000000" w:themeColor="text1"/>
          <w:sz w:val="22"/>
          <w:szCs w:val="22"/>
        </w:rPr>
      </w:pPr>
      <w:r w:rsidRPr="00481756">
        <w:rPr>
          <w:rFonts w:ascii="Arial" w:hAnsi="Arial" w:cs="Arial"/>
          <w:b/>
          <w:color w:val="000000" w:themeColor="text1"/>
          <w:sz w:val="22"/>
          <w:szCs w:val="22"/>
        </w:rPr>
        <w:t>Ügyelet helyszíne:</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8380 Hévíz, József Attila u. 2.</w:t>
      </w:r>
    </w:p>
    <w:p w:rsidR="004F20DF" w:rsidRPr="00481756" w:rsidRDefault="004F20DF">
      <w:pPr>
        <w:jc w:val="both"/>
        <w:rPr>
          <w:rFonts w:ascii="Arial" w:hAnsi="Arial" w:cs="Arial"/>
          <w:color w:val="000000" w:themeColor="text1"/>
          <w:sz w:val="22"/>
          <w:szCs w:val="22"/>
        </w:rPr>
      </w:pPr>
    </w:p>
    <w:p w:rsidR="004F20DF" w:rsidRPr="00481756" w:rsidRDefault="005A52CD">
      <w:pPr>
        <w:jc w:val="both"/>
        <w:rPr>
          <w:rFonts w:ascii="Arial" w:hAnsi="Arial" w:cs="Arial"/>
          <w:b/>
          <w:bCs/>
          <w:color w:val="000000" w:themeColor="text1"/>
          <w:sz w:val="22"/>
          <w:szCs w:val="22"/>
        </w:rPr>
      </w:pPr>
      <w:r w:rsidRPr="00481756">
        <w:rPr>
          <w:rFonts w:ascii="Arial" w:hAnsi="Arial" w:cs="Arial"/>
          <w:b/>
          <w:bCs/>
          <w:color w:val="000000" w:themeColor="text1"/>
          <w:sz w:val="22"/>
          <w:szCs w:val="22"/>
        </w:rPr>
        <w:t>Telefonszáma:</w:t>
      </w:r>
    </w:p>
    <w:p w:rsidR="004F20DF" w:rsidRPr="00481756" w:rsidRDefault="005A52CD">
      <w:pPr>
        <w:jc w:val="both"/>
        <w:rPr>
          <w:rFonts w:ascii="Arial" w:hAnsi="Arial" w:cs="Arial"/>
          <w:color w:val="000000" w:themeColor="text1"/>
          <w:sz w:val="22"/>
          <w:szCs w:val="22"/>
        </w:rPr>
      </w:pPr>
      <w:r w:rsidRPr="00481756">
        <w:rPr>
          <w:rFonts w:ascii="Arial" w:hAnsi="Arial" w:cs="Arial"/>
          <w:color w:val="000000" w:themeColor="text1"/>
          <w:sz w:val="22"/>
          <w:szCs w:val="22"/>
        </w:rPr>
        <w:t>0692321000</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5A52CD">
      <w:pPr>
        <w:pStyle w:val="Norml1"/>
        <w:tabs>
          <w:tab w:val="left" w:pos="851"/>
        </w:tabs>
        <w:jc w:val="center"/>
        <w:rPr>
          <w:rFonts w:ascii="Arial" w:hAnsi="Arial" w:cs="Arial"/>
          <w:b/>
          <w:bCs/>
          <w:color w:val="000000" w:themeColor="text1"/>
          <w:sz w:val="22"/>
          <w:szCs w:val="22"/>
        </w:rPr>
      </w:pPr>
      <w:r w:rsidRPr="00481756">
        <w:rPr>
          <w:rFonts w:ascii="Arial" w:hAnsi="Arial" w:cs="Arial"/>
          <w:b/>
          <w:bCs/>
          <w:color w:val="000000" w:themeColor="text1"/>
          <w:sz w:val="22"/>
          <w:szCs w:val="22"/>
        </w:rPr>
        <w:t>X</w:t>
      </w:r>
      <w:r w:rsidR="0080591F" w:rsidRPr="00481756">
        <w:rPr>
          <w:rFonts w:ascii="Arial" w:hAnsi="Arial" w:cs="Arial"/>
          <w:b/>
          <w:bCs/>
          <w:color w:val="000000" w:themeColor="text1"/>
          <w:sz w:val="22"/>
          <w:szCs w:val="22"/>
        </w:rPr>
        <w:t>VII</w:t>
      </w:r>
      <w:r w:rsidRPr="00481756">
        <w:rPr>
          <w:rFonts w:ascii="Arial" w:hAnsi="Arial" w:cs="Arial"/>
          <w:b/>
          <w:bCs/>
          <w:color w:val="000000" w:themeColor="text1"/>
          <w:sz w:val="22"/>
          <w:szCs w:val="22"/>
        </w:rPr>
        <w:t xml:space="preserve">. </w:t>
      </w:r>
    </w:p>
    <w:p w:rsidR="004F20DF" w:rsidRPr="00481756" w:rsidRDefault="005A52CD">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Általános etikai kérdések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A megállapított térítési díjon, vagy jogos befizetésen túl semmilyen szolgáltatásért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egyetlen dolgozója sem fogadhat el anyagi ellenszolgáltatást.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Mindenkitől elvárható, hogy olyan magatartást tanúsítson, mely nem sérti mások személyiségét, nem </w:t>
      </w:r>
      <w:proofErr w:type="gramStart"/>
      <w:r w:rsidRPr="00481756">
        <w:rPr>
          <w:rFonts w:ascii="Arial" w:hAnsi="Arial" w:cs="Arial"/>
          <w:color w:val="000000" w:themeColor="text1"/>
          <w:sz w:val="22"/>
          <w:szCs w:val="22"/>
        </w:rPr>
        <w:t>kelt</w:t>
      </w:r>
      <w:proofErr w:type="gramEnd"/>
      <w:r w:rsidRPr="00481756">
        <w:rPr>
          <w:rFonts w:ascii="Arial" w:hAnsi="Arial" w:cs="Arial"/>
          <w:color w:val="000000" w:themeColor="text1"/>
          <w:sz w:val="22"/>
          <w:szCs w:val="22"/>
        </w:rPr>
        <w:t xml:space="preserve"> riadalmat, félelmet másokban.</w:t>
      </w:r>
    </w:p>
    <w:p w:rsidR="004F20DF" w:rsidRPr="00481756" w:rsidRDefault="004F20DF">
      <w:pPr>
        <w:pStyle w:val="Norml1"/>
        <w:tabs>
          <w:tab w:val="left" w:pos="851"/>
        </w:tabs>
        <w:ind w:firstLine="300"/>
        <w:rPr>
          <w:rFonts w:ascii="Arial" w:hAnsi="Arial" w:cs="Arial"/>
          <w:color w:val="000000" w:themeColor="text1"/>
          <w:sz w:val="22"/>
          <w:szCs w:val="22"/>
        </w:rPr>
      </w:pPr>
    </w:p>
    <w:p w:rsidR="004F20DF" w:rsidRPr="00481756" w:rsidRDefault="005A52CD">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481756">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481756">
        <w:rPr>
          <w:rFonts w:ascii="Arial" w:hAnsi="Arial" w:cs="Arial"/>
          <w:color w:val="000000" w:themeColor="text1"/>
          <w:sz w:val="22"/>
          <w:szCs w:val="22"/>
        </w:rPr>
        <w:t>szóban  figyelmezteti</w:t>
      </w:r>
      <w:proofErr w:type="gramEnd"/>
      <w:r w:rsidRPr="00481756">
        <w:rPr>
          <w:rFonts w:ascii="Arial" w:hAnsi="Arial" w:cs="Arial"/>
          <w:color w:val="000000" w:themeColor="text1"/>
          <w:sz w:val="22"/>
          <w:szCs w:val="22"/>
        </w:rPr>
        <w:t xml:space="preserve">, ismételt esetben írásban figyelmezteti, ezt követően, vagy súlyos esetben kezdeményezi az intézményből való kizárást, a munkaviszony azonnali hatályú megszüntetését.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numPr>
          <w:ilvl w:val="0"/>
          <w:numId w:val="13"/>
        </w:numPr>
        <w:tabs>
          <w:tab w:val="left" w:pos="355"/>
          <w:tab w:val="left" w:pos="426"/>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dolgozója, valamint közeli hozzátartozója </w:t>
      </w:r>
      <w:r w:rsidR="00D22192" w:rsidRPr="00481756">
        <w:rPr>
          <w:rFonts w:ascii="Arial" w:hAnsi="Arial" w:cs="Arial"/>
          <w:color w:val="000000" w:themeColor="text1"/>
          <w:sz w:val="22"/>
          <w:szCs w:val="22"/>
        </w:rPr>
        <w:t>[a Polgári Törvénykönyvről szóló 2013. évi V. törvény (a továbbiakban: Ptk.) 8:1. (1) bekezdés</w:t>
      </w:r>
      <w:r w:rsidR="00D22192" w:rsidRPr="00481756">
        <w:rPr>
          <w:rFonts w:ascii="Arial" w:hAnsi="Arial" w:cs="Arial"/>
          <w:iCs/>
          <w:color w:val="000000" w:themeColor="text1"/>
          <w:sz w:val="22"/>
          <w:szCs w:val="22"/>
        </w:rPr>
        <w:t xml:space="preserve"> 1)</w:t>
      </w:r>
      <w:r w:rsidR="00D22192" w:rsidRPr="00481756">
        <w:rPr>
          <w:rFonts w:ascii="Arial" w:hAnsi="Arial" w:cs="Arial"/>
          <w:color w:val="000000" w:themeColor="text1"/>
          <w:sz w:val="22"/>
          <w:szCs w:val="22"/>
        </w:rPr>
        <w:t xml:space="preserve"> pontja]</w:t>
      </w:r>
      <w:r w:rsidRPr="00481756">
        <w:rPr>
          <w:rFonts w:ascii="Arial" w:hAnsi="Arial" w:cs="Arial"/>
          <w:color w:val="000000" w:themeColor="text1"/>
          <w:sz w:val="22"/>
          <w:szCs w:val="22"/>
        </w:rPr>
        <w:t xml:space="preserve">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ellátásban részesülő személlyel tartási, életjáradéki és öröklési szerződést az ellátás időtartama alatt - illetve annak megszűnésétől számított egy évig - nem köthet.</w:t>
      </w:r>
    </w:p>
    <w:p w:rsidR="004F20DF" w:rsidRPr="00481756" w:rsidRDefault="004F20DF">
      <w:pPr>
        <w:pStyle w:val="Szvegtrzs1"/>
        <w:rPr>
          <w:rFonts w:ascii="Arial" w:hAnsi="Arial" w:cs="Arial"/>
          <w:color w:val="000000" w:themeColor="text1"/>
          <w:sz w:val="22"/>
          <w:szCs w:val="22"/>
        </w:rPr>
      </w:pPr>
    </w:p>
    <w:p w:rsidR="004F20DF" w:rsidRPr="00481756" w:rsidRDefault="005A52CD">
      <w:pPr>
        <w:pStyle w:val="Szvegtrzs1"/>
        <w:numPr>
          <w:ilvl w:val="0"/>
          <w:numId w:val="13"/>
        </w:numPr>
        <w:ind w:left="709" w:hanging="425"/>
        <w:rPr>
          <w:rFonts w:ascii="Arial" w:hAnsi="Arial" w:cs="Arial"/>
          <w:color w:val="000000" w:themeColor="text1"/>
          <w:sz w:val="22"/>
          <w:szCs w:val="22"/>
        </w:rPr>
      </w:pPr>
      <w:r w:rsidRPr="00481756">
        <w:rPr>
          <w:rFonts w:ascii="Arial" w:hAnsi="Arial" w:cs="Arial"/>
          <w:color w:val="000000" w:themeColor="text1"/>
          <w:sz w:val="22"/>
          <w:szCs w:val="22"/>
        </w:rPr>
        <w:t>Az etikai kérdésekben a Szociáli</w:t>
      </w:r>
      <w:r w:rsidR="00D22192" w:rsidRPr="00481756">
        <w:rPr>
          <w:rFonts w:ascii="Arial" w:hAnsi="Arial" w:cs="Arial"/>
          <w:color w:val="000000" w:themeColor="text1"/>
          <w:sz w:val="22"/>
          <w:szCs w:val="22"/>
        </w:rPr>
        <w:t>s</w:t>
      </w:r>
      <w:r w:rsidRPr="00481756">
        <w:rPr>
          <w:rFonts w:ascii="Arial" w:hAnsi="Arial" w:cs="Arial"/>
          <w:color w:val="000000" w:themeColor="text1"/>
          <w:sz w:val="22"/>
          <w:szCs w:val="22"/>
        </w:rPr>
        <w:t xml:space="preserve"> Munka Etikai Kódexe az irányadó</w:t>
      </w:r>
    </w:p>
    <w:p w:rsidR="004F20DF" w:rsidRPr="00481756" w:rsidRDefault="004F20DF">
      <w:pPr>
        <w:pStyle w:val="Norml1"/>
        <w:tabs>
          <w:tab w:val="left" w:pos="851"/>
        </w:tabs>
        <w:rPr>
          <w:rFonts w:ascii="Arial" w:hAnsi="Arial" w:cs="Arial"/>
          <w:b/>
          <w:bCs/>
          <w:color w:val="000000" w:themeColor="text1"/>
          <w:sz w:val="22"/>
          <w:szCs w:val="22"/>
          <w:lang w:val="hu-HU"/>
        </w:rPr>
      </w:pPr>
    </w:p>
    <w:p w:rsidR="00082F3A" w:rsidRDefault="00082F3A">
      <w:pPr>
        <w:pStyle w:val="Norml1"/>
        <w:tabs>
          <w:tab w:val="left" w:pos="851"/>
        </w:tabs>
        <w:rPr>
          <w:rFonts w:ascii="Arial" w:hAnsi="Arial" w:cs="Arial"/>
          <w:b/>
          <w:bCs/>
          <w:color w:val="000000" w:themeColor="text1"/>
          <w:sz w:val="22"/>
          <w:szCs w:val="22"/>
          <w:lang w:val="hu-HU"/>
        </w:rPr>
      </w:pPr>
    </w:p>
    <w:p w:rsidR="00EE36F4" w:rsidRDefault="00EE36F4">
      <w:pPr>
        <w:pStyle w:val="Norml1"/>
        <w:tabs>
          <w:tab w:val="left" w:pos="851"/>
        </w:tabs>
        <w:rPr>
          <w:rFonts w:ascii="Arial" w:hAnsi="Arial" w:cs="Arial"/>
          <w:b/>
          <w:bCs/>
          <w:color w:val="000000" w:themeColor="text1"/>
          <w:sz w:val="22"/>
          <w:szCs w:val="22"/>
          <w:lang w:val="hu-HU"/>
        </w:rPr>
      </w:pPr>
    </w:p>
    <w:p w:rsidR="00EE36F4" w:rsidRDefault="00EE36F4">
      <w:pPr>
        <w:pStyle w:val="Norml1"/>
        <w:tabs>
          <w:tab w:val="left" w:pos="851"/>
        </w:tabs>
        <w:rPr>
          <w:rFonts w:ascii="Arial" w:hAnsi="Arial" w:cs="Arial"/>
          <w:b/>
          <w:bCs/>
          <w:color w:val="000000" w:themeColor="text1"/>
          <w:sz w:val="22"/>
          <w:szCs w:val="22"/>
          <w:lang w:val="hu-HU"/>
        </w:rPr>
      </w:pPr>
    </w:p>
    <w:p w:rsidR="00EE36F4" w:rsidRPr="00481756" w:rsidRDefault="00EE36F4">
      <w:pPr>
        <w:pStyle w:val="Norml1"/>
        <w:tabs>
          <w:tab w:val="left" w:pos="851"/>
        </w:tabs>
        <w:rPr>
          <w:rFonts w:ascii="Arial" w:hAnsi="Arial" w:cs="Arial"/>
          <w:b/>
          <w:bCs/>
          <w:color w:val="000000" w:themeColor="text1"/>
          <w:sz w:val="22"/>
          <w:szCs w:val="22"/>
          <w:lang w:val="hu-HU"/>
        </w:rPr>
      </w:pPr>
    </w:p>
    <w:p w:rsidR="00082F3A" w:rsidRPr="00481756" w:rsidRDefault="00082F3A">
      <w:pPr>
        <w:pStyle w:val="Norml1"/>
        <w:tabs>
          <w:tab w:val="left" w:pos="851"/>
        </w:tabs>
        <w:rPr>
          <w:rFonts w:ascii="Arial" w:hAnsi="Arial" w:cs="Arial"/>
          <w:b/>
          <w:bCs/>
          <w:color w:val="000000" w:themeColor="text1"/>
          <w:sz w:val="22"/>
          <w:szCs w:val="22"/>
          <w:lang w:val="hu-HU"/>
        </w:rPr>
      </w:pPr>
    </w:p>
    <w:p w:rsidR="004F20DF" w:rsidRPr="00481756" w:rsidRDefault="0080591F">
      <w:pPr>
        <w:pStyle w:val="Norml1"/>
        <w:tabs>
          <w:tab w:val="left" w:pos="851"/>
        </w:tabs>
        <w:jc w:val="center"/>
        <w:rPr>
          <w:rFonts w:ascii="Arial" w:hAnsi="Arial" w:cs="Arial"/>
          <w:color w:val="000000" w:themeColor="text1"/>
          <w:sz w:val="22"/>
          <w:szCs w:val="22"/>
        </w:rPr>
      </w:pPr>
      <w:r w:rsidRPr="00481756">
        <w:rPr>
          <w:rFonts w:ascii="Arial" w:hAnsi="Arial" w:cs="Arial"/>
          <w:b/>
          <w:bCs/>
          <w:color w:val="000000" w:themeColor="text1"/>
          <w:sz w:val="22"/>
          <w:szCs w:val="22"/>
        </w:rPr>
        <w:t>XIX</w:t>
      </w:r>
      <w:r w:rsidR="005A52CD" w:rsidRPr="00481756">
        <w:rPr>
          <w:rFonts w:ascii="Arial" w:hAnsi="Arial" w:cs="Arial"/>
          <w:b/>
          <w:bCs/>
          <w:color w:val="000000" w:themeColor="text1"/>
          <w:sz w:val="22"/>
          <w:szCs w:val="22"/>
        </w:rPr>
        <w:t>.</w:t>
      </w:r>
    </w:p>
    <w:p w:rsidR="004F20DF" w:rsidRPr="00481756" w:rsidRDefault="005A52CD">
      <w:pPr>
        <w:pStyle w:val="Norml1"/>
        <w:tabs>
          <w:tab w:val="left" w:pos="851"/>
        </w:tabs>
        <w:jc w:val="center"/>
        <w:rPr>
          <w:rFonts w:ascii="Arial" w:hAnsi="Arial" w:cs="Arial"/>
          <w:color w:val="000000" w:themeColor="text1"/>
          <w:sz w:val="22"/>
          <w:szCs w:val="22"/>
        </w:rPr>
      </w:pPr>
      <w:proofErr w:type="gramStart"/>
      <w:r w:rsidRPr="00481756">
        <w:rPr>
          <w:rFonts w:ascii="Arial" w:hAnsi="Arial" w:cs="Arial"/>
          <w:b/>
          <w:bCs/>
          <w:color w:val="000000" w:themeColor="text1"/>
          <w:sz w:val="22"/>
          <w:szCs w:val="22"/>
        </w:rPr>
        <w:t>Az</w:t>
      </w:r>
      <w:proofErr w:type="gramEnd"/>
      <w:r w:rsidRPr="00481756">
        <w:rPr>
          <w:rFonts w:ascii="Arial" w:hAnsi="Arial" w:cs="Arial"/>
          <w:b/>
          <w:bCs/>
          <w:color w:val="000000" w:themeColor="text1"/>
          <w:sz w:val="22"/>
          <w:szCs w:val="22"/>
        </w:rPr>
        <w:t xml:space="preserve"> intézmény feladatai és kötelességei</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 való felvételkor az intézmény tájékoztatást ad a jogosult számára.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intézményben biztosított ellátás tartalmáról és feltételeiről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 által vezetett nyilvántartásokról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Panaszjoguk gyakorlásának módjáról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Az intézményi jogviszony megszűnésének eseteiről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A házirendről </w:t>
      </w:r>
    </w:p>
    <w:p w:rsidR="004F20DF" w:rsidRPr="00481756" w:rsidRDefault="005A52CD" w:rsidP="00062587">
      <w:pPr>
        <w:pStyle w:val="Norml1"/>
        <w:numPr>
          <w:ilvl w:val="0"/>
          <w:numId w:val="22"/>
        </w:numPr>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 fizetendő térítési díjról.</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ellenőrzi, hogy a megállapított térítési díj befizetése havonként megtörténik-e. Amennyiben a kötelezett a befizetést elmulasztotta, és 15 napos határidő eredménytelenül telt el, az </w:t>
      </w:r>
      <w:r w:rsidRPr="00481756">
        <w:rPr>
          <w:rFonts w:ascii="Arial" w:hAnsi="Arial" w:cs="Arial"/>
          <w:color w:val="000000" w:themeColor="text1"/>
          <w:sz w:val="22"/>
          <w:szCs w:val="22"/>
        </w:rPr>
        <w:lastRenderedPageBreak/>
        <w:t xml:space="preserve">intézmény vezetője nyilvántartásba veszi a díjhátralékkal rendelkező nevét, lakcímét és a fennálló hátralékot. A nyilvántartott díjhátralékról </w:t>
      </w: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negyedévenként tájékoztatja a fenntartót.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 vezetője köteles gondoskodni: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E65DF0">
      <w:pPr>
        <w:pStyle w:val="Norml1"/>
        <w:numPr>
          <w:ilvl w:val="0"/>
          <w:numId w:val="23"/>
        </w:numPr>
        <w:tabs>
          <w:tab w:val="left" w:pos="284"/>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dolgozók foglalkozásbeli, titoktartási kötelezettségeinek érvénye</w:t>
      </w:r>
      <w:r w:rsidR="00062587" w:rsidRPr="00481756">
        <w:rPr>
          <w:rFonts w:ascii="Arial" w:hAnsi="Arial" w:cs="Arial"/>
          <w:color w:val="000000" w:themeColor="text1"/>
          <w:sz w:val="22"/>
          <w:szCs w:val="22"/>
        </w:rPr>
        <w:t xml:space="preserve">sítéséről, </w:t>
      </w:r>
      <w:r w:rsidRPr="00481756">
        <w:rPr>
          <w:rFonts w:ascii="Arial" w:hAnsi="Arial" w:cs="Arial"/>
          <w:color w:val="000000" w:themeColor="text1"/>
          <w:sz w:val="22"/>
          <w:szCs w:val="22"/>
        </w:rPr>
        <w:t xml:space="preserve">és az ellátottak személyiségi jogainak tiszteletben tartásáról. </w:t>
      </w:r>
    </w:p>
    <w:p w:rsidR="004F20DF" w:rsidRPr="00481756" w:rsidRDefault="004F20DF">
      <w:pPr>
        <w:pStyle w:val="Norml1"/>
        <w:tabs>
          <w:tab w:val="left" w:pos="851"/>
        </w:tabs>
        <w:jc w:val="both"/>
        <w:rPr>
          <w:rFonts w:ascii="Arial" w:hAnsi="Arial" w:cs="Arial"/>
          <w:color w:val="000000" w:themeColor="text1"/>
          <w:sz w:val="22"/>
          <w:szCs w:val="22"/>
        </w:rPr>
      </w:pPr>
    </w:p>
    <w:p w:rsidR="004F20DF" w:rsidRPr="00481756" w:rsidRDefault="005A52CD" w:rsidP="00062587">
      <w:pPr>
        <w:pStyle w:val="Norml1"/>
        <w:numPr>
          <w:ilvl w:val="0"/>
          <w:numId w:val="23"/>
        </w:numPr>
        <w:tabs>
          <w:tab w:val="left" w:pos="851"/>
        </w:tabs>
        <w:jc w:val="both"/>
        <w:rPr>
          <w:rFonts w:ascii="Arial" w:hAnsi="Arial" w:cs="Arial"/>
          <w:color w:val="000000" w:themeColor="text1"/>
          <w:sz w:val="22"/>
          <w:szCs w:val="22"/>
        </w:rPr>
      </w:pPr>
      <w:proofErr w:type="gramStart"/>
      <w:r w:rsidRPr="00481756">
        <w:rPr>
          <w:rFonts w:ascii="Arial" w:hAnsi="Arial" w:cs="Arial"/>
          <w:color w:val="000000" w:themeColor="text1"/>
          <w:sz w:val="22"/>
          <w:szCs w:val="22"/>
        </w:rPr>
        <w:t>Az</w:t>
      </w:r>
      <w:proofErr w:type="gramEnd"/>
      <w:r w:rsidRPr="00481756">
        <w:rPr>
          <w:rFonts w:ascii="Arial" w:hAnsi="Arial" w:cs="Arial"/>
          <w:color w:val="000000" w:themeColor="text1"/>
          <w:sz w:val="22"/>
          <w:szCs w:val="22"/>
        </w:rPr>
        <w:t xml:space="preserve"> intézményben való napközbeni tartózkodás zavartalan és kulturált körülményeiről.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      </w:t>
      </w: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0C7BF9">
        <w:rPr>
          <w:rFonts w:ascii="Arial" w:hAnsi="Arial" w:cs="Arial"/>
          <w:color w:val="000000" w:themeColor="text1"/>
          <w:sz w:val="22"/>
          <w:szCs w:val="22"/>
        </w:rPr>
        <w:t>2017</w:t>
      </w:r>
      <w:bookmarkStart w:id="1" w:name="_GoBack"/>
      <w:bookmarkEnd w:id="1"/>
      <w:r w:rsidR="00F7626C" w:rsidRPr="00481756">
        <w:rPr>
          <w:rFonts w:ascii="Arial" w:hAnsi="Arial" w:cs="Arial"/>
          <w:color w:val="000000" w:themeColor="text1"/>
          <w:sz w:val="22"/>
          <w:szCs w:val="22"/>
        </w:rPr>
        <w: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062587"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r w:rsidR="005A52CD" w:rsidRPr="00481756">
        <w:rPr>
          <w:rFonts w:ascii="Arial" w:hAnsi="Arial" w:cs="Arial"/>
          <w:color w:val="000000" w:themeColor="text1"/>
          <w:sz w:val="22"/>
          <w:szCs w:val="22"/>
        </w:rPr>
        <w:t>Varga András</w:t>
      </w:r>
    </w:p>
    <w:p w:rsidR="004F20DF" w:rsidRPr="00481756" w:rsidRDefault="005A52CD" w:rsidP="00062587">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062587" w:rsidRPr="00481756">
        <w:rPr>
          <w:rFonts w:ascii="Arial" w:hAnsi="Arial" w:cs="Arial"/>
          <w:color w:val="000000" w:themeColor="text1"/>
          <w:sz w:val="22"/>
          <w:szCs w:val="22"/>
        </w:rPr>
        <w:tab/>
      </w:r>
      <w:r w:rsidRPr="00481756">
        <w:rPr>
          <w:rFonts w:ascii="Arial" w:hAnsi="Arial" w:cs="Arial"/>
          <w:color w:val="000000" w:themeColor="text1"/>
          <w:sz w:val="22"/>
          <w:szCs w:val="22"/>
        </w:rPr>
        <w:t>Intézményvezető</w:t>
      </w:r>
    </w:p>
    <w:p w:rsidR="004F20DF" w:rsidRPr="00481756" w:rsidRDefault="004F20DF">
      <w:pPr>
        <w:pStyle w:val="Norml1"/>
        <w:tabs>
          <w:tab w:val="left" w:pos="851"/>
        </w:tabs>
        <w:jc w:val="center"/>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4F20DF">
      <w:pPr>
        <w:pStyle w:val="Norml1"/>
        <w:tabs>
          <w:tab w:val="left" w:pos="851"/>
        </w:tabs>
        <w:rPr>
          <w:rFonts w:ascii="Arial" w:hAnsi="Arial" w:cs="Arial"/>
          <w:b/>
          <w:bCs/>
          <w:color w:val="000000" w:themeColor="text1"/>
          <w:sz w:val="22"/>
          <w:szCs w:val="22"/>
        </w:rPr>
      </w:pPr>
    </w:p>
    <w:p w:rsidR="004F20DF" w:rsidRPr="00481756" w:rsidRDefault="005A52CD">
      <w:pPr>
        <w:pStyle w:val="Norml1"/>
        <w:tabs>
          <w:tab w:val="left" w:pos="851"/>
        </w:tabs>
        <w:rPr>
          <w:rFonts w:ascii="Arial" w:hAnsi="Arial" w:cs="Arial"/>
          <w:b/>
          <w:bCs/>
          <w:color w:val="000000" w:themeColor="text1"/>
          <w:sz w:val="22"/>
          <w:szCs w:val="22"/>
        </w:rPr>
      </w:pPr>
      <w:r w:rsidRPr="00481756">
        <w:rPr>
          <w:rFonts w:ascii="Arial" w:hAnsi="Arial" w:cs="Arial"/>
          <w:b/>
          <w:bCs/>
          <w:color w:val="000000" w:themeColor="text1"/>
          <w:sz w:val="22"/>
          <w:szCs w:val="22"/>
        </w:rPr>
        <w:t>Záradék</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rsidP="00864839">
      <w:pPr>
        <w:pStyle w:val="Norml1"/>
        <w:tabs>
          <w:tab w:val="left" w:pos="851"/>
        </w:tabs>
        <w:jc w:val="both"/>
        <w:rPr>
          <w:rFonts w:ascii="Arial" w:hAnsi="Arial" w:cs="Arial"/>
          <w:color w:val="000000" w:themeColor="text1"/>
          <w:sz w:val="22"/>
          <w:szCs w:val="22"/>
        </w:rPr>
      </w:pPr>
      <w:r w:rsidRPr="00481756">
        <w:rPr>
          <w:rFonts w:ascii="Arial" w:hAnsi="Arial" w:cs="Arial"/>
          <w:color w:val="000000" w:themeColor="text1"/>
          <w:sz w:val="22"/>
          <w:szCs w:val="22"/>
        </w:rPr>
        <w:t>A Teréz Anya Szociális Integrált Intézmény házirendjét Hévíz Város Önko</w:t>
      </w:r>
      <w:r w:rsidR="00864839" w:rsidRPr="00481756">
        <w:rPr>
          <w:rFonts w:ascii="Arial" w:hAnsi="Arial" w:cs="Arial"/>
          <w:color w:val="000000" w:themeColor="text1"/>
          <w:sz w:val="22"/>
          <w:szCs w:val="22"/>
        </w:rPr>
        <w:t>rmányzat Képviselő-testülete</w:t>
      </w:r>
      <w:r w:rsidR="00F7626C" w:rsidRPr="00481756">
        <w:rPr>
          <w:rFonts w:ascii="Arial" w:hAnsi="Arial" w:cs="Arial"/>
          <w:color w:val="000000" w:themeColor="text1"/>
          <w:sz w:val="22"/>
          <w:szCs w:val="22"/>
        </w:rPr>
        <w:t xml:space="preserve"> </w:t>
      </w:r>
      <w:r w:rsidR="000C7BF9" w:rsidRPr="000C7BF9">
        <w:rPr>
          <w:rFonts w:ascii="Arial" w:hAnsi="Arial" w:cs="Arial"/>
          <w:color w:val="000000" w:themeColor="text1"/>
          <w:sz w:val="22"/>
          <w:szCs w:val="22"/>
        </w:rPr>
        <w:t>2017</w:t>
      </w:r>
      <w:r w:rsidR="00D81D69" w:rsidRPr="000C7BF9">
        <w:rPr>
          <w:rFonts w:ascii="Arial" w:hAnsi="Arial" w:cs="Arial"/>
          <w:color w:val="000000" w:themeColor="text1"/>
          <w:sz w:val="22"/>
          <w:szCs w:val="22"/>
        </w:rPr>
        <w:t xml:space="preserve">. </w:t>
      </w:r>
      <w:proofErr w:type="gramStart"/>
      <w:r w:rsidR="000C7BF9" w:rsidRPr="000C7BF9">
        <w:rPr>
          <w:rFonts w:ascii="Arial" w:hAnsi="Arial" w:cs="Arial"/>
          <w:color w:val="000000" w:themeColor="text1"/>
          <w:sz w:val="22"/>
          <w:szCs w:val="22"/>
        </w:rPr>
        <w:t>február</w:t>
      </w:r>
      <w:proofErr w:type="gramEnd"/>
      <w:r w:rsidR="000C7BF9" w:rsidRPr="000C7BF9">
        <w:rPr>
          <w:rFonts w:ascii="Arial" w:hAnsi="Arial" w:cs="Arial"/>
          <w:color w:val="000000" w:themeColor="text1"/>
          <w:sz w:val="22"/>
          <w:szCs w:val="22"/>
        </w:rPr>
        <w:t xml:space="preserve"> 23 – a</w:t>
      </w:r>
      <w:r w:rsidR="00D81D69" w:rsidRPr="000C7BF9">
        <w:rPr>
          <w:rFonts w:ascii="Arial" w:hAnsi="Arial" w:cs="Arial"/>
          <w:color w:val="000000" w:themeColor="text1"/>
          <w:sz w:val="22"/>
          <w:szCs w:val="22"/>
        </w:rPr>
        <w:t>i</w:t>
      </w:r>
      <w:r w:rsidR="009146C1" w:rsidRPr="000C7BF9">
        <w:rPr>
          <w:rFonts w:ascii="Arial" w:hAnsi="Arial" w:cs="Arial"/>
          <w:color w:val="000000" w:themeColor="text1"/>
          <w:sz w:val="22"/>
          <w:szCs w:val="22"/>
        </w:rPr>
        <w:t xml:space="preserve"> </w:t>
      </w:r>
      <w:r w:rsidR="00D81D69" w:rsidRPr="000C7BF9">
        <w:rPr>
          <w:rFonts w:ascii="Arial" w:hAnsi="Arial" w:cs="Arial"/>
          <w:color w:val="000000" w:themeColor="text1"/>
          <w:sz w:val="22"/>
          <w:szCs w:val="22"/>
        </w:rPr>
        <w:t xml:space="preserve"> ülésén a </w:t>
      </w:r>
      <w:r w:rsidR="00F7626C" w:rsidRPr="000C7BF9">
        <w:rPr>
          <w:rFonts w:ascii="Arial" w:hAnsi="Arial" w:cs="Arial"/>
          <w:color w:val="000000" w:themeColor="text1"/>
          <w:sz w:val="22"/>
          <w:szCs w:val="22"/>
        </w:rPr>
        <w:t>____</w:t>
      </w:r>
      <w:r w:rsidR="00864839" w:rsidRPr="000C7BF9">
        <w:rPr>
          <w:rFonts w:ascii="Arial" w:hAnsi="Arial" w:cs="Arial"/>
          <w:color w:val="000000" w:themeColor="text1"/>
          <w:sz w:val="22"/>
          <w:szCs w:val="22"/>
        </w:rPr>
        <w:t>/201</w:t>
      </w:r>
      <w:r w:rsidR="000C7BF9" w:rsidRPr="000C7BF9">
        <w:rPr>
          <w:rFonts w:ascii="Arial" w:hAnsi="Arial" w:cs="Arial"/>
          <w:color w:val="000000" w:themeColor="text1"/>
          <w:sz w:val="22"/>
          <w:szCs w:val="22"/>
        </w:rPr>
        <w:t>7</w:t>
      </w:r>
      <w:r w:rsidR="00864839" w:rsidRPr="000C7BF9">
        <w:rPr>
          <w:rFonts w:ascii="Arial" w:hAnsi="Arial" w:cs="Arial"/>
          <w:color w:val="000000" w:themeColor="text1"/>
          <w:sz w:val="22"/>
          <w:szCs w:val="22"/>
        </w:rPr>
        <w:t>. (</w:t>
      </w:r>
      <w:r w:rsidR="000C7BF9" w:rsidRPr="000C7BF9">
        <w:rPr>
          <w:rFonts w:ascii="Arial" w:hAnsi="Arial" w:cs="Arial"/>
          <w:color w:val="000000" w:themeColor="text1"/>
          <w:sz w:val="22"/>
          <w:szCs w:val="22"/>
        </w:rPr>
        <w:t xml:space="preserve">     ) </w:t>
      </w:r>
      <w:r w:rsidR="00864839" w:rsidRPr="000C7BF9">
        <w:rPr>
          <w:rFonts w:ascii="Arial" w:hAnsi="Arial" w:cs="Arial"/>
          <w:color w:val="000000" w:themeColor="text1"/>
          <w:sz w:val="22"/>
          <w:szCs w:val="22"/>
        </w:rPr>
        <w:t>normatív</w:t>
      </w:r>
      <w:r w:rsidRPr="000C7BF9">
        <w:rPr>
          <w:rFonts w:ascii="Arial" w:hAnsi="Arial" w:cs="Arial"/>
          <w:color w:val="000000" w:themeColor="text1"/>
          <w:sz w:val="22"/>
          <w:szCs w:val="22"/>
        </w:rPr>
        <w:t xml:space="preserve"> határozat</w:t>
      </w:r>
      <w:r w:rsidR="00864839" w:rsidRPr="000C7BF9">
        <w:rPr>
          <w:rFonts w:ascii="Arial" w:hAnsi="Arial" w:cs="Arial"/>
          <w:color w:val="000000" w:themeColor="text1"/>
          <w:sz w:val="22"/>
          <w:szCs w:val="22"/>
        </w:rPr>
        <w:t>ával jóváhagy</w:t>
      </w:r>
      <w:r w:rsidRPr="000C7BF9">
        <w:rPr>
          <w:rFonts w:ascii="Arial" w:hAnsi="Arial" w:cs="Arial"/>
          <w:color w:val="000000" w:themeColor="text1"/>
          <w:sz w:val="22"/>
          <w:szCs w:val="22"/>
        </w:rPr>
        <w:t>ta.</w:t>
      </w: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rsidP="00864839">
      <w:pPr>
        <w:pStyle w:val="Norml1"/>
        <w:tabs>
          <w:tab w:val="left" w:pos="851"/>
        </w:tabs>
        <w:jc w:val="both"/>
        <w:rPr>
          <w:rFonts w:ascii="Arial" w:hAnsi="Arial" w:cs="Arial"/>
          <w:color w:val="000000" w:themeColor="text1"/>
          <w:sz w:val="22"/>
          <w:szCs w:val="22"/>
        </w:rPr>
      </w:pP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 xml:space="preserve">Hévíz, </w:t>
      </w:r>
      <w:r w:rsidR="000C7BF9">
        <w:rPr>
          <w:rFonts w:ascii="Arial" w:hAnsi="Arial" w:cs="Arial"/>
          <w:color w:val="000000" w:themeColor="text1"/>
          <w:sz w:val="22"/>
          <w:szCs w:val="22"/>
        </w:rPr>
        <w:t>2017</w:t>
      </w:r>
      <w:r w:rsidR="00F7626C" w:rsidRPr="00481756">
        <w:rPr>
          <w:rFonts w:ascii="Arial" w:hAnsi="Arial" w:cs="Arial"/>
          <w:color w:val="000000" w:themeColor="text1"/>
          <w:sz w:val="22"/>
          <w:szCs w:val="22"/>
        </w:rPr>
        <w:t>. ……………..</w:t>
      </w:r>
    </w:p>
    <w:p w:rsidR="004F20DF" w:rsidRPr="00481756" w:rsidRDefault="004F20DF">
      <w:pPr>
        <w:pStyle w:val="Norml1"/>
        <w:tabs>
          <w:tab w:val="left" w:pos="851"/>
        </w:tabs>
        <w:rPr>
          <w:rFonts w:ascii="Arial" w:hAnsi="Arial" w:cs="Arial"/>
          <w:color w:val="000000" w:themeColor="text1"/>
          <w:sz w:val="22"/>
          <w:szCs w:val="22"/>
        </w:rPr>
      </w:pPr>
    </w:p>
    <w:p w:rsidR="004F20DF" w:rsidRPr="00481756" w:rsidRDefault="005A52CD">
      <w:pPr>
        <w:pStyle w:val="Norml1"/>
        <w:tabs>
          <w:tab w:val="left" w:pos="851"/>
        </w:tabs>
        <w:rPr>
          <w:rFonts w:ascii="Arial" w:hAnsi="Arial" w:cs="Arial"/>
          <w:color w:val="000000" w:themeColor="text1"/>
          <w:sz w:val="22"/>
          <w:szCs w:val="22"/>
        </w:rPr>
      </w:pPr>
      <w:r w:rsidRPr="00481756">
        <w:rPr>
          <w:rFonts w:ascii="Arial" w:hAnsi="Arial" w:cs="Arial"/>
          <w:color w:val="000000" w:themeColor="text1"/>
          <w:sz w:val="22"/>
          <w:szCs w:val="22"/>
        </w:rPr>
        <w:tab/>
      </w:r>
      <w:r w:rsidRPr="00481756">
        <w:rPr>
          <w:rFonts w:ascii="Arial" w:hAnsi="Arial" w:cs="Arial"/>
          <w:color w:val="000000" w:themeColor="text1"/>
          <w:sz w:val="22"/>
          <w:szCs w:val="22"/>
        </w:rPr>
        <w:tab/>
      </w:r>
    </w:p>
    <w:p w:rsidR="004F20DF" w:rsidRPr="00481756" w:rsidRDefault="005A52CD" w:rsidP="00864839">
      <w:pPr>
        <w:pStyle w:val="Norml1"/>
        <w:tabs>
          <w:tab w:val="left" w:pos="851"/>
          <w:tab w:val="center" w:pos="7371"/>
        </w:tabs>
        <w:rPr>
          <w:rFonts w:ascii="Arial"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r w:rsidRPr="00481756">
        <w:rPr>
          <w:rFonts w:ascii="Arial" w:hAnsi="Arial" w:cs="Arial"/>
          <w:color w:val="000000" w:themeColor="text1"/>
          <w:sz w:val="22"/>
          <w:szCs w:val="22"/>
        </w:rPr>
        <w:t>Papp Gábor</w:t>
      </w:r>
    </w:p>
    <w:p w:rsidR="004F20DF" w:rsidRPr="00481756" w:rsidRDefault="005A52CD" w:rsidP="00864839">
      <w:pPr>
        <w:pStyle w:val="Norml1"/>
        <w:tabs>
          <w:tab w:val="left" w:pos="851"/>
          <w:tab w:val="center" w:pos="7371"/>
        </w:tabs>
        <w:rPr>
          <w:rFonts w:ascii="Arial" w:eastAsia="Arial Unicode MS" w:hAnsi="Arial" w:cs="Arial"/>
          <w:color w:val="000000" w:themeColor="text1"/>
          <w:sz w:val="22"/>
          <w:szCs w:val="22"/>
        </w:rPr>
      </w:pPr>
      <w:r w:rsidRPr="00481756">
        <w:rPr>
          <w:rFonts w:ascii="Arial" w:hAnsi="Arial" w:cs="Arial"/>
          <w:color w:val="000000" w:themeColor="text1"/>
          <w:sz w:val="22"/>
          <w:szCs w:val="22"/>
        </w:rPr>
        <w:tab/>
      </w:r>
      <w:r w:rsidR="00864839" w:rsidRPr="00481756">
        <w:rPr>
          <w:rFonts w:ascii="Arial" w:hAnsi="Arial" w:cs="Arial"/>
          <w:color w:val="000000" w:themeColor="text1"/>
          <w:sz w:val="22"/>
          <w:szCs w:val="22"/>
        </w:rPr>
        <w:tab/>
      </w:r>
      <w:proofErr w:type="gramStart"/>
      <w:r w:rsidRPr="00481756">
        <w:rPr>
          <w:rFonts w:ascii="Arial" w:hAnsi="Arial" w:cs="Arial"/>
          <w:color w:val="000000" w:themeColor="text1"/>
          <w:sz w:val="22"/>
          <w:szCs w:val="22"/>
        </w:rPr>
        <w:t>polgármester</w:t>
      </w:r>
      <w:proofErr w:type="gramEnd"/>
    </w:p>
    <w:p w:rsidR="004F20DF" w:rsidRPr="00481756" w:rsidRDefault="004F20DF">
      <w:pPr>
        <w:pStyle w:val="llb2"/>
        <w:rPr>
          <w:rFonts w:ascii="Arial" w:hAnsi="Arial" w:cs="Arial"/>
          <w:color w:val="000000" w:themeColor="text1"/>
          <w:sz w:val="22"/>
          <w:szCs w:val="22"/>
        </w:rPr>
      </w:pPr>
    </w:p>
    <w:sectPr w:rsidR="004F20DF" w:rsidRPr="00481756" w:rsidSect="004F20DF">
      <w:footerReference w:type="default" r:id="rId8"/>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F0F" w:rsidRDefault="007F2F0F" w:rsidP="004F20DF">
      <w:r>
        <w:separator/>
      </w:r>
    </w:p>
  </w:endnote>
  <w:endnote w:type="continuationSeparator" w:id="0">
    <w:p w:rsidR="007F2F0F" w:rsidRDefault="007F2F0F"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6C" w:rsidRDefault="00EE36F4">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626C" w:rsidRDefault="00AD0E7F">
                          <w:pPr>
                            <w:pStyle w:val="llb2"/>
                          </w:pPr>
                          <w:r>
                            <w:fldChar w:fldCharType="begin"/>
                          </w:r>
                          <w:r w:rsidR="00F7626C">
                            <w:instrText>PAGE</w:instrText>
                          </w:r>
                          <w:r>
                            <w:fldChar w:fldCharType="separate"/>
                          </w:r>
                          <w:r w:rsidR="000C7BF9">
                            <w:rPr>
                              <w:noProof/>
                            </w:rPr>
                            <w:t>19</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F7626C" w:rsidRDefault="00AD0E7F">
                    <w:pPr>
                      <w:pStyle w:val="llb2"/>
                    </w:pPr>
                    <w:r>
                      <w:fldChar w:fldCharType="begin"/>
                    </w:r>
                    <w:r w:rsidR="00F7626C">
                      <w:instrText>PAGE</w:instrText>
                    </w:r>
                    <w:r>
                      <w:fldChar w:fldCharType="separate"/>
                    </w:r>
                    <w:r w:rsidR="000C7BF9">
                      <w:rPr>
                        <w:noProof/>
                      </w:rPr>
                      <w:t>19</w:t>
                    </w:r>
                    <w:r>
                      <w:rPr>
                        <w:noProof/>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F0F" w:rsidRDefault="007F2F0F" w:rsidP="004F20DF">
      <w:r>
        <w:separator/>
      </w:r>
    </w:p>
  </w:footnote>
  <w:footnote w:type="continuationSeparator" w:id="0">
    <w:p w:rsidR="007F2F0F" w:rsidRDefault="007F2F0F"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3"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7"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0"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2"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3"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4"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5"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1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1"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4"/>
  </w:num>
  <w:num w:numId="2">
    <w:abstractNumId w:val="19"/>
  </w:num>
  <w:num w:numId="3">
    <w:abstractNumId w:val="9"/>
  </w:num>
  <w:num w:numId="4">
    <w:abstractNumId w:val="17"/>
  </w:num>
  <w:num w:numId="5">
    <w:abstractNumId w:val="1"/>
  </w:num>
  <w:num w:numId="6">
    <w:abstractNumId w:val="12"/>
  </w:num>
  <w:num w:numId="7">
    <w:abstractNumId w:val="18"/>
  </w:num>
  <w:num w:numId="8">
    <w:abstractNumId w:val="2"/>
  </w:num>
  <w:num w:numId="9">
    <w:abstractNumId w:val="6"/>
  </w:num>
  <w:num w:numId="10">
    <w:abstractNumId w:val="13"/>
  </w:num>
  <w:num w:numId="11">
    <w:abstractNumId w:val="11"/>
  </w:num>
  <w:num w:numId="12">
    <w:abstractNumId w:val="16"/>
  </w:num>
  <w:num w:numId="13">
    <w:abstractNumId w:val="22"/>
  </w:num>
  <w:num w:numId="14">
    <w:abstractNumId w:val="10"/>
  </w:num>
  <w:num w:numId="15">
    <w:abstractNumId w:val="7"/>
  </w:num>
  <w:num w:numId="16">
    <w:abstractNumId w:val="4"/>
  </w:num>
  <w:num w:numId="17">
    <w:abstractNumId w:val="8"/>
  </w:num>
  <w:num w:numId="18">
    <w:abstractNumId w:val="0"/>
  </w:num>
  <w:num w:numId="19">
    <w:abstractNumId w:val="15"/>
  </w:num>
  <w:num w:numId="20">
    <w:abstractNumId w:val="3"/>
  </w:num>
  <w:num w:numId="21">
    <w:abstractNumId w:val="20"/>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defaultTabStop w:val="851"/>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2D60"/>
    <w:rsid w:val="00036F16"/>
    <w:rsid w:val="000536F2"/>
    <w:rsid w:val="00054693"/>
    <w:rsid w:val="00062587"/>
    <w:rsid w:val="0007465C"/>
    <w:rsid w:val="00075EBE"/>
    <w:rsid w:val="00082F3A"/>
    <w:rsid w:val="000C7BF9"/>
    <w:rsid w:val="001F795E"/>
    <w:rsid w:val="0024385B"/>
    <w:rsid w:val="00244308"/>
    <w:rsid w:val="002B2716"/>
    <w:rsid w:val="002B5DD8"/>
    <w:rsid w:val="002F4897"/>
    <w:rsid w:val="003029FE"/>
    <w:rsid w:val="003309B2"/>
    <w:rsid w:val="00346ED2"/>
    <w:rsid w:val="003A7985"/>
    <w:rsid w:val="003E72E8"/>
    <w:rsid w:val="004043DB"/>
    <w:rsid w:val="00466E66"/>
    <w:rsid w:val="00481756"/>
    <w:rsid w:val="004B0213"/>
    <w:rsid w:val="004F20DF"/>
    <w:rsid w:val="00516D00"/>
    <w:rsid w:val="00577782"/>
    <w:rsid w:val="005A52CD"/>
    <w:rsid w:val="006450FE"/>
    <w:rsid w:val="00661CB8"/>
    <w:rsid w:val="006671E7"/>
    <w:rsid w:val="006931FB"/>
    <w:rsid w:val="006C3675"/>
    <w:rsid w:val="00724332"/>
    <w:rsid w:val="00732716"/>
    <w:rsid w:val="00733F81"/>
    <w:rsid w:val="007851CC"/>
    <w:rsid w:val="007F2F0F"/>
    <w:rsid w:val="007F3E2E"/>
    <w:rsid w:val="0080591F"/>
    <w:rsid w:val="0081056C"/>
    <w:rsid w:val="00814E11"/>
    <w:rsid w:val="0085443E"/>
    <w:rsid w:val="00860012"/>
    <w:rsid w:val="00864839"/>
    <w:rsid w:val="0088240A"/>
    <w:rsid w:val="008F08D8"/>
    <w:rsid w:val="009146C1"/>
    <w:rsid w:val="009E05BD"/>
    <w:rsid w:val="00A47435"/>
    <w:rsid w:val="00A77CEB"/>
    <w:rsid w:val="00A85892"/>
    <w:rsid w:val="00AA6A2C"/>
    <w:rsid w:val="00AD0B79"/>
    <w:rsid w:val="00AD0E7F"/>
    <w:rsid w:val="00AD5E36"/>
    <w:rsid w:val="00AF4304"/>
    <w:rsid w:val="00B11660"/>
    <w:rsid w:val="00BA30DB"/>
    <w:rsid w:val="00C0437E"/>
    <w:rsid w:val="00C849D1"/>
    <w:rsid w:val="00C97FF2"/>
    <w:rsid w:val="00CB432C"/>
    <w:rsid w:val="00D22192"/>
    <w:rsid w:val="00D81D69"/>
    <w:rsid w:val="00DB327A"/>
    <w:rsid w:val="00DD7936"/>
    <w:rsid w:val="00DE03F4"/>
    <w:rsid w:val="00E65DF0"/>
    <w:rsid w:val="00E9112F"/>
    <w:rsid w:val="00E97DA4"/>
    <w:rsid w:val="00EE36F4"/>
    <w:rsid w:val="00F0139C"/>
    <w:rsid w:val="00F5410E"/>
    <w:rsid w:val="00F55FF0"/>
    <w:rsid w:val="00F74888"/>
    <w:rsid w:val="00F762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6C5FBD9-D953-4E21-8077-C0E724AA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zakrendelo16.hu/index.php?option=com_content&amp;view=article&amp;id=113&amp;Itemid=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5714</Words>
  <Characters>39430</Characters>
  <Application>Microsoft Office Word</Application>
  <DocSecurity>0</DocSecurity>
  <Lines>328</Lines>
  <Paragraphs>90</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Fábiánné Hoffmann Márta</cp:lastModifiedBy>
  <cp:revision>3</cp:revision>
  <cp:lastPrinted>2015-11-26T14:25:00Z</cp:lastPrinted>
  <dcterms:created xsi:type="dcterms:W3CDTF">2017-02-15T13:27:00Z</dcterms:created>
  <dcterms:modified xsi:type="dcterms:W3CDTF">2017-02-15T13:46:00Z</dcterms:modified>
  <dc:language>hu-HU</dc:language>
</cp:coreProperties>
</file>