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98E" w:rsidRPr="003A798E" w:rsidRDefault="003A798E" w:rsidP="003A798E">
      <w:pPr>
        <w:spacing w:after="0" w:line="240" w:lineRule="auto"/>
        <w:jc w:val="center"/>
        <w:outlineLvl w:val="0"/>
        <w:rPr>
          <w:rFonts w:ascii="Arial" w:eastAsia="Times New Roman" w:hAnsi="Arial" w:cs="Arial"/>
          <w:lang w:eastAsia="hu-HU"/>
        </w:rPr>
      </w:pPr>
      <w:r w:rsidRPr="003A798E">
        <w:rPr>
          <w:rFonts w:ascii="Arial" w:eastAsia="Times New Roman" w:hAnsi="Arial" w:cs="Arial"/>
          <w:noProof/>
          <w:lang w:eastAsia="hu-HU"/>
        </w:rPr>
        <w:drawing>
          <wp:inline distT="0" distB="0" distL="0" distR="0" wp14:anchorId="12F17A5D" wp14:editId="299B3908">
            <wp:extent cx="5400675" cy="772297"/>
            <wp:effectExtent l="0" t="0" r="0" b="8890"/>
            <wp:docPr id="1" name="Kép 1" descr="https://kozigallas.gov.hu/media/images/top_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ozigallas.gov.hu/media/images/top_hom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58489" cy="780564"/>
                    </a:xfrm>
                    <a:prstGeom prst="rect">
                      <a:avLst/>
                    </a:prstGeom>
                    <a:noFill/>
                    <a:ln>
                      <a:noFill/>
                    </a:ln>
                  </pic:spPr>
                </pic:pic>
              </a:graphicData>
            </a:graphic>
          </wp:inline>
        </w:drawing>
      </w:r>
    </w:p>
    <w:p w:rsidR="003A798E" w:rsidRPr="003A798E" w:rsidRDefault="003A798E" w:rsidP="003A798E">
      <w:pPr>
        <w:spacing w:before="567" w:after="0" w:line="240" w:lineRule="auto"/>
        <w:jc w:val="center"/>
        <w:rPr>
          <w:rFonts w:ascii="Arial" w:eastAsia="Times New Roman" w:hAnsi="Arial" w:cs="Arial"/>
          <w:lang w:eastAsia="hu-HU"/>
        </w:rPr>
      </w:pPr>
      <w:r w:rsidRPr="003A798E">
        <w:rPr>
          <w:rFonts w:ascii="Arial" w:eastAsia="Times New Roman" w:hAnsi="Arial" w:cs="Arial"/>
          <w:b/>
          <w:bCs/>
          <w:lang w:eastAsia="hu-HU"/>
        </w:rPr>
        <w:t xml:space="preserve">Hévíz Város Önkormányzata </w:t>
      </w:r>
    </w:p>
    <w:p w:rsidR="003A798E" w:rsidRPr="003A798E" w:rsidRDefault="003A798E" w:rsidP="003A798E">
      <w:pPr>
        <w:spacing w:after="0" w:line="240" w:lineRule="auto"/>
        <w:jc w:val="center"/>
        <w:outlineLvl w:val="0"/>
        <w:rPr>
          <w:rFonts w:ascii="Arial" w:eastAsia="Times New Roman" w:hAnsi="Arial" w:cs="Arial"/>
          <w:lang w:eastAsia="hu-HU"/>
        </w:rPr>
      </w:pPr>
      <w:r w:rsidRPr="003A798E">
        <w:rPr>
          <w:rFonts w:ascii="Arial" w:eastAsia="Times New Roman" w:hAnsi="Arial" w:cs="Arial"/>
          <w:b/>
          <w:bCs/>
          <w:lang w:eastAsia="hu-HU"/>
        </w:rPr>
        <w:t xml:space="preserve">                            </w:t>
      </w:r>
    </w:p>
    <w:p w:rsidR="003A798E" w:rsidRPr="003A798E" w:rsidRDefault="003A798E" w:rsidP="003A798E">
      <w:pPr>
        <w:spacing w:after="0" w:line="240" w:lineRule="auto"/>
        <w:jc w:val="center"/>
        <w:rPr>
          <w:rFonts w:ascii="Arial" w:eastAsia="Times New Roman" w:hAnsi="Arial" w:cs="Arial"/>
          <w:lang w:eastAsia="hu-HU"/>
        </w:rPr>
      </w:pPr>
      <w:r w:rsidRPr="003A798E">
        <w:rPr>
          <w:rFonts w:ascii="Arial" w:eastAsia="Times New Roman" w:hAnsi="Arial" w:cs="Arial"/>
          <w:lang w:eastAsia="hu-HU"/>
        </w:rPr>
        <w:t xml:space="preserve">a Közalkalmazottak jogállásáról szóló 1992. évi XXXIII. törvény 20/A. § alapján </w:t>
      </w:r>
    </w:p>
    <w:p w:rsidR="003A798E" w:rsidRPr="003A798E" w:rsidRDefault="003A798E" w:rsidP="003A798E">
      <w:pPr>
        <w:spacing w:after="0" w:line="240" w:lineRule="auto"/>
        <w:jc w:val="center"/>
        <w:rPr>
          <w:rFonts w:ascii="Arial" w:eastAsia="Times New Roman" w:hAnsi="Arial" w:cs="Arial"/>
          <w:lang w:eastAsia="hu-HU"/>
        </w:rPr>
      </w:pPr>
      <w:r w:rsidRPr="003A798E">
        <w:rPr>
          <w:rFonts w:ascii="Arial" w:eastAsia="Times New Roman" w:hAnsi="Arial" w:cs="Arial"/>
          <w:lang w:eastAsia="hu-HU"/>
        </w:rPr>
        <w:t>pályázatot hirdet</w:t>
      </w:r>
    </w:p>
    <w:p w:rsidR="003A798E" w:rsidRPr="003A798E" w:rsidRDefault="003A798E" w:rsidP="003A798E">
      <w:pPr>
        <w:spacing w:before="284" w:after="0" w:line="240" w:lineRule="auto"/>
        <w:jc w:val="center"/>
        <w:outlineLvl w:val="0"/>
        <w:rPr>
          <w:rFonts w:ascii="Arial" w:eastAsia="Times New Roman" w:hAnsi="Arial" w:cs="Arial"/>
          <w:lang w:eastAsia="hu-HU"/>
        </w:rPr>
      </w:pPr>
      <w:r w:rsidRPr="003A798E">
        <w:rPr>
          <w:rFonts w:ascii="Arial" w:eastAsia="Times New Roman" w:hAnsi="Arial" w:cs="Arial"/>
          <w:b/>
          <w:bCs/>
          <w:lang w:eastAsia="hu-HU"/>
        </w:rPr>
        <w:t xml:space="preserve">Gróf I. Festetics György Művelődési Központ, Városi Könyvtár és Muzeális Gyűjtemény </w:t>
      </w:r>
      <w:r w:rsidRPr="003A798E">
        <w:rPr>
          <w:rFonts w:ascii="Arial" w:eastAsia="Times New Roman" w:hAnsi="Arial" w:cs="Arial"/>
          <w:b/>
          <w:bCs/>
          <w:lang w:eastAsia="hu-HU"/>
        </w:rPr>
        <w:br/>
      </w:r>
      <w:r w:rsidRPr="003A798E">
        <w:rPr>
          <w:rFonts w:ascii="Arial" w:eastAsia="Times New Roman" w:hAnsi="Arial" w:cs="Arial"/>
          <w:b/>
          <w:bCs/>
          <w:lang w:eastAsia="hu-HU"/>
        </w:rPr>
        <w:br/>
        <w:t xml:space="preserve">igazgató (magasabb vezető) </w:t>
      </w:r>
    </w:p>
    <w:p w:rsidR="003A798E" w:rsidRPr="003A798E" w:rsidRDefault="003A798E" w:rsidP="003A798E">
      <w:pPr>
        <w:spacing w:before="284" w:after="0" w:line="240" w:lineRule="auto"/>
        <w:jc w:val="center"/>
        <w:rPr>
          <w:rFonts w:ascii="Arial" w:eastAsia="Times New Roman" w:hAnsi="Arial" w:cs="Arial"/>
          <w:lang w:eastAsia="hu-HU"/>
        </w:rPr>
      </w:pPr>
      <w:r w:rsidRPr="003A798E">
        <w:rPr>
          <w:rFonts w:ascii="Arial" w:eastAsia="Times New Roman" w:hAnsi="Arial" w:cs="Arial"/>
          <w:bCs/>
          <w:lang w:eastAsia="hu-HU"/>
        </w:rPr>
        <w:t xml:space="preserve">munkakör betöltésére. </w:t>
      </w:r>
    </w:p>
    <w:p w:rsidR="003A798E" w:rsidRPr="003A798E" w:rsidRDefault="003A798E" w:rsidP="003A798E">
      <w:pPr>
        <w:spacing w:before="284" w:after="0" w:line="240" w:lineRule="auto"/>
        <w:jc w:val="both"/>
        <w:rPr>
          <w:rFonts w:ascii="Arial" w:eastAsia="Times New Roman" w:hAnsi="Arial" w:cs="Arial"/>
          <w:lang w:eastAsia="hu-HU"/>
        </w:rPr>
      </w:pPr>
      <w:r w:rsidRPr="003A798E">
        <w:rPr>
          <w:rFonts w:ascii="Arial" w:eastAsia="Times New Roman" w:hAnsi="Arial" w:cs="Arial"/>
          <w:b/>
          <w:bCs/>
          <w:lang w:eastAsia="hu-HU"/>
        </w:rPr>
        <w:t>A közalkalmazotti jogviszony időtartama:</w:t>
      </w:r>
    </w:p>
    <w:p w:rsidR="003A798E" w:rsidRPr="003A798E" w:rsidRDefault="003A798E" w:rsidP="003A798E">
      <w:pPr>
        <w:spacing w:before="284" w:after="0" w:line="240" w:lineRule="auto"/>
        <w:jc w:val="both"/>
        <w:rPr>
          <w:rFonts w:ascii="Arial" w:eastAsia="Times New Roman" w:hAnsi="Arial" w:cs="Arial"/>
          <w:lang w:eastAsia="hu-HU"/>
        </w:rPr>
      </w:pPr>
      <w:r w:rsidRPr="003A798E">
        <w:rPr>
          <w:rFonts w:ascii="Arial" w:eastAsia="Times New Roman" w:hAnsi="Arial" w:cs="Arial"/>
          <w:lang w:eastAsia="hu-HU"/>
        </w:rPr>
        <w:t xml:space="preserve">határozatlan idejű közalkalmazotti jogviszony </w:t>
      </w:r>
    </w:p>
    <w:p w:rsidR="003A798E" w:rsidRPr="003A798E" w:rsidRDefault="003A798E" w:rsidP="003A798E">
      <w:pPr>
        <w:spacing w:after="0" w:line="240" w:lineRule="auto"/>
        <w:jc w:val="both"/>
        <w:rPr>
          <w:rFonts w:ascii="Arial" w:eastAsia="Times New Roman" w:hAnsi="Arial" w:cs="Arial"/>
          <w:lang w:eastAsia="hu-HU"/>
        </w:rPr>
      </w:pPr>
      <w:r w:rsidRPr="003A798E">
        <w:rPr>
          <w:rFonts w:ascii="Arial" w:eastAsia="Times New Roman" w:hAnsi="Arial" w:cs="Arial"/>
          <w:b/>
          <w:lang w:eastAsia="hu-HU"/>
        </w:rPr>
        <w:t xml:space="preserve">                        </w:t>
      </w:r>
    </w:p>
    <w:p w:rsidR="003A798E" w:rsidRPr="003A798E" w:rsidRDefault="003A798E" w:rsidP="003A798E">
      <w:pPr>
        <w:spacing w:after="0" w:line="240" w:lineRule="auto"/>
        <w:jc w:val="both"/>
        <w:rPr>
          <w:rFonts w:ascii="Arial" w:eastAsia="Times New Roman" w:hAnsi="Arial" w:cs="Arial"/>
          <w:lang w:eastAsia="hu-HU"/>
        </w:rPr>
      </w:pPr>
      <w:r w:rsidRPr="003A798E">
        <w:rPr>
          <w:rFonts w:ascii="Arial" w:eastAsia="Times New Roman" w:hAnsi="Arial" w:cs="Arial"/>
          <w:b/>
          <w:lang w:eastAsia="hu-HU"/>
        </w:rPr>
        <w:t xml:space="preserve">Foglalkoztatás jellege: </w:t>
      </w:r>
    </w:p>
    <w:p w:rsidR="003A798E" w:rsidRPr="003A798E" w:rsidRDefault="003A798E" w:rsidP="003A798E">
      <w:pPr>
        <w:spacing w:before="284" w:after="0" w:line="240" w:lineRule="auto"/>
        <w:jc w:val="both"/>
        <w:rPr>
          <w:rFonts w:ascii="Arial" w:eastAsia="Times New Roman" w:hAnsi="Arial" w:cs="Arial"/>
          <w:lang w:eastAsia="hu-HU"/>
        </w:rPr>
      </w:pPr>
      <w:r w:rsidRPr="003A798E">
        <w:rPr>
          <w:rFonts w:ascii="Arial" w:eastAsia="Times New Roman" w:hAnsi="Arial" w:cs="Arial"/>
          <w:lang w:eastAsia="hu-HU"/>
        </w:rPr>
        <w:t xml:space="preserve">Teljes munkaidő </w:t>
      </w:r>
    </w:p>
    <w:p w:rsidR="003A798E" w:rsidRPr="003A798E" w:rsidRDefault="003A798E" w:rsidP="003A798E">
      <w:pPr>
        <w:spacing w:before="284" w:after="0" w:line="240" w:lineRule="auto"/>
        <w:rPr>
          <w:rFonts w:ascii="Arial" w:eastAsia="Times New Roman" w:hAnsi="Arial" w:cs="Arial"/>
          <w:lang w:eastAsia="hu-HU"/>
        </w:rPr>
      </w:pPr>
      <w:r w:rsidRPr="003A798E">
        <w:rPr>
          <w:rFonts w:ascii="Arial" w:eastAsia="Times New Roman" w:hAnsi="Arial" w:cs="Arial"/>
          <w:b/>
          <w:bCs/>
          <w:lang w:eastAsia="hu-HU"/>
        </w:rPr>
        <w:t>A vezetői megbízás időtartama:</w:t>
      </w:r>
      <w:r w:rsidRPr="003A798E">
        <w:rPr>
          <w:rFonts w:ascii="Arial" w:eastAsia="Times New Roman" w:hAnsi="Arial" w:cs="Arial"/>
          <w:lang w:eastAsia="hu-HU"/>
        </w:rPr>
        <w:br/>
      </w:r>
      <w:r w:rsidRPr="003A798E">
        <w:rPr>
          <w:rFonts w:ascii="Arial" w:eastAsia="Times New Roman" w:hAnsi="Arial" w:cs="Arial"/>
          <w:lang w:eastAsia="hu-HU"/>
        </w:rPr>
        <w:br/>
        <w:t xml:space="preserve">A vezetői megbízás határozott időre, 2020. február 1 -2025. január 31.-ig szól. </w:t>
      </w:r>
    </w:p>
    <w:p w:rsidR="003A798E" w:rsidRPr="003A798E" w:rsidRDefault="003A798E" w:rsidP="003A798E">
      <w:pPr>
        <w:spacing w:before="284" w:after="0" w:line="240" w:lineRule="auto"/>
        <w:jc w:val="both"/>
        <w:rPr>
          <w:rFonts w:ascii="Arial" w:eastAsia="Times New Roman" w:hAnsi="Arial" w:cs="Arial"/>
          <w:lang w:eastAsia="hu-HU"/>
        </w:rPr>
      </w:pPr>
      <w:r w:rsidRPr="003A798E">
        <w:rPr>
          <w:rFonts w:ascii="Arial" w:eastAsia="Times New Roman" w:hAnsi="Arial" w:cs="Arial"/>
          <w:b/>
          <w:lang w:eastAsia="hu-HU"/>
        </w:rPr>
        <w:t>A munkavégzés helye:</w:t>
      </w:r>
    </w:p>
    <w:p w:rsidR="003A798E" w:rsidRPr="003A798E" w:rsidRDefault="003A798E" w:rsidP="003A798E">
      <w:pPr>
        <w:spacing w:before="284" w:after="0" w:line="240" w:lineRule="auto"/>
        <w:jc w:val="both"/>
        <w:rPr>
          <w:rFonts w:ascii="Arial" w:eastAsia="Times New Roman" w:hAnsi="Arial" w:cs="Arial"/>
          <w:lang w:eastAsia="hu-HU"/>
        </w:rPr>
      </w:pPr>
      <w:r w:rsidRPr="003A798E">
        <w:rPr>
          <w:rFonts w:ascii="Arial" w:eastAsia="Times New Roman" w:hAnsi="Arial" w:cs="Arial"/>
          <w:lang w:eastAsia="hu-HU"/>
        </w:rPr>
        <w:t xml:space="preserve">Zala megye, 8380 Hévíz, Rákóczi utca 17-19. </w:t>
      </w:r>
    </w:p>
    <w:p w:rsidR="003A798E" w:rsidRPr="003A798E" w:rsidRDefault="003A798E" w:rsidP="003A798E">
      <w:pPr>
        <w:spacing w:before="284" w:after="0" w:line="240" w:lineRule="auto"/>
        <w:jc w:val="both"/>
        <w:rPr>
          <w:rFonts w:ascii="Arial" w:eastAsia="Times New Roman" w:hAnsi="Arial" w:cs="Arial"/>
          <w:lang w:eastAsia="hu-HU"/>
        </w:rPr>
      </w:pPr>
      <w:r w:rsidRPr="003A798E">
        <w:rPr>
          <w:rFonts w:ascii="Arial" w:eastAsia="Times New Roman" w:hAnsi="Arial" w:cs="Arial"/>
          <w:b/>
          <w:lang w:eastAsia="hu-HU"/>
        </w:rPr>
        <w:t>A munkakörbe tartozó, illetve a vezetői megbízással járó lényeges feladatok:</w:t>
      </w:r>
    </w:p>
    <w:p w:rsidR="003A798E" w:rsidRPr="003A798E" w:rsidRDefault="003A798E" w:rsidP="003A798E">
      <w:pPr>
        <w:spacing w:before="284" w:after="0" w:line="240" w:lineRule="auto"/>
        <w:jc w:val="both"/>
        <w:rPr>
          <w:rFonts w:ascii="Arial" w:eastAsia="Times New Roman" w:hAnsi="Arial" w:cs="Arial"/>
          <w:lang w:eastAsia="hu-HU"/>
        </w:rPr>
      </w:pPr>
      <w:r w:rsidRPr="003A798E">
        <w:rPr>
          <w:rFonts w:ascii="Arial" w:eastAsia="Times New Roman" w:hAnsi="Arial" w:cs="Arial"/>
          <w:lang w:eastAsia="hu-HU"/>
        </w:rPr>
        <w:t xml:space="preserve">Az igazgató felelős a több telephelyen működő integrált kulturális intézmény, a Gróf I. Festetics György Művelődési Központ, Városi Könyvtár, Muzeális Gyűjtemény és a Fontana Filmszínház magas színvonalú kulturális és törvényes tevékenységéért. Tervezi, szervezi és irányítja az intézményben folyó integrált kulturális intézményi, intézménytípusonkénti munkát. A fenntartó által meghatározott költségvetésből biztosítja a városi programok és az intézmény működési, személyi és tárgyi feltételeit, felelős a gazdálkodásért. Együttműködik a kulturális terület működtetésében a fenntartó által meghatározott lakossági önszerveződő közösségekkel, társadalmi civil, állami és önkormányzati szervezetekkel. Részt vesz az önkormányzat pályázatainak megvalósításában. Működteti a meghatározott közösségi színtereket. Gondoskodik a kulturális örökség és helyi értékek megóvása keretében a helyi értéktár működtetéséről, a muzeális kiállító hely állománygyarapításáról. Kiállítások szervezése. Amatőr alkotó és művelődési közösségek támogatása. Közművelődési megállapodások előkészítése. </w:t>
      </w:r>
    </w:p>
    <w:p w:rsidR="003A798E" w:rsidRDefault="003A798E" w:rsidP="003A798E">
      <w:pPr>
        <w:tabs>
          <w:tab w:val="left" w:pos="360"/>
        </w:tabs>
        <w:spacing w:before="284" w:after="0" w:line="240" w:lineRule="auto"/>
        <w:jc w:val="both"/>
        <w:outlineLvl w:val="0"/>
        <w:rPr>
          <w:rFonts w:ascii="Arial" w:eastAsia="Times New Roman" w:hAnsi="Arial" w:cs="Arial"/>
          <w:b/>
          <w:bCs/>
          <w:lang w:eastAsia="hu-HU"/>
        </w:rPr>
      </w:pPr>
    </w:p>
    <w:p w:rsidR="003A798E" w:rsidRPr="003A798E" w:rsidRDefault="003A798E" w:rsidP="003A798E">
      <w:pPr>
        <w:tabs>
          <w:tab w:val="left" w:pos="360"/>
        </w:tabs>
        <w:spacing w:before="284" w:after="0" w:line="240" w:lineRule="auto"/>
        <w:jc w:val="both"/>
        <w:outlineLvl w:val="0"/>
        <w:rPr>
          <w:rFonts w:ascii="Arial" w:eastAsia="Times New Roman" w:hAnsi="Arial" w:cs="Arial"/>
          <w:lang w:eastAsia="hu-HU"/>
        </w:rPr>
      </w:pPr>
      <w:bookmarkStart w:id="0" w:name="_GoBack"/>
      <w:bookmarkEnd w:id="0"/>
      <w:r w:rsidRPr="003A798E">
        <w:rPr>
          <w:rFonts w:ascii="Arial" w:eastAsia="Times New Roman" w:hAnsi="Arial" w:cs="Arial"/>
          <w:b/>
          <w:bCs/>
          <w:lang w:eastAsia="hu-HU"/>
        </w:rPr>
        <w:lastRenderedPageBreak/>
        <w:t>Illetmény és juttatások:</w:t>
      </w:r>
    </w:p>
    <w:p w:rsidR="003A798E" w:rsidRPr="003A798E" w:rsidRDefault="003A798E" w:rsidP="003A798E">
      <w:pPr>
        <w:spacing w:before="284" w:after="0" w:line="240" w:lineRule="auto"/>
        <w:jc w:val="both"/>
        <w:rPr>
          <w:rFonts w:ascii="Arial" w:eastAsia="Times New Roman" w:hAnsi="Arial" w:cs="Arial"/>
          <w:lang w:eastAsia="hu-HU"/>
        </w:rPr>
      </w:pPr>
      <w:r w:rsidRPr="003A798E">
        <w:rPr>
          <w:rFonts w:ascii="Arial" w:eastAsia="Times New Roman" w:hAnsi="Arial" w:cs="Arial"/>
          <w:lang w:eastAsia="hu-HU"/>
        </w:rPr>
        <w:t xml:space="preserve">Az illetmény megállapítására és a juttatásokra a Közalkalmazottak jogállásáról szóló 1992. évi XXXIII. törvény rendelkezései az irányadók. </w:t>
      </w:r>
    </w:p>
    <w:p w:rsidR="003A798E" w:rsidRPr="003A798E" w:rsidRDefault="003A798E" w:rsidP="003A798E">
      <w:pPr>
        <w:spacing w:after="0" w:line="240" w:lineRule="auto"/>
        <w:jc w:val="both"/>
        <w:rPr>
          <w:rFonts w:ascii="Arial" w:eastAsia="Times New Roman" w:hAnsi="Arial" w:cs="Arial"/>
          <w:lang w:eastAsia="hu-HU"/>
        </w:rPr>
      </w:pPr>
      <w:r w:rsidRPr="003A798E">
        <w:rPr>
          <w:rFonts w:ascii="Arial" w:eastAsia="Times New Roman" w:hAnsi="Arial" w:cs="Arial"/>
          <w:b/>
          <w:bCs/>
          <w:lang w:eastAsia="hu-HU"/>
        </w:rPr>
        <w:t xml:space="preserve">                        </w:t>
      </w:r>
    </w:p>
    <w:p w:rsidR="003A798E" w:rsidRPr="003A798E" w:rsidRDefault="003A798E" w:rsidP="003A798E">
      <w:pPr>
        <w:spacing w:after="284" w:line="240" w:lineRule="auto"/>
        <w:jc w:val="both"/>
        <w:outlineLvl w:val="0"/>
        <w:rPr>
          <w:rFonts w:ascii="Arial" w:eastAsia="Times New Roman" w:hAnsi="Arial" w:cs="Arial"/>
          <w:lang w:eastAsia="hu-HU"/>
        </w:rPr>
      </w:pPr>
      <w:r w:rsidRPr="003A798E">
        <w:rPr>
          <w:rFonts w:ascii="Arial" w:eastAsia="Times New Roman" w:hAnsi="Arial" w:cs="Arial"/>
          <w:b/>
          <w:bCs/>
          <w:lang w:eastAsia="hu-HU"/>
        </w:rPr>
        <w:t>Pályázati feltételek:</w:t>
      </w:r>
    </w:p>
    <w:p w:rsidR="003A798E" w:rsidRPr="003A798E" w:rsidRDefault="003A798E" w:rsidP="003A798E">
      <w:pPr>
        <w:tabs>
          <w:tab w:val="left" w:pos="360"/>
          <w:tab w:val="num" w:pos="1080"/>
        </w:tabs>
        <w:spacing w:after="0" w:line="240" w:lineRule="auto"/>
        <w:ind w:left="1080" w:hanging="400"/>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 xml:space="preserve">Főiskola, </w:t>
      </w:r>
    </w:p>
    <w:p w:rsidR="003A798E" w:rsidRPr="003A798E" w:rsidRDefault="003A798E" w:rsidP="003A798E">
      <w:pPr>
        <w:tabs>
          <w:tab w:val="left" w:pos="360"/>
          <w:tab w:val="num" w:pos="1080"/>
        </w:tabs>
        <w:spacing w:after="0" w:line="240" w:lineRule="auto"/>
        <w:ind w:left="1080" w:hanging="400"/>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Vagyonnyilatkozat tételi eljárás lefolytatása,</w:t>
      </w:r>
    </w:p>
    <w:p w:rsidR="003A798E" w:rsidRPr="003A798E" w:rsidRDefault="003A798E" w:rsidP="003A798E">
      <w:pPr>
        <w:tabs>
          <w:tab w:val="left" w:pos="360"/>
          <w:tab w:val="num" w:pos="1080"/>
        </w:tabs>
        <w:spacing w:after="0" w:line="240" w:lineRule="auto"/>
        <w:ind w:left="1080" w:hanging="400"/>
        <w:jc w:val="both"/>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 xml:space="preserve">150/1992. (XI.20.) Korm. rend. 6/F. § (2) bekezdése értelmében az alapító okirata szerint integrált kulturális intézményben az intézmény vezetésére irányuló magasabb vezető beosztás ellátásával olyan közalkalmazott bízható meg, aki legalább az egyik kulturális intézménytípus intézményvezetőjével szemben támasztott követelményeknek megfelel. (A Festetics György Művelődési Központban, mint integrált kulturális intézményben működő kulturális intézménytípusok: közművelődési intézmény – városi köny </w:t>
      </w:r>
    </w:p>
    <w:p w:rsidR="003A798E" w:rsidRPr="003A798E" w:rsidRDefault="003A798E" w:rsidP="003A798E">
      <w:pPr>
        <w:tabs>
          <w:tab w:val="left" w:pos="360"/>
          <w:tab w:val="num" w:pos="1080"/>
        </w:tabs>
        <w:spacing w:after="0" w:line="240" w:lineRule="auto"/>
        <w:ind w:left="1080" w:hanging="400"/>
        <w:jc w:val="both"/>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 xml:space="preserve">A magasabb vezetői beosztás ellátásához szükséges feltételeket a 150/1992. (XI.20.) Korm. rend. határozza meg. </w:t>
      </w:r>
    </w:p>
    <w:p w:rsidR="003A798E" w:rsidRPr="003A798E" w:rsidRDefault="003A798E" w:rsidP="003A798E">
      <w:pPr>
        <w:tabs>
          <w:tab w:val="left" w:pos="360"/>
          <w:tab w:val="num" w:pos="1080"/>
        </w:tabs>
        <w:spacing w:after="0" w:line="240" w:lineRule="auto"/>
        <w:ind w:left="1080" w:hanging="400"/>
        <w:jc w:val="both"/>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 xml:space="preserve">A 150/1992. (XI.20.) Korm. rend 6/F § alapján kell legalább az egyik kulturális intézménytípus intézményvezetőjével szemben támasztott követelményeknek megfelelni. </w:t>
      </w:r>
    </w:p>
    <w:p w:rsidR="003A798E" w:rsidRPr="003A798E" w:rsidRDefault="003A798E" w:rsidP="003A798E">
      <w:pPr>
        <w:tabs>
          <w:tab w:val="left" w:pos="360"/>
          <w:tab w:val="num" w:pos="1080"/>
        </w:tabs>
        <w:spacing w:after="0" w:line="240" w:lineRule="auto"/>
        <w:ind w:left="1080" w:hanging="400"/>
        <w:jc w:val="both"/>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 xml:space="preserve">Nyilatkozat a 150/1992. (XI.20) Korm. rendelet 6/G. § (2) bekezdésében szabályozott tanfolyam elvégzésének szándékáról </w:t>
      </w:r>
    </w:p>
    <w:p w:rsidR="003A798E" w:rsidRPr="003A798E" w:rsidRDefault="003A798E" w:rsidP="003A798E">
      <w:pPr>
        <w:tabs>
          <w:tab w:val="left" w:pos="360"/>
          <w:tab w:val="num" w:pos="1080"/>
        </w:tabs>
        <w:spacing w:after="0" w:line="240" w:lineRule="auto"/>
        <w:ind w:left="1080" w:hanging="400"/>
        <w:jc w:val="both"/>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 xml:space="preserve">vagy nyilatkozat a Korm. rend. 6/G. § (3) értelmében a tanfolyam elvégzésének mentesüléről amennyiben jogász vagy közgazdász szakképzettséggel rendelkezik vagy a tanfolyamot a vezetői megbízást megelőzően elvégezést igazoló okirat. </w:t>
      </w:r>
    </w:p>
    <w:p w:rsidR="003A798E" w:rsidRPr="003A798E" w:rsidRDefault="003A798E" w:rsidP="003A798E">
      <w:pPr>
        <w:tabs>
          <w:tab w:val="left" w:pos="360"/>
          <w:tab w:val="num" w:pos="1080"/>
        </w:tabs>
        <w:spacing w:after="0" w:line="240" w:lineRule="auto"/>
        <w:ind w:left="1080" w:hanging="400"/>
        <w:jc w:val="both"/>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 xml:space="preserve">Vezetői megbízást az kaphat, aki a munkáltatónál közalkalmazotti jogviszonyban áll, vagy a megbízással egyidejűleg közalkalmazotti munkakörbe kinevezhető </w:t>
      </w:r>
    </w:p>
    <w:p w:rsidR="003A798E" w:rsidRPr="003A798E" w:rsidRDefault="003A798E" w:rsidP="003A798E">
      <w:pPr>
        <w:tabs>
          <w:tab w:val="left" w:pos="360"/>
        </w:tabs>
        <w:spacing w:before="284" w:after="284" w:line="240" w:lineRule="auto"/>
        <w:jc w:val="both"/>
        <w:outlineLvl w:val="0"/>
        <w:rPr>
          <w:rFonts w:ascii="Arial" w:eastAsia="Times New Roman" w:hAnsi="Arial" w:cs="Arial"/>
          <w:lang w:eastAsia="hu-HU"/>
        </w:rPr>
      </w:pPr>
      <w:r w:rsidRPr="003A798E">
        <w:rPr>
          <w:rFonts w:ascii="Arial" w:eastAsia="Times New Roman" w:hAnsi="Arial" w:cs="Arial"/>
          <w:b/>
          <w:bCs/>
          <w:lang w:eastAsia="hu-HU"/>
        </w:rPr>
        <w:t>A pályázat részeként benyújtandó iratok, igazolások:</w:t>
      </w:r>
    </w:p>
    <w:p w:rsidR="003A798E" w:rsidRPr="003A798E" w:rsidRDefault="003A798E" w:rsidP="003A798E">
      <w:pPr>
        <w:tabs>
          <w:tab w:val="left" w:pos="360"/>
          <w:tab w:val="num" w:pos="1080"/>
        </w:tabs>
        <w:spacing w:after="0" w:line="240" w:lineRule="auto"/>
        <w:ind w:left="1080" w:hanging="400"/>
        <w:jc w:val="both"/>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 xml:space="preserve">szakmai önéletrajz, </w:t>
      </w:r>
    </w:p>
    <w:p w:rsidR="003A798E" w:rsidRPr="003A798E" w:rsidRDefault="003A798E" w:rsidP="003A798E">
      <w:pPr>
        <w:tabs>
          <w:tab w:val="left" w:pos="360"/>
          <w:tab w:val="num" w:pos="1080"/>
        </w:tabs>
        <w:spacing w:after="0" w:line="240" w:lineRule="auto"/>
        <w:ind w:left="1080" w:hanging="400"/>
        <w:jc w:val="both"/>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 xml:space="preserve">vezetői program (munkáltató vezetésére, fejlesztésére), </w:t>
      </w:r>
    </w:p>
    <w:p w:rsidR="003A798E" w:rsidRPr="003A798E" w:rsidRDefault="003A798E" w:rsidP="003A798E">
      <w:pPr>
        <w:tabs>
          <w:tab w:val="left" w:pos="360"/>
          <w:tab w:val="num" w:pos="1080"/>
        </w:tabs>
        <w:spacing w:after="0" w:line="240" w:lineRule="auto"/>
        <w:ind w:left="1080" w:hanging="400"/>
        <w:jc w:val="both"/>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 xml:space="preserve">képesítést igazoló oklevelek másolata, </w:t>
      </w:r>
    </w:p>
    <w:p w:rsidR="003A798E" w:rsidRPr="003A798E" w:rsidRDefault="003A798E" w:rsidP="003A798E">
      <w:pPr>
        <w:tabs>
          <w:tab w:val="left" w:pos="360"/>
          <w:tab w:val="num" w:pos="1080"/>
        </w:tabs>
        <w:spacing w:after="0" w:line="240" w:lineRule="auto"/>
        <w:ind w:left="1080" w:hanging="400"/>
        <w:jc w:val="both"/>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 xml:space="preserve">3 hónapnál nem régebbi hatósági erkölcsi bizonyítvány, </w:t>
      </w:r>
    </w:p>
    <w:p w:rsidR="003A798E" w:rsidRPr="003A798E" w:rsidRDefault="003A798E" w:rsidP="003A798E">
      <w:pPr>
        <w:tabs>
          <w:tab w:val="left" w:pos="360"/>
          <w:tab w:val="num" w:pos="1080"/>
        </w:tabs>
        <w:spacing w:after="0" w:line="240" w:lineRule="auto"/>
        <w:ind w:left="1080" w:hanging="400"/>
        <w:jc w:val="both"/>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 xml:space="preserve">gyakorlat igazolása, </w:t>
      </w:r>
    </w:p>
    <w:p w:rsidR="003A798E" w:rsidRPr="003A798E" w:rsidRDefault="003A798E" w:rsidP="003A798E">
      <w:pPr>
        <w:tabs>
          <w:tab w:val="left" w:pos="360"/>
          <w:tab w:val="num" w:pos="1080"/>
        </w:tabs>
        <w:spacing w:after="0" w:line="240" w:lineRule="auto"/>
        <w:ind w:left="1080" w:hanging="400"/>
        <w:jc w:val="both"/>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 xml:space="preserve">nyilatkozat a közalkalmazottak jogállásáról szóló 1992. évi XXXIII. törvény végrehajtásáról a művészeti, a közművelődési és a közgyűjteményi területen foglalkoztatott közalkalmazottak jogviszonyával összefüggő egyes kérdések rendezéséről szóló 150/1992. (XI.20) Korm. rendelet (továbbiakban Korm. rend.) 6/G. § (2) bekezdésében szabályozott tanfolyam elvégzésének szándékáról, </w:t>
      </w:r>
    </w:p>
    <w:p w:rsidR="003A798E" w:rsidRPr="003A798E" w:rsidRDefault="003A798E" w:rsidP="003A798E">
      <w:pPr>
        <w:tabs>
          <w:tab w:val="left" w:pos="360"/>
          <w:tab w:val="num" w:pos="1080"/>
        </w:tabs>
        <w:spacing w:after="0" w:line="240" w:lineRule="auto"/>
        <w:ind w:left="1080" w:hanging="400"/>
        <w:jc w:val="both"/>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 xml:space="preserve">vagy nyilatkozat a Korm. rend. 6/G. § (3) értelmében a tanfolyam elvégzésének mentesüléről amennyiben jogász vagy közgazdász szakképzettséggel rendelkezik vagy a tanfolyamot a vezetői megbízást megelőzően elvégezést igazoló okirat </w:t>
      </w:r>
    </w:p>
    <w:p w:rsidR="003A798E" w:rsidRPr="003A798E" w:rsidRDefault="003A798E" w:rsidP="003A798E">
      <w:pPr>
        <w:tabs>
          <w:tab w:val="left" w:pos="360"/>
          <w:tab w:val="num" w:pos="1080"/>
        </w:tabs>
        <w:spacing w:after="0" w:line="240" w:lineRule="auto"/>
        <w:ind w:left="1080" w:hanging="400"/>
        <w:jc w:val="both"/>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 xml:space="preserve">a pályázó nyilatkozata arról, hogy pályázatába az elbírálásban résztvevők betekinthetnek, a pályázat tartalmát megismerhetik, valamint arról, hogy a pályázatának zárt vagy nyílt ülésen történő tárgyalását kéri-e. </w:t>
      </w:r>
    </w:p>
    <w:p w:rsidR="003A798E" w:rsidRPr="003A798E" w:rsidRDefault="003A798E" w:rsidP="003A798E">
      <w:pPr>
        <w:tabs>
          <w:tab w:val="left" w:pos="360"/>
          <w:tab w:val="num" w:pos="1080"/>
        </w:tabs>
        <w:spacing w:after="0" w:line="240" w:lineRule="auto"/>
        <w:ind w:left="1080" w:hanging="400"/>
        <w:jc w:val="both"/>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 xml:space="preserve">a pályázó nyilatkozata a vagyonnyilatkozati eljárás lefolytatásáról. </w:t>
      </w:r>
    </w:p>
    <w:p w:rsidR="003A798E" w:rsidRPr="003A798E" w:rsidRDefault="003A798E" w:rsidP="003A798E">
      <w:pPr>
        <w:widowControl w:val="0"/>
        <w:tabs>
          <w:tab w:val="left" w:pos="360"/>
        </w:tabs>
        <w:overflowPunct w:val="0"/>
        <w:adjustRightInd w:val="0"/>
        <w:spacing w:before="284" w:after="0" w:line="240" w:lineRule="auto"/>
        <w:jc w:val="both"/>
        <w:rPr>
          <w:rFonts w:ascii="Arial" w:eastAsia="Times New Roman" w:hAnsi="Arial" w:cs="Arial"/>
          <w:lang w:eastAsia="hu-HU"/>
        </w:rPr>
      </w:pPr>
      <w:r w:rsidRPr="003A798E">
        <w:rPr>
          <w:rFonts w:ascii="Arial" w:eastAsia="Times New Roman" w:hAnsi="Arial" w:cs="Arial"/>
          <w:b/>
          <w:lang w:eastAsia="hu-HU"/>
        </w:rPr>
        <w:t>A munkakör betölthetőségének időpontja:</w:t>
      </w:r>
    </w:p>
    <w:p w:rsidR="003A798E" w:rsidRPr="003A798E" w:rsidRDefault="003A798E" w:rsidP="003A798E">
      <w:pPr>
        <w:tabs>
          <w:tab w:val="left" w:pos="360"/>
        </w:tabs>
        <w:spacing w:before="284" w:after="0" w:line="240" w:lineRule="auto"/>
        <w:jc w:val="both"/>
        <w:outlineLvl w:val="0"/>
        <w:rPr>
          <w:rFonts w:ascii="Arial" w:eastAsia="Times New Roman" w:hAnsi="Arial" w:cs="Arial"/>
          <w:lang w:eastAsia="hu-HU"/>
        </w:rPr>
      </w:pPr>
      <w:r w:rsidRPr="003A798E">
        <w:rPr>
          <w:rFonts w:ascii="Arial" w:eastAsia="Times New Roman" w:hAnsi="Arial" w:cs="Arial"/>
          <w:lang w:eastAsia="hu-HU"/>
        </w:rPr>
        <w:t xml:space="preserve">A munkakör legkorábban 2020. február 1. napjától tölthető be. </w:t>
      </w:r>
    </w:p>
    <w:p w:rsidR="003A798E" w:rsidRPr="003A798E" w:rsidRDefault="003A798E" w:rsidP="003A798E">
      <w:pPr>
        <w:widowControl w:val="0"/>
        <w:tabs>
          <w:tab w:val="left" w:pos="360"/>
        </w:tabs>
        <w:overflowPunct w:val="0"/>
        <w:adjustRightInd w:val="0"/>
        <w:spacing w:before="284" w:after="0" w:line="240" w:lineRule="auto"/>
        <w:jc w:val="both"/>
        <w:rPr>
          <w:rFonts w:ascii="Arial" w:eastAsia="Times New Roman" w:hAnsi="Arial" w:cs="Arial"/>
          <w:lang w:eastAsia="hu-HU"/>
        </w:rPr>
      </w:pPr>
      <w:r w:rsidRPr="003A798E">
        <w:rPr>
          <w:rFonts w:ascii="Arial" w:eastAsia="Times New Roman" w:hAnsi="Arial" w:cs="Arial"/>
          <w:b/>
          <w:lang w:eastAsia="hu-HU"/>
        </w:rPr>
        <w:t>A pályázat benyújtásának határideje:</w:t>
      </w:r>
      <w:r w:rsidRPr="003A798E">
        <w:rPr>
          <w:rFonts w:ascii="Arial" w:eastAsia="Times New Roman" w:hAnsi="Arial" w:cs="Arial"/>
          <w:lang w:eastAsia="hu-HU"/>
        </w:rPr>
        <w:t xml:space="preserve"> 2020. január 6. </w:t>
      </w:r>
    </w:p>
    <w:p w:rsidR="003A798E" w:rsidRPr="003A798E" w:rsidRDefault="003A798E" w:rsidP="003A798E">
      <w:pPr>
        <w:tabs>
          <w:tab w:val="left" w:pos="360"/>
        </w:tabs>
        <w:spacing w:before="284" w:after="0" w:line="240" w:lineRule="auto"/>
        <w:jc w:val="both"/>
        <w:rPr>
          <w:rFonts w:ascii="Arial" w:eastAsia="Times New Roman" w:hAnsi="Arial" w:cs="Arial"/>
          <w:lang w:eastAsia="hu-HU"/>
        </w:rPr>
      </w:pPr>
      <w:r w:rsidRPr="003A798E">
        <w:rPr>
          <w:rFonts w:ascii="Arial" w:eastAsia="Times New Roman" w:hAnsi="Arial" w:cs="Arial"/>
          <w:lang w:eastAsia="hu-HU"/>
        </w:rPr>
        <w:lastRenderedPageBreak/>
        <w:t>A pályázati kiírással kapcsolatosan további információt Bertalan Linda nyújt, a 83/500-880 -os telefonszámon.</w:t>
      </w:r>
    </w:p>
    <w:p w:rsidR="003A798E" w:rsidRPr="003A798E" w:rsidRDefault="003A798E" w:rsidP="003A798E">
      <w:pPr>
        <w:spacing w:before="284" w:after="0" w:line="240" w:lineRule="auto"/>
        <w:jc w:val="both"/>
        <w:rPr>
          <w:rFonts w:ascii="Arial" w:eastAsia="Times New Roman" w:hAnsi="Arial" w:cs="Arial"/>
          <w:lang w:eastAsia="hu-HU"/>
        </w:rPr>
      </w:pPr>
      <w:r w:rsidRPr="003A798E">
        <w:rPr>
          <w:rFonts w:ascii="Arial" w:eastAsia="Times New Roman" w:hAnsi="Arial" w:cs="Arial"/>
          <w:b/>
          <w:lang w:eastAsia="hu-HU"/>
        </w:rPr>
        <w:t xml:space="preserve">A pályázatok benyújtásának módja: </w:t>
      </w:r>
    </w:p>
    <w:p w:rsidR="003A798E" w:rsidRPr="003A798E" w:rsidRDefault="003A798E" w:rsidP="003A798E">
      <w:pPr>
        <w:tabs>
          <w:tab w:val="left" w:pos="360"/>
          <w:tab w:val="num" w:pos="1080"/>
        </w:tabs>
        <w:spacing w:after="0" w:line="240" w:lineRule="auto"/>
        <w:ind w:left="1080" w:hanging="400"/>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 xml:space="preserve">Postai úton, a pályázatnak a Hévíz Város Önkormányzata címére történő megküldésével (8380 Hévíz, Kossuth L. utca 1. . ). Kérjük a borítékon feltüntetni a pályázati adatbázisban szereplő azonosító számot: HIV/12909/2019. , valamint a munkakör megnevezését: igazgató. </w:t>
      </w:r>
    </w:p>
    <w:p w:rsidR="003A798E" w:rsidRPr="003A798E" w:rsidRDefault="003A798E" w:rsidP="003A798E">
      <w:pPr>
        <w:tabs>
          <w:tab w:val="left" w:pos="360"/>
          <w:tab w:val="num" w:pos="1080"/>
        </w:tabs>
        <w:spacing w:after="0" w:line="240" w:lineRule="auto"/>
        <w:ind w:left="1080" w:hanging="400"/>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 xml:space="preserve">Személyesen: Bertalan Linda, Zala megye, 8380 Hévíz, Kossuth L. utca 1. . </w:t>
      </w:r>
    </w:p>
    <w:p w:rsidR="003A798E" w:rsidRPr="003A798E" w:rsidRDefault="003A798E" w:rsidP="003A798E">
      <w:pPr>
        <w:tabs>
          <w:tab w:val="left" w:pos="360"/>
        </w:tabs>
        <w:spacing w:before="284" w:after="0" w:line="240" w:lineRule="auto"/>
        <w:jc w:val="both"/>
        <w:outlineLvl w:val="0"/>
        <w:rPr>
          <w:rFonts w:ascii="Arial" w:eastAsia="Times New Roman" w:hAnsi="Arial" w:cs="Arial"/>
          <w:lang w:eastAsia="hu-HU"/>
        </w:rPr>
      </w:pPr>
      <w:r w:rsidRPr="003A798E">
        <w:rPr>
          <w:rFonts w:ascii="Arial" w:eastAsia="Times New Roman" w:hAnsi="Arial" w:cs="Arial"/>
          <w:b/>
          <w:bCs/>
          <w:lang w:eastAsia="hu-HU"/>
        </w:rPr>
        <w:t>A pályázat elbírálásának módja, rendje:</w:t>
      </w:r>
    </w:p>
    <w:p w:rsidR="003A798E" w:rsidRPr="003A798E" w:rsidRDefault="003A798E" w:rsidP="003A798E">
      <w:pPr>
        <w:tabs>
          <w:tab w:val="left" w:pos="360"/>
        </w:tabs>
        <w:spacing w:before="284" w:after="0" w:line="240" w:lineRule="auto"/>
        <w:jc w:val="both"/>
        <w:outlineLvl w:val="0"/>
        <w:rPr>
          <w:rFonts w:ascii="Arial" w:eastAsia="Times New Roman" w:hAnsi="Arial" w:cs="Arial"/>
          <w:lang w:eastAsia="hu-HU"/>
        </w:rPr>
      </w:pPr>
      <w:r w:rsidRPr="003A798E">
        <w:rPr>
          <w:rFonts w:ascii="Arial" w:eastAsia="Times New Roman" w:hAnsi="Arial" w:cs="Arial"/>
          <w:lang w:eastAsia="hu-HU"/>
        </w:rPr>
        <w:t xml:space="preserve">Postai úton vagy személyes leadással zárt borítékban a pályázatnak a Hévíz Város Önkormányzat címére történő megküldésével (8380 Hévíz, Kossuth Lajos utca 1. ). A borítékon fel kell tüntetni a pályázati adatbázisban szereplő azonosító számot: HIV/12909/2019. valamint a munkakör megnevezését: Igazgató. </w:t>
      </w:r>
    </w:p>
    <w:p w:rsidR="003A798E" w:rsidRPr="003A798E" w:rsidRDefault="003A798E" w:rsidP="003A798E">
      <w:pPr>
        <w:tabs>
          <w:tab w:val="left" w:pos="360"/>
        </w:tabs>
        <w:spacing w:before="284" w:after="0" w:line="240" w:lineRule="auto"/>
        <w:jc w:val="both"/>
        <w:rPr>
          <w:rFonts w:ascii="Arial" w:eastAsia="Times New Roman" w:hAnsi="Arial" w:cs="Arial"/>
          <w:lang w:eastAsia="hu-HU"/>
        </w:rPr>
      </w:pPr>
      <w:r w:rsidRPr="003A798E">
        <w:rPr>
          <w:rFonts w:ascii="Arial" w:eastAsia="Times New Roman" w:hAnsi="Arial" w:cs="Arial"/>
          <w:b/>
          <w:lang w:eastAsia="hu-HU"/>
        </w:rPr>
        <w:t>A pályázat elbírálásának határideje:</w:t>
      </w:r>
      <w:r w:rsidRPr="003A798E">
        <w:rPr>
          <w:rFonts w:ascii="Arial" w:eastAsia="Times New Roman" w:hAnsi="Arial" w:cs="Arial"/>
          <w:lang w:eastAsia="hu-HU"/>
        </w:rPr>
        <w:t xml:space="preserve"> 2020. január 31. </w:t>
      </w:r>
    </w:p>
    <w:p w:rsidR="003A798E" w:rsidRPr="003A798E" w:rsidRDefault="003A798E" w:rsidP="003A798E">
      <w:pPr>
        <w:tabs>
          <w:tab w:val="left" w:pos="360"/>
        </w:tabs>
        <w:spacing w:before="284" w:after="0" w:line="240" w:lineRule="auto"/>
        <w:jc w:val="both"/>
        <w:rPr>
          <w:rFonts w:ascii="Arial" w:eastAsia="Times New Roman" w:hAnsi="Arial" w:cs="Arial"/>
          <w:lang w:eastAsia="hu-HU"/>
        </w:rPr>
      </w:pPr>
      <w:r w:rsidRPr="003A798E">
        <w:rPr>
          <w:rFonts w:ascii="Arial" w:eastAsia="Times New Roman" w:hAnsi="Arial" w:cs="Arial"/>
          <w:b/>
          <w:lang w:eastAsia="hu-HU"/>
        </w:rPr>
        <w:t xml:space="preserve">A pályázati kiírás további közzétételének helye, ideje: </w:t>
      </w:r>
    </w:p>
    <w:p w:rsidR="003A798E" w:rsidRPr="003A798E" w:rsidRDefault="003A798E" w:rsidP="003A798E">
      <w:pPr>
        <w:tabs>
          <w:tab w:val="left" w:pos="360"/>
          <w:tab w:val="num" w:pos="1080"/>
        </w:tabs>
        <w:spacing w:after="0" w:line="240" w:lineRule="auto"/>
        <w:ind w:left="1080" w:hanging="400"/>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www.onkormanyzat.heviz.hu - 2019. december 4.</w:t>
      </w:r>
    </w:p>
    <w:p w:rsidR="003A798E" w:rsidRPr="003A798E" w:rsidRDefault="003A798E" w:rsidP="003A798E">
      <w:pPr>
        <w:tabs>
          <w:tab w:val="left" w:pos="360"/>
          <w:tab w:val="num" w:pos="1080"/>
        </w:tabs>
        <w:spacing w:after="0" w:line="240" w:lineRule="auto"/>
        <w:ind w:left="1080" w:hanging="400"/>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Forrás újság - 2019. december 4.</w:t>
      </w:r>
    </w:p>
    <w:p w:rsidR="003A798E" w:rsidRPr="003A798E" w:rsidRDefault="003A798E" w:rsidP="003A798E">
      <w:pPr>
        <w:tabs>
          <w:tab w:val="left" w:pos="360"/>
          <w:tab w:val="num" w:pos="1080"/>
        </w:tabs>
        <w:spacing w:after="0" w:line="240" w:lineRule="auto"/>
        <w:ind w:left="1080" w:hanging="400"/>
        <w:rPr>
          <w:rFonts w:ascii="Arial" w:eastAsia="Times New Roman" w:hAnsi="Arial" w:cs="Arial"/>
          <w:lang w:eastAsia="hu-HU"/>
        </w:rPr>
      </w:pPr>
      <w:r w:rsidRPr="003A798E">
        <w:rPr>
          <w:rFonts w:ascii="Arial" w:eastAsia="Wingdings" w:hAnsi="Arial" w:cs="Arial"/>
          <w:lang w:eastAsia="hu-HU"/>
        </w:rPr>
        <w:t xml:space="preserve">•         </w:t>
      </w:r>
      <w:r w:rsidRPr="003A798E">
        <w:rPr>
          <w:rFonts w:ascii="Arial" w:eastAsia="Times New Roman" w:hAnsi="Arial" w:cs="Arial"/>
          <w:lang w:eastAsia="hu-HU"/>
        </w:rPr>
        <w:t>Hévízi TV képújság - 2019. december 4.</w:t>
      </w:r>
    </w:p>
    <w:p w:rsidR="003A798E" w:rsidRPr="003A798E" w:rsidRDefault="003A798E" w:rsidP="003A798E">
      <w:pPr>
        <w:tabs>
          <w:tab w:val="left" w:pos="360"/>
        </w:tabs>
        <w:spacing w:before="284" w:after="0" w:line="240" w:lineRule="auto"/>
        <w:jc w:val="both"/>
        <w:rPr>
          <w:rFonts w:ascii="Arial" w:eastAsia="Times New Roman" w:hAnsi="Arial" w:cs="Arial"/>
          <w:lang w:eastAsia="hu-HU"/>
        </w:rPr>
      </w:pPr>
      <w:r w:rsidRPr="003A798E">
        <w:rPr>
          <w:rFonts w:ascii="Arial" w:eastAsia="Times New Roman" w:hAnsi="Arial" w:cs="Arial"/>
          <w:b/>
          <w:lang w:eastAsia="hu-HU"/>
        </w:rPr>
        <w:t>A munkáltatóval kapcsolatos egyéb lényeges információ:</w:t>
      </w:r>
      <w:r w:rsidRPr="003A798E">
        <w:rPr>
          <w:rFonts w:ascii="Arial" w:eastAsia="Times New Roman" w:hAnsi="Arial" w:cs="Arial"/>
          <w:lang w:eastAsia="hu-HU"/>
        </w:rPr>
        <w:t xml:space="preserve"> </w:t>
      </w:r>
    </w:p>
    <w:p w:rsidR="003A798E" w:rsidRPr="003A798E" w:rsidRDefault="003A798E" w:rsidP="003A798E">
      <w:pPr>
        <w:tabs>
          <w:tab w:val="left" w:pos="360"/>
        </w:tabs>
        <w:spacing w:before="284" w:after="0" w:line="240" w:lineRule="auto"/>
        <w:jc w:val="both"/>
        <w:rPr>
          <w:rFonts w:ascii="Arial" w:eastAsia="Times New Roman" w:hAnsi="Arial" w:cs="Arial"/>
          <w:lang w:eastAsia="hu-HU"/>
        </w:rPr>
      </w:pPr>
      <w:r w:rsidRPr="003A798E">
        <w:rPr>
          <w:rFonts w:ascii="Arial" w:eastAsia="Times New Roman" w:hAnsi="Arial" w:cs="Arial"/>
          <w:lang w:eastAsia="hu-HU"/>
        </w:rPr>
        <w:t xml:space="preserve">Az érvényes pályázatot benyújtó pályázókat a Kjt. 20/A. § (6) bekezdése szerinti bizottság hallgatja meg. A magasabb vezetői megbízással járó közalkalmazotti munkakör, a nyertes pályázó iskolai végzettségének, szakképesítésének függvényében kerül megállapításra. A pályázat elbírálásából kizárásra kerül azon pályázó, aki a pályázat részeként benyújtandó dokumentumokat nem csatolta hiánytalanul, aki határidőn túl nyújtotta be, vagy aki nem a kiírásban meghatározott módon nyújtja be pályázatát. </w:t>
      </w:r>
    </w:p>
    <w:p w:rsidR="003A798E" w:rsidRPr="003A798E" w:rsidRDefault="003A798E" w:rsidP="003A798E">
      <w:pPr>
        <w:tabs>
          <w:tab w:val="left" w:pos="360"/>
        </w:tabs>
        <w:spacing w:before="284" w:after="0" w:line="240" w:lineRule="auto"/>
        <w:jc w:val="both"/>
        <w:rPr>
          <w:rFonts w:ascii="Arial" w:eastAsia="Times New Roman" w:hAnsi="Arial" w:cs="Arial"/>
          <w:lang w:eastAsia="hu-HU"/>
        </w:rPr>
      </w:pPr>
      <w:r w:rsidRPr="003A798E">
        <w:rPr>
          <w:rFonts w:ascii="Arial" w:eastAsia="Times New Roman" w:hAnsi="Arial" w:cs="Arial"/>
          <w:b/>
          <w:bCs/>
          <w:lang w:eastAsia="hu-HU"/>
        </w:rPr>
        <w:t xml:space="preserve">A munkáltatóval kapcsolatban további információt a www.hevizgaleria.hu honlapon szerezhet. </w:t>
      </w:r>
    </w:p>
    <w:p w:rsidR="003A798E" w:rsidRPr="003A798E" w:rsidRDefault="003A798E" w:rsidP="003A798E">
      <w:pPr>
        <w:spacing w:before="100" w:beforeAutospacing="1" w:after="100" w:afterAutospacing="1" w:line="240" w:lineRule="auto"/>
        <w:rPr>
          <w:rFonts w:ascii="Arial" w:eastAsia="Times New Roman" w:hAnsi="Arial" w:cs="Arial"/>
          <w:lang w:eastAsia="hu-HU"/>
        </w:rPr>
      </w:pPr>
      <w:r w:rsidRPr="003A798E">
        <w:rPr>
          <w:rFonts w:ascii="Arial" w:eastAsia="Times New Roman" w:hAnsi="Arial" w:cs="Arial"/>
          <w:b/>
          <w:bCs/>
          <w:lang w:eastAsia="hu-HU"/>
        </w:rPr>
        <w:t xml:space="preserve">A KÖZIGÁLLÁS publikálási időpontja: </w:t>
      </w:r>
      <w:r w:rsidRPr="003A798E">
        <w:rPr>
          <w:rFonts w:ascii="Arial" w:eastAsia="Times New Roman" w:hAnsi="Arial" w:cs="Arial"/>
          <w:lang w:eastAsia="hu-HU"/>
        </w:rPr>
        <w:t xml:space="preserve">2019. december 4. </w:t>
      </w:r>
    </w:p>
    <w:p w:rsidR="003A798E" w:rsidRPr="003A798E" w:rsidRDefault="003A798E" w:rsidP="003A798E">
      <w:pPr>
        <w:spacing w:before="567" w:after="0" w:line="240" w:lineRule="auto"/>
        <w:jc w:val="both"/>
        <w:rPr>
          <w:rFonts w:ascii="Arial" w:eastAsia="Times New Roman" w:hAnsi="Arial" w:cs="Arial"/>
          <w:lang w:eastAsia="hu-HU"/>
        </w:rPr>
      </w:pPr>
      <w:r w:rsidRPr="003A798E">
        <w:rPr>
          <w:rFonts w:ascii="Arial" w:eastAsia="Times New Roman" w:hAnsi="Arial" w:cs="Arial"/>
          <w:lang w:eastAsia="hu-HU"/>
        </w:rPr>
        <w:t xml:space="preserve">A pályázati kiírás közzétevője a Belügyminisztérium (BM). A pályázati kiírás a munkáltató által a BM részére megküldött adatokat tartalmazza, így annak tartalmáért a pályázatot kiíró szerv felel. </w:t>
      </w:r>
    </w:p>
    <w:p w:rsidR="003A798E" w:rsidRPr="003A798E" w:rsidRDefault="003A798E" w:rsidP="003A798E">
      <w:pPr>
        <w:tabs>
          <w:tab w:val="left" w:pos="360"/>
        </w:tabs>
        <w:spacing w:after="0" w:line="240" w:lineRule="auto"/>
        <w:jc w:val="both"/>
        <w:rPr>
          <w:rFonts w:ascii="Arial" w:eastAsia="Times New Roman" w:hAnsi="Arial" w:cs="Arial"/>
          <w:lang w:eastAsia="hu-HU"/>
        </w:rPr>
      </w:pPr>
      <w:r w:rsidRPr="003A798E">
        <w:rPr>
          <w:rFonts w:ascii="Arial" w:eastAsia="Times New Roman" w:hAnsi="Arial" w:cs="Arial"/>
          <w:lang w:eastAsia="hu-HU"/>
        </w:rPr>
        <w:t> </w:t>
      </w:r>
    </w:p>
    <w:p w:rsidR="00D323BE" w:rsidRPr="003A798E" w:rsidRDefault="00D323BE">
      <w:pPr>
        <w:rPr>
          <w:rFonts w:ascii="Arial" w:hAnsi="Arial" w:cs="Arial"/>
        </w:rPr>
      </w:pPr>
    </w:p>
    <w:sectPr w:rsidR="00D323BE" w:rsidRPr="003A79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98E"/>
    <w:rsid w:val="003A798E"/>
    <w:rsid w:val="00D323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2E5ED-7E5B-4AD6-BD81-0ADA29136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3A798E"/>
  </w:style>
  <w:style w:type="paragraph" w:styleId="Jegyzetszveg">
    <w:name w:val="annotation text"/>
    <w:basedOn w:val="Norml"/>
    <w:link w:val="JegyzetszvegChar"/>
    <w:uiPriority w:val="99"/>
    <w:semiHidden/>
    <w:unhideWhenUsed/>
    <w:rsid w:val="003A798E"/>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3A798E"/>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3A798E"/>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3A79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660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863</Words>
  <Characters>5959</Characters>
  <Application>Microsoft Office Word</Application>
  <DocSecurity>0</DocSecurity>
  <Lines>49</Lines>
  <Paragraphs>13</Paragraphs>
  <ScaleCrop>false</ScaleCrop>
  <Company/>
  <LinksUpToDate>false</LinksUpToDate>
  <CharactersWithSpaces>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Bertalan Linda</dc:creator>
  <cp:keywords/>
  <dc:description/>
  <cp:lastModifiedBy>Bertalan Linda</cp:lastModifiedBy>
  <cp:revision>1</cp:revision>
  <dcterms:created xsi:type="dcterms:W3CDTF">2019-12-04T09:51:00Z</dcterms:created>
  <dcterms:modified xsi:type="dcterms:W3CDTF">2019-12-04T09:52:00Z</dcterms:modified>
</cp:coreProperties>
</file>