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0CFE2" w14:textId="2CFF948D"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7115FE">
        <w:rPr>
          <w:rFonts w:asciiTheme="majorHAnsi" w:hAnsiTheme="majorHAnsi"/>
          <w:sz w:val="22"/>
          <w:szCs w:val="22"/>
        </w:rPr>
        <w:t xml:space="preserve"> HIV/</w:t>
      </w:r>
      <w:r w:rsidR="005908F0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5908F0">
        <w:rPr>
          <w:rFonts w:asciiTheme="majorHAnsi" w:hAnsiTheme="majorHAnsi"/>
          <w:sz w:val="22"/>
          <w:szCs w:val="22"/>
        </w:rPr>
        <w:t>81</w:t>
      </w:r>
      <w:r w:rsidR="007115FE">
        <w:rPr>
          <w:rFonts w:asciiTheme="majorHAnsi" w:hAnsiTheme="majorHAnsi"/>
          <w:sz w:val="22"/>
          <w:szCs w:val="22"/>
        </w:rPr>
        <w:t>-  /</w:t>
      </w:r>
      <w:proofErr w:type="gramEnd"/>
      <w:r w:rsidR="007115FE">
        <w:rPr>
          <w:rFonts w:asciiTheme="majorHAnsi" w:hAnsiTheme="majorHAnsi"/>
          <w:sz w:val="22"/>
          <w:szCs w:val="22"/>
        </w:rPr>
        <w:t>20</w:t>
      </w:r>
      <w:r w:rsidR="00F02866">
        <w:rPr>
          <w:rFonts w:asciiTheme="majorHAnsi" w:hAnsiTheme="majorHAnsi"/>
          <w:sz w:val="22"/>
          <w:szCs w:val="22"/>
        </w:rPr>
        <w:t>20</w:t>
      </w:r>
    </w:p>
    <w:p w14:paraId="38E3D3CA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7115FE">
        <w:rPr>
          <w:rFonts w:asciiTheme="majorHAnsi" w:hAnsiTheme="majorHAnsi"/>
          <w:sz w:val="40"/>
          <w:szCs w:val="24"/>
        </w:rPr>
        <w:t>okirat</w:t>
      </w:r>
    </w:p>
    <w:p w14:paraId="1740B930" w14:textId="233DCC9F" w:rsidR="007115FE" w:rsidRPr="00C62A34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C62A34">
        <w:rPr>
          <w:rFonts w:asciiTheme="majorHAnsi" w:hAnsiTheme="majorHAnsi"/>
        </w:rPr>
        <w:t xml:space="preserve">A </w:t>
      </w:r>
      <w:r w:rsidR="00632803">
        <w:rPr>
          <w:rFonts w:asciiTheme="majorHAnsi" w:hAnsiTheme="majorHAnsi"/>
        </w:rPr>
        <w:t>Gróf I. Festetics György Művelődési Központ, Városi Könyvtár és Muzeális Gyűjtemény</w:t>
      </w:r>
      <w:r w:rsidR="00221187" w:rsidRPr="00C62A34">
        <w:rPr>
          <w:rFonts w:asciiTheme="majorHAnsi" w:hAnsiTheme="majorHAnsi"/>
        </w:rPr>
        <w:t>,</w:t>
      </w:r>
      <w:r w:rsidRPr="00C62A34">
        <w:rPr>
          <w:rFonts w:asciiTheme="majorHAnsi" w:hAnsiTheme="majorHAnsi"/>
        </w:rPr>
        <w:t xml:space="preserve"> </w:t>
      </w:r>
      <w:r w:rsidRPr="00C62A34">
        <w:rPr>
          <w:rFonts w:asciiTheme="majorHAnsi" w:hAnsiTheme="majorHAnsi"/>
          <w:sz w:val="22"/>
          <w:szCs w:val="24"/>
        </w:rPr>
        <w:t>Hévíz Város Önkormányzat által 201</w:t>
      </w:r>
      <w:r w:rsidR="00632803">
        <w:rPr>
          <w:rFonts w:asciiTheme="majorHAnsi" w:hAnsiTheme="majorHAnsi"/>
          <w:sz w:val="22"/>
          <w:szCs w:val="24"/>
        </w:rPr>
        <w:t>6</w:t>
      </w:r>
      <w:r w:rsidRPr="00C62A34">
        <w:rPr>
          <w:rFonts w:asciiTheme="majorHAnsi" w:hAnsiTheme="majorHAnsi"/>
          <w:sz w:val="22"/>
          <w:szCs w:val="24"/>
        </w:rPr>
        <w:t xml:space="preserve">. </w:t>
      </w:r>
      <w:r w:rsidR="00B80830">
        <w:rPr>
          <w:rFonts w:asciiTheme="majorHAnsi" w:hAnsiTheme="majorHAnsi"/>
          <w:sz w:val="22"/>
          <w:szCs w:val="24"/>
        </w:rPr>
        <w:t>júl</w:t>
      </w:r>
      <w:r w:rsidR="00632803">
        <w:rPr>
          <w:rFonts w:asciiTheme="majorHAnsi" w:hAnsiTheme="majorHAnsi"/>
          <w:sz w:val="22"/>
          <w:szCs w:val="24"/>
        </w:rPr>
        <w:t xml:space="preserve">ius </w:t>
      </w:r>
      <w:r w:rsidR="00B80830">
        <w:rPr>
          <w:rFonts w:asciiTheme="majorHAnsi" w:hAnsiTheme="majorHAnsi"/>
          <w:sz w:val="22"/>
          <w:szCs w:val="24"/>
        </w:rPr>
        <w:t>2</w:t>
      </w:r>
      <w:r w:rsidR="00632803">
        <w:rPr>
          <w:rFonts w:asciiTheme="majorHAnsi" w:hAnsiTheme="majorHAnsi"/>
          <w:sz w:val="22"/>
          <w:szCs w:val="24"/>
        </w:rPr>
        <w:t>0</w:t>
      </w:r>
      <w:r w:rsidRPr="00C62A34">
        <w:rPr>
          <w:rFonts w:asciiTheme="majorHAnsi" w:hAnsiTheme="majorHAnsi"/>
          <w:sz w:val="22"/>
          <w:szCs w:val="24"/>
        </w:rPr>
        <w:t xml:space="preserve">. napján kiadott </w:t>
      </w:r>
      <w:r w:rsidR="00B80830">
        <w:rPr>
          <w:rFonts w:asciiTheme="majorHAnsi" w:hAnsiTheme="majorHAnsi"/>
          <w:sz w:val="22"/>
          <w:szCs w:val="24"/>
        </w:rPr>
        <w:t xml:space="preserve">KGO/250-4/2016 számú </w:t>
      </w:r>
      <w:r w:rsidRPr="00C62A34">
        <w:rPr>
          <w:rFonts w:asciiTheme="majorHAnsi" w:hAnsiTheme="majorHAnsi"/>
          <w:sz w:val="22"/>
          <w:szCs w:val="24"/>
        </w:rPr>
        <w:t xml:space="preserve">alapító okiratát az államháztartásról szóló 2011. évi CXCV. törvény 8/A. §- </w:t>
      </w:r>
      <w:proofErr w:type="gramStart"/>
      <w:r w:rsidRPr="00C62A34">
        <w:rPr>
          <w:rFonts w:asciiTheme="majorHAnsi" w:hAnsiTheme="majorHAnsi"/>
          <w:sz w:val="22"/>
          <w:szCs w:val="24"/>
        </w:rPr>
        <w:t>a</w:t>
      </w:r>
      <w:proofErr w:type="gramEnd"/>
      <w:r w:rsidR="0008663B" w:rsidRPr="00C62A34">
        <w:rPr>
          <w:rFonts w:asciiTheme="majorHAnsi" w:hAnsiTheme="majorHAnsi"/>
          <w:sz w:val="22"/>
          <w:szCs w:val="24"/>
        </w:rPr>
        <w:t xml:space="preserve"> alapján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>–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 xml:space="preserve">Hévíz Város Önkormányzat Képviselő-testülete </w:t>
      </w:r>
      <w:r w:rsidR="00F02866">
        <w:rPr>
          <w:rFonts w:asciiTheme="majorHAnsi" w:hAnsiTheme="majorHAnsi"/>
          <w:sz w:val="22"/>
          <w:szCs w:val="24"/>
        </w:rPr>
        <w:t xml:space="preserve">    </w:t>
      </w:r>
      <w:r w:rsidRPr="00C62A34">
        <w:rPr>
          <w:rFonts w:asciiTheme="majorHAnsi" w:hAnsiTheme="majorHAnsi"/>
          <w:sz w:val="22"/>
          <w:szCs w:val="24"/>
        </w:rPr>
        <w:t>/20</w:t>
      </w:r>
      <w:r w:rsidR="00F02866">
        <w:rPr>
          <w:rFonts w:asciiTheme="majorHAnsi" w:hAnsiTheme="majorHAnsi"/>
          <w:sz w:val="22"/>
          <w:szCs w:val="24"/>
        </w:rPr>
        <w:t>20</w:t>
      </w:r>
      <w:r w:rsidRPr="00C62A34">
        <w:rPr>
          <w:rFonts w:asciiTheme="majorHAnsi" w:hAnsiTheme="majorHAnsi"/>
          <w:sz w:val="22"/>
          <w:szCs w:val="24"/>
        </w:rPr>
        <w:t xml:space="preserve"> (</w:t>
      </w:r>
      <w:r w:rsidR="00632803">
        <w:rPr>
          <w:rFonts w:asciiTheme="majorHAnsi" w:hAnsiTheme="majorHAnsi"/>
          <w:sz w:val="22"/>
          <w:szCs w:val="24"/>
        </w:rPr>
        <w:t>I</w:t>
      </w:r>
      <w:r w:rsidRPr="00C62A34">
        <w:rPr>
          <w:rFonts w:asciiTheme="majorHAnsi" w:hAnsiTheme="majorHAnsi"/>
          <w:sz w:val="22"/>
          <w:szCs w:val="24"/>
        </w:rPr>
        <w:t>.</w:t>
      </w:r>
      <w:r w:rsidR="00E14A19">
        <w:rPr>
          <w:rFonts w:asciiTheme="majorHAnsi" w:hAnsiTheme="majorHAnsi"/>
          <w:sz w:val="22"/>
          <w:szCs w:val="24"/>
        </w:rPr>
        <w:t xml:space="preserve"> </w:t>
      </w:r>
      <w:r w:rsidR="00F02866">
        <w:rPr>
          <w:rFonts w:asciiTheme="majorHAnsi" w:hAnsiTheme="majorHAnsi"/>
          <w:sz w:val="22"/>
          <w:szCs w:val="24"/>
        </w:rPr>
        <w:t>30</w:t>
      </w:r>
      <w:r w:rsidRPr="00C62A34">
        <w:rPr>
          <w:rFonts w:asciiTheme="majorHAnsi" w:hAnsiTheme="majorHAnsi"/>
          <w:sz w:val="22"/>
          <w:szCs w:val="24"/>
        </w:rPr>
        <w:t xml:space="preserve">.) </w:t>
      </w:r>
      <w:r w:rsidR="0008663B" w:rsidRPr="00C62A34">
        <w:rPr>
          <w:rFonts w:asciiTheme="majorHAnsi" w:hAnsiTheme="majorHAnsi"/>
          <w:sz w:val="22"/>
          <w:szCs w:val="24"/>
        </w:rPr>
        <w:t xml:space="preserve">számú </w:t>
      </w:r>
      <w:r w:rsidRPr="00C62A34">
        <w:rPr>
          <w:rFonts w:asciiTheme="majorHAnsi" w:hAnsiTheme="majorHAnsi"/>
          <w:sz w:val="22"/>
          <w:szCs w:val="24"/>
        </w:rPr>
        <w:t>határozat</w:t>
      </w:r>
      <w:r w:rsidR="0008663B" w:rsidRPr="00C62A34">
        <w:rPr>
          <w:rFonts w:asciiTheme="majorHAnsi" w:hAnsiTheme="majorHAnsi"/>
          <w:sz w:val="22"/>
          <w:szCs w:val="24"/>
        </w:rPr>
        <w:t>ára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>figyelemmel</w:t>
      </w:r>
      <w:r w:rsidRPr="00C62A34">
        <w:rPr>
          <w:rFonts w:asciiTheme="majorHAnsi" w:hAnsiTheme="majorHAnsi"/>
          <w:sz w:val="22"/>
          <w:szCs w:val="24"/>
        </w:rPr>
        <w:t>– a következők szerint módosítom:</w:t>
      </w:r>
    </w:p>
    <w:p w14:paraId="290D20E2" w14:textId="77777777" w:rsidR="00577AEB" w:rsidRPr="007115FE" w:rsidRDefault="00577AEB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9CD63BA" w14:textId="45B9FDD8" w:rsidR="001B0757" w:rsidRPr="00005C66" w:rsidRDefault="007115FE" w:rsidP="007115FE">
      <w:pPr>
        <w:numPr>
          <w:ilvl w:val="0"/>
          <w:numId w:val="11"/>
        </w:num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  <w:r w:rsidRPr="007115FE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005C66">
        <w:rPr>
          <w:rFonts w:asciiTheme="majorHAnsi" w:hAnsiTheme="majorHAnsi"/>
          <w:b/>
          <w:sz w:val="22"/>
          <w:szCs w:val="24"/>
        </w:rPr>
        <w:t>1</w:t>
      </w:r>
      <w:r w:rsidR="00632803">
        <w:rPr>
          <w:rFonts w:asciiTheme="majorHAnsi" w:hAnsiTheme="majorHAnsi"/>
          <w:b/>
          <w:sz w:val="22"/>
          <w:szCs w:val="24"/>
        </w:rPr>
        <w:t>.</w:t>
      </w:r>
      <w:r w:rsidR="00005C66">
        <w:rPr>
          <w:rFonts w:asciiTheme="majorHAnsi" w:hAnsiTheme="majorHAnsi"/>
          <w:b/>
          <w:sz w:val="22"/>
          <w:szCs w:val="24"/>
        </w:rPr>
        <w:t>2</w:t>
      </w:r>
      <w:r w:rsidRPr="007115FE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14:paraId="613B9FA0" w14:textId="46394E89" w:rsidR="00005C66" w:rsidRPr="00005C66" w:rsidRDefault="00005C66" w:rsidP="00005C66">
      <w:pPr>
        <w:pStyle w:val="Listaszerbekezds"/>
        <w:numPr>
          <w:ilvl w:val="1"/>
          <w:numId w:val="2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  <w:r w:rsidRPr="00005C66">
        <w:rPr>
          <w:rFonts w:asciiTheme="majorHAnsi" w:hAnsiTheme="majorHAnsi"/>
          <w:sz w:val="22"/>
          <w:szCs w:val="24"/>
        </w:rPr>
        <w:t>A költségvetési szerv</w:t>
      </w:r>
    </w:p>
    <w:p w14:paraId="47679790" w14:textId="2CA9AD32" w:rsidR="00005C66" w:rsidRPr="00005C66" w:rsidRDefault="00005C66" w:rsidP="00005C66">
      <w:pPr>
        <w:pStyle w:val="Listaszerbekezds"/>
        <w:numPr>
          <w:ilvl w:val="2"/>
          <w:numId w:val="26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r w:rsidRPr="00005C66">
        <w:rPr>
          <w:rFonts w:asciiTheme="majorHAnsi" w:hAnsiTheme="majorHAnsi"/>
          <w:sz w:val="22"/>
          <w:szCs w:val="22"/>
        </w:rPr>
        <w:t>székhelye: 8380 Hévíz, Rákóczi utca 17-19.</w:t>
      </w:r>
    </w:p>
    <w:p w14:paraId="6C2E525E" w14:textId="33B0576F" w:rsidR="00005C66" w:rsidRPr="00005C66" w:rsidRDefault="00005C66" w:rsidP="00005C66">
      <w:pPr>
        <w:pStyle w:val="Listaszerbekezds"/>
        <w:numPr>
          <w:ilvl w:val="2"/>
          <w:numId w:val="26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  <w:proofErr w:type="gramStart"/>
      <w:r w:rsidRPr="00005C66">
        <w:rPr>
          <w:rFonts w:asciiTheme="majorHAnsi" w:hAnsiTheme="majorHAnsi"/>
          <w:sz w:val="22"/>
          <w:szCs w:val="22"/>
        </w:rPr>
        <w:t>telep</w:t>
      </w:r>
      <w:r w:rsidRPr="00005C66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005C66">
        <w:rPr>
          <w:rFonts w:asciiTheme="majorHAnsi" w:hAnsiTheme="majorHAnsi"/>
          <w:sz w:val="22"/>
          <w:szCs w:val="24"/>
        </w:rPr>
        <w:t>(</w:t>
      </w:r>
      <w:proofErr w:type="gramEnd"/>
      <w:r w:rsidRPr="00005C66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005C66" w:rsidRPr="00E57AA3" w14:paraId="0F7A9CD1" w14:textId="77777777" w:rsidTr="00D83261">
        <w:tc>
          <w:tcPr>
            <w:tcW w:w="288" w:type="pct"/>
            <w:vAlign w:val="center"/>
          </w:tcPr>
          <w:p w14:paraId="481ABEEF" w14:textId="77777777" w:rsidR="00005C66" w:rsidRPr="008F1B58" w:rsidRDefault="00005C66" w:rsidP="00D8326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51BA81F" w14:textId="77777777" w:rsidR="00005C66" w:rsidRPr="008F1B58" w:rsidRDefault="00005C66" w:rsidP="00D8326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510D8A2C" w14:textId="77777777" w:rsidR="00005C66" w:rsidRPr="008F1B58" w:rsidRDefault="00005C66" w:rsidP="00D8326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005C66" w:rsidRPr="00E57AA3" w14:paraId="5C28B71C" w14:textId="77777777" w:rsidTr="00D83261">
        <w:tc>
          <w:tcPr>
            <w:tcW w:w="288" w:type="pct"/>
            <w:vAlign w:val="center"/>
          </w:tcPr>
          <w:p w14:paraId="6DDEC7CD" w14:textId="77777777" w:rsidR="00005C66" w:rsidRPr="008F1B58" w:rsidRDefault="00005C66" w:rsidP="00D8326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16A4076D" w14:textId="77777777" w:rsidR="00005C66" w:rsidRPr="008F1B58" w:rsidRDefault="00005C66" w:rsidP="00D8326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 Galéria</w:t>
            </w:r>
          </w:p>
        </w:tc>
        <w:tc>
          <w:tcPr>
            <w:tcW w:w="2432" w:type="pct"/>
          </w:tcPr>
          <w:p w14:paraId="2DBD8F21" w14:textId="77777777" w:rsidR="00005C66" w:rsidRPr="00DA7025" w:rsidRDefault="00005C66" w:rsidP="00D8326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>8380 Hévíz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Deák tér 1.</w:t>
            </w:r>
          </w:p>
        </w:tc>
      </w:tr>
      <w:tr w:rsidR="00005C66" w:rsidRPr="00E57AA3" w14:paraId="3C28BED8" w14:textId="77777777" w:rsidTr="00D83261">
        <w:tc>
          <w:tcPr>
            <w:tcW w:w="288" w:type="pct"/>
            <w:vAlign w:val="center"/>
          </w:tcPr>
          <w:p w14:paraId="21058A03" w14:textId="77777777" w:rsidR="00005C66" w:rsidRPr="008F1B58" w:rsidRDefault="00005C66" w:rsidP="00D8326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6C8C4A96" w14:textId="77777777" w:rsidR="00005C66" w:rsidRPr="008F1B58" w:rsidRDefault="00005C66" w:rsidP="00D8326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Fontana Filmszínház, Hévízi Muzeális Gyűjtemény </w:t>
            </w:r>
          </w:p>
        </w:tc>
        <w:tc>
          <w:tcPr>
            <w:tcW w:w="2432" w:type="pct"/>
          </w:tcPr>
          <w:p w14:paraId="5D1650DB" w14:textId="77777777" w:rsidR="00005C66" w:rsidRPr="008F1B58" w:rsidRDefault="00005C66" w:rsidP="00D8326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 Rákóczi utca 9.</w:t>
            </w:r>
          </w:p>
        </w:tc>
      </w:tr>
      <w:tr w:rsidR="00005C66" w:rsidRPr="00E57AA3" w14:paraId="01A220F4" w14:textId="77777777" w:rsidTr="00D83261">
        <w:tc>
          <w:tcPr>
            <w:tcW w:w="288" w:type="pct"/>
            <w:vAlign w:val="center"/>
          </w:tcPr>
          <w:p w14:paraId="022E43C8" w14:textId="77777777" w:rsidR="00005C66" w:rsidRDefault="00005C66" w:rsidP="00D83261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3EB04EE" w14:textId="77777777" w:rsidR="00005C66" w:rsidRDefault="00005C66" w:rsidP="00D8326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 és kiállítótér</w:t>
            </w:r>
          </w:p>
        </w:tc>
        <w:tc>
          <w:tcPr>
            <w:tcW w:w="2432" w:type="pct"/>
          </w:tcPr>
          <w:p w14:paraId="2A28FDEC" w14:textId="3D54A4B4" w:rsidR="00005C66" w:rsidRDefault="00005C66" w:rsidP="00F0286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</w:t>
            </w:r>
            <w:r w:rsidR="009E016E">
              <w:rPr>
                <w:rFonts w:asciiTheme="majorHAnsi" w:hAnsiTheme="majorHAnsi"/>
                <w:sz w:val="22"/>
                <w:szCs w:val="22"/>
              </w:rPr>
              <w:t>Attila utca</w:t>
            </w:r>
            <w:bookmarkStart w:id="0" w:name="_GoBack"/>
            <w:bookmarkEnd w:id="0"/>
            <w:r w:rsidR="00F02866">
              <w:rPr>
                <w:rFonts w:asciiTheme="majorHAnsi" w:hAnsiTheme="majorHAnsi"/>
                <w:sz w:val="22"/>
                <w:szCs w:val="22"/>
              </w:rPr>
              <w:t xml:space="preserve"> 123.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</w:tbl>
    <w:p w14:paraId="0B4C2595" w14:textId="77777777" w:rsidR="00005C66" w:rsidRDefault="00005C66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2E1F98C5" w14:textId="77777777" w:rsidR="009550D9" w:rsidRDefault="009550D9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27108114" w14:textId="207E270A" w:rsidR="009550D9" w:rsidRPr="00005C66" w:rsidRDefault="009550D9" w:rsidP="009550D9">
      <w:pPr>
        <w:numPr>
          <w:ilvl w:val="0"/>
          <w:numId w:val="11"/>
        </w:num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  <w:r w:rsidRPr="007115FE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2.2</w:t>
      </w:r>
      <w:r w:rsidRPr="007115FE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14:paraId="0D349A7B" w14:textId="77777777" w:rsidR="009550D9" w:rsidRDefault="009550D9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36171D27" w14:textId="77777777" w:rsidR="009550D9" w:rsidRDefault="009550D9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2FC62B0C" w14:textId="77777777" w:rsidR="009550D9" w:rsidRPr="009550D9" w:rsidRDefault="009550D9" w:rsidP="009550D9">
      <w:pPr>
        <w:numPr>
          <w:ilvl w:val="1"/>
          <w:numId w:val="2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/>
        <w:jc w:val="both"/>
        <w:rPr>
          <w:rFonts w:asciiTheme="majorHAnsi" w:hAnsiTheme="majorHAnsi"/>
          <w:sz w:val="22"/>
          <w:szCs w:val="22"/>
        </w:rPr>
      </w:pPr>
      <w:r w:rsidRPr="009550D9">
        <w:rPr>
          <w:rFonts w:asciiTheme="majorHAnsi" w:hAnsiTheme="majorHAnsi"/>
          <w:sz w:val="22"/>
          <w:szCs w:val="22"/>
        </w:rPr>
        <w:t xml:space="preserve">A </w:t>
      </w:r>
      <w:r w:rsidRPr="009550D9">
        <w:rPr>
          <w:rFonts w:asciiTheme="majorHAnsi" w:hAnsiTheme="majorHAnsi"/>
          <w:sz w:val="22"/>
          <w:szCs w:val="24"/>
        </w:rPr>
        <w:t>költségvetési</w:t>
      </w:r>
      <w:r w:rsidRPr="009550D9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2"/>
        <w:tblW w:w="5000" w:type="pct"/>
        <w:tblLayout w:type="fixed"/>
        <w:tblLook w:val="04A0" w:firstRow="1" w:lastRow="0" w:firstColumn="1" w:lastColumn="0" w:noHBand="0" w:noVBand="1"/>
      </w:tblPr>
      <w:tblGrid>
        <w:gridCol w:w="313"/>
        <w:gridCol w:w="4361"/>
        <w:gridCol w:w="4388"/>
      </w:tblGrid>
      <w:tr w:rsidR="009550D9" w:rsidRPr="009550D9" w14:paraId="705517BC" w14:textId="77777777" w:rsidTr="009550D9">
        <w:tc>
          <w:tcPr>
            <w:tcW w:w="173" w:type="pct"/>
            <w:vAlign w:val="center"/>
          </w:tcPr>
          <w:p w14:paraId="606E48F1" w14:textId="77777777" w:rsidR="009550D9" w:rsidRPr="009550D9" w:rsidRDefault="009550D9" w:rsidP="009550D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06" w:type="pct"/>
          </w:tcPr>
          <w:p w14:paraId="01F140BD" w14:textId="77777777" w:rsidR="009550D9" w:rsidRPr="009550D9" w:rsidRDefault="009550D9" w:rsidP="009550D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550D9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2" w:type="pct"/>
          </w:tcPr>
          <w:p w14:paraId="1F4D3774" w14:textId="77777777" w:rsidR="009550D9" w:rsidRPr="009550D9" w:rsidRDefault="009550D9" w:rsidP="009550D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550D9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9550D9" w:rsidRPr="009550D9" w14:paraId="2C6A8BFF" w14:textId="77777777" w:rsidTr="009550D9">
        <w:tc>
          <w:tcPr>
            <w:tcW w:w="173" w:type="pct"/>
            <w:vAlign w:val="center"/>
          </w:tcPr>
          <w:p w14:paraId="0B7C79CA" w14:textId="77777777" w:rsidR="009550D9" w:rsidRPr="009550D9" w:rsidRDefault="009550D9" w:rsidP="009550D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550D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406" w:type="pct"/>
          </w:tcPr>
          <w:p w14:paraId="415902D7" w14:textId="77777777" w:rsidR="009550D9" w:rsidRPr="009550D9" w:rsidRDefault="009550D9" w:rsidP="009550D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550D9">
              <w:rPr>
                <w:rFonts w:asciiTheme="majorHAnsi" w:hAnsiTheme="majorHAnsi"/>
                <w:sz w:val="22"/>
                <w:szCs w:val="22"/>
              </w:rPr>
              <w:t xml:space="preserve">Egységes Művelődési Intézmény </w:t>
            </w:r>
          </w:p>
        </w:tc>
        <w:tc>
          <w:tcPr>
            <w:tcW w:w="2422" w:type="pct"/>
          </w:tcPr>
          <w:p w14:paraId="0ECEBE63" w14:textId="77777777" w:rsidR="009550D9" w:rsidRPr="009550D9" w:rsidRDefault="009550D9" w:rsidP="009550D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550D9">
              <w:rPr>
                <w:rFonts w:asciiTheme="majorHAnsi" w:hAnsiTheme="majorHAnsi"/>
                <w:sz w:val="22"/>
                <w:szCs w:val="22"/>
              </w:rPr>
              <w:t>8380 Hévíz, Deák tér 1.</w:t>
            </w:r>
          </w:p>
        </w:tc>
      </w:tr>
      <w:tr w:rsidR="009550D9" w:rsidRPr="009550D9" w14:paraId="50C32DFA" w14:textId="77777777" w:rsidTr="009550D9">
        <w:tc>
          <w:tcPr>
            <w:tcW w:w="173" w:type="pct"/>
            <w:vAlign w:val="center"/>
          </w:tcPr>
          <w:p w14:paraId="0E8979AD" w14:textId="77777777" w:rsidR="009550D9" w:rsidRPr="009550D9" w:rsidRDefault="009550D9" w:rsidP="009550D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550D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406" w:type="pct"/>
          </w:tcPr>
          <w:p w14:paraId="4B0D92A0" w14:textId="77777777" w:rsidR="009550D9" w:rsidRPr="009550D9" w:rsidRDefault="009550D9" w:rsidP="009550D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9550D9">
              <w:rPr>
                <w:rFonts w:asciiTheme="majorHAnsi" w:hAnsiTheme="majorHAnsi"/>
                <w:sz w:val="22"/>
                <w:szCs w:val="22"/>
              </w:rPr>
              <w:t>Hévízi Muzeális Gyűjtemény</w:t>
            </w:r>
          </w:p>
        </w:tc>
        <w:tc>
          <w:tcPr>
            <w:tcW w:w="2422" w:type="pct"/>
          </w:tcPr>
          <w:p w14:paraId="62BEE77A" w14:textId="2F20E057" w:rsidR="009550D9" w:rsidRPr="009550D9" w:rsidRDefault="002C78A9" w:rsidP="002C78A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Hévíz Rákóczi utca</w:t>
            </w:r>
            <w:r w:rsidR="009550D9">
              <w:rPr>
                <w:rFonts w:asciiTheme="majorHAnsi" w:hAnsiTheme="majorHAnsi"/>
                <w:sz w:val="22"/>
                <w:szCs w:val="22"/>
              </w:rPr>
              <w:t xml:space="preserve"> 9.</w:t>
            </w:r>
          </w:p>
        </w:tc>
      </w:tr>
    </w:tbl>
    <w:p w14:paraId="034A7E01" w14:textId="77777777" w:rsidR="00005C66" w:rsidRDefault="00005C66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22AC79D6" w14:textId="77777777" w:rsidR="009550D9" w:rsidRDefault="009550D9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0DAEAFB4" w14:textId="39100B9E" w:rsidR="009550D9" w:rsidRPr="009550D9" w:rsidRDefault="009550D9" w:rsidP="009550D9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550D9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3</w:t>
      </w:r>
      <w:r w:rsidRPr="009550D9">
        <w:rPr>
          <w:rFonts w:asciiTheme="majorHAnsi" w:hAnsiTheme="majorHAnsi"/>
          <w:b/>
          <w:sz w:val="22"/>
          <w:szCs w:val="24"/>
        </w:rPr>
        <w:t>.</w:t>
      </w:r>
      <w:r>
        <w:rPr>
          <w:rFonts w:asciiTheme="majorHAnsi" w:hAnsiTheme="majorHAnsi"/>
          <w:b/>
          <w:sz w:val="22"/>
          <w:szCs w:val="24"/>
        </w:rPr>
        <w:t>1.</w:t>
      </w:r>
      <w:r w:rsidRPr="009550D9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14:paraId="633A3571" w14:textId="33E5BB51" w:rsidR="009550D9" w:rsidRPr="009550D9" w:rsidRDefault="009550D9" w:rsidP="009550D9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22"/>
          <w:szCs w:val="22"/>
        </w:rPr>
        <w:t xml:space="preserve">3.1        </w:t>
      </w:r>
      <w:r w:rsidRPr="009550D9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B2115BA" w14:textId="77777777" w:rsidR="009550D9" w:rsidRPr="00E57AA3" w:rsidRDefault="009550D9" w:rsidP="009550D9">
      <w:pPr>
        <w:pStyle w:val="Listaszerbekezds"/>
        <w:numPr>
          <w:ilvl w:val="2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14:paraId="4F4B6D11" w14:textId="77777777" w:rsidR="009550D9" w:rsidRDefault="009550D9" w:rsidP="009550D9">
      <w:pPr>
        <w:pStyle w:val="Listaszerbekezds"/>
        <w:numPr>
          <w:ilvl w:val="2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8380 Hévíz Kossuth Lajos utca 1.</w:t>
      </w:r>
    </w:p>
    <w:p w14:paraId="3DEEA5E7" w14:textId="77777777" w:rsidR="009550D9" w:rsidRPr="009550D9" w:rsidRDefault="009550D9" w:rsidP="009550D9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301016F1" w14:textId="4546E7D5" w:rsidR="009550D9" w:rsidRPr="00005C66" w:rsidRDefault="009550D9" w:rsidP="009550D9">
      <w:pPr>
        <w:numPr>
          <w:ilvl w:val="0"/>
          <w:numId w:val="11"/>
        </w:num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  <w:r w:rsidRPr="007115FE">
        <w:rPr>
          <w:rFonts w:asciiTheme="majorHAnsi" w:hAnsiTheme="majorHAnsi"/>
          <w:b/>
          <w:sz w:val="22"/>
          <w:szCs w:val="24"/>
        </w:rPr>
        <w:t xml:space="preserve">Az alapító okirat </w:t>
      </w:r>
      <w:r>
        <w:rPr>
          <w:rFonts w:asciiTheme="majorHAnsi" w:hAnsiTheme="majorHAnsi"/>
          <w:b/>
          <w:sz w:val="22"/>
          <w:szCs w:val="24"/>
        </w:rPr>
        <w:t>3.2</w:t>
      </w:r>
      <w:r w:rsidRPr="007115FE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14:paraId="1BA3FF9E" w14:textId="77777777" w:rsidR="009550D9" w:rsidRDefault="009550D9" w:rsidP="009550D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7D920D16" w14:textId="77777777" w:rsidR="009550D9" w:rsidRDefault="009550D9" w:rsidP="009550D9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költségvetési szerv </w:t>
      </w:r>
      <w:r w:rsidRPr="002A420F">
        <w:rPr>
          <w:rFonts w:asciiTheme="majorHAnsi" w:hAnsiTheme="majorHAnsi"/>
          <w:sz w:val="22"/>
          <w:szCs w:val="22"/>
        </w:rPr>
        <w:t>fenntartó</w:t>
      </w:r>
      <w:r>
        <w:rPr>
          <w:rFonts w:asciiTheme="majorHAnsi" w:hAnsiTheme="majorHAnsi"/>
          <w:sz w:val="22"/>
          <w:szCs w:val="22"/>
        </w:rPr>
        <w:t>jának</w:t>
      </w:r>
    </w:p>
    <w:p w14:paraId="670D0A23" w14:textId="77777777" w:rsidR="009550D9" w:rsidRDefault="009550D9" w:rsidP="009550D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 w:right="-143"/>
        <w:jc w:val="both"/>
        <w:rPr>
          <w:rFonts w:asciiTheme="majorHAnsi" w:hAnsiTheme="majorHAnsi"/>
          <w:sz w:val="22"/>
          <w:szCs w:val="22"/>
        </w:rPr>
      </w:pPr>
    </w:p>
    <w:p w14:paraId="7A4AD85F" w14:textId="77777777" w:rsidR="009550D9" w:rsidRDefault="009550D9" w:rsidP="009550D9">
      <w:pPr>
        <w:pStyle w:val="Listaszerbekezds"/>
        <w:numPr>
          <w:ilvl w:val="2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Hévíz Város Önkormányzat</w:t>
      </w:r>
    </w:p>
    <w:p w14:paraId="245BB7CA" w14:textId="77777777" w:rsidR="009550D9" w:rsidRPr="002A420F" w:rsidRDefault="009550D9" w:rsidP="009550D9">
      <w:pPr>
        <w:pStyle w:val="Listaszerbekezds"/>
        <w:numPr>
          <w:ilvl w:val="2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8380 </w:t>
      </w:r>
      <w:r w:rsidRPr="002A420F">
        <w:rPr>
          <w:rFonts w:asciiTheme="majorHAnsi" w:hAnsiTheme="majorHAnsi"/>
          <w:sz w:val="22"/>
          <w:szCs w:val="22"/>
        </w:rPr>
        <w:t xml:space="preserve">Hévíz </w:t>
      </w:r>
      <w:r>
        <w:rPr>
          <w:rFonts w:asciiTheme="majorHAnsi" w:hAnsiTheme="majorHAnsi"/>
          <w:sz w:val="22"/>
          <w:szCs w:val="22"/>
        </w:rPr>
        <w:t>Kossuth Lajos utca 1.</w:t>
      </w:r>
      <w:r w:rsidRPr="002A420F">
        <w:rPr>
          <w:rFonts w:asciiTheme="majorHAnsi" w:hAnsiTheme="majorHAnsi"/>
          <w:sz w:val="22"/>
          <w:szCs w:val="22"/>
        </w:rPr>
        <w:t xml:space="preserve"> </w:t>
      </w:r>
    </w:p>
    <w:p w14:paraId="5E6B0142" w14:textId="77777777" w:rsidR="009550D9" w:rsidRDefault="009550D9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4A1C1F29" w14:textId="77777777" w:rsidR="009550D9" w:rsidRDefault="009550D9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0D61DD0D" w14:textId="7B1DBD81" w:rsidR="007115FE" w:rsidRPr="002236AD" w:rsidRDefault="007115FE" w:rsidP="002236AD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2236AD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005C66" w:rsidRPr="002236AD">
        <w:rPr>
          <w:rFonts w:asciiTheme="majorHAnsi" w:hAnsiTheme="majorHAnsi"/>
          <w:b/>
          <w:sz w:val="22"/>
          <w:szCs w:val="24"/>
        </w:rPr>
        <w:t>5.1</w:t>
      </w:r>
      <w:r w:rsidR="0008663B" w:rsidRPr="002236AD">
        <w:rPr>
          <w:rFonts w:asciiTheme="majorHAnsi" w:hAnsiTheme="majorHAnsi"/>
          <w:b/>
          <w:color w:val="FF0000"/>
          <w:sz w:val="22"/>
          <w:szCs w:val="24"/>
        </w:rPr>
        <w:t>.</w:t>
      </w:r>
      <w:r w:rsidRPr="002236AD">
        <w:rPr>
          <w:rFonts w:asciiTheme="majorHAnsi" w:hAnsiTheme="majorHAnsi"/>
          <w:b/>
          <w:color w:val="FF0000"/>
          <w:sz w:val="22"/>
          <w:szCs w:val="24"/>
        </w:rPr>
        <w:t xml:space="preserve"> </w:t>
      </w:r>
      <w:r w:rsidRPr="002236AD">
        <w:rPr>
          <w:rFonts w:asciiTheme="majorHAnsi" w:hAnsiTheme="majorHAnsi"/>
          <w:b/>
          <w:sz w:val="22"/>
          <w:szCs w:val="24"/>
        </w:rPr>
        <w:t>pontja helyébe a következő rendelkezés lép:</w:t>
      </w:r>
    </w:p>
    <w:p w14:paraId="447E4BC4" w14:textId="77777777" w:rsidR="00005C66" w:rsidRDefault="00005C66" w:rsidP="00005C66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73903BF6" w14:textId="1BD07D58" w:rsidR="00005C66" w:rsidRDefault="00005C66" w:rsidP="00005C66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709"/>
        <w:jc w:val="both"/>
      </w:pPr>
      <w:r w:rsidRPr="00005C66">
        <w:rPr>
          <w:rFonts w:asciiTheme="majorHAnsi" w:hAnsiTheme="majorHAnsi"/>
          <w:sz w:val="22"/>
          <w:szCs w:val="22"/>
        </w:rPr>
        <w:t>A költségvetési szerv vezetőjének megbízási rendje: A költségvetési szerv intézmény vezetőjének magasabb vezetői megbízásának időtartama a közalkalmazottak jogállásáról szóló 1992. évi XXXIII. tv. 23. §. (3) bekezdése, valamint a művészeti, a közművelődési és a közgyűjteményi területen foglalkoztatott közalkalmazottak jogviszonyával összefüggő egyes kérdések rendezéséről szóló 150/1992. (XI. 21.) Kormányrendelet 7 § (1) bekezdése alapján 5 év. A pályázat útján kiválasztott intézményvezető kinevezési és javadalmazási jogkörét Hévíz</w:t>
      </w:r>
      <w:r w:rsidRPr="00005C66">
        <w:t xml:space="preserve"> Város Önkormányzat Képviselő-testülete gyakorolja.</w:t>
      </w:r>
    </w:p>
    <w:p w14:paraId="21EBA348" w14:textId="77777777" w:rsidR="00F062DD" w:rsidRDefault="00F062DD" w:rsidP="00F062D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709"/>
        <w:jc w:val="both"/>
        <w:rPr>
          <w:rFonts w:asciiTheme="majorHAnsi" w:hAnsiTheme="majorHAnsi"/>
          <w:sz w:val="22"/>
          <w:szCs w:val="22"/>
        </w:rPr>
      </w:pPr>
    </w:p>
    <w:p w14:paraId="67E3CC02" w14:textId="58A807F4" w:rsidR="00F062DD" w:rsidRDefault="00F062DD" w:rsidP="00F062D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709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pályázat útján kiválasztott intézményvezetővel kapcsolatos felmentési jogkört Hévíz Város Önkormányzat Képviselő-testülete gyakorolja.</w:t>
      </w:r>
    </w:p>
    <w:p w14:paraId="2916542D" w14:textId="77777777" w:rsidR="00F062DD" w:rsidRDefault="00F062DD" w:rsidP="00F062D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709"/>
        <w:jc w:val="both"/>
        <w:rPr>
          <w:rFonts w:asciiTheme="majorHAnsi" w:hAnsiTheme="majorHAnsi"/>
          <w:sz w:val="22"/>
          <w:szCs w:val="22"/>
        </w:rPr>
      </w:pPr>
    </w:p>
    <w:p w14:paraId="3C2D665C" w14:textId="1DE4EC1C" w:rsidR="00005C66" w:rsidRPr="007115FE" w:rsidRDefault="00F062DD" w:rsidP="00F062D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709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sz w:val="22"/>
          <w:szCs w:val="22"/>
        </w:rPr>
        <w:t>A pályázat útján kiválasztott intézményvezetővel kapcsolatos egyéb munkáltatói jogokat Hévíz Város Polgármestere gyakorolja.</w:t>
      </w:r>
    </w:p>
    <w:p w14:paraId="7E69ED8C" w14:textId="77777777" w:rsidR="007115FE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B5F99A8" w14:textId="4D5B2011" w:rsidR="007115FE" w:rsidRPr="00005C66" w:rsidRDefault="007115FE" w:rsidP="002236AD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005C66">
        <w:rPr>
          <w:rFonts w:asciiTheme="majorHAnsi" w:hAnsiTheme="majorHAnsi"/>
          <w:b/>
          <w:sz w:val="22"/>
          <w:szCs w:val="24"/>
        </w:rPr>
        <w:t>Az alapító okirat 6. pontja elhagyásra kerül</w:t>
      </w:r>
    </w:p>
    <w:p w14:paraId="2D96A1A4" w14:textId="77777777" w:rsidR="007115FE" w:rsidRPr="007115FE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6C3E1BB" w14:textId="77777777" w:rsidR="007115FE" w:rsidRPr="007115FE" w:rsidRDefault="007115FE" w:rsidP="007115F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7115FE">
        <w:rPr>
          <w:rFonts w:asciiTheme="majorHAnsi" w:hAnsiTheme="majorHAnsi"/>
          <w:sz w:val="22"/>
          <w:szCs w:val="24"/>
        </w:rPr>
        <w:t>Jelen módosító okiratot a törzskönyvi nyilvántartásba történő bejegyzés napjától kell alkalmazni.</w:t>
      </w:r>
    </w:p>
    <w:p w14:paraId="23B76B8C" w14:textId="72F220AF" w:rsidR="007115FE" w:rsidRDefault="007115FE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7115FE">
        <w:rPr>
          <w:rFonts w:asciiTheme="majorHAnsi" w:hAnsiTheme="majorHAnsi"/>
          <w:sz w:val="22"/>
          <w:szCs w:val="24"/>
        </w:rPr>
        <w:t xml:space="preserve">Kelt: Hévíz </w:t>
      </w:r>
      <w:r w:rsidR="00005C66">
        <w:rPr>
          <w:rFonts w:asciiTheme="majorHAnsi" w:hAnsiTheme="majorHAnsi"/>
          <w:sz w:val="22"/>
          <w:szCs w:val="24"/>
        </w:rPr>
        <w:t>20</w:t>
      </w:r>
      <w:r w:rsidR="00F062DD">
        <w:rPr>
          <w:rFonts w:asciiTheme="majorHAnsi" w:hAnsiTheme="majorHAnsi"/>
          <w:sz w:val="22"/>
          <w:szCs w:val="24"/>
        </w:rPr>
        <w:t>20</w:t>
      </w:r>
      <w:r w:rsidR="00005C66">
        <w:rPr>
          <w:rFonts w:asciiTheme="majorHAnsi" w:hAnsiTheme="majorHAnsi"/>
          <w:sz w:val="22"/>
          <w:szCs w:val="24"/>
        </w:rPr>
        <w:t xml:space="preserve">. </w:t>
      </w:r>
      <w:r w:rsidR="00F062DD">
        <w:rPr>
          <w:rFonts w:asciiTheme="majorHAnsi" w:hAnsiTheme="majorHAnsi"/>
          <w:sz w:val="22"/>
          <w:szCs w:val="24"/>
        </w:rPr>
        <w:t xml:space="preserve">január </w:t>
      </w:r>
      <w:r w:rsidR="00EB20EA">
        <w:rPr>
          <w:rFonts w:asciiTheme="majorHAnsi" w:hAnsiTheme="majorHAnsi"/>
          <w:sz w:val="22"/>
          <w:szCs w:val="24"/>
        </w:rPr>
        <w:t>30</w:t>
      </w:r>
      <w:r w:rsidR="00E14A19">
        <w:rPr>
          <w:rFonts w:asciiTheme="majorHAnsi" w:hAnsiTheme="majorHAnsi"/>
          <w:sz w:val="22"/>
          <w:szCs w:val="24"/>
        </w:rPr>
        <w:t>.</w:t>
      </w:r>
    </w:p>
    <w:p w14:paraId="5C58802A" w14:textId="77777777" w:rsidR="005B0BB3" w:rsidRPr="007115FE" w:rsidRDefault="005B0BB3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4ED48FBD" w14:textId="77777777" w:rsidR="005B0BB3" w:rsidRPr="00854BD7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854BD7">
        <w:rPr>
          <w:rFonts w:asciiTheme="majorHAnsi" w:hAnsiTheme="majorHAnsi"/>
          <w:sz w:val="22"/>
          <w:szCs w:val="24"/>
        </w:rPr>
        <w:t>Papp Gábor</w:t>
      </w:r>
    </w:p>
    <w:p w14:paraId="4B9B32D5" w14:textId="78037B19" w:rsidR="005B0BB3" w:rsidRPr="00854BD7" w:rsidRDefault="00B80830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Hévíz Város Önkormányzat </w:t>
      </w:r>
      <w:r w:rsidR="005B0BB3" w:rsidRPr="00854BD7">
        <w:rPr>
          <w:rFonts w:asciiTheme="majorHAnsi" w:hAnsiTheme="majorHAnsi"/>
          <w:sz w:val="22"/>
          <w:szCs w:val="24"/>
        </w:rPr>
        <w:t>polgármester</w:t>
      </w:r>
      <w:r>
        <w:rPr>
          <w:rFonts w:asciiTheme="majorHAnsi" w:hAnsiTheme="majorHAnsi"/>
          <w:sz w:val="22"/>
          <w:szCs w:val="24"/>
        </w:rPr>
        <w:t>e</w:t>
      </w:r>
    </w:p>
    <w:p w14:paraId="1BF9E1CF" w14:textId="77777777" w:rsidR="005B0BB3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EEF9835" w14:textId="77777777" w:rsidR="00BF6AD5" w:rsidRDefault="00BF6AD5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08AEFE60" w14:textId="77777777" w:rsidR="00BF6AD5" w:rsidRDefault="00BF6AD5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C61698A" w14:textId="77777777" w:rsidR="00BF6AD5" w:rsidRDefault="00BF6AD5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4ECD097C" w14:textId="77777777" w:rsidR="00BF6AD5" w:rsidRPr="00BF6AD5" w:rsidRDefault="00BF6AD5" w:rsidP="00BF6AD5">
      <w:pPr>
        <w:rPr>
          <w:color w:val="1F497D"/>
        </w:rPr>
      </w:pPr>
      <w:r w:rsidRPr="00BF6AD5">
        <w:t>„Az eredeti papír alapú dokumentummal egyező.”</w:t>
      </w:r>
    </w:p>
    <w:sectPr w:rsidR="00BF6AD5" w:rsidRPr="00BF6AD5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49DA2" w14:textId="77777777" w:rsidR="00A021B8" w:rsidRDefault="00A021B8" w:rsidP="00861402">
      <w:r>
        <w:separator/>
      </w:r>
    </w:p>
  </w:endnote>
  <w:endnote w:type="continuationSeparator" w:id="0">
    <w:p w14:paraId="493B6112" w14:textId="77777777" w:rsidR="00A021B8" w:rsidRDefault="00A021B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2134D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E016E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FECA9" w14:textId="77777777" w:rsidR="00A021B8" w:rsidRDefault="00A021B8" w:rsidP="00861402">
      <w:r>
        <w:separator/>
      </w:r>
    </w:p>
  </w:footnote>
  <w:footnote w:type="continuationSeparator" w:id="0">
    <w:p w14:paraId="02C51204" w14:textId="77777777" w:rsidR="00A021B8" w:rsidRDefault="00A021B8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723D5"/>
    <w:multiLevelType w:val="multilevel"/>
    <w:tmpl w:val="62025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362CAD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665FD9"/>
    <w:multiLevelType w:val="multilevel"/>
    <w:tmpl w:val="A5C8520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31C58C1"/>
    <w:multiLevelType w:val="multilevel"/>
    <w:tmpl w:val="760C09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15C00D26"/>
    <w:multiLevelType w:val="hybridMultilevel"/>
    <w:tmpl w:val="500E7886"/>
    <w:lvl w:ilvl="0" w:tplc="FD1CE2A4">
      <w:start w:val="8380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1C8F5CE3"/>
    <w:multiLevelType w:val="hybridMultilevel"/>
    <w:tmpl w:val="4C54A6EE"/>
    <w:lvl w:ilvl="0" w:tplc="24AADEA8">
      <w:start w:val="83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27042"/>
    <w:multiLevelType w:val="hybridMultilevel"/>
    <w:tmpl w:val="B67AFCC6"/>
    <w:lvl w:ilvl="0" w:tplc="9104BAE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11" w15:restartNumberingAfterBreak="0">
    <w:nsid w:val="1F472F9A"/>
    <w:multiLevelType w:val="multilevel"/>
    <w:tmpl w:val="62025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F860FE7"/>
    <w:multiLevelType w:val="multilevel"/>
    <w:tmpl w:val="AC828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24C72687"/>
    <w:multiLevelType w:val="multilevel"/>
    <w:tmpl w:val="A54865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0007BC"/>
    <w:multiLevelType w:val="hybridMultilevel"/>
    <w:tmpl w:val="502E8B66"/>
    <w:lvl w:ilvl="0" w:tplc="258A73F0">
      <w:start w:val="83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5560B"/>
    <w:multiLevelType w:val="multilevel"/>
    <w:tmpl w:val="615C5D3A"/>
    <w:lvl w:ilvl="0">
      <w:start w:val="5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asciiTheme="majorHAnsi" w:hAnsiTheme="majorHAnsi" w:hint="default"/>
        <w:sz w:val="22"/>
      </w:rPr>
    </w:lvl>
  </w:abstractNum>
  <w:abstractNum w:abstractNumId="1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3B02DD"/>
    <w:multiLevelType w:val="multilevel"/>
    <w:tmpl w:val="197E7E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F6A1540"/>
    <w:multiLevelType w:val="multilevel"/>
    <w:tmpl w:val="7CA8D8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04" w:hanging="1800"/>
      </w:pPr>
      <w:rPr>
        <w:rFonts w:hint="default"/>
      </w:rPr>
    </w:lvl>
  </w:abstractNum>
  <w:abstractNum w:abstractNumId="21" w15:restartNumberingAfterBreak="0">
    <w:nsid w:val="44A5244B"/>
    <w:multiLevelType w:val="multilevel"/>
    <w:tmpl w:val="E83E1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8041C9"/>
    <w:multiLevelType w:val="multilevel"/>
    <w:tmpl w:val="D6A054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7" w15:restartNumberingAfterBreak="0">
    <w:nsid w:val="55C107D4"/>
    <w:multiLevelType w:val="multilevel"/>
    <w:tmpl w:val="235496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54E201D"/>
    <w:multiLevelType w:val="multilevel"/>
    <w:tmpl w:val="4BB495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sz w:val="22"/>
      </w:rPr>
    </w:lvl>
  </w:abstractNum>
  <w:abstractNum w:abstractNumId="3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7FD44EC1"/>
    <w:multiLevelType w:val="multilevel"/>
    <w:tmpl w:val="62025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25"/>
  </w:num>
  <w:num w:numId="5">
    <w:abstractNumId w:val="19"/>
  </w:num>
  <w:num w:numId="6">
    <w:abstractNumId w:val="17"/>
  </w:num>
  <w:num w:numId="7">
    <w:abstractNumId w:val="24"/>
  </w:num>
  <w:num w:numId="8">
    <w:abstractNumId w:val="23"/>
  </w:num>
  <w:num w:numId="9">
    <w:abstractNumId w:val="28"/>
  </w:num>
  <w:num w:numId="10">
    <w:abstractNumId w:val="30"/>
  </w:num>
  <w:num w:numId="11">
    <w:abstractNumId w:val="31"/>
  </w:num>
  <w:num w:numId="12">
    <w:abstractNumId w:val="3"/>
  </w:num>
  <w:num w:numId="13">
    <w:abstractNumId w:val="22"/>
  </w:num>
  <w:num w:numId="14">
    <w:abstractNumId w:val="21"/>
  </w:num>
  <w:num w:numId="15">
    <w:abstractNumId w:val="27"/>
  </w:num>
  <w:num w:numId="16">
    <w:abstractNumId w:val="18"/>
  </w:num>
  <w:num w:numId="17">
    <w:abstractNumId w:val="5"/>
  </w:num>
  <w:num w:numId="18">
    <w:abstractNumId w:val="29"/>
  </w:num>
  <w:num w:numId="19">
    <w:abstractNumId w:val="20"/>
  </w:num>
  <w:num w:numId="20">
    <w:abstractNumId w:val="14"/>
  </w:num>
  <w:num w:numId="21">
    <w:abstractNumId w:val="9"/>
  </w:num>
  <w:num w:numId="22">
    <w:abstractNumId w:val="10"/>
  </w:num>
  <w:num w:numId="23">
    <w:abstractNumId w:val="26"/>
  </w:num>
  <w:num w:numId="24">
    <w:abstractNumId w:val="16"/>
  </w:num>
  <w:num w:numId="25">
    <w:abstractNumId w:val="12"/>
  </w:num>
  <w:num w:numId="26">
    <w:abstractNumId w:val="2"/>
  </w:num>
  <w:num w:numId="27">
    <w:abstractNumId w:val="7"/>
  </w:num>
  <w:num w:numId="28">
    <w:abstractNumId w:val="11"/>
  </w:num>
  <w:num w:numId="29">
    <w:abstractNumId w:val="0"/>
  </w:num>
  <w:num w:numId="30">
    <w:abstractNumId w:val="15"/>
  </w:num>
  <w:num w:numId="31">
    <w:abstractNumId w:val="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3481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3EBB"/>
    <w:rsid w:val="00005C66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8663B"/>
    <w:rsid w:val="000907FE"/>
    <w:rsid w:val="00094B2F"/>
    <w:rsid w:val="000D01A8"/>
    <w:rsid w:val="0011403E"/>
    <w:rsid w:val="00145E2F"/>
    <w:rsid w:val="0014687C"/>
    <w:rsid w:val="001864ED"/>
    <w:rsid w:val="001A6118"/>
    <w:rsid w:val="001B0757"/>
    <w:rsid w:val="001B32D9"/>
    <w:rsid w:val="001E4CA1"/>
    <w:rsid w:val="001E51F2"/>
    <w:rsid w:val="001E6ABA"/>
    <w:rsid w:val="001E713E"/>
    <w:rsid w:val="001F1F02"/>
    <w:rsid w:val="001F420C"/>
    <w:rsid w:val="00201D72"/>
    <w:rsid w:val="00212B0A"/>
    <w:rsid w:val="0021392D"/>
    <w:rsid w:val="00220B99"/>
    <w:rsid w:val="00221187"/>
    <w:rsid w:val="002236AD"/>
    <w:rsid w:val="002309C0"/>
    <w:rsid w:val="00252D64"/>
    <w:rsid w:val="002629A1"/>
    <w:rsid w:val="00297801"/>
    <w:rsid w:val="002A0DDD"/>
    <w:rsid w:val="002C6D50"/>
    <w:rsid w:val="002C78A9"/>
    <w:rsid w:val="002E2B2A"/>
    <w:rsid w:val="002F0BB2"/>
    <w:rsid w:val="003037A8"/>
    <w:rsid w:val="00316A26"/>
    <w:rsid w:val="0031700C"/>
    <w:rsid w:val="00325626"/>
    <w:rsid w:val="00325795"/>
    <w:rsid w:val="0034705D"/>
    <w:rsid w:val="00351687"/>
    <w:rsid w:val="003621B0"/>
    <w:rsid w:val="003657EC"/>
    <w:rsid w:val="003C1BD8"/>
    <w:rsid w:val="003C4085"/>
    <w:rsid w:val="003F69A8"/>
    <w:rsid w:val="004048E2"/>
    <w:rsid w:val="00416374"/>
    <w:rsid w:val="00450277"/>
    <w:rsid w:val="004520EA"/>
    <w:rsid w:val="004977BD"/>
    <w:rsid w:val="004D16D6"/>
    <w:rsid w:val="004E5BA0"/>
    <w:rsid w:val="004F49C7"/>
    <w:rsid w:val="00504D5B"/>
    <w:rsid w:val="00522745"/>
    <w:rsid w:val="005409EB"/>
    <w:rsid w:val="00577AEB"/>
    <w:rsid w:val="00582BD5"/>
    <w:rsid w:val="005908F0"/>
    <w:rsid w:val="00596247"/>
    <w:rsid w:val="005B0BB3"/>
    <w:rsid w:val="005D63C9"/>
    <w:rsid w:val="00606261"/>
    <w:rsid w:val="00616F12"/>
    <w:rsid w:val="0062102D"/>
    <w:rsid w:val="00632803"/>
    <w:rsid w:val="00634534"/>
    <w:rsid w:val="006469FF"/>
    <w:rsid w:val="00652260"/>
    <w:rsid w:val="00665A21"/>
    <w:rsid w:val="00667F31"/>
    <w:rsid w:val="00675103"/>
    <w:rsid w:val="0069055E"/>
    <w:rsid w:val="006B4253"/>
    <w:rsid w:val="006C3424"/>
    <w:rsid w:val="006D16FE"/>
    <w:rsid w:val="006E4FAC"/>
    <w:rsid w:val="006F35EC"/>
    <w:rsid w:val="007020EB"/>
    <w:rsid w:val="007115FE"/>
    <w:rsid w:val="00713BFB"/>
    <w:rsid w:val="007606E5"/>
    <w:rsid w:val="00780CC4"/>
    <w:rsid w:val="0079542F"/>
    <w:rsid w:val="007A2622"/>
    <w:rsid w:val="007A611E"/>
    <w:rsid w:val="007A6F80"/>
    <w:rsid w:val="007A73D0"/>
    <w:rsid w:val="007B68DA"/>
    <w:rsid w:val="007D19B3"/>
    <w:rsid w:val="00800783"/>
    <w:rsid w:val="00823A57"/>
    <w:rsid w:val="00861402"/>
    <w:rsid w:val="00863050"/>
    <w:rsid w:val="008778E6"/>
    <w:rsid w:val="008B0F41"/>
    <w:rsid w:val="008D1BDE"/>
    <w:rsid w:val="008D6FD1"/>
    <w:rsid w:val="008F5D2D"/>
    <w:rsid w:val="00913C3F"/>
    <w:rsid w:val="00934682"/>
    <w:rsid w:val="009550D9"/>
    <w:rsid w:val="00985D73"/>
    <w:rsid w:val="009A0DE1"/>
    <w:rsid w:val="009C5647"/>
    <w:rsid w:val="009D1FB5"/>
    <w:rsid w:val="009D28E9"/>
    <w:rsid w:val="009E016E"/>
    <w:rsid w:val="009F7DE5"/>
    <w:rsid w:val="00A019F1"/>
    <w:rsid w:val="00A01C5A"/>
    <w:rsid w:val="00A021B8"/>
    <w:rsid w:val="00A21272"/>
    <w:rsid w:val="00A22EA9"/>
    <w:rsid w:val="00A322EA"/>
    <w:rsid w:val="00A34ED8"/>
    <w:rsid w:val="00A5201B"/>
    <w:rsid w:val="00A70995"/>
    <w:rsid w:val="00A7653A"/>
    <w:rsid w:val="00AA5F20"/>
    <w:rsid w:val="00AD29AE"/>
    <w:rsid w:val="00AF3B6C"/>
    <w:rsid w:val="00B12118"/>
    <w:rsid w:val="00B133C1"/>
    <w:rsid w:val="00B16D44"/>
    <w:rsid w:val="00B17887"/>
    <w:rsid w:val="00B80830"/>
    <w:rsid w:val="00B82241"/>
    <w:rsid w:val="00B85764"/>
    <w:rsid w:val="00BB794B"/>
    <w:rsid w:val="00BD1350"/>
    <w:rsid w:val="00BE6DBD"/>
    <w:rsid w:val="00BF6AD5"/>
    <w:rsid w:val="00C058B4"/>
    <w:rsid w:val="00C26BC9"/>
    <w:rsid w:val="00C37850"/>
    <w:rsid w:val="00C40354"/>
    <w:rsid w:val="00C4661C"/>
    <w:rsid w:val="00C55B33"/>
    <w:rsid w:val="00C62A34"/>
    <w:rsid w:val="00C65B24"/>
    <w:rsid w:val="00C70582"/>
    <w:rsid w:val="00C731F8"/>
    <w:rsid w:val="00C9259C"/>
    <w:rsid w:val="00C93F42"/>
    <w:rsid w:val="00CA6740"/>
    <w:rsid w:val="00CB682B"/>
    <w:rsid w:val="00CF04E8"/>
    <w:rsid w:val="00CF640D"/>
    <w:rsid w:val="00D1425B"/>
    <w:rsid w:val="00D21BF9"/>
    <w:rsid w:val="00D25860"/>
    <w:rsid w:val="00D34DE0"/>
    <w:rsid w:val="00D41F57"/>
    <w:rsid w:val="00DC274F"/>
    <w:rsid w:val="00DC630E"/>
    <w:rsid w:val="00DD24AC"/>
    <w:rsid w:val="00E12585"/>
    <w:rsid w:val="00E14A19"/>
    <w:rsid w:val="00E17534"/>
    <w:rsid w:val="00E57AA3"/>
    <w:rsid w:val="00E65A89"/>
    <w:rsid w:val="00E77502"/>
    <w:rsid w:val="00E844EF"/>
    <w:rsid w:val="00E9119F"/>
    <w:rsid w:val="00E91508"/>
    <w:rsid w:val="00EB20EA"/>
    <w:rsid w:val="00EB7A3C"/>
    <w:rsid w:val="00EE743B"/>
    <w:rsid w:val="00EF2FF7"/>
    <w:rsid w:val="00F02866"/>
    <w:rsid w:val="00F05E74"/>
    <w:rsid w:val="00F062DD"/>
    <w:rsid w:val="00F10CB2"/>
    <w:rsid w:val="00F127CE"/>
    <w:rsid w:val="00F265B6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  <w:rsid w:val="00FB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1745928"/>
  <w14:defaultImageDpi w14:val="0"/>
  <w15:docId w15:val="{5CF1126B-3DC7-4E31-90CD-5ACB083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7115F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1392D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21392D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2">
    <w:name w:val="Rácsos táblázat2"/>
    <w:basedOn w:val="Normltblzat"/>
    <w:next w:val="Rcsostblzat"/>
    <w:uiPriority w:val="59"/>
    <w:rsid w:val="009550D9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27153-D15C-45F5-BB9F-4170F3D3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3</cp:revision>
  <cp:lastPrinted>2017-02-02T00:47:00Z</cp:lastPrinted>
  <dcterms:created xsi:type="dcterms:W3CDTF">2020-01-21T12:02:00Z</dcterms:created>
  <dcterms:modified xsi:type="dcterms:W3CDTF">2020-01-21T12:07:00Z</dcterms:modified>
</cp:coreProperties>
</file>