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8BC" w:rsidRDefault="001F48BC" w:rsidP="00BC238F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</w:t>
      </w:r>
      <w:r w:rsidRPr="007859E2">
        <w:rPr>
          <w:rFonts w:ascii="Arial" w:hAnsi="Arial" w:cs="Arial"/>
          <w:sz w:val="24"/>
          <w:szCs w:val="24"/>
        </w:rPr>
        <w:t xml:space="preserve"> SZO/429</w:t>
      </w:r>
      <w:r>
        <w:rPr>
          <w:rFonts w:ascii="Arial" w:hAnsi="Arial" w:cs="Arial"/>
          <w:sz w:val="24"/>
          <w:szCs w:val="24"/>
        </w:rPr>
        <w:t>-5</w:t>
      </w:r>
      <w:r w:rsidRPr="007859E2">
        <w:rPr>
          <w:rFonts w:ascii="Arial" w:hAnsi="Arial" w:cs="Arial"/>
          <w:sz w:val="24"/>
          <w:szCs w:val="24"/>
        </w:rPr>
        <w:t>/2013.</w:t>
      </w:r>
    </w:p>
    <w:p w:rsidR="001F48BC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1F48BC" w:rsidRDefault="001F48BC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48BC" w:rsidRPr="00E012A4" w:rsidRDefault="001F48BC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Pr="002D4BC8" w:rsidRDefault="001F48BC" w:rsidP="00BC238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1F48BC" w:rsidRPr="002D4BC8" w:rsidRDefault="001F48BC" w:rsidP="00B506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F48BC" w:rsidRPr="002D4BC8" w:rsidRDefault="001F48BC" w:rsidP="00BC238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F48BC" w:rsidRPr="002D4BC8" w:rsidRDefault="001F48BC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2013.</w:t>
      </w:r>
      <w:r w:rsidRPr="007859E2">
        <w:rPr>
          <w:rFonts w:ascii="Arial" w:hAnsi="Arial" w:cs="Arial"/>
          <w:b/>
          <w:sz w:val="24"/>
          <w:szCs w:val="24"/>
        </w:rPr>
        <w:t xml:space="preserve"> október 29-ei rendes</w:t>
      </w:r>
      <w:r>
        <w:rPr>
          <w:rFonts w:ascii="Arial" w:hAnsi="Arial" w:cs="Arial"/>
          <w:b/>
          <w:sz w:val="24"/>
          <w:szCs w:val="24"/>
        </w:rPr>
        <w:t xml:space="preserve">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1F48BC" w:rsidRPr="002D4BC8" w:rsidRDefault="001F48B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F48BC" w:rsidRPr="002D4BC8" w:rsidRDefault="001F48BC" w:rsidP="00BD4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Pr="001D34E7" w:rsidRDefault="001F48BC" w:rsidP="00DB2A64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sz w:val="24"/>
          <w:szCs w:val="24"/>
        </w:rPr>
        <w:t>Hévíz, Egregy 2102 hrsz-ú ingatlan megvásárlása közút fejlesztése céljából</w:t>
      </w:r>
      <w:r>
        <w:rPr>
          <w:rFonts w:ascii="Arial" w:hAnsi="Arial" w:cs="Arial"/>
          <w:b/>
          <w:sz w:val="24"/>
          <w:szCs w:val="24"/>
        </w:rPr>
        <w:tab/>
      </w:r>
    </w:p>
    <w:p w:rsidR="001F48BC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Pr="00227CE7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Pr="002D4BC8" w:rsidRDefault="001F48BC" w:rsidP="00BC238F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1F48BC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Pr="002D4BC8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7859E2">
          <w:rPr>
            <w:rFonts w:ascii="Arial" w:hAnsi="Arial" w:cs="Arial"/>
            <w:sz w:val="24"/>
            <w:szCs w:val="24"/>
          </w:rPr>
          <w:t>Karsádi György</w:t>
        </w:r>
      </w:smartTag>
      <w:r w:rsidRPr="007859E2">
        <w:rPr>
          <w:rFonts w:ascii="Arial" w:hAnsi="Arial" w:cs="Arial"/>
          <w:sz w:val="24"/>
          <w:szCs w:val="24"/>
        </w:rPr>
        <w:t xml:space="preserve"> főépítész</w:t>
      </w:r>
    </w:p>
    <w:p w:rsidR="001F48BC" w:rsidRPr="00D511F7" w:rsidRDefault="001F48BC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Dr. Lengyel Katalin Nóra jogász</w:t>
      </w:r>
    </w:p>
    <w:p w:rsidR="001F48BC" w:rsidRDefault="001F48BC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1F48BC" w:rsidRPr="002D4BC8" w:rsidRDefault="001F48BC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F48BC" w:rsidRPr="007859E2" w:rsidRDefault="001F48BC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7859E2">
        <w:rPr>
          <w:rFonts w:ascii="Arial" w:hAnsi="Arial" w:cs="Arial"/>
          <w:sz w:val="24"/>
          <w:szCs w:val="24"/>
        </w:rPr>
        <w:t>Városfejlesztési, Természet- és Környezetvédelmi Bizottság</w:t>
      </w:r>
    </w:p>
    <w:p w:rsidR="001F48BC" w:rsidRPr="007859E2" w:rsidRDefault="001F48BC" w:rsidP="00F7700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7859E2">
        <w:rPr>
          <w:rFonts w:ascii="Arial" w:hAnsi="Arial" w:cs="Arial"/>
          <w:sz w:val="24"/>
          <w:szCs w:val="24"/>
        </w:rPr>
        <w:t>Pénzügyi és Turisztikai Bizottság</w:t>
      </w:r>
    </w:p>
    <w:p w:rsidR="001F48BC" w:rsidRPr="007859E2" w:rsidRDefault="001F48BC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Pr="002D4BC8" w:rsidRDefault="001F48BC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Pr="00227CE7" w:rsidRDefault="001F48BC" w:rsidP="00BC23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1F48BC" w:rsidRPr="002D4BC8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8BC" w:rsidRPr="002D4BC8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8BC" w:rsidRPr="002D4BC8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8BC" w:rsidRPr="002D4BC8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8BC" w:rsidRPr="002D4BC8" w:rsidRDefault="001F48BC" w:rsidP="00BD4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1F48BC" w:rsidRPr="002D4BC8" w:rsidRDefault="001F48BC" w:rsidP="00BD4BD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1F48BC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1F48BC" w:rsidRDefault="001F48BC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48BC" w:rsidRDefault="001F48BC" w:rsidP="00BD4BD3">
      <w:pPr>
        <w:spacing w:after="0" w:line="240" w:lineRule="auto"/>
        <w:rPr>
          <w:rFonts w:ascii="Arial" w:hAnsi="Arial" w:cs="Arial"/>
          <w:sz w:val="24"/>
          <w:szCs w:val="24"/>
        </w:rPr>
        <w:sectPr w:rsidR="001F48BC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BC238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Pr="00B6571C" w:rsidRDefault="001F48BC" w:rsidP="00BC238F">
      <w:pPr>
        <w:spacing w:after="0" w:line="240" w:lineRule="auto"/>
        <w:jc w:val="both"/>
        <w:outlineLvl w:val="0"/>
        <w:rPr>
          <w:rFonts w:ascii="Arial" w:hAnsi="Arial" w:cs="Arial"/>
          <w:szCs w:val="24"/>
        </w:rPr>
      </w:pPr>
      <w:r w:rsidRPr="00B6571C">
        <w:rPr>
          <w:rFonts w:ascii="Arial" w:hAnsi="Arial" w:cs="Arial"/>
          <w:szCs w:val="24"/>
        </w:rPr>
        <w:t>Tisztelt Képviselő-testület!</w:t>
      </w:r>
    </w:p>
    <w:p w:rsidR="001F48BC" w:rsidRPr="00B6571C" w:rsidRDefault="001F48BC" w:rsidP="00B5063B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>A Hévíz Város Önkormányzat 31/2009 (XI.30.) számú rendeletével jóváhagyott Szabályozási Terv szerint a Dombföldi út 37/1 hrsz-ú parkolóból kiindulva feltáró út lett betervezve a város északi területének leendő közlekedési hálózatának részeként.</w:t>
      </w: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 xml:space="preserve">Ez azzal járt, hogy a </w:t>
      </w:r>
      <w:r w:rsidRPr="00B6571C">
        <w:rPr>
          <w:rFonts w:ascii="Arial" w:hAnsi="Arial" w:cs="Arial"/>
          <w:b/>
          <w:color w:val="000000"/>
          <w:szCs w:val="24"/>
        </w:rPr>
        <w:t xml:space="preserve">30/2, 31, 32, 33, 34/2 35/2 36/2 </w:t>
      </w:r>
      <w:r w:rsidRPr="00B6571C">
        <w:rPr>
          <w:rFonts w:ascii="Arial" w:hAnsi="Arial" w:cs="Arial"/>
          <w:color w:val="000000"/>
          <w:szCs w:val="24"/>
        </w:rPr>
        <w:t xml:space="preserve">hrsz-ú- </w:t>
      </w:r>
      <w:r w:rsidRPr="00B6571C">
        <w:rPr>
          <w:rFonts w:ascii="Arial" w:hAnsi="Arial" w:cs="Arial"/>
          <w:b/>
          <w:color w:val="000000"/>
          <w:szCs w:val="24"/>
        </w:rPr>
        <w:t>Lke-3-O</w:t>
      </w:r>
      <w:r w:rsidRPr="00B6571C">
        <w:rPr>
          <w:rFonts w:ascii="Arial" w:hAnsi="Arial" w:cs="Arial"/>
          <w:color w:val="000000"/>
          <w:szCs w:val="24"/>
        </w:rPr>
        <w:t>- besorolású telkek északi részéből az út részére területeket kellett volna leadni.</w:t>
      </w: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>Nevezett telkek tulajdonosai egyöntetű ügyvédi megkereséssel fordultak az Önkormányzat felé azzal a kéréssel, hogy az Önkormányzat vegye meg a telkeiket, mivel az út leadással és a kötelező 5 m-s előkert biztosításával a telkük beépíthetősége lehetetlenné válik. Ugyanis a telkük jó része az Egregyi út felé szakadékosan esik le az Egregyi út szintjére. A telkük beépíthetőségi része pedig az út leadással elcsatolásra kerülne, s így a beépíthetőség meghiúsulna.</w:t>
      </w: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>Helyszíni szemlét tartottam és megállapítottam, hogy a probléma valós és a beépíthetőség tényleg meghiúsulna az út leadásával. Az útra pedig a jövőben nagy szükség lesz (jelenleg a közlekedés egy kitaposott földúton a telkeken keresztül történik).</w:t>
      </w: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 xml:space="preserve">A probléma megoldására tárgyalást folytattam a Hübner tervező irodával, mely eredményeként a leendő utat északi irányba toltuk el a </w:t>
      </w:r>
      <w:r w:rsidRPr="00B6571C">
        <w:rPr>
          <w:rFonts w:ascii="Arial" w:hAnsi="Arial" w:cs="Arial"/>
          <w:b/>
          <w:color w:val="000000"/>
          <w:szCs w:val="24"/>
        </w:rPr>
        <w:t xml:space="preserve">2102 </w:t>
      </w:r>
      <w:r w:rsidRPr="00B6571C">
        <w:rPr>
          <w:rFonts w:ascii="Arial" w:hAnsi="Arial" w:cs="Arial"/>
          <w:color w:val="000000"/>
          <w:szCs w:val="24"/>
        </w:rPr>
        <w:t xml:space="preserve">hrsz-ú telek területére. A folyamatban lévő Szabályozási Tervben már ez a megoldás szerepelt, mely tervet T. Képviselő Testület a 14/2013 (IV.30.) </w:t>
      </w:r>
      <w:r w:rsidRPr="00B6571C">
        <w:rPr>
          <w:rFonts w:ascii="Arial" w:hAnsi="Arial" w:cs="Arial"/>
          <w:szCs w:val="24"/>
        </w:rPr>
        <w:t>rendeletével</w:t>
      </w:r>
      <w:r w:rsidRPr="00B6571C">
        <w:rPr>
          <w:rFonts w:ascii="Arial" w:hAnsi="Arial" w:cs="Arial"/>
          <w:color w:val="000000"/>
          <w:szCs w:val="24"/>
        </w:rPr>
        <w:t xml:space="preserve"> fogadott el.</w:t>
      </w: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>Ezen megoldás gazdaságilag a legkevésbé terheli meg a költségvetésünket</w:t>
      </w:r>
      <w:r>
        <w:rPr>
          <w:rFonts w:ascii="Arial" w:hAnsi="Arial" w:cs="Arial"/>
          <w:color w:val="000000"/>
          <w:szCs w:val="24"/>
        </w:rPr>
        <w:t xml:space="preserve">, mivel így csak egy területet, </w:t>
      </w:r>
      <w:r w:rsidRPr="00B6571C">
        <w:rPr>
          <w:rFonts w:ascii="Arial" w:hAnsi="Arial" w:cs="Arial"/>
          <w:color w:val="000000"/>
          <w:szCs w:val="24"/>
        </w:rPr>
        <w:t xml:space="preserve">méghozzá </w:t>
      </w:r>
      <w:r w:rsidRPr="00B6571C">
        <w:rPr>
          <w:rFonts w:ascii="Arial" w:hAnsi="Arial" w:cs="Arial"/>
          <w:szCs w:val="24"/>
        </w:rPr>
        <w:t>külterületű</w:t>
      </w:r>
      <w:r w:rsidRPr="00B6571C">
        <w:rPr>
          <w:rFonts w:ascii="Arial" w:hAnsi="Arial" w:cs="Arial"/>
          <w:color w:val="000000"/>
          <w:szCs w:val="24"/>
        </w:rPr>
        <w:t xml:space="preserve"> zártkertet kell megvásárolnunk hét db lakótelekkel szemben. A valóságban ezen a telken nem folyik szőlő- és gyümölcstermelés, jelenleg is kukorica növény van a területen.</w:t>
      </w: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>A telek megszerzése előtt két út áll. Az egyik a tulajdonosokkal való megvásárlási tárgyalások lefolytatása, vagy ha ez nem talál megértésre, akkor a kisajátítás eszköze.</w:t>
      </w: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>Kérem a T. Képviselő Testület hozzájárulását az ügylet lebonyolítására és a telek értékbecslésének megindítására.</w:t>
      </w: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1F48BC" w:rsidRPr="00B6571C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>Hévíz, 2013. október 16.</w:t>
      </w:r>
    </w:p>
    <w:p w:rsidR="001F48BC" w:rsidRPr="007859E2" w:rsidRDefault="001F48BC" w:rsidP="00CA10A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1F48BC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</w:p>
    <w:p w:rsidR="001F48BC" w:rsidRDefault="001F48BC" w:rsidP="009239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F48BC" w:rsidRDefault="001F48BC" w:rsidP="00BC238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1F48BC" w:rsidRDefault="001F48BC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77259B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 w:rsidRPr="00517126">
        <w:rPr>
          <w:rFonts w:ascii="Arial" w:hAnsi="Arial" w:cs="Arial"/>
        </w:rPr>
        <w:t xml:space="preserve">Hévíz Város Önkormányzat Képviselő-testülete </w:t>
      </w:r>
      <w:r>
        <w:rPr>
          <w:rFonts w:ascii="Arial" w:hAnsi="Arial" w:cs="Arial"/>
        </w:rPr>
        <w:t>elrendeli - Hévíz város Építési Szabályzatáról és Szabályozási Tervéről szóló 41/2003 (XII.22.) önkormányzati rendeletnek megfelelően - a Hévíz 2102. hrsz-ú ingatlan közút fejlesztése céljából történő az Önkormányzat részére való megszerzését.</w:t>
      </w:r>
    </w:p>
    <w:p w:rsidR="001F48BC" w:rsidRPr="00517126" w:rsidRDefault="001F48BC" w:rsidP="0077259B">
      <w:pPr>
        <w:pStyle w:val="NoSpacing"/>
        <w:jc w:val="both"/>
        <w:rPr>
          <w:rFonts w:ascii="Arial" w:hAnsi="Arial" w:cs="Arial"/>
        </w:rPr>
      </w:pPr>
    </w:p>
    <w:p w:rsidR="001F48BC" w:rsidRPr="00D27153" w:rsidRDefault="001F48BC" w:rsidP="00291E5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27153">
        <w:rPr>
          <w:rFonts w:ascii="Arial" w:hAnsi="Arial" w:cs="Arial"/>
        </w:rPr>
        <w:t xml:space="preserve">A Képviselő-testület az ingatlan hasznosítási céljaként </w:t>
      </w:r>
      <w:r>
        <w:rPr>
          <w:rFonts w:ascii="Arial" w:hAnsi="Arial" w:cs="Arial"/>
        </w:rPr>
        <w:t>közlekedési infrastruktúra fejlesztése keretében közút fejlesztését jelöli meg.</w:t>
      </w:r>
    </w:p>
    <w:p w:rsidR="001F48BC" w:rsidRPr="00D27153" w:rsidRDefault="001F48BC" w:rsidP="0077259B">
      <w:pPr>
        <w:spacing w:after="0" w:line="240" w:lineRule="auto"/>
        <w:jc w:val="both"/>
        <w:rPr>
          <w:rFonts w:ascii="Arial" w:hAnsi="Arial" w:cs="Arial"/>
        </w:rPr>
      </w:pPr>
    </w:p>
    <w:p w:rsidR="001F48BC" w:rsidRPr="00D27153" w:rsidRDefault="001F48BC" w:rsidP="0077259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27153">
        <w:rPr>
          <w:rFonts w:ascii="Arial" w:hAnsi="Arial" w:cs="Arial"/>
        </w:rPr>
        <w:t xml:space="preserve">A </w:t>
      </w:r>
      <w:r w:rsidRPr="00B6571C">
        <w:rPr>
          <w:rFonts w:ascii="Arial" w:hAnsi="Arial" w:cs="Arial"/>
        </w:rPr>
        <w:t>Képviselő-testület felhatalmazza a polgármestert</w:t>
      </w:r>
      <w:r w:rsidRPr="00D27153">
        <w:rPr>
          <w:rFonts w:ascii="Arial" w:hAnsi="Arial" w:cs="Arial"/>
        </w:rPr>
        <w:t xml:space="preserve"> az </w:t>
      </w:r>
      <w:r>
        <w:rPr>
          <w:rFonts w:ascii="Arial" w:hAnsi="Arial" w:cs="Arial"/>
        </w:rPr>
        <w:t xml:space="preserve">adásvételi szerződés megkötéséhez szükséges tárgyalások lefolytatására, valamint az ingatlanforgalmi értékbecslés megrendelésére. </w:t>
      </w:r>
    </w:p>
    <w:p w:rsidR="001F48BC" w:rsidRPr="00D27153" w:rsidRDefault="001F48BC" w:rsidP="0077259B">
      <w:pPr>
        <w:spacing w:after="0" w:line="240" w:lineRule="auto"/>
        <w:jc w:val="both"/>
        <w:rPr>
          <w:rFonts w:ascii="Arial" w:hAnsi="Arial" w:cs="Arial"/>
        </w:rPr>
      </w:pPr>
    </w:p>
    <w:p w:rsidR="001F48BC" w:rsidRDefault="001F48BC" w:rsidP="0077259B">
      <w:pPr>
        <w:spacing w:after="0" w:line="240" w:lineRule="auto"/>
        <w:jc w:val="both"/>
        <w:rPr>
          <w:rFonts w:ascii="Arial" w:hAnsi="Arial" w:cs="Arial"/>
        </w:rPr>
      </w:pPr>
    </w:p>
    <w:p w:rsidR="001F48BC" w:rsidRDefault="001F48BC" w:rsidP="00BC238F">
      <w:pPr>
        <w:pStyle w:val="NoSpacing"/>
        <w:jc w:val="both"/>
        <w:rPr>
          <w:rFonts w:ascii="Arial" w:hAnsi="Arial" w:cs="Arial"/>
        </w:rPr>
      </w:pPr>
    </w:p>
    <w:p w:rsidR="001F48BC" w:rsidRDefault="001F48BC" w:rsidP="00BC238F">
      <w:pPr>
        <w:autoSpaceDE w:val="0"/>
        <w:spacing w:after="0" w:line="240" w:lineRule="auto"/>
        <w:ind w:left="709" w:hanging="425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Felelős: </w:t>
      </w:r>
      <w:r>
        <w:rPr>
          <w:rFonts w:ascii="Arial" w:hAnsi="Arial" w:cs="Arial"/>
        </w:rPr>
        <w:t>Papp Gábor polgármester</w:t>
      </w:r>
    </w:p>
    <w:p w:rsidR="001F48BC" w:rsidRDefault="001F48BC" w:rsidP="00BC238F">
      <w:pPr>
        <w:autoSpaceDE w:val="0"/>
        <w:spacing w:after="0" w:line="240" w:lineRule="auto"/>
        <w:ind w:left="709" w:hanging="425"/>
        <w:jc w:val="both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2013. december 31.</w:t>
      </w:r>
    </w:p>
    <w:p w:rsidR="001F48BC" w:rsidRPr="009239CE" w:rsidRDefault="001F48BC" w:rsidP="009239CE">
      <w:pPr>
        <w:spacing w:after="0" w:line="240" w:lineRule="auto"/>
        <w:jc w:val="both"/>
        <w:rPr>
          <w:rFonts w:ascii="Arial" w:hAnsi="Arial" w:cs="Arial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1F48BC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1F48BC" w:rsidRPr="00E95B67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6A1AC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</w:p>
    <w:p w:rsidR="001F48BC" w:rsidRDefault="001F48BC" w:rsidP="006A1A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6A1AC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1F48BC" w:rsidRDefault="001F48BC" w:rsidP="006A1AC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F48BC" w:rsidRDefault="001F48BC" w:rsidP="006A1AC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232" w:type="dxa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23"/>
        <w:gridCol w:w="1425"/>
        <w:gridCol w:w="1938"/>
        <w:gridCol w:w="1653"/>
        <w:gridCol w:w="2983"/>
        <w:gridCol w:w="10"/>
      </w:tblGrid>
      <w:tr w:rsidR="001F48BC" w:rsidTr="001902E9">
        <w:trPr>
          <w:gridAfter w:val="1"/>
          <w:wAfter w:w="10" w:type="dxa"/>
          <w:trHeight w:val="600"/>
        </w:trPr>
        <w:tc>
          <w:tcPr>
            <w:tcW w:w="10222" w:type="dxa"/>
            <w:gridSpan w:val="5"/>
          </w:tcPr>
          <w:p w:rsidR="001F48BC" w:rsidRDefault="001F48BC" w:rsidP="001902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Bizottságok</w:t>
            </w:r>
          </w:p>
        </w:tc>
      </w:tr>
      <w:tr w:rsidR="001F48BC" w:rsidRPr="001461CD" w:rsidTr="001902E9">
        <w:trPr>
          <w:gridAfter w:val="1"/>
          <w:wAfter w:w="10" w:type="dxa"/>
          <w:trHeight w:val="836"/>
        </w:trPr>
        <w:tc>
          <w:tcPr>
            <w:tcW w:w="10222" w:type="dxa"/>
            <w:gridSpan w:val="5"/>
          </w:tcPr>
          <w:p w:rsidR="001F48BC" w:rsidRDefault="001F48BC" w:rsidP="001902E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439C">
              <w:rPr>
                <w:rFonts w:ascii="Arial" w:hAnsi="Arial" w:cs="Arial"/>
              </w:rPr>
              <w:t>Hévíz, Egregy 2102 hrsz-ú ingatlan megvásárlása közút fejlesztése céljából</w:t>
            </w:r>
          </w:p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F48BC" w:rsidRPr="001461CD" w:rsidTr="001902E9">
        <w:trPr>
          <w:gridAfter w:val="1"/>
          <w:wAfter w:w="10" w:type="dxa"/>
          <w:trHeight w:val="390"/>
        </w:trPr>
        <w:tc>
          <w:tcPr>
            <w:tcW w:w="2223" w:type="dxa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5" w:type="dxa"/>
            <w:vAlign w:val="center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ülés időpontja </w:t>
            </w:r>
          </w:p>
        </w:tc>
        <w:tc>
          <w:tcPr>
            <w:tcW w:w="1938" w:type="dxa"/>
            <w:vAlign w:val="center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>határozat-szám</w:t>
            </w:r>
          </w:p>
        </w:tc>
        <w:tc>
          <w:tcPr>
            <w:tcW w:w="1653" w:type="dxa"/>
            <w:vAlign w:val="center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szavazati arány </w:t>
            </w:r>
          </w:p>
        </w:tc>
        <w:tc>
          <w:tcPr>
            <w:tcW w:w="2983" w:type="dxa"/>
            <w:vAlign w:val="center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bizottsági vélemény (kisebbségi vélemény feltüntetése) </w:t>
            </w:r>
          </w:p>
        </w:tc>
      </w:tr>
      <w:tr w:rsidR="001F48BC" w:rsidTr="001902E9">
        <w:trPr>
          <w:trHeight w:val="1565"/>
        </w:trPr>
        <w:tc>
          <w:tcPr>
            <w:tcW w:w="2223" w:type="dxa"/>
            <w:vAlign w:val="center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>Városfejlesztési Természet és Környezetvédelmi Bizottság</w:t>
            </w:r>
          </w:p>
        </w:tc>
        <w:tc>
          <w:tcPr>
            <w:tcW w:w="1425" w:type="dxa"/>
            <w:vAlign w:val="center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>2013.</w:t>
            </w:r>
            <w:r>
              <w:rPr>
                <w:rFonts w:ascii="Arial" w:hAnsi="Arial" w:cs="Arial"/>
              </w:rPr>
              <w:t>10</w:t>
            </w:r>
            <w:r w:rsidRPr="001461CD">
              <w:rPr>
                <w:rFonts w:ascii="Arial" w:hAnsi="Arial" w:cs="Arial"/>
              </w:rPr>
              <w:t>.2</w:t>
            </w:r>
            <w:r>
              <w:rPr>
                <w:rFonts w:ascii="Arial" w:hAnsi="Arial" w:cs="Arial"/>
              </w:rPr>
              <w:t>2</w:t>
            </w:r>
            <w:r w:rsidRPr="001461CD">
              <w:rPr>
                <w:rFonts w:ascii="Arial" w:hAnsi="Arial" w:cs="Arial"/>
              </w:rPr>
              <w:t>.</w:t>
            </w:r>
          </w:p>
        </w:tc>
        <w:tc>
          <w:tcPr>
            <w:tcW w:w="1938" w:type="dxa"/>
            <w:vAlign w:val="center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  <w:r w:rsidRPr="001461CD">
              <w:rPr>
                <w:rFonts w:ascii="Arial" w:hAnsi="Arial" w:cs="Arial"/>
              </w:rPr>
              <w:t>/2013.(</w:t>
            </w:r>
            <w:r>
              <w:rPr>
                <w:rFonts w:ascii="Arial" w:hAnsi="Arial" w:cs="Arial"/>
              </w:rPr>
              <w:t xml:space="preserve"> X</w:t>
            </w:r>
            <w:r w:rsidRPr="001461CD">
              <w:rPr>
                <w:rFonts w:ascii="Arial" w:hAnsi="Arial" w:cs="Arial"/>
              </w:rPr>
              <w:t>.2</w:t>
            </w:r>
            <w:r>
              <w:rPr>
                <w:rFonts w:ascii="Arial" w:hAnsi="Arial" w:cs="Arial"/>
              </w:rPr>
              <w:t>2</w:t>
            </w:r>
            <w:r w:rsidRPr="001461CD">
              <w:rPr>
                <w:rFonts w:ascii="Arial" w:hAnsi="Arial" w:cs="Arial"/>
              </w:rPr>
              <w:t>)</w:t>
            </w:r>
          </w:p>
        </w:tc>
        <w:tc>
          <w:tcPr>
            <w:tcW w:w="1653" w:type="dxa"/>
            <w:vAlign w:val="center"/>
          </w:tcPr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1461CD">
              <w:rPr>
                <w:rFonts w:ascii="Arial" w:hAnsi="Arial" w:cs="Arial"/>
              </w:rPr>
              <w:t xml:space="preserve"> igen,</w:t>
            </w:r>
          </w:p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1461CD">
              <w:rPr>
                <w:rFonts w:ascii="Arial" w:hAnsi="Arial" w:cs="Arial"/>
              </w:rPr>
              <w:t xml:space="preserve"> nem,</w:t>
            </w:r>
          </w:p>
          <w:p w:rsidR="001F48BC" w:rsidRPr="001461CD" w:rsidRDefault="001F48BC" w:rsidP="001902E9">
            <w:pPr>
              <w:spacing w:after="0" w:line="240" w:lineRule="auto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 xml:space="preserve">0 tartózkodás </w:t>
            </w:r>
          </w:p>
        </w:tc>
        <w:tc>
          <w:tcPr>
            <w:tcW w:w="2993" w:type="dxa"/>
            <w:gridSpan w:val="2"/>
            <w:vAlign w:val="center"/>
          </w:tcPr>
          <w:p w:rsidR="001F48BC" w:rsidRPr="001461CD" w:rsidRDefault="001F48BC" w:rsidP="001902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>A bizottság az előterjesztésben foglaltak képviselő-testületi elfogadását</w:t>
            </w:r>
            <w:r>
              <w:rPr>
                <w:rFonts w:ascii="Arial" w:hAnsi="Arial" w:cs="Arial"/>
              </w:rPr>
              <w:t xml:space="preserve"> </w:t>
            </w:r>
            <w:r w:rsidRPr="001461CD">
              <w:rPr>
                <w:rFonts w:ascii="Arial" w:hAnsi="Arial" w:cs="Arial"/>
              </w:rPr>
              <w:t xml:space="preserve"> támogatja. </w:t>
            </w:r>
          </w:p>
        </w:tc>
      </w:tr>
    </w:tbl>
    <w:p w:rsidR="001F48BC" w:rsidRDefault="001F48BC" w:rsidP="006A1AC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1F48BC" w:rsidRPr="006A1F84" w:rsidTr="002D5D18">
        <w:trPr>
          <w:trHeight w:val="836"/>
        </w:trPr>
        <w:tc>
          <w:tcPr>
            <w:tcW w:w="9669" w:type="dxa"/>
            <w:gridSpan w:val="6"/>
          </w:tcPr>
          <w:p w:rsidR="001F48BC" w:rsidRPr="006A1F84" w:rsidRDefault="001F48BC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1F48BC" w:rsidRDefault="001F48BC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F48BC" w:rsidRPr="00DF3359" w:rsidRDefault="001F48BC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EF0">
              <w:rPr>
                <w:rFonts w:ascii="Arial" w:hAnsi="Arial" w:cs="Arial"/>
                <w:sz w:val="20"/>
                <w:szCs w:val="20"/>
              </w:rPr>
              <w:t>Hévíz, Egregy 2102 hrsz-ú ingatlan megvásárlása közút fejlesztése céljából</w:t>
            </w:r>
          </w:p>
        </w:tc>
      </w:tr>
      <w:tr w:rsidR="001F48BC" w:rsidRPr="006A1F84" w:rsidTr="002D5D18">
        <w:trPr>
          <w:trHeight w:val="390"/>
        </w:trPr>
        <w:tc>
          <w:tcPr>
            <w:tcW w:w="2626" w:type="dxa"/>
          </w:tcPr>
          <w:p w:rsidR="001F48BC" w:rsidRPr="006A1F84" w:rsidRDefault="001F48BC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1F48BC" w:rsidRPr="006A1F84" w:rsidRDefault="001F48BC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1F48BC" w:rsidRPr="00627E06" w:rsidRDefault="001F48BC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1F48BC" w:rsidRPr="006A1F84" w:rsidRDefault="001F48BC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1F48BC" w:rsidRPr="006A1F84" w:rsidRDefault="001F48BC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1F48BC" w:rsidRPr="006A1F84" w:rsidTr="002D5D18">
        <w:trPr>
          <w:trHeight w:val="1697"/>
        </w:trPr>
        <w:tc>
          <w:tcPr>
            <w:tcW w:w="2626" w:type="dxa"/>
            <w:vAlign w:val="center"/>
          </w:tcPr>
          <w:p w:rsidR="001F48BC" w:rsidRPr="006A1F84" w:rsidRDefault="001F48BC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1F48BC" w:rsidRPr="00C0215C" w:rsidRDefault="001F48BC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október 24.</w:t>
            </w:r>
          </w:p>
        </w:tc>
        <w:tc>
          <w:tcPr>
            <w:tcW w:w="1441" w:type="dxa"/>
            <w:gridSpan w:val="2"/>
            <w:vAlign w:val="center"/>
          </w:tcPr>
          <w:p w:rsidR="001F48BC" w:rsidRPr="00193FE7" w:rsidRDefault="001F48BC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210/2013. (X.24</w:t>
            </w:r>
            <w:r w:rsidRPr="00193FE7">
              <w:rPr>
                <w:rFonts w:ascii="Arial" w:hAnsi="Arial" w:cs="Arial"/>
                <w:sz w:val="20"/>
                <w:szCs w:val="20"/>
              </w:rPr>
              <w:t>.) PTB határozat</w:t>
            </w:r>
          </w:p>
        </w:tc>
        <w:tc>
          <w:tcPr>
            <w:tcW w:w="1418" w:type="dxa"/>
            <w:vAlign w:val="center"/>
          </w:tcPr>
          <w:p w:rsidR="001F48BC" w:rsidRPr="00295D15" w:rsidRDefault="001F48BC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272C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igen </w:t>
            </w:r>
            <w:r w:rsidRPr="00295D15">
              <w:rPr>
                <w:rFonts w:ascii="Arial" w:hAnsi="Arial" w:cs="Arial"/>
                <w:sz w:val="20"/>
                <w:szCs w:val="20"/>
              </w:rPr>
              <w:t>szavazat</w:t>
            </w:r>
            <w:r>
              <w:rPr>
                <w:rFonts w:ascii="Arial" w:hAnsi="Arial" w:cs="Arial"/>
                <w:sz w:val="20"/>
                <w:szCs w:val="20"/>
              </w:rPr>
              <w:t xml:space="preserve"> és 1 tartózkodás</w:t>
            </w:r>
          </w:p>
        </w:tc>
        <w:tc>
          <w:tcPr>
            <w:tcW w:w="2898" w:type="dxa"/>
            <w:vAlign w:val="center"/>
          </w:tcPr>
          <w:p w:rsidR="001F48BC" w:rsidRPr="000C3A83" w:rsidRDefault="001F48BC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3A83">
              <w:rPr>
                <w:rFonts w:ascii="Arial" w:hAnsi="Arial" w:cs="Arial"/>
                <w:sz w:val="20"/>
                <w:szCs w:val="20"/>
              </w:rPr>
              <w:t>A bizottság</w:t>
            </w:r>
            <w:r w:rsidRPr="00B272C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0C3A83">
              <w:rPr>
                <w:rFonts w:ascii="Arial" w:hAnsi="Arial" w:cs="Arial"/>
                <w:sz w:val="20"/>
                <w:szCs w:val="20"/>
              </w:rPr>
              <w:t>támogatta a határozati javaslatot.</w:t>
            </w:r>
          </w:p>
        </w:tc>
      </w:tr>
    </w:tbl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1F48BC" w:rsidSect="00EC17C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1F48BC" w:rsidRPr="00843DC2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843DC2">
        <w:rPr>
          <w:rFonts w:ascii="Arial" w:hAnsi="Arial" w:cs="Arial"/>
          <w:b/>
          <w:sz w:val="24"/>
          <w:szCs w:val="24"/>
        </w:rPr>
        <w:t>.</w:t>
      </w: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  <w:sectPr w:rsidR="001F48BC" w:rsidSect="00EC17C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3330"/>
      </w:tblGrid>
      <w:tr w:rsidR="001F48BC" w:rsidRPr="00E11323" w:rsidTr="00DE2206">
        <w:tc>
          <w:tcPr>
            <w:tcW w:w="9959" w:type="dxa"/>
            <w:gridSpan w:val="4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1F48BC" w:rsidRPr="00E11323" w:rsidTr="00DE2206">
        <w:trPr>
          <w:trHeight w:val="422"/>
        </w:trPr>
        <w:tc>
          <w:tcPr>
            <w:tcW w:w="230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1F48BC" w:rsidRPr="00E11323" w:rsidTr="00DE2206">
        <w:trPr>
          <w:trHeight w:val="697"/>
        </w:trPr>
        <w:tc>
          <w:tcPr>
            <w:tcW w:w="2303" w:type="dxa"/>
          </w:tcPr>
          <w:p w:rsidR="001F48BC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48BC" w:rsidRPr="005566E2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b/>
                  <w:sz w:val="24"/>
                  <w:szCs w:val="24"/>
                </w:rPr>
                <w:t>Karsádi György</w:t>
              </w:r>
            </w:smartTag>
          </w:p>
        </w:tc>
        <w:tc>
          <w:tcPr>
            <w:tcW w:w="2483" w:type="dxa"/>
            <w:vAlign w:val="center"/>
          </w:tcPr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főépítész</w:t>
            </w:r>
          </w:p>
        </w:tc>
        <w:tc>
          <w:tcPr>
            <w:tcW w:w="184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F48BC" w:rsidRPr="00E11323" w:rsidTr="00DE2206">
        <w:trPr>
          <w:trHeight w:val="551"/>
        </w:trPr>
        <w:tc>
          <w:tcPr>
            <w:tcW w:w="2303" w:type="dxa"/>
          </w:tcPr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b/>
                  <w:sz w:val="24"/>
                  <w:szCs w:val="24"/>
                </w:rPr>
                <w:t>Dr. Márkus Mirtill</w:t>
              </w:r>
            </w:smartTag>
          </w:p>
        </w:tc>
        <w:tc>
          <w:tcPr>
            <w:tcW w:w="2483" w:type="dxa"/>
            <w:vAlign w:val="center"/>
          </w:tcPr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F48BC" w:rsidRPr="00E11323" w:rsidTr="00DE2206">
        <w:trPr>
          <w:trHeight w:val="573"/>
        </w:trPr>
        <w:tc>
          <w:tcPr>
            <w:tcW w:w="2303" w:type="dxa"/>
          </w:tcPr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F48BC" w:rsidRPr="00E11323" w:rsidTr="00DE2206">
        <w:trPr>
          <w:trHeight w:val="826"/>
        </w:trPr>
        <w:tc>
          <w:tcPr>
            <w:tcW w:w="230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F48BC" w:rsidRPr="00E11323" w:rsidTr="00DE2206">
        <w:tc>
          <w:tcPr>
            <w:tcW w:w="2303" w:type="dxa"/>
          </w:tcPr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1F48BC" w:rsidRPr="00E11323" w:rsidRDefault="001F48BC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1F48BC" w:rsidRPr="00E11323" w:rsidTr="00DE2206">
        <w:trPr>
          <w:trHeight w:val="277"/>
        </w:trPr>
        <w:tc>
          <w:tcPr>
            <w:tcW w:w="9933" w:type="dxa"/>
            <w:gridSpan w:val="4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1F48BC" w:rsidRPr="00E11323" w:rsidTr="00DE2206">
        <w:trPr>
          <w:trHeight w:val="277"/>
        </w:trPr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1F48BC" w:rsidRPr="00E11323" w:rsidTr="00DE2206">
        <w:trPr>
          <w:trHeight w:val="707"/>
        </w:trPr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1F48BC" w:rsidRPr="00E11323" w:rsidRDefault="001F48BC" w:rsidP="00D54A4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F48BC" w:rsidRPr="00E11323" w:rsidTr="00DE2206">
        <w:trPr>
          <w:trHeight w:val="829"/>
        </w:trPr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1F48BC" w:rsidRPr="00E11323" w:rsidRDefault="001F48BC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F48BC" w:rsidRPr="00843DC2" w:rsidRDefault="001F48BC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48BC" w:rsidRDefault="001F48BC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1F48BC" w:rsidSect="00AC481D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8BC" w:rsidRDefault="001F48BC" w:rsidP="00980239">
      <w:pPr>
        <w:spacing w:after="0" w:line="240" w:lineRule="auto"/>
      </w:pPr>
      <w:r>
        <w:separator/>
      </w:r>
    </w:p>
  </w:endnote>
  <w:endnote w:type="continuationSeparator" w:id="1">
    <w:p w:rsidR="001F48BC" w:rsidRDefault="001F48B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8BC" w:rsidRDefault="001F48BC" w:rsidP="00980239">
      <w:pPr>
        <w:spacing w:after="0" w:line="240" w:lineRule="auto"/>
      </w:pPr>
      <w:r>
        <w:separator/>
      </w:r>
    </w:p>
  </w:footnote>
  <w:footnote w:type="continuationSeparator" w:id="1">
    <w:p w:rsidR="001F48BC" w:rsidRDefault="001F48B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8BC" w:rsidRDefault="001F48BC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36.85pt;margin-top:0;width:82.5pt;height:99pt;z-index:251658752;visibility:visible">
          <v:imagedata r:id="rId1" o:title=""/>
        </v:shape>
      </w:pict>
    </w:r>
  </w:p>
  <w:p w:rsidR="001F48BC" w:rsidRDefault="001F48BC" w:rsidP="00763423">
    <w:pPr>
      <w:pStyle w:val="Header"/>
      <w:tabs>
        <w:tab w:val="clear" w:pos="4536"/>
        <w:tab w:val="clear" w:pos="9072"/>
      </w:tabs>
    </w:pPr>
  </w:p>
  <w:p w:rsidR="001F48BC" w:rsidRDefault="001F48BC" w:rsidP="00763423">
    <w:pPr>
      <w:pStyle w:val="Header"/>
      <w:tabs>
        <w:tab w:val="clear" w:pos="4536"/>
        <w:tab w:val="clear" w:pos="9072"/>
      </w:tabs>
    </w:pPr>
  </w:p>
  <w:p w:rsidR="001F48BC" w:rsidRDefault="001F48BC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1F48BC" w:rsidRPr="00C05199" w:rsidRDefault="001F48BC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1F48BC" w:rsidRDefault="001F48BC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1F48BC" w:rsidRDefault="001F48BC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1F48BC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1F48BC" w:rsidRPr="00A101F2" w:rsidRDefault="001F48BC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1F48BC" w:rsidRPr="00D15388" w:rsidRDefault="001F48BC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1F48BC" w:rsidRPr="00D15388" w:rsidRDefault="001F48BC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1F48BC" w:rsidRDefault="001F48BC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1F48BC" w:rsidRPr="00763423" w:rsidRDefault="001F48BC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2" o:title=""/>
          <w10:wrap anchorx="page" anchory="page"/>
        </v:shape>
      </w:pict>
    </w:r>
  </w:p>
  <w:p w:rsidR="001F48BC" w:rsidRDefault="001F48BC" w:rsidP="00763423">
    <w:pPr>
      <w:pStyle w:val="Header"/>
      <w:tabs>
        <w:tab w:val="clear" w:pos="4536"/>
        <w:tab w:val="clear" w:pos="9072"/>
      </w:tabs>
    </w:pPr>
  </w:p>
  <w:p w:rsidR="001F48BC" w:rsidRDefault="001F48BC" w:rsidP="00763423">
    <w:pPr>
      <w:pStyle w:val="Header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36F22028"/>
    <w:multiLevelType w:val="hybridMultilevel"/>
    <w:tmpl w:val="BADAF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080658"/>
    <w:multiLevelType w:val="hybridMultilevel"/>
    <w:tmpl w:val="4CC45920"/>
    <w:lvl w:ilvl="0" w:tplc="D0EC6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0264B"/>
    <w:rsid w:val="000174EF"/>
    <w:rsid w:val="000241F8"/>
    <w:rsid w:val="000267B9"/>
    <w:rsid w:val="000307A4"/>
    <w:rsid w:val="000411AB"/>
    <w:rsid w:val="00096CEA"/>
    <w:rsid w:val="000C3A83"/>
    <w:rsid w:val="000D5866"/>
    <w:rsid w:val="00100C93"/>
    <w:rsid w:val="00104A07"/>
    <w:rsid w:val="00113CBB"/>
    <w:rsid w:val="00123DE5"/>
    <w:rsid w:val="00140930"/>
    <w:rsid w:val="001461CD"/>
    <w:rsid w:val="00146BA9"/>
    <w:rsid w:val="00157415"/>
    <w:rsid w:val="00162823"/>
    <w:rsid w:val="001647A6"/>
    <w:rsid w:val="0016550F"/>
    <w:rsid w:val="001728AE"/>
    <w:rsid w:val="00177BDA"/>
    <w:rsid w:val="00181979"/>
    <w:rsid w:val="001902E9"/>
    <w:rsid w:val="00193FE7"/>
    <w:rsid w:val="0019629D"/>
    <w:rsid w:val="001D34E7"/>
    <w:rsid w:val="001F48BC"/>
    <w:rsid w:val="002142B0"/>
    <w:rsid w:val="00227CE7"/>
    <w:rsid w:val="0023059D"/>
    <w:rsid w:val="00252344"/>
    <w:rsid w:val="00270FF5"/>
    <w:rsid w:val="00271301"/>
    <w:rsid w:val="00273AA1"/>
    <w:rsid w:val="00273FA6"/>
    <w:rsid w:val="00287240"/>
    <w:rsid w:val="00291E5B"/>
    <w:rsid w:val="002938BA"/>
    <w:rsid w:val="00293921"/>
    <w:rsid w:val="00295D15"/>
    <w:rsid w:val="002C23E8"/>
    <w:rsid w:val="002D30F1"/>
    <w:rsid w:val="002D48E6"/>
    <w:rsid w:val="002D4BC8"/>
    <w:rsid w:val="002D5D18"/>
    <w:rsid w:val="002F2A5F"/>
    <w:rsid w:val="00301B74"/>
    <w:rsid w:val="00321437"/>
    <w:rsid w:val="003275ED"/>
    <w:rsid w:val="003315DD"/>
    <w:rsid w:val="00336F0D"/>
    <w:rsid w:val="00361BEF"/>
    <w:rsid w:val="00377B85"/>
    <w:rsid w:val="00380010"/>
    <w:rsid w:val="003816EC"/>
    <w:rsid w:val="003A4FDD"/>
    <w:rsid w:val="003C214D"/>
    <w:rsid w:val="003C640C"/>
    <w:rsid w:val="003E329B"/>
    <w:rsid w:val="004070E4"/>
    <w:rsid w:val="0043410F"/>
    <w:rsid w:val="004406A2"/>
    <w:rsid w:val="00447B2E"/>
    <w:rsid w:val="004564E9"/>
    <w:rsid w:val="00456BDB"/>
    <w:rsid w:val="004605E7"/>
    <w:rsid w:val="00460E77"/>
    <w:rsid w:val="0049270F"/>
    <w:rsid w:val="004A1B3D"/>
    <w:rsid w:val="004B34DE"/>
    <w:rsid w:val="004B3870"/>
    <w:rsid w:val="004D1381"/>
    <w:rsid w:val="004E5175"/>
    <w:rsid w:val="004F37C2"/>
    <w:rsid w:val="004F705E"/>
    <w:rsid w:val="004F7D56"/>
    <w:rsid w:val="005030C7"/>
    <w:rsid w:val="00517126"/>
    <w:rsid w:val="00520498"/>
    <w:rsid w:val="00526FED"/>
    <w:rsid w:val="005477C3"/>
    <w:rsid w:val="005566E2"/>
    <w:rsid w:val="005579DA"/>
    <w:rsid w:val="00561BB1"/>
    <w:rsid w:val="0057493C"/>
    <w:rsid w:val="00581F3E"/>
    <w:rsid w:val="0059130F"/>
    <w:rsid w:val="00597B94"/>
    <w:rsid w:val="005A18C5"/>
    <w:rsid w:val="005C4DEC"/>
    <w:rsid w:val="005E2904"/>
    <w:rsid w:val="005E54AA"/>
    <w:rsid w:val="005F0767"/>
    <w:rsid w:val="00605CFE"/>
    <w:rsid w:val="006063F1"/>
    <w:rsid w:val="00622B7B"/>
    <w:rsid w:val="00626241"/>
    <w:rsid w:val="00627E06"/>
    <w:rsid w:val="00664269"/>
    <w:rsid w:val="00676330"/>
    <w:rsid w:val="006A1ACA"/>
    <w:rsid w:val="006A1F84"/>
    <w:rsid w:val="006B24FC"/>
    <w:rsid w:val="006C5A42"/>
    <w:rsid w:val="006D26AD"/>
    <w:rsid w:val="006D2D0A"/>
    <w:rsid w:val="006E1EE7"/>
    <w:rsid w:val="007111E6"/>
    <w:rsid w:val="0071439C"/>
    <w:rsid w:val="00724786"/>
    <w:rsid w:val="007364EB"/>
    <w:rsid w:val="00763423"/>
    <w:rsid w:val="0077259B"/>
    <w:rsid w:val="00772B13"/>
    <w:rsid w:val="007859E2"/>
    <w:rsid w:val="00787E48"/>
    <w:rsid w:val="007907F8"/>
    <w:rsid w:val="007B2C40"/>
    <w:rsid w:val="007C289A"/>
    <w:rsid w:val="007C52FC"/>
    <w:rsid w:val="007E6A63"/>
    <w:rsid w:val="008132C6"/>
    <w:rsid w:val="008415CA"/>
    <w:rsid w:val="00843DC2"/>
    <w:rsid w:val="00844886"/>
    <w:rsid w:val="00853A70"/>
    <w:rsid w:val="00870E5A"/>
    <w:rsid w:val="00885881"/>
    <w:rsid w:val="008B1381"/>
    <w:rsid w:val="008C42B2"/>
    <w:rsid w:val="008C5149"/>
    <w:rsid w:val="008D1215"/>
    <w:rsid w:val="008E46E6"/>
    <w:rsid w:val="008F017B"/>
    <w:rsid w:val="008F0B6B"/>
    <w:rsid w:val="009239CE"/>
    <w:rsid w:val="00924E29"/>
    <w:rsid w:val="00930B7E"/>
    <w:rsid w:val="00945FDE"/>
    <w:rsid w:val="00946343"/>
    <w:rsid w:val="009551E1"/>
    <w:rsid w:val="00976794"/>
    <w:rsid w:val="00980239"/>
    <w:rsid w:val="009854A6"/>
    <w:rsid w:val="009B3319"/>
    <w:rsid w:val="009B61E2"/>
    <w:rsid w:val="009E25FE"/>
    <w:rsid w:val="009F2871"/>
    <w:rsid w:val="009F4BE1"/>
    <w:rsid w:val="009F7F0B"/>
    <w:rsid w:val="00A101F2"/>
    <w:rsid w:val="00A11748"/>
    <w:rsid w:val="00A257D3"/>
    <w:rsid w:val="00A5159D"/>
    <w:rsid w:val="00A54FCC"/>
    <w:rsid w:val="00A628A2"/>
    <w:rsid w:val="00A6524C"/>
    <w:rsid w:val="00A83B49"/>
    <w:rsid w:val="00AB14F3"/>
    <w:rsid w:val="00AC481D"/>
    <w:rsid w:val="00AD3150"/>
    <w:rsid w:val="00AD42FC"/>
    <w:rsid w:val="00AE00B7"/>
    <w:rsid w:val="00AE4251"/>
    <w:rsid w:val="00AF65C3"/>
    <w:rsid w:val="00B04D7D"/>
    <w:rsid w:val="00B1697C"/>
    <w:rsid w:val="00B272C4"/>
    <w:rsid w:val="00B36B5B"/>
    <w:rsid w:val="00B45FCC"/>
    <w:rsid w:val="00B5063B"/>
    <w:rsid w:val="00B516B4"/>
    <w:rsid w:val="00B63067"/>
    <w:rsid w:val="00B638A6"/>
    <w:rsid w:val="00B6571C"/>
    <w:rsid w:val="00BC238F"/>
    <w:rsid w:val="00BC70D6"/>
    <w:rsid w:val="00BC76F7"/>
    <w:rsid w:val="00BD1073"/>
    <w:rsid w:val="00BD4BD3"/>
    <w:rsid w:val="00BF2092"/>
    <w:rsid w:val="00BF3A06"/>
    <w:rsid w:val="00C01A30"/>
    <w:rsid w:val="00C0215C"/>
    <w:rsid w:val="00C03A15"/>
    <w:rsid w:val="00C03AE2"/>
    <w:rsid w:val="00C05199"/>
    <w:rsid w:val="00C118CA"/>
    <w:rsid w:val="00C1626B"/>
    <w:rsid w:val="00C317C1"/>
    <w:rsid w:val="00C42108"/>
    <w:rsid w:val="00C60D01"/>
    <w:rsid w:val="00C76E95"/>
    <w:rsid w:val="00CA10AE"/>
    <w:rsid w:val="00CB2E6A"/>
    <w:rsid w:val="00CB72CF"/>
    <w:rsid w:val="00CC496E"/>
    <w:rsid w:val="00CC7862"/>
    <w:rsid w:val="00CD5E97"/>
    <w:rsid w:val="00CD626F"/>
    <w:rsid w:val="00CE0F23"/>
    <w:rsid w:val="00CE141F"/>
    <w:rsid w:val="00CF630C"/>
    <w:rsid w:val="00D10705"/>
    <w:rsid w:val="00D12E7E"/>
    <w:rsid w:val="00D15388"/>
    <w:rsid w:val="00D2479B"/>
    <w:rsid w:val="00D27153"/>
    <w:rsid w:val="00D33CFF"/>
    <w:rsid w:val="00D37C2C"/>
    <w:rsid w:val="00D511F7"/>
    <w:rsid w:val="00D54A4B"/>
    <w:rsid w:val="00D63B36"/>
    <w:rsid w:val="00D772AA"/>
    <w:rsid w:val="00D8794D"/>
    <w:rsid w:val="00DA0557"/>
    <w:rsid w:val="00DB2A64"/>
    <w:rsid w:val="00DC44D8"/>
    <w:rsid w:val="00DD1E0C"/>
    <w:rsid w:val="00DE2206"/>
    <w:rsid w:val="00DF3359"/>
    <w:rsid w:val="00DF4EF0"/>
    <w:rsid w:val="00E012A4"/>
    <w:rsid w:val="00E01EDD"/>
    <w:rsid w:val="00E11323"/>
    <w:rsid w:val="00E23A96"/>
    <w:rsid w:val="00E334B8"/>
    <w:rsid w:val="00E4475C"/>
    <w:rsid w:val="00E47133"/>
    <w:rsid w:val="00E56586"/>
    <w:rsid w:val="00E71BB6"/>
    <w:rsid w:val="00E729AE"/>
    <w:rsid w:val="00E81B63"/>
    <w:rsid w:val="00E90B4A"/>
    <w:rsid w:val="00E95B67"/>
    <w:rsid w:val="00EC17CA"/>
    <w:rsid w:val="00EF2B64"/>
    <w:rsid w:val="00F117EF"/>
    <w:rsid w:val="00F21861"/>
    <w:rsid w:val="00F324D9"/>
    <w:rsid w:val="00F77002"/>
    <w:rsid w:val="00F8256F"/>
    <w:rsid w:val="00F83C96"/>
    <w:rsid w:val="00FA2BBD"/>
    <w:rsid w:val="00FD03B8"/>
    <w:rsid w:val="00FF2B4B"/>
    <w:rsid w:val="00FF5CB0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F2B4B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BC23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21861"/>
    <w:rPr>
      <w:rFonts w:ascii="Times New Roman" w:hAnsi="Times New Roman" w:cs="Times New Roman"/>
      <w:sz w:val="2"/>
      <w:lang w:eastAsia="en-US"/>
    </w:rPr>
  </w:style>
  <w:style w:type="paragraph" w:styleId="NoSpacing">
    <w:name w:val="No Spacing"/>
    <w:uiPriority w:val="99"/>
    <w:qFormat/>
    <w:rsid w:val="00BC238F"/>
    <w:pPr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255</TotalTime>
  <Pages>6</Pages>
  <Words>587</Words>
  <Characters>4051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cseke.erzsebet</cp:lastModifiedBy>
  <cp:revision>43</cp:revision>
  <cp:lastPrinted>2013-10-08T06:35:00Z</cp:lastPrinted>
  <dcterms:created xsi:type="dcterms:W3CDTF">2013-10-15T13:45:00Z</dcterms:created>
  <dcterms:modified xsi:type="dcterms:W3CDTF">2013-10-25T08:49:00Z</dcterms:modified>
</cp:coreProperties>
</file>