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70" w:rsidRDefault="00386C70" w:rsidP="00386C70">
      <w:pPr>
        <w:pStyle w:val="BasicParagraph"/>
        <w:spacing w:after="113" w:line="240" w:lineRule="auto"/>
        <w:ind w:left="1416" w:firstLine="708"/>
        <w:jc w:val="center"/>
        <w:rPr>
          <w:rFonts w:ascii="ScalaSans" w:hAnsi="ScalaSans" w:cs="ScalaSans"/>
          <w:b/>
          <w:bCs/>
          <w:color w:val="auto"/>
          <w:spacing w:val="42"/>
        </w:rPr>
      </w:pPr>
      <w:r>
        <w:rPr>
          <w:rFonts w:ascii="ScalaSans" w:hAnsi="ScalaSans" w:cs="ScalaSans"/>
          <w:b/>
          <w:bCs/>
          <w:noProof/>
          <w:color w:val="auto"/>
          <w:spacing w:val="42"/>
          <w:lang w:val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0</wp:posOffset>
            </wp:positionV>
            <wp:extent cx="628650" cy="6985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C70" w:rsidRDefault="00386C70" w:rsidP="00386C70">
      <w:pPr>
        <w:jc w:val="center"/>
        <w:rPr>
          <w:rFonts w:ascii="Arial" w:hAnsi="Arial" w:cs="Arial"/>
          <w:b/>
        </w:rPr>
      </w:pPr>
    </w:p>
    <w:p w:rsidR="00386C70" w:rsidRDefault="00386C70" w:rsidP="00386C7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86C70" w:rsidRPr="002A1AB1" w:rsidRDefault="00386C70" w:rsidP="00386C70">
      <w:pPr>
        <w:spacing w:after="0" w:line="240" w:lineRule="auto"/>
        <w:jc w:val="center"/>
        <w:rPr>
          <w:rFonts w:ascii="ScalaSans" w:hAnsi="ScalaSans" w:cs="Arial"/>
          <w:b/>
          <w:color w:val="808080"/>
          <w:sz w:val="24"/>
          <w:szCs w:val="24"/>
        </w:rPr>
      </w:pPr>
    </w:p>
    <w:p w:rsidR="00386C70" w:rsidRPr="002A1AB1" w:rsidRDefault="00386C70" w:rsidP="00386C70">
      <w:pPr>
        <w:spacing w:after="0" w:line="240" w:lineRule="auto"/>
        <w:jc w:val="center"/>
        <w:rPr>
          <w:rFonts w:ascii="ScalaSans" w:hAnsi="ScalaSans" w:cs="Arial"/>
          <w:b/>
          <w:color w:val="808080"/>
          <w:sz w:val="24"/>
          <w:szCs w:val="24"/>
        </w:rPr>
      </w:pPr>
      <w:r>
        <w:rPr>
          <w:rFonts w:ascii="ScalaSans" w:hAnsi="ScalaSans" w:cs="Arial"/>
          <w:b/>
          <w:color w:val="808080"/>
          <w:sz w:val="24"/>
          <w:szCs w:val="24"/>
        </w:rPr>
        <w:t>HÉVÍZI POLGÁRMESTERI HIVATAL</w:t>
      </w:r>
    </w:p>
    <w:p w:rsidR="00386C70" w:rsidRPr="002A1AB1" w:rsidRDefault="00386C70" w:rsidP="00386C70">
      <w:pPr>
        <w:spacing w:after="0" w:line="240" w:lineRule="auto"/>
        <w:jc w:val="center"/>
        <w:rPr>
          <w:rFonts w:ascii="ScalaSans" w:hAnsi="ScalaSans" w:cs="Arial"/>
          <w:color w:val="808080"/>
          <w:sz w:val="20"/>
          <w:szCs w:val="20"/>
        </w:rPr>
      </w:pPr>
      <w:r w:rsidRPr="002A1AB1">
        <w:rPr>
          <w:rFonts w:ascii="ScalaSans" w:hAnsi="ScalaSans" w:cs="Arial"/>
          <w:color w:val="808080"/>
          <w:sz w:val="20"/>
          <w:szCs w:val="20"/>
        </w:rPr>
        <w:t>8380 Hévíz, Kossuth Lajos u. 1.</w:t>
      </w:r>
    </w:p>
    <w:p w:rsidR="00386C70" w:rsidRDefault="00386C70" w:rsidP="00386C70">
      <w:pPr>
        <w:spacing w:after="0"/>
        <w:rPr>
          <w:rFonts w:ascii="Arial" w:hAnsi="Arial" w:cs="Arial"/>
          <w:b/>
          <w:sz w:val="28"/>
          <w:szCs w:val="28"/>
        </w:rPr>
      </w:pPr>
    </w:p>
    <w:p w:rsidR="002D1AA9" w:rsidRDefault="002D1AA9" w:rsidP="002D1A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E4F09">
        <w:rPr>
          <w:rFonts w:ascii="Arial" w:hAnsi="Arial" w:cs="Arial"/>
          <w:b/>
          <w:sz w:val="28"/>
          <w:szCs w:val="28"/>
        </w:rPr>
        <w:t>TÁJÉKOZTATÁS</w:t>
      </w:r>
    </w:p>
    <w:p w:rsidR="00FE4F09" w:rsidRPr="00FE4F09" w:rsidRDefault="00FE4F09" w:rsidP="002D1A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E4F09" w:rsidRDefault="00FE4F09" w:rsidP="00FE4F09">
      <w:pPr>
        <w:pStyle w:val="Cmsor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E4F09">
        <w:rPr>
          <w:rFonts w:ascii="Arial" w:eastAsia="Calibri" w:hAnsi="Arial" w:cs="Arial"/>
          <w:b/>
          <w:color w:val="auto"/>
          <w:sz w:val="24"/>
          <w:szCs w:val="24"/>
        </w:rPr>
        <w:t>I</w:t>
      </w:r>
      <w:r w:rsidRPr="00FE4F09">
        <w:rPr>
          <w:rFonts w:ascii="Arial" w:hAnsi="Arial" w:cs="Arial"/>
          <w:b/>
          <w:color w:val="auto"/>
          <w:sz w:val="24"/>
          <w:szCs w:val="24"/>
        </w:rPr>
        <w:t>smét fizetni kell az idegenforgalmi adót 2021. július 1-től</w:t>
      </w:r>
    </w:p>
    <w:p w:rsidR="00FE4F09" w:rsidRDefault="00FE4F09" w:rsidP="00FE4F09"/>
    <w:p w:rsidR="005B6CFE" w:rsidRPr="005B6CFE" w:rsidRDefault="005B6CFE" w:rsidP="00FE4F09">
      <w:pPr>
        <w:rPr>
          <w:rFonts w:ascii="Arial" w:hAnsi="Arial" w:cs="Arial"/>
        </w:rPr>
      </w:pPr>
      <w:r w:rsidRPr="005B6CFE">
        <w:rPr>
          <w:rFonts w:ascii="Arial" w:hAnsi="Arial" w:cs="Arial"/>
        </w:rPr>
        <w:t>Tisztelt Ügyfeleink!</w:t>
      </w:r>
    </w:p>
    <w:p w:rsidR="009437D5" w:rsidRPr="007C6EA8" w:rsidRDefault="00FE4F09" w:rsidP="00FE4F09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7C6EA8">
        <w:rPr>
          <w:rFonts w:ascii="Arial" w:hAnsi="Arial" w:cs="Arial"/>
          <w:sz w:val="22"/>
          <w:szCs w:val="22"/>
        </w:rPr>
        <w:t>2021. július 1-től ismét fizetni kell az idegenforgalmi adót azoknak a magánszemélyeknek, akik nem állandó lakosként legalább egy vendég éjszakát töltenek Hévízen.</w:t>
      </w:r>
    </w:p>
    <w:p w:rsidR="00874711" w:rsidRPr="007C6EA8" w:rsidRDefault="00FE4F09" w:rsidP="00874711">
      <w:pPr>
        <w:spacing w:after="0"/>
        <w:jc w:val="both"/>
        <w:rPr>
          <w:rFonts w:ascii="Arial" w:hAnsi="Arial" w:cs="Arial"/>
          <w:b/>
        </w:rPr>
      </w:pPr>
      <w:r w:rsidRPr="00B00E1F">
        <w:rPr>
          <w:rFonts w:ascii="Arial" w:hAnsi="Arial" w:cs="Arial"/>
        </w:rPr>
        <w:t>A</w:t>
      </w:r>
      <w:r w:rsidR="00874711" w:rsidRPr="00B00E1F">
        <w:rPr>
          <w:rFonts w:ascii="Arial" w:hAnsi="Arial" w:cs="Arial"/>
        </w:rPr>
        <w:t>z idegenforgalmi adót a</w:t>
      </w:r>
      <w:r w:rsidR="00874711" w:rsidRPr="007C6EA8">
        <w:rPr>
          <w:rFonts w:ascii="Arial" w:hAnsi="Arial" w:cs="Arial"/>
          <w:b/>
        </w:rPr>
        <w:t xml:space="preserve"> szállásadónak </w:t>
      </w:r>
      <w:r w:rsidR="00874711" w:rsidRPr="00B00E1F">
        <w:rPr>
          <w:rFonts w:ascii="Arial" w:hAnsi="Arial" w:cs="Arial"/>
        </w:rPr>
        <w:t>(adó beszedésére kötelezettnek)</w:t>
      </w:r>
      <w:r w:rsidR="00874711" w:rsidRPr="007C6EA8">
        <w:rPr>
          <w:rFonts w:ascii="Arial" w:hAnsi="Arial" w:cs="Arial"/>
          <w:b/>
        </w:rPr>
        <w:t xml:space="preserve"> be kell szednie, be kell vallania </w:t>
      </w:r>
      <w:r w:rsidR="00874711" w:rsidRPr="00B00E1F">
        <w:rPr>
          <w:rFonts w:ascii="Arial" w:hAnsi="Arial" w:cs="Arial"/>
        </w:rPr>
        <w:t xml:space="preserve">az adóhatóságnak és </w:t>
      </w:r>
      <w:r w:rsidR="00874711" w:rsidRPr="007C6EA8">
        <w:rPr>
          <w:rFonts w:ascii="Arial" w:hAnsi="Arial" w:cs="Arial"/>
          <w:b/>
        </w:rPr>
        <w:t xml:space="preserve">be </w:t>
      </w:r>
      <w:r w:rsidR="00BF2F72" w:rsidRPr="007C6EA8">
        <w:rPr>
          <w:rFonts w:ascii="Arial" w:hAnsi="Arial" w:cs="Arial"/>
          <w:b/>
        </w:rPr>
        <w:t xml:space="preserve">is </w:t>
      </w:r>
      <w:r w:rsidR="00874711" w:rsidRPr="007C6EA8">
        <w:rPr>
          <w:rFonts w:ascii="Arial" w:hAnsi="Arial" w:cs="Arial"/>
          <w:b/>
        </w:rPr>
        <w:t>kell fizetnie.</w:t>
      </w:r>
    </w:p>
    <w:p w:rsidR="00874711" w:rsidRPr="007C6EA8" w:rsidRDefault="00874711" w:rsidP="00F56AAF">
      <w:pPr>
        <w:spacing w:after="0"/>
        <w:jc w:val="both"/>
        <w:rPr>
          <w:rFonts w:ascii="Arial" w:hAnsi="Arial" w:cs="Arial"/>
        </w:rPr>
      </w:pPr>
    </w:p>
    <w:p w:rsidR="000D0851" w:rsidRPr="007C6EA8" w:rsidRDefault="00F56AAF" w:rsidP="00B00E1F">
      <w:pPr>
        <w:spacing w:after="0"/>
        <w:jc w:val="center"/>
        <w:rPr>
          <w:rFonts w:ascii="Arial" w:hAnsi="Arial" w:cs="Arial"/>
          <w:i/>
        </w:rPr>
      </w:pPr>
      <w:r w:rsidRPr="007C6EA8">
        <w:rPr>
          <w:rFonts w:ascii="Arial" w:hAnsi="Arial" w:cs="Arial"/>
          <w:i/>
        </w:rPr>
        <w:t xml:space="preserve">Az idegenforgalmi adó mértéke </w:t>
      </w:r>
      <w:r w:rsidRPr="007C6EA8">
        <w:rPr>
          <w:rFonts w:ascii="Arial" w:hAnsi="Arial" w:cs="Arial"/>
          <w:b/>
        </w:rPr>
        <w:t>530 forint</w:t>
      </w:r>
      <w:r w:rsidRPr="007C6EA8">
        <w:rPr>
          <w:rFonts w:ascii="Arial" w:hAnsi="Arial" w:cs="Arial"/>
          <w:i/>
        </w:rPr>
        <w:t xml:space="preserve"> személyenként és vendégéjszakánként.</w:t>
      </w:r>
    </w:p>
    <w:p w:rsidR="000D0851" w:rsidRPr="007C6EA8" w:rsidRDefault="000D0851" w:rsidP="00B00E1F">
      <w:pPr>
        <w:spacing w:after="0"/>
        <w:jc w:val="center"/>
        <w:rPr>
          <w:rFonts w:ascii="Arial" w:hAnsi="Arial" w:cs="Arial"/>
        </w:rPr>
      </w:pPr>
    </w:p>
    <w:p w:rsidR="000D0851" w:rsidRDefault="000D0851" w:rsidP="000D0851">
      <w:pPr>
        <w:spacing w:after="0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 xml:space="preserve">A beszedett idegenforgalmi adót tárgyhót követő hó 15. napjáig kell megfizetni. </w:t>
      </w:r>
    </w:p>
    <w:p w:rsidR="00B00E1F" w:rsidRPr="007C6EA8" w:rsidRDefault="00B00E1F" w:rsidP="000D0851">
      <w:pPr>
        <w:spacing w:after="0"/>
        <w:jc w:val="both"/>
        <w:rPr>
          <w:rFonts w:ascii="Arial" w:hAnsi="Arial" w:cs="Arial"/>
        </w:rPr>
      </w:pPr>
    </w:p>
    <w:p w:rsidR="000D0851" w:rsidRPr="007C6EA8" w:rsidRDefault="000D0851" w:rsidP="00B00E1F">
      <w:pPr>
        <w:spacing w:after="0"/>
        <w:jc w:val="center"/>
        <w:rPr>
          <w:rFonts w:ascii="Arial" w:hAnsi="Arial" w:cs="Arial"/>
        </w:rPr>
      </w:pPr>
      <w:r w:rsidRPr="007C6EA8">
        <w:rPr>
          <w:rFonts w:ascii="Arial" w:hAnsi="Arial" w:cs="Arial"/>
        </w:rPr>
        <w:t>Számlaszám: 11749039-15432429-03090000</w:t>
      </w:r>
    </w:p>
    <w:p w:rsidR="000D0851" w:rsidRPr="007C6EA8" w:rsidRDefault="000D0851" w:rsidP="00B00E1F">
      <w:pPr>
        <w:spacing w:after="0"/>
        <w:jc w:val="center"/>
        <w:rPr>
          <w:rFonts w:ascii="Arial" w:hAnsi="Arial" w:cs="Arial"/>
          <w:b/>
        </w:rPr>
      </w:pPr>
    </w:p>
    <w:p w:rsidR="000D0851" w:rsidRDefault="000D0851" w:rsidP="000D0851">
      <w:pPr>
        <w:spacing w:after="0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 xml:space="preserve">Az adóbeszedésre kötelezett a beszedett idegenforgalmi adóról a beszedést követő hónap 15. napjáig adóbevallást köteles benyújtani. </w:t>
      </w:r>
    </w:p>
    <w:p w:rsidR="00B00E1F" w:rsidRPr="007C6EA8" w:rsidRDefault="00B00E1F" w:rsidP="000D0851">
      <w:pPr>
        <w:spacing w:after="0"/>
        <w:jc w:val="both"/>
        <w:rPr>
          <w:rFonts w:ascii="Arial" w:hAnsi="Arial" w:cs="Arial"/>
        </w:rPr>
      </w:pPr>
    </w:p>
    <w:p w:rsidR="00B00E1F" w:rsidRDefault="000D0851" w:rsidP="002D0777">
      <w:pPr>
        <w:spacing w:after="0" w:line="240" w:lineRule="auto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 xml:space="preserve">Kérjük szíveskedjenek </w:t>
      </w:r>
      <w:r w:rsidR="00CD1C0D" w:rsidRPr="007C6EA8">
        <w:rPr>
          <w:rFonts w:ascii="Arial" w:hAnsi="Arial" w:cs="Arial"/>
        </w:rPr>
        <w:t xml:space="preserve">az </w:t>
      </w:r>
      <w:r w:rsidRPr="007C6EA8">
        <w:rPr>
          <w:rFonts w:ascii="Arial" w:hAnsi="Arial" w:cs="Arial"/>
        </w:rPr>
        <w:t>elektronikus ügyintézés</w:t>
      </w:r>
      <w:r w:rsidR="002D0777" w:rsidRPr="007C6EA8">
        <w:rPr>
          <w:rFonts w:ascii="Arial" w:hAnsi="Arial" w:cs="Arial"/>
        </w:rPr>
        <w:t>t igénybe venni</w:t>
      </w:r>
      <w:r w:rsidR="00A26B2A" w:rsidRPr="007C6EA8">
        <w:rPr>
          <w:rFonts w:ascii="Arial" w:hAnsi="Arial" w:cs="Arial"/>
        </w:rPr>
        <w:t>.</w:t>
      </w:r>
      <w:r w:rsidRPr="007C6EA8">
        <w:rPr>
          <w:rFonts w:ascii="Arial" w:hAnsi="Arial" w:cs="Arial"/>
        </w:rPr>
        <w:t xml:space="preserve"> </w:t>
      </w:r>
    </w:p>
    <w:p w:rsidR="00B00E1F" w:rsidRDefault="00B00E1F" w:rsidP="002D0777">
      <w:pPr>
        <w:spacing w:after="0" w:line="240" w:lineRule="auto"/>
        <w:jc w:val="both"/>
        <w:rPr>
          <w:rFonts w:ascii="Arial" w:hAnsi="Arial" w:cs="Arial"/>
        </w:rPr>
      </w:pPr>
    </w:p>
    <w:p w:rsidR="002D0777" w:rsidRPr="007C6EA8" w:rsidRDefault="00A26B2A" w:rsidP="002D0777">
      <w:pPr>
        <w:spacing w:after="0" w:line="240" w:lineRule="auto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>A</w:t>
      </w:r>
      <w:r w:rsidR="000D0851" w:rsidRPr="007C6EA8">
        <w:rPr>
          <w:rFonts w:ascii="Arial" w:hAnsi="Arial" w:cs="Arial"/>
        </w:rPr>
        <w:t xml:space="preserve">z elektronikus ügyintézést biztosító portál elérhetősége: </w:t>
      </w:r>
      <w:hyperlink r:id="rId5" w:history="1">
        <w:r w:rsidR="002D0777" w:rsidRPr="007C6EA8">
          <w:rPr>
            <w:rStyle w:val="Hiperhivatkozs"/>
            <w:rFonts w:ascii="Arial" w:hAnsi="Arial" w:cs="Arial"/>
            <w:color w:val="002060"/>
          </w:rPr>
          <w:t>https://heviz.asp.lgov.hu/</w:t>
        </w:r>
      </w:hyperlink>
      <w:r w:rsidR="002D0777" w:rsidRPr="007C6EA8">
        <w:rPr>
          <w:rFonts w:ascii="Arial" w:hAnsi="Arial" w:cs="Arial"/>
          <w:color w:val="002060"/>
        </w:rPr>
        <w:t xml:space="preserve"> </w:t>
      </w:r>
      <w:r w:rsidR="002D0777" w:rsidRPr="007C6EA8">
        <w:rPr>
          <w:rFonts w:ascii="Arial" w:hAnsi="Arial" w:cs="Arial"/>
        </w:rPr>
        <w:t xml:space="preserve">portálunkon vagy az Önkormányzati Hivatali Portál internetes oldalán </w:t>
      </w:r>
      <w:hyperlink r:id="rId6" w:history="1">
        <w:r w:rsidR="002D0777" w:rsidRPr="007C6EA8">
          <w:rPr>
            <w:rStyle w:val="Hiperhivatkozs"/>
            <w:rFonts w:ascii="Arial" w:hAnsi="Arial" w:cs="Arial"/>
          </w:rPr>
          <w:t>https://ohp-20.asp.lgov.hu/nyitolap</w:t>
        </w:r>
      </w:hyperlink>
      <w:r w:rsidR="002D0777" w:rsidRPr="007C6EA8">
        <w:rPr>
          <w:rStyle w:val="Hiperhivatkozs"/>
          <w:rFonts w:ascii="Arial" w:hAnsi="Arial" w:cs="Arial"/>
        </w:rPr>
        <w:t xml:space="preserve"> </w:t>
      </w:r>
      <w:r w:rsidR="002D0777" w:rsidRPr="007C6EA8">
        <w:rPr>
          <w:rFonts w:ascii="Arial" w:hAnsi="Arial" w:cs="Arial"/>
        </w:rPr>
        <w:t>bejelentkezés után Hévíz település kiválasztásával).</w:t>
      </w:r>
    </w:p>
    <w:p w:rsidR="000D0851" w:rsidRPr="007C6EA8" w:rsidRDefault="000D0851" w:rsidP="00F56AAF">
      <w:pPr>
        <w:spacing w:after="0"/>
        <w:jc w:val="both"/>
        <w:rPr>
          <w:rFonts w:ascii="Arial" w:hAnsi="Arial" w:cs="Arial"/>
        </w:rPr>
      </w:pPr>
    </w:p>
    <w:p w:rsidR="00F56AAF" w:rsidRPr="00B00E1F" w:rsidRDefault="00CD1C0D" w:rsidP="00F56AAF">
      <w:pPr>
        <w:spacing w:after="0"/>
        <w:jc w:val="both"/>
        <w:rPr>
          <w:rFonts w:ascii="Arial" w:hAnsi="Arial" w:cs="Arial"/>
        </w:rPr>
      </w:pPr>
      <w:r w:rsidRPr="00B00E1F">
        <w:rPr>
          <w:rFonts w:ascii="Arial" w:hAnsi="Arial" w:cs="Arial"/>
        </w:rPr>
        <w:t>Az</w:t>
      </w:r>
      <w:r w:rsidR="00F56AAF" w:rsidRPr="00B00E1F">
        <w:rPr>
          <w:rFonts w:ascii="Arial" w:hAnsi="Arial" w:cs="Arial"/>
        </w:rPr>
        <w:t xml:space="preserve"> Idegenforgalmi Adó Nyilvántartó Könyvet</w:t>
      </w:r>
      <w:r w:rsidR="001E5AEA" w:rsidRPr="00B00E1F">
        <w:rPr>
          <w:rFonts w:ascii="Arial" w:hAnsi="Arial" w:cs="Arial"/>
        </w:rPr>
        <w:t>,</w:t>
      </w:r>
      <w:r w:rsidR="00F56AAF" w:rsidRPr="00B00E1F">
        <w:rPr>
          <w:rFonts w:ascii="Arial" w:hAnsi="Arial" w:cs="Arial"/>
        </w:rPr>
        <w:t xml:space="preserve"> </w:t>
      </w:r>
      <w:r w:rsidR="00A26B2A" w:rsidRPr="00B00E1F">
        <w:rPr>
          <w:rFonts w:ascii="Arial" w:hAnsi="Arial" w:cs="Arial"/>
        </w:rPr>
        <w:t>illetve</w:t>
      </w:r>
      <w:r w:rsidR="00F56AAF" w:rsidRPr="00B00E1F">
        <w:rPr>
          <w:rFonts w:ascii="Arial" w:hAnsi="Arial" w:cs="Arial"/>
        </w:rPr>
        <w:t xml:space="preserve"> a szálláshely kezelő szoftvert az előírások szerint </w:t>
      </w:r>
      <w:r w:rsidR="00FC69C9" w:rsidRPr="00B00E1F">
        <w:rPr>
          <w:rFonts w:ascii="Arial" w:hAnsi="Arial" w:cs="Arial"/>
        </w:rPr>
        <w:t>kell vezetni</w:t>
      </w:r>
      <w:r w:rsidR="00A26B2A" w:rsidRPr="00B00E1F">
        <w:rPr>
          <w:rFonts w:ascii="Arial" w:hAnsi="Arial" w:cs="Arial"/>
        </w:rPr>
        <w:t>.</w:t>
      </w:r>
    </w:p>
    <w:p w:rsidR="00FE4F09" w:rsidRPr="007C6EA8" w:rsidRDefault="00FE4F09" w:rsidP="003548F0">
      <w:pPr>
        <w:spacing w:after="0"/>
        <w:jc w:val="both"/>
        <w:rPr>
          <w:rFonts w:ascii="Arial" w:hAnsi="Arial" w:cs="Arial"/>
        </w:rPr>
      </w:pPr>
    </w:p>
    <w:p w:rsidR="00FE4F09" w:rsidRPr="00066F7C" w:rsidRDefault="00B00E1F" w:rsidP="00066F7C">
      <w:pPr>
        <w:jc w:val="both"/>
        <w:rPr>
          <w:rFonts w:ascii="Arial" w:eastAsiaTheme="minorHAnsi" w:hAnsi="Arial" w:cs="Arial"/>
        </w:rPr>
      </w:pPr>
      <w:r w:rsidRPr="00066F7C">
        <w:rPr>
          <w:rFonts w:ascii="Arial" w:hAnsi="Arial" w:cs="Arial"/>
        </w:rPr>
        <w:t>A</w:t>
      </w:r>
      <w:r w:rsidR="00066F7C" w:rsidRPr="00066F7C">
        <w:rPr>
          <w:rFonts w:ascii="Arial" w:hAnsi="Arial" w:cs="Arial"/>
        </w:rPr>
        <w:t xml:space="preserve"> polgármesteri hivatal </w:t>
      </w:r>
      <w:r w:rsidR="00066F7C">
        <w:rPr>
          <w:rFonts w:ascii="Arial" w:hAnsi="Arial" w:cs="Arial"/>
        </w:rPr>
        <w:t>továbbra is végzi</w:t>
      </w:r>
      <w:r w:rsidR="00066F7C" w:rsidRPr="00066F7C">
        <w:rPr>
          <w:rFonts w:ascii="Arial" w:hAnsi="Arial" w:cs="Arial"/>
        </w:rPr>
        <w:t xml:space="preserve"> a szálláshelyek és</w:t>
      </w:r>
      <w:r w:rsidR="00066F7C" w:rsidRPr="00066F7C">
        <w:rPr>
          <w:rFonts w:ascii="Arial" w:eastAsiaTheme="minorHAnsi" w:hAnsi="Arial" w:cs="Arial"/>
        </w:rPr>
        <w:t xml:space="preserve"> </w:t>
      </w:r>
      <w:r w:rsidR="00FE4F09" w:rsidRPr="00066F7C">
        <w:rPr>
          <w:rFonts w:ascii="Arial" w:hAnsi="Arial" w:cs="Arial"/>
        </w:rPr>
        <w:t xml:space="preserve">az idegenforgalmi adó </w:t>
      </w:r>
      <w:r w:rsidR="00066F7C">
        <w:rPr>
          <w:rFonts w:ascii="Arial" w:hAnsi="Arial" w:cs="Arial"/>
        </w:rPr>
        <w:t xml:space="preserve">kötelezettség </w:t>
      </w:r>
      <w:r w:rsidR="00FE4F09" w:rsidRPr="00066F7C">
        <w:rPr>
          <w:rFonts w:ascii="Arial" w:hAnsi="Arial" w:cs="Arial"/>
        </w:rPr>
        <w:t>ellenőrzés</w:t>
      </w:r>
      <w:r w:rsidR="00066F7C">
        <w:rPr>
          <w:rFonts w:ascii="Arial" w:hAnsi="Arial" w:cs="Arial"/>
        </w:rPr>
        <w:t>ét.</w:t>
      </w:r>
    </w:p>
    <w:p w:rsidR="002D0777" w:rsidRDefault="002D0777" w:rsidP="003548F0">
      <w:pPr>
        <w:spacing w:after="0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>Hévíz, 2021. június 1</w:t>
      </w:r>
      <w:r w:rsidR="009437D5" w:rsidRPr="007C6EA8">
        <w:rPr>
          <w:rFonts w:ascii="Arial" w:hAnsi="Arial" w:cs="Arial"/>
        </w:rPr>
        <w:t>4</w:t>
      </w:r>
      <w:r w:rsidRPr="007C6EA8">
        <w:rPr>
          <w:rFonts w:ascii="Arial" w:hAnsi="Arial" w:cs="Arial"/>
        </w:rPr>
        <w:t>.</w:t>
      </w:r>
    </w:p>
    <w:p w:rsidR="00B00E1F" w:rsidRPr="007C6EA8" w:rsidRDefault="00B00E1F" w:rsidP="00354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Tisztelettel:</w:t>
      </w:r>
    </w:p>
    <w:p w:rsidR="00BF2F72" w:rsidRPr="007C6EA8" w:rsidRDefault="00BF2F72" w:rsidP="003548F0">
      <w:pPr>
        <w:spacing w:after="0"/>
        <w:jc w:val="both"/>
        <w:rPr>
          <w:rFonts w:ascii="Arial" w:hAnsi="Arial" w:cs="Arial"/>
        </w:rPr>
      </w:pPr>
    </w:p>
    <w:p w:rsidR="003548F0" w:rsidRPr="007C6EA8" w:rsidRDefault="003548F0" w:rsidP="003548F0">
      <w:pPr>
        <w:spacing w:after="0"/>
        <w:ind w:left="5664" w:firstLine="708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>dr. Tüske Róbert s.k.</w:t>
      </w:r>
    </w:p>
    <w:p w:rsidR="003548F0" w:rsidRPr="007C6EA8" w:rsidRDefault="003548F0" w:rsidP="003548F0">
      <w:pPr>
        <w:spacing w:after="0"/>
        <w:ind w:left="5664" w:firstLine="708"/>
        <w:jc w:val="both"/>
        <w:rPr>
          <w:rFonts w:ascii="Arial" w:hAnsi="Arial" w:cs="Arial"/>
        </w:rPr>
      </w:pPr>
      <w:r w:rsidRPr="007C6EA8">
        <w:rPr>
          <w:rFonts w:ascii="Arial" w:hAnsi="Arial" w:cs="Arial"/>
        </w:rPr>
        <w:t xml:space="preserve">           jegyző</w:t>
      </w:r>
    </w:p>
    <w:sectPr w:rsidR="003548F0" w:rsidRPr="007C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calaSans">
    <w:panose1 w:val="00000000000000000000"/>
    <w:charset w:val="00"/>
    <w:family w:val="auto"/>
    <w:pitch w:val="variable"/>
    <w:sig w:usb0="A000002F" w:usb1="4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A9"/>
    <w:rsid w:val="00004462"/>
    <w:rsid w:val="00066F7C"/>
    <w:rsid w:val="000873A4"/>
    <w:rsid w:val="000D0851"/>
    <w:rsid w:val="001E5AEA"/>
    <w:rsid w:val="002B5296"/>
    <w:rsid w:val="002D0777"/>
    <w:rsid w:val="002D1AA9"/>
    <w:rsid w:val="003548F0"/>
    <w:rsid w:val="00386C70"/>
    <w:rsid w:val="004D1811"/>
    <w:rsid w:val="005B6CFE"/>
    <w:rsid w:val="0065524D"/>
    <w:rsid w:val="006A216B"/>
    <w:rsid w:val="00773D32"/>
    <w:rsid w:val="007C6EA8"/>
    <w:rsid w:val="008524A9"/>
    <w:rsid w:val="00874711"/>
    <w:rsid w:val="009437D5"/>
    <w:rsid w:val="009F54FB"/>
    <w:rsid w:val="00A26B2A"/>
    <w:rsid w:val="00B00E1F"/>
    <w:rsid w:val="00BF2F72"/>
    <w:rsid w:val="00CD1C0D"/>
    <w:rsid w:val="00CE26BF"/>
    <w:rsid w:val="00F56AAF"/>
    <w:rsid w:val="00FC69C9"/>
    <w:rsid w:val="00FD612E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C412E"/>
  <w15:chartTrackingRefBased/>
  <w15:docId w15:val="{2C42312B-C8A0-4490-B855-A3C9AB48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AA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E4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4">
    <w:name w:val="heading 4"/>
    <w:basedOn w:val="Norml"/>
    <w:link w:val="Cmsor4Char"/>
    <w:uiPriority w:val="9"/>
    <w:qFormat/>
    <w:rsid w:val="002D1A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D1AA9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2D1AA9"/>
    <w:rPr>
      <w:rFonts w:ascii="Times New Roman" w:eastAsia="Times New Roman" w:hAnsi="Times New Roman" w:cs="Times New Roman"/>
      <w:b/>
      <w:bCs/>
      <w:lang w:eastAsia="hu-HU"/>
    </w:rPr>
  </w:style>
  <w:style w:type="paragraph" w:styleId="NormlWeb">
    <w:name w:val="Normal (Web)"/>
    <w:basedOn w:val="Norml"/>
    <w:uiPriority w:val="99"/>
    <w:unhideWhenUsed/>
    <w:rsid w:val="002D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E4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d-post-date">
    <w:name w:val="td-post-date"/>
    <w:basedOn w:val="Bekezdsalapbettpusa"/>
    <w:rsid w:val="00FE4F09"/>
  </w:style>
  <w:style w:type="paragraph" w:customStyle="1" w:styleId="BasicParagraph">
    <w:name w:val="[Basic Paragraph]"/>
    <w:basedOn w:val="Norml"/>
    <w:uiPriority w:val="99"/>
    <w:rsid w:val="00386C7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hyperlink" Target="https://heviz.asp.lgov.h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 Márta</dc:creator>
  <cp:keywords/>
  <dc:description/>
  <cp:lastModifiedBy>Dr. Tüske Róbert</cp:lastModifiedBy>
  <cp:revision>2</cp:revision>
  <cp:lastPrinted>2021-06-14T07:24:00Z</cp:lastPrinted>
  <dcterms:created xsi:type="dcterms:W3CDTF">2021-06-14T08:25:00Z</dcterms:created>
  <dcterms:modified xsi:type="dcterms:W3CDTF">2021-06-14T08:25:00Z</dcterms:modified>
</cp:coreProperties>
</file>