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1CA" w:rsidRPr="009631CA" w:rsidRDefault="009631CA" w:rsidP="009631CA">
      <w:pPr>
        <w:spacing w:after="0" w:line="240" w:lineRule="auto"/>
        <w:jc w:val="center"/>
        <w:outlineLvl w:val="0"/>
        <w:rPr>
          <w:rFonts w:eastAsia="Times New Roman"/>
          <w:sz w:val="22"/>
          <w:szCs w:val="22"/>
          <w:lang w:eastAsia="hu-HU"/>
        </w:rPr>
      </w:pPr>
      <w:r w:rsidRPr="009631CA">
        <w:rPr>
          <w:rFonts w:eastAsia="Times New Roman"/>
          <w:noProof/>
          <w:sz w:val="22"/>
          <w:szCs w:val="22"/>
          <w:lang w:eastAsia="hu-HU"/>
        </w:rPr>
        <w:drawing>
          <wp:inline distT="0" distB="0" distL="0" distR="0" wp14:anchorId="17AF58DC" wp14:editId="589C2021">
            <wp:extent cx="9525000" cy="1362075"/>
            <wp:effectExtent l="0" t="0" r="0" b="9525"/>
            <wp:docPr id="1" name="Kép 1" descr="http://admin.kozigallas.gov.hu/media/images/top_home_cle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dmin.kozigallas.gov.hu/media/images/top_home_clea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525000" cy="1362075"/>
                    </a:xfrm>
                    <a:prstGeom prst="rect">
                      <a:avLst/>
                    </a:prstGeom>
                    <a:noFill/>
                    <a:ln>
                      <a:noFill/>
                    </a:ln>
                  </pic:spPr>
                </pic:pic>
              </a:graphicData>
            </a:graphic>
          </wp:inline>
        </w:drawing>
      </w:r>
    </w:p>
    <w:p w:rsidR="009631CA" w:rsidRPr="009631CA" w:rsidRDefault="009631CA" w:rsidP="009631CA">
      <w:pPr>
        <w:spacing w:before="567" w:after="0" w:line="240" w:lineRule="auto"/>
        <w:jc w:val="center"/>
        <w:rPr>
          <w:rFonts w:eastAsia="Times New Roman"/>
          <w:sz w:val="22"/>
          <w:szCs w:val="22"/>
          <w:lang w:eastAsia="hu-HU"/>
        </w:rPr>
      </w:pPr>
      <w:r w:rsidRPr="009631CA">
        <w:rPr>
          <w:rFonts w:eastAsia="Times New Roman"/>
          <w:b/>
          <w:bCs/>
          <w:sz w:val="22"/>
          <w:szCs w:val="22"/>
          <w:lang w:eastAsia="hu-HU"/>
        </w:rPr>
        <w:t xml:space="preserve">Hévízi Polgármesteri Hivatal </w:t>
      </w:r>
    </w:p>
    <w:p w:rsidR="009631CA" w:rsidRPr="009631CA" w:rsidRDefault="009631CA" w:rsidP="009631CA">
      <w:pPr>
        <w:spacing w:after="0" w:line="240" w:lineRule="auto"/>
        <w:jc w:val="center"/>
        <w:outlineLvl w:val="0"/>
        <w:rPr>
          <w:rFonts w:eastAsia="Times New Roman"/>
          <w:sz w:val="22"/>
          <w:szCs w:val="22"/>
          <w:lang w:eastAsia="hu-HU"/>
        </w:rPr>
      </w:pPr>
      <w:r w:rsidRPr="009631CA">
        <w:rPr>
          <w:rFonts w:eastAsia="Times New Roman"/>
          <w:b/>
          <w:bCs/>
          <w:sz w:val="22"/>
          <w:szCs w:val="22"/>
          <w:lang w:eastAsia="hu-HU"/>
        </w:rPr>
        <w:t xml:space="preserve">                        </w:t>
      </w:r>
    </w:p>
    <w:p w:rsidR="009631CA" w:rsidRPr="009631CA" w:rsidRDefault="009631CA" w:rsidP="009631CA">
      <w:pPr>
        <w:spacing w:after="0" w:line="240" w:lineRule="auto"/>
        <w:jc w:val="center"/>
        <w:rPr>
          <w:rFonts w:eastAsia="Times New Roman"/>
          <w:sz w:val="22"/>
          <w:szCs w:val="22"/>
          <w:lang w:eastAsia="hu-HU"/>
        </w:rPr>
      </w:pPr>
      <w:r w:rsidRPr="009631CA">
        <w:rPr>
          <w:rFonts w:eastAsia="Times New Roman"/>
          <w:sz w:val="22"/>
          <w:szCs w:val="22"/>
          <w:lang w:eastAsia="hu-HU"/>
        </w:rPr>
        <w:t xml:space="preserve">a közszolgálati tisztviselőkről szóló 2011. évi CXCIX. törvény 45. § (1) bekezdése alapján </w:t>
      </w:r>
    </w:p>
    <w:p w:rsidR="009631CA" w:rsidRPr="009631CA" w:rsidRDefault="009631CA" w:rsidP="009631CA">
      <w:pPr>
        <w:spacing w:after="0" w:line="240" w:lineRule="auto"/>
        <w:jc w:val="center"/>
        <w:rPr>
          <w:rFonts w:eastAsia="Times New Roman"/>
          <w:sz w:val="22"/>
          <w:szCs w:val="22"/>
          <w:lang w:eastAsia="hu-HU"/>
        </w:rPr>
      </w:pPr>
      <w:r w:rsidRPr="009631CA">
        <w:rPr>
          <w:rFonts w:eastAsia="Times New Roman"/>
          <w:sz w:val="22"/>
          <w:szCs w:val="22"/>
          <w:lang w:eastAsia="hu-HU"/>
        </w:rPr>
        <w:t>pályázatot hirdet</w:t>
      </w:r>
    </w:p>
    <w:p w:rsidR="009631CA" w:rsidRPr="009631CA" w:rsidRDefault="009631CA" w:rsidP="009631CA">
      <w:pPr>
        <w:spacing w:before="284" w:after="0" w:line="240" w:lineRule="auto"/>
        <w:jc w:val="center"/>
        <w:outlineLvl w:val="0"/>
        <w:rPr>
          <w:rFonts w:eastAsia="Times New Roman"/>
          <w:sz w:val="22"/>
          <w:szCs w:val="22"/>
          <w:lang w:eastAsia="hu-HU"/>
        </w:rPr>
      </w:pPr>
      <w:r w:rsidRPr="009631CA">
        <w:rPr>
          <w:rFonts w:eastAsia="Times New Roman"/>
          <w:b/>
          <w:bCs/>
          <w:sz w:val="22"/>
          <w:szCs w:val="22"/>
          <w:lang w:eastAsia="hu-HU"/>
        </w:rPr>
        <w:t xml:space="preserve">Hévízi Polgármesteri Hivatal </w:t>
      </w:r>
      <w:r w:rsidRPr="009631CA">
        <w:rPr>
          <w:rFonts w:eastAsia="Times New Roman"/>
          <w:b/>
          <w:bCs/>
          <w:sz w:val="22"/>
          <w:szCs w:val="22"/>
          <w:lang w:eastAsia="hu-HU"/>
        </w:rPr>
        <w:br/>
        <w:t xml:space="preserve">Városfejlesztési Osztály </w:t>
      </w:r>
      <w:r w:rsidRPr="009631CA">
        <w:rPr>
          <w:rFonts w:eastAsia="Times New Roman"/>
          <w:b/>
          <w:bCs/>
          <w:sz w:val="22"/>
          <w:szCs w:val="22"/>
          <w:lang w:eastAsia="hu-HU"/>
        </w:rPr>
        <w:br/>
      </w:r>
      <w:r w:rsidRPr="009631CA">
        <w:rPr>
          <w:rFonts w:eastAsia="Times New Roman"/>
          <w:b/>
          <w:bCs/>
          <w:sz w:val="22"/>
          <w:szCs w:val="22"/>
          <w:lang w:eastAsia="hu-HU"/>
        </w:rPr>
        <w:br/>
        <w:t xml:space="preserve">beruházási és műszaki ügyintéző </w:t>
      </w:r>
    </w:p>
    <w:p w:rsidR="009631CA" w:rsidRPr="009631CA" w:rsidRDefault="009631CA" w:rsidP="009631CA">
      <w:pPr>
        <w:spacing w:before="284" w:after="0" w:line="240" w:lineRule="auto"/>
        <w:jc w:val="center"/>
        <w:rPr>
          <w:rFonts w:eastAsia="Times New Roman"/>
          <w:sz w:val="22"/>
          <w:szCs w:val="22"/>
          <w:lang w:eastAsia="hu-HU"/>
        </w:rPr>
      </w:pPr>
      <w:r w:rsidRPr="009631CA">
        <w:rPr>
          <w:rFonts w:eastAsia="Times New Roman"/>
          <w:bCs/>
          <w:sz w:val="22"/>
          <w:szCs w:val="22"/>
          <w:lang w:eastAsia="hu-HU"/>
        </w:rPr>
        <w:t xml:space="preserve">munkakör betöltésére. </w:t>
      </w:r>
    </w:p>
    <w:p w:rsidR="009631CA" w:rsidRPr="009631CA" w:rsidRDefault="009631CA" w:rsidP="009631CA">
      <w:pPr>
        <w:spacing w:before="284" w:after="0" w:line="240" w:lineRule="auto"/>
        <w:jc w:val="both"/>
        <w:rPr>
          <w:rFonts w:eastAsia="Times New Roman"/>
          <w:sz w:val="22"/>
          <w:szCs w:val="22"/>
          <w:lang w:eastAsia="hu-HU"/>
        </w:rPr>
      </w:pPr>
      <w:r w:rsidRPr="009631CA">
        <w:rPr>
          <w:rFonts w:eastAsia="Times New Roman"/>
          <w:b/>
          <w:bCs/>
          <w:sz w:val="22"/>
          <w:szCs w:val="22"/>
          <w:lang w:eastAsia="hu-HU"/>
        </w:rPr>
        <w:t>A közszolgálati jogviszony időtartama:</w:t>
      </w:r>
    </w:p>
    <w:p w:rsidR="009631CA" w:rsidRPr="009631CA" w:rsidRDefault="009631CA" w:rsidP="009631CA">
      <w:pPr>
        <w:spacing w:before="284" w:after="0" w:line="240" w:lineRule="auto"/>
        <w:jc w:val="both"/>
        <w:rPr>
          <w:rFonts w:eastAsia="Times New Roman"/>
          <w:sz w:val="22"/>
          <w:szCs w:val="22"/>
          <w:lang w:eastAsia="hu-HU"/>
        </w:rPr>
      </w:pPr>
      <w:r w:rsidRPr="009631CA">
        <w:rPr>
          <w:rFonts w:eastAsia="Times New Roman"/>
          <w:sz w:val="22"/>
          <w:szCs w:val="22"/>
          <w:lang w:eastAsia="hu-HU"/>
        </w:rPr>
        <w:t xml:space="preserve">határozatlan idejű közszolgálati jogviszony </w:t>
      </w:r>
    </w:p>
    <w:p w:rsidR="009631CA" w:rsidRPr="009631CA" w:rsidRDefault="009631CA" w:rsidP="009631CA">
      <w:pPr>
        <w:spacing w:after="0" w:line="240" w:lineRule="auto"/>
        <w:jc w:val="both"/>
        <w:rPr>
          <w:rFonts w:eastAsia="Times New Roman"/>
          <w:sz w:val="22"/>
          <w:szCs w:val="22"/>
          <w:lang w:eastAsia="hu-HU"/>
        </w:rPr>
      </w:pPr>
      <w:r w:rsidRPr="009631CA">
        <w:rPr>
          <w:rFonts w:eastAsia="Times New Roman"/>
          <w:b/>
          <w:sz w:val="22"/>
          <w:szCs w:val="22"/>
          <w:lang w:eastAsia="hu-HU"/>
        </w:rPr>
        <w:t xml:space="preserve">                        </w:t>
      </w:r>
    </w:p>
    <w:p w:rsidR="009631CA" w:rsidRPr="009631CA" w:rsidRDefault="009631CA" w:rsidP="009631CA">
      <w:pPr>
        <w:spacing w:after="0" w:line="240" w:lineRule="auto"/>
        <w:jc w:val="both"/>
        <w:rPr>
          <w:rFonts w:eastAsia="Times New Roman"/>
          <w:sz w:val="22"/>
          <w:szCs w:val="22"/>
          <w:lang w:eastAsia="hu-HU"/>
        </w:rPr>
      </w:pPr>
      <w:r w:rsidRPr="009631CA">
        <w:rPr>
          <w:rFonts w:eastAsia="Times New Roman"/>
          <w:b/>
          <w:sz w:val="22"/>
          <w:szCs w:val="22"/>
          <w:lang w:eastAsia="hu-HU"/>
        </w:rPr>
        <w:t xml:space="preserve">Foglalkoztatás jellege: </w:t>
      </w:r>
    </w:p>
    <w:p w:rsidR="009631CA" w:rsidRPr="009631CA" w:rsidRDefault="009631CA" w:rsidP="009631CA">
      <w:pPr>
        <w:spacing w:before="284" w:after="0" w:line="240" w:lineRule="auto"/>
        <w:jc w:val="both"/>
        <w:rPr>
          <w:rFonts w:eastAsia="Times New Roman"/>
          <w:sz w:val="22"/>
          <w:szCs w:val="22"/>
          <w:lang w:eastAsia="hu-HU"/>
        </w:rPr>
      </w:pPr>
      <w:r w:rsidRPr="009631CA">
        <w:rPr>
          <w:rFonts w:eastAsia="Times New Roman"/>
          <w:sz w:val="22"/>
          <w:szCs w:val="22"/>
          <w:lang w:eastAsia="hu-HU"/>
        </w:rPr>
        <w:t xml:space="preserve">Teljes munkaidő </w:t>
      </w:r>
    </w:p>
    <w:p w:rsidR="009631CA" w:rsidRPr="009631CA" w:rsidRDefault="009631CA" w:rsidP="009631CA">
      <w:pPr>
        <w:spacing w:before="284" w:after="0" w:line="240" w:lineRule="auto"/>
        <w:jc w:val="both"/>
        <w:rPr>
          <w:rFonts w:eastAsia="Times New Roman"/>
          <w:sz w:val="22"/>
          <w:szCs w:val="22"/>
          <w:lang w:eastAsia="hu-HU"/>
        </w:rPr>
      </w:pPr>
      <w:r w:rsidRPr="009631CA">
        <w:rPr>
          <w:rFonts w:eastAsia="Times New Roman"/>
          <w:b/>
          <w:sz w:val="22"/>
          <w:szCs w:val="22"/>
          <w:lang w:eastAsia="hu-HU"/>
        </w:rPr>
        <w:t>A munkavégzés helye:</w:t>
      </w:r>
    </w:p>
    <w:p w:rsidR="009631CA" w:rsidRPr="009631CA" w:rsidRDefault="009631CA" w:rsidP="009631CA">
      <w:pPr>
        <w:spacing w:before="284" w:after="0" w:line="240" w:lineRule="auto"/>
        <w:jc w:val="both"/>
        <w:rPr>
          <w:rFonts w:eastAsia="Times New Roman"/>
          <w:sz w:val="22"/>
          <w:szCs w:val="22"/>
          <w:lang w:eastAsia="hu-HU"/>
        </w:rPr>
      </w:pPr>
      <w:r w:rsidRPr="009631CA">
        <w:rPr>
          <w:rFonts w:eastAsia="Times New Roman"/>
          <w:sz w:val="22"/>
          <w:szCs w:val="22"/>
          <w:lang w:eastAsia="hu-HU"/>
        </w:rPr>
        <w:t xml:space="preserve">Zala megye, 8380 Hévíz, Kossuth L. utca </w:t>
      </w:r>
      <w:proofErr w:type="gramStart"/>
      <w:r w:rsidRPr="009631CA">
        <w:rPr>
          <w:rFonts w:eastAsia="Times New Roman"/>
          <w:sz w:val="22"/>
          <w:szCs w:val="22"/>
          <w:lang w:eastAsia="hu-HU"/>
        </w:rPr>
        <w:t>1. .</w:t>
      </w:r>
      <w:proofErr w:type="gramEnd"/>
      <w:r w:rsidRPr="009631CA">
        <w:rPr>
          <w:rFonts w:eastAsia="Times New Roman"/>
          <w:sz w:val="22"/>
          <w:szCs w:val="22"/>
          <w:lang w:eastAsia="hu-HU"/>
        </w:rPr>
        <w:t xml:space="preserve"> </w:t>
      </w:r>
    </w:p>
    <w:p w:rsidR="009631CA" w:rsidRPr="009631CA" w:rsidRDefault="009631CA" w:rsidP="009631CA">
      <w:pPr>
        <w:spacing w:before="284" w:after="0" w:line="240" w:lineRule="auto"/>
        <w:jc w:val="both"/>
        <w:rPr>
          <w:rFonts w:eastAsia="Times New Roman"/>
          <w:sz w:val="22"/>
          <w:szCs w:val="22"/>
          <w:lang w:eastAsia="hu-HU"/>
        </w:rPr>
      </w:pPr>
      <w:r w:rsidRPr="009631CA">
        <w:rPr>
          <w:rFonts w:eastAsia="Times New Roman"/>
          <w:b/>
          <w:sz w:val="22"/>
          <w:szCs w:val="22"/>
          <w:lang w:eastAsia="hu-HU"/>
        </w:rPr>
        <w:t>A közszolgálati tisztviselők képesítési előírásairól szóló 29/2012. (III. 7.) Korm. rendelet alapján a munkakör betöltője által ellátandó feladatkörök:</w:t>
      </w:r>
    </w:p>
    <w:p w:rsidR="009631CA" w:rsidRPr="009631CA" w:rsidRDefault="009631CA" w:rsidP="009631CA">
      <w:pPr>
        <w:spacing w:before="284" w:after="0" w:line="240" w:lineRule="auto"/>
        <w:jc w:val="both"/>
        <w:rPr>
          <w:rFonts w:eastAsia="Times New Roman"/>
          <w:sz w:val="22"/>
          <w:szCs w:val="22"/>
          <w:lang w:eastAsia="hu-HU"/>
        </w:rPr>
      </w:pPr>
      <w:r w:rsidRPr="009631CA">
        <w:rPr>
          <w:rFonts w:eastAsia="Times New Roman"/>
          <w:sz w:val="22"/>
          <w:szCs w:val="22"/>
          <w:lang w:eastAsia="hu-HU"/>
        </w:rPr>
        <w:t xml:space="preserve">32. Település-, terület- és vidékfejlesztési, település-üzemeltetési feladatkör Az I. besorolási osztályban: Felsőoktatásban szerzett építész-, építő-, vagy felsőoktatásban szerzett szakképzettség és környezetvédelmi, vízügyi, település-fejlesztési, vidékfejlesztési, közlekedési felsőfokú szakképesítés. </w:t>
      </w:r>
    </w:p>
    <w:p w:rsidR="009631CA" w:rsidRPr="009631CA" w:rsidRDefault="009631CA" w:rsidP="009631CA">
      <w:pPr>
        <w:spacing w:before="284" w:after="0" w:line="240" w:lineRule="auto"/>
        <w:jc w:val="both"/>
        <w:rPr>
          <w:rFonts w:eastAsia="Times New Roman"/>
          <w:sz w:val="22"/>
          <w:szCs w:val="22"/>
          <w:lang w:eastAsia="hu-HU"/>
        </w:rPr>
      </w:pPr>
      <w:r w:rsidRPr="009631CA">
        <w:rPr>
          <w:rFonts w:eastAsia="Times New Roman"/>
          <w:b/>
          <w:sz w:val="22"/>
          <w:szCs w:val="22"/>
          <w:lang w:eastAsia="hu-HU"/>
        </w:rPr>
        <w:t>A munkakörhöz tartozó főbb tevékenységi körök:</w:t>
      </w:r>
    </w:p>
    <w:p w:rsidR="009631CA" w:rsidRPr="009631CA" w:rsidRDefault="009631CA" w:rsidP="009631CA">
      <w:pPr>
        <w:spacing w:before="284" w:after="0" w:line="240" w:lineRule="auto"/>
        <w:jc w:val="both"/>
        <w:rPr>
          <w:rFonts w:eastAsia="Times New Roman"/>
          <w:sz w:val="22"/>
          <w:szCs w:val="22"/>
          <w:lang w:eastAsia="hu-HU"/>
        </w:rPr>
      </w:pPr>
      <w:r w:rsidRPr="009631CA">
        <w:rPr>
          <w:rFonts w:eastAsia="Times New Roman"/>
          <w:sz w:val="22"/>
          <w:szCs w:val="22"/>
          <w:lang w:eastAsia="hu-HU"/>
        </w:rPr>
        <w:t xml:space="preserve">Beruházások projekt szintű előkészítése és részvétel annak lebonyolításában. Önkormányzati épületek, utak, közművek építésével, működésével, fenntartásával, felújításával ás átalakításával kapcsolatos műszaki feladatok ellátása. Pályázatok előkészítése, bonyolításban való részvétel, a közreműködő szervezetekkel való kapcsolattartás, beszámolók, jelentések készítése. Településüzemeltetéssel kapcsolatos lakossági igények, felvetések gyűjtése, szakmai előkészítés, kapcsolódó szakvélemények, döntés előkészítése. Burkolatbontási hozzájárulások, közútkezelői hozzájárulások, tulajdonosi hozzájárulások közművek létesítéséhez. Jegyzői hatáskörbe tartozó környezetvédelmi és vízügyi hatósági ügyek ügyintézése. Környezetvédelmi és természetvédelmi önkormányzati feladatok döntés </w:t>
      </w:r>
      <w:r w:rsidRPr="009631CA">
        <w:rPr>
          <w:rFonts w:eastAsia="Times New Roman"/>
          <w:sz w:val="22"/>
          <w:szCs w:val="22"/>
          <w:lang w:eastAsia="hu-HU"/>
        </w:rPr>
        <w:lastRenderedPageBreak/>
        <w:t xml:space="preserve">előkészítése, végrehajtásának szervezése. Kommunális feladatellátásban kapcsolattartás az érintett intézményekkel. A tevékenységi körébe tartozó képviselő-testületi előterjesztések összeállítása. Ügyfelekkel való kapcsolattartás. </w:t>
      </w:r>
    </w:p>
    <w:p w:rsidR="009631CA" w:rsidRPr="009631CA" w:rsidRDefault="009631CA" w:rsidP="009631CA">
      <w:pPr>
        <w:tabs>
          <w:tab w:val="left" w:pos="360"/>
        </w:tabs>
        <w:spacing w:before="284" w:after="0" w:line="240" w:lineRule="auto"/>
        <w:jc w:val="both"/>
        <w:outlineLvl w:val="0"/>
        <w:rPr>
          <w:rFonts w:eastAsia="Times New Roman"/>
          <w:sz w:val="22"/>
          <w:szCs w:val="22"/>
          <w:lang w:eastAsia="hu-HU"/>
        </w:rPr>
      </w:pPr>
      <w:r w:rsidRPr="009631CA">
        <w:rPr>
          <w:rFonts w:eastAsia="Times New Roman"/>
          <w:b/>
          <w:bCs/>
          <w:sz w:val="22"/>
          <w:szCs w:val="22"/>
          <w:lang w:eastAsia="hu-HU"/>
        </w:rPr>
        <w:t>Jogállás, illetmény és juttatások:</w:t>
      </w:r>
    </w:p>
    <w:p w:rsidR="009631CA" w:rsidRPr="009631CA" w:rsidRDefault="009631CA" w:rsidP="009631CA">
      <w:pPr>
        <w:spacing w:before="284" w:after="0" w:line="240" w:lineRule="auto"/>
        <w:jc w:val="both"/>
        <w:rPr>
          <w:rFonts w:eastAsia="Times New Roman"/>
          <w:sz w:val="22"/>
          <w:szCs w:val="22"/>
          <w:lang w:eastAsia="hu-HU"/>
        </w:rPr>
      </w:pPr>
      <w:r w:rsidRPr="009631CA">
        <w:rPr>
          <w:rFonts w:eastAsia="Times New Roman"/>
          <w:sz w:val="22"/>
          <w:szCs w:val="22"/>
          <w:lang w:eastAsia="hu-HU"/>
        </w:rPr>
        <w:t xml:space="preserve">A jogállásra, az illetmény megállapítására és a juttatásokra a közszolgálati tisztviselőkről szóló 2011. évi CXCIX. törvény </w:t>
      </w:r>
      <w:proofErr w:type="gramStart"/>
      <w:r w:rsidRPr="009631CA">
        <w:rPr>
          <w:rFonts w:eastAsia="Times New Roman"/>
          <w:sz w:val="22"/>
          <w:szCs w:val="22"/>
          <w:lang w:eastAsia="hu-HU"/>
        </w:rPr>
        <w:t>rendelkezései ,</w:t>
      </w:r>
      <w:proofErr w:type="gramEnd"/>
      <w:r w:rsidRPr="009631CA">
        <w:rPr>
          <w:rFonts w:eastAsia="Times New Roman"/>
          <w:sz w:val="22"/>
          <w:szCs w:val="22"/>
          <w:lang w:eastAsia="hu-HU"/>
        </w:rPr>
        <w:t xml:space="preserve"> valamint a(z) A jogállásra, az illetmény megállapítására és a juttatásokra a közszolgálati tisztviselőkről szóló 2011. évi CXCIX. törvény </w:t>
      </w:r>
      <w:proofErr w:type="gramStart"/>
      <w:r w:rsidRPr="009631CA">
        <w:rPr>
          <w:rFonts w:eastAsia="Times New Roman"/>
          <w:sz w:val="22"/>
          <w:szCs w:val="22"/>
          <w:lang w:eastAsia="hu-HU"/>
        </w:rPr>
        <w:t>rendelkezései ,</w:t>
      </w:r>
      <w:proofErr w:type="gramEnd"/>
      <w:r w:rsidRPr="009631CA">
        <w:rPr>
          <w:rFonts w:eastAsia="Times New Roman"/>
          <w:sz w:val="22"/>
          <w:szCs w:val="22"/>
          <w:lang w:eastAsia="hu-HU"/>
        </w:rPr>
        <w:t xml:space="preserve"> valamint a(z) A jogállásra, az illetmény megállapítására és a juttatásokra a közszolgálati tisztviselőkről szóló 2011. évi CXCIX. törvény rendelkezései, valamint a(z) Hévíz Város Önkormányzata Képviselő-testületének a Polgármesteri Hivatalban foglalkoztatott közszolgálati tisztviselőkről szóló 30/2012. (VI. 27.) rendeletének rendelkezései az irányadók az irányadók. az irányadók. </w:t>
      </w:r>
    </w:p>
    <w:p w:rsidR="009631CA" w:rsidRPr="009631CA" w:rsidRDefault="009631CA" w:rsidP="009631CA">
      <w:pPr>
        <w:spacing w:after="0" w:line="240" w:lineRule="auto"/>
        <w:jc w:val="both"/>
        <w:rPr>
          <w:rFonts w:eastAsia="Times New Roman"/>
          <w:sz w:val="22"/>
          <w:szCs w:val="22"/>
          <w:lang w:eastAsia="hu-HU"/>
        </w:rPr>
      </w:pPr>
      <w:r w:rsidRPr="009631CA">
        <w:rPr>
          <w:rFonts w:eastAsia="Times New Roman"/>
          <w:b/>
          <w:bCs/>
          <w:sz w:val="22"/>
          <w:szCs w:val="22"/>
          <w:lang w:eastAsia="hu-HU"/>
        </w:rPr>
        <w:t xml:space="preserve">                        </w:t>
      </w:r>
    </w:p>
    <w:p w:rsidR="009631CA" w:rsidRPr="009631CA" w:rsidRDefault="009631CA" w:rsidP="009631CA">
      <w:pPr>
        <w:spacing w:after="284" w:line="240" w:lineRule="auto"/>
        <w:jc w:val="both"/>
        <w:outlineLvl w:val="0"/>
        <w:rPr>
          <w:rFonts w:eastAsia="Times New Roman"/>
          <w:sz w:val="22"/>
          <w:szCs w:val="22"/>
          <w:lang w:eastAsia="hu-HU"/>
        </w:rPr>
      </w:pPr>
      <w:r w:rsidRPr="009631CA">
        <w:rPr>
          <w:rFonts w:eastAsia="Times New Roman"/>
          <w:b/>
          <w:bCs/>
          <w:sz w:val="22"/>
          <w:szCs w:val="22"/>
          <w:lang w:eastAsia="hu-HU"/>
        </w:rPr>
        <w:t>Pályázati feltételek:</w:t>
      </w:r>
    </w:p>
    <w:p w:rsidR="009631CA" w:rsidRPr="009631CA" w:rsidRDefault="009631CA" w:rsidP="009631CA">
      <w:pPr>
        <w:pStyle w:val="Listaszerbekezds"/>
        <w:numPr>
          <w:ilvl w:val="0"/>
          <w:numId w:val="10"/>
        </w:numPr>
        <w:tabs>
          <w:tab w:val="left" w:pos="360"/>
          <w:tab w:val="num" w:pos="1080"/>
        </w:tabs>
        <w:spacing w:after="0" w:line="240" w:lineRule="auto"/>
        <w:rPr>
          <w:rFonts w:eastAsia="Times New Roman"/>
          <w:sz w:val="22"/>
          <w:szCs w:val="22"/>
          <w:lang w:eastAsia="hu-HU"/>
        </w:rPr>
      </w:pPr>
      <w:bookmarkStart w:id="0" w:name="_GoBack"/>
      <w:bookmarkEnd w:id="0"/>
      <w:r w:rsidRPr="009631CA">
        <w:rPr>
          <w:rFonts w:eastAsia="Times New Roman"/>
          <w:sz w:val="22"/>
          <w:szCs w:val="22"/>
          <w:lang w:eastAsia="hu-HU"/>
        </w:rPr>
        <w:t>Magyar állampolgárság,</w:t>
      </w:r>
    </w:p>
    <w:p w:rsidR="009631CA" w:rsidRPr="009631CA" w:rsidRDefault="009631CA" w:rsidP="009631CA">
      <w:pPr>
        <w:pStyle w:val="Listaszerbekezds"/>
        <w:numPr>
          <w:ilvl w:val="0"/>
          <w:numId w:val="10"/>
        </w:numPr>
        <w:tabs>
          <w:tab w:val="left" w:pos="360"/>
          <w:tab w:val="num" w:pos="1080"/>
        </w:tabs>
        <w:spacing w:after="0" w:line="240" w:lineRule="auto"/>
        <w:rPr>
          <w:rFonts w:eastAsia="Times New Roman"/>
          <w:sz w:val="22"/>
          <w:szCs w:val="22"/>
          <w:lang w:eastAsia="hu-HU"/>
        </w:rPr>
      </w:pPr>
      <w:r w:rsidRPr="009631CA">
        <w:rPr>
          <w:rFonts w:eastAsia="Times New Roman"/>
          <w:sz w:val="22"/>
          <w:szCs w:val="22"/>
          <w:lang w:eastAsia="hu-HU"/>
        </w:rPr>
        <w:t>Cselekvőképesség,</w:t>
      </w:r>
    </w:p>
    <w:p w:rsidR="009631CA" w:rsidRPr="009631CA" w:rsidRDefault="009631CA" w:rsidP="009631CA">
      <w:pPr>
        <w:pStyle w:val="Listaszerbekezds"/>
        <w:numPr>
          <w:ilvl w:val="0"/>
          <w:numId w:val="10"/>
        </w:numPr>
        <w:tabs>
          <w:tab w:val="left" w:pos="360"/>
          <w:tab w:val="num" w:pos="1080"/>
        </w:tabs>
        <w:spacing w:after="0" w:line="240" w:lineRule="auto"/>
        <w:rPr>
          <w:rFonts w:eastAsia="Times New Roman"/>
          <w:sz w:val="22"/>
          <w:szCs w:val="22"/>
          <w:lang w:eastAsia="hu-HU"/>
        </w:rPr>
      </w:pPr>
      <w:r w:rsidRPr="009631CA">
        <w:rPr>
          <w:rFonts w:eastAsia="Times New Roman"/>
          <w:sz w:val="22"/>
          <w:szCs w:val="22"/>
          <w:lang w:eastAsia="hu-HU"/>
        </w:rPr>
        <w:t>Büntetlen előélet,</w:t>
      </w:r>
    </w:p>
    <w:p w:rsidR="009631CA" w:rsidRPr="009631CA" w:rsidRDefault="009631CA" w:rsidP="009631CA">
      <w:pPr>
        <w:pStyle w:val="Listaszerbekezds"/>
        <w:numPr>
          <w:ilvl w:val="0"/>
          <w:numId w:val="10"/>
        </w:numPr>
        <w:tabs>
          <w:tab w:val="left" w:pos="360"/>
          <w:tab w:val="num" w:pos="1080"/>
        </w:tabs>
        <w:spacing w:after="0" w:line="240" w:lineRule="auto"/>
        <w:rPr>
          <w:rFonts w:eastAsia="Times New Roman"/>
          <w:sz w:val="22"/>
          <w:szCs w:val="22"/>
          <w:lang w:eastAsia="hu-HU"/>
        </w:rPr>
      </w:pPr>
      <w:r w:rsidRPr="009631CA">
        <w:rPr>
          <w:rFonts w:eastAsia="Times New Roman"/>
          <w:sz w:val="22"/>
          <w:szCs w:val="22"/>
          <w:lang w:eastAsia="hu-HU"/>
        </w:rPr>
        <w:t xml:space="preserve">Egyetem, </w:t>
      </w:r>
    </w:p>
    <w:p w:rsidR="009631CA" w:rsidRPr="009631CA" w:rsidRDefault="009631CA" w:rsidP="009631CA">
      <w:pPr>
        <w:pStyle w:val="Listaszerbekezds"/>
        <w:numPr>
          <w:ilvl w:val="0"/>
          <w:numId w:val="10"/>
        </w:numPr>
        <w:tabs>
          <w:tab w:val="left" w:pos="360"/>
          <w:tab w:val="num" w:pos="1080"/>
        </w:tabs>
        <w:spacing w:after="0" w:line="240" w:lineRule="auto"/>
        <w:rPr>
          <w:rFonts w:eastAsia="Times New Roman"/>
          <w:sz w:val="22"/>
          <w:szCs w:val="22"/>
          <w:lang w:eastAsia="hu-HU"/>
        </w:rPr>
      </w:pPr>
      <w:r w:rsidRPr="009631CA">
        <w:rPr>
          <w:rFonts w:eastAsia="Times New Roman"/>
          <w:sz w:val="22"/>
          <w:szCs w:val="22"/>
          <w:lang w:eastAsia="hu-HU"/>
        </w:rPr>
        <w:t>Vagyonnyilatkozat tételi eljárás lefolytatása,</w:t>
      </w:r>
    </w:p>
    <w:p w:rsidR="009631CA" w:rsidRPr="009631CA" w:rsidRDefault="009631CA" w:rsidP="009631CA">
      <w:pPr>
        <w:pStyle w:val="Listaszerbekezds"/>
        <w:numPr>
          <w:ilvl w:val="0"/>
          <w:numId w:val="10"/>
        </w:numPr>
        <w:tabs>
          <w:tab w:val="left" w:pos="360"/>
          <w:tab w:val="num" w:pos="1080"/>
        </w:tabs>
        <w:spacing w:after="0" w:line="240" w:lineRule="auto"/>
        <w:jc w:val="both"/>
        <w:rPr>
          <w:rFonts w:eastAsia="Times New Roman"/>
          <w:sz w:val="22"/>
          <w:szCs w:val="22"/>
          <w:lang w:eastAsia="hu-HU"/>
        </w:rPr>
      </w:pPr>
      <w:r w:rsidRPr="009631CA">
        <w:rPr>
          <w:rFonts w:eastAsia="Times New Roman"/>
          <w:sz w:val="22"/>
          <w:szCs w:val="22"/>
          <w:lang w:eastAsia="hu-HU"/>
        </w:rPr>
        <w:t xml:space="preserve">Főiskola, Egyetem -Felsőoktatásban szerzett építész-, építő-, vagy felsőoktatásban szerzett szakképzettség és környezetvédelmi, vízügyi, település-fejlesztési, vidékfejlesztési, közlekedési felsőfokú szakképesítés. </w:t>
      </w:r>
    </w:p>
    <w:p w:rsidR="009631CA" w:rsidRPr="009631CA" w:rsidRDefault="009631CA" w:rsidP="009631CA">
      <w:pPr>
        <w:pStyle w:val="Listaszerbekezds"/>
        <w:numPr>
          <w:ilvl w:val="0"/>
          <w:numId w:val="10"/>
        </w:numPr>
        <w:tabs>
          <w:tab w:val="left" w:pos="360"/>
          <w:tab w:val="num" w:pos="1080"/>
        </w:tabs>
        <w:spacing w:after="0" w:line="240" w:lineRule="auto"/>
        <w:jc w:val="both"/>
        <w:rPr>
          <w:rFonts w:eastAsia="Times New Roman"/>
          <w:sz w:val="22"/>
          <w:szCs w:val="22"/>
          <w:lang w:eastAsia="hu-HU"/>
        </w:rPr>
      </w:pPr>
      <w:r w:rsidRPr="009631CA">
        <w:rPr>
          <w:rFonts w:eastAsia="Times New Roman"/>
          <w:sz w:val="22"/>
          <w:szCs w:val="22"/>
          <w:lang w:eastAsia="hu-HU"/>
        </w:rPr>
        <w:t xml:space="preserve">Felhasználói szintű számítástechnikai ismeretek </w:t>
      </w:r>
    </w:p>
    <w:p w:rsidR="009631CA" w:rsidRPr="009631CA" w:rsidRDefault="009631CA" w:rsidP="009631CA">
      <w:pPr>
        <w:pStyle w:val="Listaszerbekezds"/>
        <w:numPr>
          <w:ilvl w:val="0"/>
          <w:numId w:val="10"/>
        </w:numPr>
        <w:tabs>
          <w:tab w:val="left" w:pos="360"/>
          <w:tab w:val="num" w:pos="1080"/>
        </w:tabs>
        <w:spacing w:after="0" w:line="240" w:lineRule="auto"/>
        <w:jc w:val="both"/>
        <w:rPr>
          <w:rFonts w:eastAsia="Times New Roman"/>
          <w:sz w:val="22"/>
          <w:szCs w:val="22"/>
          <w:lang w:eastAsia="hu-HU"/>
        </w:rPr>
      </w:pPr>
      <w:r w:rsidRPr="009631CA">
        <w:rPr>
          <w:rFonts w:eastAsia="Times New Roman"/>
          <w:sz w:val="22"/>
          <w:szCs w:val="22"/>
          <w:lang w:eastAsia="hu-HU"/>
        </w:rPr>
        <w:t xml:space="preserve">6 hónap próbaidő </w:t>
      </w:r>
    </w:p>
    <w:p w:rsidR="009631CA" w:rsidRPr="009631CA" w:rsidRDefault="009631CA" w:rsidP="009631CA">
      <w:pPr>
        <w:pStyle w:val="Listaszerbekezds"/>
        <w:numPr>
          <w:ilvl w:val="0"/>
          <w:numId w:val="10"/>
        </w:numPr>
        <w:tabs>
          <w:tab w:val="left" w:pos="360"/>
          <w:tab w:val="num" w:pos="1080"/>
        </w:tabs>
        <w:spacing w:after="0" w:line="240" w:lineRule="auto"/>
        <w:jc w:val="both"/>
        <w:rPr>
          <w:rFonts w:eastAsia="Times New Roman"/>
          <w:sz w:val="22"/>
          <w:szCs w:val="22"/>
          <w:lang w:eastAsia="hu-HU"/>
        </w:rPr>
      </w:pPr>
      <w:r w:rsidRPr="009631CA">
        <w:rPr>
          <w:rFonts w:eastAsia="Times New Roman"/>
          <w:sz w:val="22"/>
          <w:szCs w:val="22"/>
          <w:lang w:eastAsia="hu-HU"/>
        </w:rPr>
        <w:t xml:space="preserve">pályakezdő jelentkezését is várjuk </w:t>
      </w:r>
    </w:p>
    <w:p w:rsidR="009631CA" w:rsidRPr="009631CA" w:rsidRDefault="009631CA" w:rsidP="009631CA">
      <w:pPr>
        <w:tabs>
          <w:tab w:val="left" w:pos="360"/>
        </w:tabs>
        <w:spacing w:before="284" w:after="284" w:line="240" w:lineRule="auto"/>
        <w:jc w:val="both"/>
        <w:outlineLvl w:val="0"/>
        <w:rPr>
          <w:rFonts w:eastAsia="Times New Roman"/>
          <w:sz w:val="22"/>
          <w:szCs w:val="22"/>
          <w:lang w:eastAsia="hu-HU"/>
        </w:rPr>
      </w:pPr>
      <w:r w:rsidRPr="009631CA">
        <w:rPr>
          <w:rFonts w:eastAsia="Times New Roman"/>
          <w:b/>
          <w:bCs/>
          <w:sz w:val="22"/>
          <w:szCs w:val="22"/>
          <w:lang w:eastAsia="hu-HU"/>
        </w:rPr>
        <w:t>A pályázat részeként benyújtandó iratok, igazolások:</w:t>
      </w:r>
    </w:p>
    <w:p w:rsidR="009631CA" w:rsidRPr="009631CA" w:rsidRDefault="009631CA" w:rsidP="009631CA">
      <w:pPr>
        <w:pStyle w:val="Listaszerbekezds"/>
        <w:numPr>
          <w:ilvl w:val="0"/>
          <w:numId w:val="7"/>
        </w:numPr>
        <w:tabs>
          <w:tab w:val="left" w:pos="360"/>
          <w:tab w:val="num" w:pos="1080"/>
        </w:tabs>
        <w:spacing w:after="0" w:line="240" w:lineRule="auto"/>
        <w:jc w:val="both"/>
        <w:rPr>
          <w:rFonts w:eastAsia="Times New Roman"/>
          <w:sz w:val="22"/>
          <w:szCs w:val="22"/>
          <w:lang w:eastAsia="hu-HU"/>
        </w:rPr>
      </w:pPr>
      <w:r w:rsidRPr="009631CA">
        <w:rPr>
          <w:rFonts w:eastAsia="Times New Roman"/>
          <w:sz w:val="22"/>
          <w:szCs w:val="22"/>
          <w:lang w:eastAsia="hu-HU"/>
        </w:rPr>
        <w:t xml:space="preserve">A közszolgálati tisztviselők személyi irataira, a közigazgatási szerveknél foglalkoztatott munkavállalók személyi irataira és a munkaügyi nyilvántartásra, a közszolgálati alapnyilvántartásra és közszolgálati statisztikai adatgyűjtésre, valamint a tartalékállományra vonatkozó egyes szabályokról szóló 45/2012. (III. 20.) Korm. rendelet szerinti önéletrajz </w:t>
      </w:r>
    </w:p>
    <w:p w:rsidR="009631CA" w:rsidRPr="009631CA" w:rsidRDefault="009631CA" w:rsidP="009631CA">
      <w:pPr>
        <w:pStyle w:val="Listaszerbekezds"/>
        <w:numPr>
          <w:ilvl w:val="0"/>
          <w:numId w:val="7"/>
        </w:numPr>
        <w:tabs>
          <w:tab w:val="left" w:pos="360"/>
          <w:tab w:val="num" w:pos="1080"/>
        </w:tabs>
        <w:spacing w:after="0" w:line="240" w:lineRule="auto"/>
        <w:jc w:val="both"/>
        <w:rPr>
          <w:rFonts w:eastAsia="Times New Roman"/>
          <w:sz w:val="22"/>
          <w:szCs w:val="22"/>
          <w:lang w:eastAsia="hu-HU"/>
        </w:rPr>
      </w:pPr>
      <w:r w:rsidRPr="009631CA">
        <w:rPr>
          <w:rFonts w:eastAsia="Times New Roman"/>
          <w:sz w:val="22"/>
          <w:szCs w:val="22"/>
          <w:lang w:eastAsia="hu-HU"/>
        </w:rPr>
        <w:t xml:space="preserve">az iskolai végzettséget igazoló okiratok másolata </w:t>
      </w:r>
    </w:p>
    <w:p w:rsidR="009631CA" w:rsidRPr="009631CA" w:rsidRDefault="009631CA" w:rsidP="009631CA">
      <w:pPr>
        <w:pStyle w:val="Listaszerbekezds"/>
        <w:numPr>
          <w:ilvl w:val="0"/>
          <w:numId w:val="7"/>
        </w:numPr>
        <w:tabs>
          <w:tab w:val="left" w:pos="360"/>
          <w:tab w:val="num" w:pos="1080"/>
        </w:tabs>
        <w:spacing w:after="0" w:line="240" w:lineRule="auto"/>
        <w:jc w:val="both"/>
        <w:rPr>
          <w:rFonts w:eastAsia="Times New Roman"/>
          <w:sz w:val="22"/>
          <w:szCs w:val="22"/>
          <w:lang w:eastAsia="hu-HU"/>
        </w:rPr>
      </w:pPr>
      <w:r w:rsidRPr="009631CA">
        <w:rPr>
          <w:rFonts w:eastAsia="Times New Roman"/>
          <w:sz w:val="22"/>
          <w:szCs w:val="22"/>
          <w:lang w:eastAsia="hu-HU"/>
        </w:rPr>
        <w:t xml:space="preserve">3 hónapnál nem régebbi hatósági erkölcsi bizonyítvány </w:t>
      </w:r>
    </w:p>
    <w:p w:rsidR="009631CA" w:rsidRPr="009631CA" w:rsidRDefault="009631CA" w:rsidP="009631CA">
      <w:pPr>
        <w:pStyle w:val="Listaszerbekezds"/>
        <w:numPr>
          <w:ilvl w:val="0"/>
          <w:numId w:val="7"/>
        </w:numPr>
        <w:tabs>
          <w:tab w:val="left" w:pos="360"/>
          <w:tab w:val="num" w:pos="1080"/>
        </w:tabs>
        <w:spacing w:after="0" w:line="240" w:lineRule="auto"/>
        <w:jc w:val="both"/>
        <w:rPr>
          <w:rFonts w:eastAsia="Times New Roman"/>
          <w:sz w:val="22"/>
          <w:szCs w:val="22"/>
          <w:lang w:eastAsia="hu-HU"/>
        </w:rPr>
      </w:pPr>
      <w:r w:rsidRPr="009631CA">
        <w:rPr>
          <w:rFonts w:eastAsia="Times New Roman"/>
          <w:sz w:val="22"/>
          <w:szCs w:val="22"/>
          <w:lang w:eastAsia="hu-HU"/>
        </w:rPr>
        <w:t xml:space="preserve">a pályázó nyilatkozata, hogy a pályázati anyagot az eljárásban résztvevők megismerhetik </w:t>
      </w:r>
    </w:p>
    <w:p w:rsidR="009631CA" w:rsidRPr="009631CA" w:rsidRDefault="009631CA" w:rsidP="009631CA">
      <w:pPr>
        <w:pStyle w:val="Listaszerbekezds"/>
        <w:numPr>
          <w:ilvl w:val="0"/>
          <w:numId w:val="7"/>
        </w:numPr>
        <w:tabs>
          <w:tab w:val="left" w:pos="360"/>
          <w:tab w:val="num" w:pos="1080"/>
        </w:tabs>
        <w:spacing w:after="0" w:line="240" w:lineRule="auto"/>
        <w:jc w:val="both"/>
        <w:rPr>
          <w:rFonts w:eastAsia="Times New Roman"/>
          <w:sz w:val="22"/>
          <w:szCs w:val="22"/>
          <w:lang w:eastAsia="hu-HU"/>
        </w:rPr>
      </w:pPr>
      <w:r w:rsidRPr="009631CA">
        <w:rPr>
          <w:rFonts w:eastAsia="Times New Roman"/>
          <w:sz w:val="22"/>
          <w:szCs w:val="22"/>
          <w:lang w:eastAsia="hu-HU"/>
        </w:rPr>
        <w:t xml:space="preserve">a pályázó nyilatkozata a vagyonnyilatkozati eljárás lefolytatásáról </w:t>
      </w:r>
    </w:p>
    <w:p w:rsidR="009631CA" w:rsidRPr="009631CA" w:rsidRDefault="009631CA" w:rsidP="009631CA">
      <w:pPr>
        <w:widowControl w:val="0"/>
        <w:tabs>
          <w:tab w:val="left" w:pos="360"/>
        </w:tabs>
        <w:overflowPunct w:val="0"/>
        <w:adjustRightInd w:val="0"/>
        <w:spacing w:before="284" w:after="0" w:line="240" w:lineRule="auto"/>
        <w:jc w:val="both"/>
        <w:rPr>
          <w:rFonts w:eastAsia="Times New Roman"/>
          <w:sz w:val="22"/>
          <w:szCs w:val="22"/>
          <w:lang w:eastAsia="hu-HU"/>
        </w:rPr>
      </w:pPr>
      <w:r w:rsidRPr="009631CA">
        <w:rPr>
          <w:rFonts w:eastAsia="Times New Roman"/>
          <w:b/>
          <w:sz w:val="22"/>
          <w:szCs w:val="22"/>
          <w:lang w:eastAsia="hu-HU"/>
        </w:rPr>
        <w:t xml:space="preserve">A munkakör </w:t>
      </w:r>
      <w:proofErr w:type="spellStart"/>
      <w:r w:rsidRPr="009631CA">
        <w:rPr>
          <w:rFonts w:eastAsia="Times New Roman"/>
          <w:b/>
          <w:sz w:val="22"/>
          <w:szCs w:val="22"/>
          <w:lang w:eastAsia="hu-HU"/>
        </w:rPr>
        <w:t>betölthetőségének</w:t>
      </w:r>
      <w:proofErr w:type="spellEnd"/>
      <w:r w:rsidRPr="009631CA">
        <w:rPr>
          <w:rFonts w:eastAsia="Times New Roman"/>
          <w:b/>
          <w:sz w:val="22"/>
          <w:szCs w:val="22"/>
          <w:lang w:eastAsia="hu-HU"/>
        </w:rPr>
        <w:t xml:space="preserve"> időpontja:</w:t>
      </w:r>
    </w:p>
    <w:p w:rsidR="009631CA" w:rsidRPr="009631CA" w:rsidRDefault="009631CA" w:rsidP="009631CA">
      <w:pPr>
        <w:tabs>
          <w:tab w:val="left" w:pos="360"/>
        </w:tabs>
        <w:spacing w:before="284" w:after="0" w:line="240" w:lineRule="auto"/>
        <w:jc w:val="both"/>
        <w:outlineLvl w:val="0"/>
        <w:rPr>
          <w:rFonts w:eastAsia="Times New Roman"/>
          <w:sz w:val="22"/>
          <w:szCs w:val="22"/>
          <w:lang w:eastAsia="hu-HU"/>
        </w:rPr>
      </w:pPr>
      <w:r w:rsidRPr="009631CA">
        <w:rPr>
          <w:rFonts w:eastAsia="Times New Roman"/>
          <w:sz w:val="22"/>
          <w:szCs w:val="22"/>
          <w:lang w:eastAsia="hu-HU"/>
        </w:rPr>
        <w:t xml:space="preserve">A munkakör legkorábban 2021. október 1. napjától tölthető be. </w:t>
      </w:r>
    </w:p>
    <w:p w:rsidR="009631CA" w:rsidRPr="009631CA" w:rsidRDefault="009631CA" w:rsidP="009631CA">
      <w:pPr>
        <w:widowControl w:val="0"/>
        <w:tabs>
          <w:tab w:val="left" w:pos="360"/>
        </w:tabs>
        <w:overflowPunct w:val="0"/>
        <w:adjustRightInd w:val="0"/>
        <w:spacing w:before="284" w:after="0" w:line="240" w:lineRule="auto"/>
        <w:jc w:val="both"/>
        <w:rPr>
          <w:rFonts w:eastAsia="Times New Roman"/>
          <w:sz w:val="22"/>
          <w:szCs w:val="22"/>
          <w:lang w:eastAsia="hu-HU"/>
        </w:rPr>
      </w:pPr>
      <w:r w:rsidRPr="009631CA">
        <w:rPr>
          <w:rFonts w:eastAsia="Times New Roman"/>
          <w:b/>
          <w:sz w:val="22"/>
          <w:szCs w:val="22"/>
          <w:lang w:eastAsia="hu-HU"/>
        </w:rPr>
        <w:t>A pályázat benyújtásának határideje:</w:t>
      </w:r>
      <w:r w:rsidRPr="009631CA">
        <w:rPr>
          <w:rFonts w:eastAsia="Times New Roman"/>
          <w:sz w:val="22"/>
          <w:szCs w:val="22"/>
          <w:lang w:eastAsia="hu-HU"/>
        </w:rPr>
        <w:t xml:space="preserve"> 2021. szeptember 15. </w:t>
      </w:r>
    </w:p>
    <w:p w:rsidR="009631CA" w:rsidRPr="009631CA" w:rsidRDefault="009631CA" w:rsidP="009631CA">
      <w:pPr>
        <w:tabs>
          <w:tab w:val="left" w:pos="360"/>
        </w:tabs>
        <w:spacing w:before="284" w:after="0" w:line="240" w:lineRule="auto"/>
        <w:jc w:val="both"/>
        <w:rPr>
          <w:rFonts w:eastAsia="Times New Roman"/>
          <w:sz w:val="22"/>
          <w:szCs w:val="22"/>
          <w:lang w:eastAsia="hu-HU"/>
        </w:rPr>
      </w:pPr>
      <w:r w:rsidRPr="009631CA">
        <w:rPr>
          <w:rFonts w:eastAsia="Times New Roman"/>
          <w:sz w:val="22"/>
          <w:szCs w:val="22"/>
          <w:lang w:eastAsia="hu-HU"/>
        </w:rPr>
        <w:t>A pályázati kiírással kapcsolatosan további információt Dr. Tüske Róbert jegyző nyújt, a 83/500-822 -os telefonszámon.</w:t>
      </w:r>
    </w:p>
    <w:p w:rsidR="009631CA" w:rsidRPr="009631CA" w:rsidRDefault="009631CA" w:rsidP="009631CA">
      <w:pPr>
        <w:spacing w:before="284" w:after="0" w:line="240" w:lineRule="auto"/>
        <w:jc w:val="both"/>
        <w:rPr>
          <w:rFonts w:eastAsia="Times New Roman"/>
          <w:sz w:val="22"/>
          <w:szCs w:val="22"/>
          <w:lang w:eastAsia="hu-HU"/>
        </w:rPr>
      </w:pPr>
      <w:r w:rsidRPr="009631CA">
        <w:rPr>
          <w:rFonts w:eastAsia="Times New Roman"/>
          <w:b/>
          <w:sz w:val="22"/>
          <w:szCs w:val="22"/>
          <w:lang w:eastAsia="hu-HU"/>
        </w:rPr>
        <w:t xml:space="preserve">A pályázatok benyújtásának módja: </w:t>
      </w:r>
    </w:p>
    <w:p w:rsidR="009631CA" w:rsidRPr="009631CA" w:rsidRDefault="009631CA" w:rsidP="009631CA">
      <w:pPr>
        <w:pStyle w:val="Listaszerbekezds"/>
        <w:numPr>
          <w:ilvl w:val="0"/>
          <w:numId w:val="4"/>
        </w:numPr>
        <w:tabs>
          <w:tab w:val="left" w:pos="360"/>
          <w:tab w:val="num" w:pos="1080"/>
        </w:tabs>
        <w:spacing w:after="0" w:line="240" w:lineRule="auto"/>
        <w:rPr>
          <w:rFonts w:eastAsia="Times New Roman"/>
          <w:sz w:val="22"/>
          <w:szCs w:val="22"/>
          <w:lang w:eastAsia="hu-HU"/>
        </w:rPr>
      </w:pPr>
      <w:r w:rsidRPr="009631CA">
        <w:rPr>
          <w:rFonts w:eastAsia="Times New Roman"/>
          <w:sz w:val="22"/>
          <w:szCs w:val="22"/>
          <w:lang w:eastAsia="hu-HU"/>
        </w:rPr>
        <w:t xml:space="preserve">Postai úton, a pályázatnak a Hévízi Polgármesteri Hivatal címére történő megküldésével (8380 Hévíz, Kossuth Lajos utca </w:t>
      </w:r>
      <w:proofErr w:type="gramStart"/>
      <w:r w:rsidRPr="009631CA">
        <w:rPr>
          <w:rFonts w:eastAsia="Times New Roman"/>
          <w:sz w:val="22"/>
          <w:szCs w:val="22"/>
          <w:lang w:eastAsia="hu-HU"/>
        </w:rPr>
        <w:t>1. )</w:t>
      </w:r>
      <w:proofErr w:type="gramEnd"/>
      <w:r w:rsidRPr="009631CA">
        <w:rPr>
          <w:rFonts w:eastAsia="Times New Roman"/>
          <w:sz w:val="22"/>
          <w:szCs w:val="22"/>
          <w:lang w:eastAsia="hu-HU"/>
        </w:rPr>
        <w:t xml:space="preserve">. Kérjük a borítékon feltüntetni a pályázati </w:t>
      </w:r>
      <w:r w:rsidRPr="009631CA">
        <w:rPr>
          <w:rFonts w:eastAsia="Times New Roman"/>
          <w:sz w:val="22"/>
          <w:szCs w:val="22"/>
          <w:lang w:eastAsia="hu-HU"/>
        </w:rPr>
        <w:lastRenderedPageBreak/>
        <w:t>adatbázisban szereplő azonosító számot: HIV/8225/</w:t>
      </w:r>
      <w:proofErr w:type="gramStart"/>
      <w:r w:rsidRPr="009631CA">
        <w:rPr>
          <w:rFonts w:eastAsia="Times New Roman"/>
          <w:sz w:val="22"/>
          <w:szCs w:val="22"/>
          <w:lang w:eastAsia="hu-HU"/>
        </w:rPr>
        <w:t>2021. ,</w:t>
      </w:r>
      <w:proofErr w:type="gramEnd"/>
      <w:r w:rsidRPr="009631CA">
        <w:rPr>
          <w:rFonts w:eastAsia="Times New Roman"/>
          <w:sz w:val="22"/>
          <w:szCs w:val="22"/>
          <w:lang w:eastAsia="hu-HU"/>
        </w:rPr>
        <w:t xml:space="preserve"> valamint a munkakör megnevezését: beruházási és műszaki ügyintéző . </w:t>
      </w:r>
    </w:p>
    <w:p w:rsidR="009631CA" w:rsidRPr="009631CA" w:rsidRDefault="009631CA" w:rsidP="009631CA">
      <w:pPr>
        <w:pStyle w:val="Listaszerbekezds"/>
        <w:numPr>
          <w:ilvl w:val="0"/>
          <w:numId w:val="4"/>
        </w:numPr>
        <w:tabs>
          <w:tab w:val="left" w:pos="360"/>
          <w:tab w:val="num" w:pos="1080"/>
        </w:tabs>
        <w:spacing w:after="0" w:line="240" w:lineRule="auto"/>
        <w:rPr>
          <w:rFonts w:eastAsia="Times New Roman"/>
          <w:sz w:val="22"/>
          <w:szCs w:val="22"/>
          <w:lang w:eastAsia="hu-HU"/>
        </w:rPr>
      </w:pPr>
      <w:r w:rsidRPr="009631CA">
        <w:rPr>
          <w:rFonts w:eastAsia="Times New Roman"/>
          <w:sz w:val="22"/>
          <w:szCs w:val="22"/>
          <w:lang w:eastAsia="hu-HU"/>
        </w:rPr>
        <w:t>Személyesen</w:t>
      </w:r>
      <w:proofErr w:type="gramStart"/>
      <w:r w:rsidRPr="009631CA">
        <w:rPr>
          <w:rFonts w:eastAsia="Times New Roman"/>
          <w:sz w:val="22"/>
          <w:szCs w:val="22"/>
          <w:lang w:eastAsia="hu-HU"/>
        </w:rPr>
        <w:t>: ,</w:t>
      </w:r>
      <w:proofErr w:type="gramEnd"/>
      <w:r w:rsidRPr="009631CA">
        <w:rPr>
          <w:rFonts w:eastAsia="Times New Roman"/>
          <w:sz w:val="22"/>
          <w:szCs w:val="22"/>
          <w:lang w:eastAsia="hu-HU"/>
        </w:rPr>
        <w:t xml:space="preserve"> Zala megye, 8380 Hévíz, Kossuth Lajos utca 1. . </w:t>
      </w:r>
    </w:p>
    <w:p w:rsidR="009631CA" w:rsidRPr="009631CA" w:rsidRDefault="009631CA" w:rsidP="009631CA">
      <w:pPr>
        <w:tabs>
          <w:tab w:val="left" w:pos="360"/>
        </w:tabs>
        <w:spacing w:before="284" w:after="0" w:line="240" w:lineRule="auto"/>
        <w:jc w:val="both"/>
        <w:outlineLvl w:val="0"/>
        <w:rPr>
          <w:rFonts w:eastAsia="Times New Roman"/>
          <w:sz w:val="22"/>
          <w:szCs w:val="22"/>
          <w:lang w:eastAsia="hu-HU"/>
        </w:rPr>
      </w:pPr>
      <w:r w:rsidRPr="009631CA">
        <w:rPr>
          <w:rFonts w:eastAsia="Times New Roman"/>
          <w:b/>
          <w:bCs/>
          <w:sz w:val="22"/>
          <w:szCs w:val="22"/>
          <w:lang w:eastAsia="hu-HU"/>
        </w:rPr>
        <w:t>A pályázati eljárás, a pályázat elbírálásának módja, rendje:</w:t>
      </w:r>
    </w:p>
    <w:p w:rsidR="009631CA" w:rsidRPr="009631CA" w:rsidRDefault="009631CA" w:rsidP="009631CA">
      <w:pPr>
        <w:tabs>
          <w:tab w:val="left" w:pos="360"/>
        </w:tabs>
        <w:spacing w:before="284" w:after="0" w:line="240" w:lineRule="auto"/>
        <w:jc w:val="both"/>
        <w:outlineLvl w:val="0"/>
        <w:rPr>
          <w:rFonts w:eastAsia="Times New Roman"/>
          <w:sz w:val="22"/>
          <w:szCs w:val="22"/>
          <w:lang w:eastAsia="hu-HU"/>
        </w:rPr>
      </w:pPr>
      <w:r w:rsidRPr="009631CA">
        <w:rPr>
          <w:rFonts w:eastAsia="Times New Roman"/>
          <w:sz w:val="22"/>
          <w:szCs w:val="22"/>
          <w:lang w:eastAsia="hu-HU"/>
        </w:rPr>
        <w:t xml:space="preserve">A kinevezési jogkör gyakorlója a pályázatok értékelésre előkészítő bizottságot hoz létre. A pályázatok elbírálása a </w:t>
      </w:r>
      <w:proofErr w:type="spellStart"/>
      <w:r w:rsidRPr="009631CA">
        <w:rPr>
          <w:rFonts w:eastAsia="Times New Roman"/>
          <w:sz w:val="22"/>
          <w:szCs w:val="22"/>
          <w:lang w:eastAsia="hu-HU"/>
        </w:rPr>
        <w:t>Kttv</w:t>
      </w:r>
      <w:proofErr w:type="spellEnd"/>
      <w:r w:rsidRPr="009631CA">
        <w:rPr>
          <w:rFonts w:eastAsia="Times New Roman"/>
          <w:sz w:val="22"/>
          <w:szCs w:val="22"/>
          <w:lang w:eastAsia="hu-HU"/>
        </w:rPr>
        <w:t xml:space="preserve">. szabályai szerint történik. Az érvényesen pályázók kiválasztott körének esetében kerül sor a pályázók meghallgatására </w:t>
      </w:r>
    </w:p>
    <w:p w:rsidR="009631CA" w:rsidRPr="009631CA" w:rsidRDefault="009631CA" w:rsidP="009631CA">
      <w:pPr>
        <w:tabs>
          <w:tab w:val="left" w:pos="360"/>
        </w:tabs>
        <w:spacing w:before="284" w:after="0" w:line="240" w:lineRule="auto"/>
        <w:jc w:val="both"/>
        <w:rPr>
          <w:rFonts w:eastAsia="Times New Roman"/>
          <w:sz w:val="22"/>
          <w:szCs w:val="22"/>
          <w:lang w:eastAsia="hu-HU"/>
        </w:rPr>
      </w:pPr>
      <w:r w:rsidRPr="009631CA">
        <w:rPr>
          <w:rFonts w:eastAsia="Times New Roman"/>
          <w:b/>
          <w:sz w:val="22"/>
          <w:szCs w:val="22"/>
          <w:lang w:eastAsia="hu-HU"/>
        </w:rPr>
        <w:t>A pályázat elbírálásának határideje:</w:t>
      </w:r>
      <w:r w:rsidRPr="009631CA">
        <w:rPr>
          <w:rFonts w:eastAsia="Times New Roman"/>
          <w:sz w:val="22"/>
          <w:szCs w:val="22"/>
          <w:lang w:eastAsia="hu-HU"/>
        </w:rPr>
        <w:t xml:space="preserve"> 2021. szeptember 30. </w:t>
      </w:r>
    </w:p>
    <w:p w:rsidR="009631CA" w:rsidRPr="009631CA" w:rsidRDefault="009631CA" w:rsidP="009631CA">
      <w:pPr>
        <w:tabs>
          <w:tab w:val="left" w:pos="360"/>
        </w:tabs>
        <w:spacing w:before="284" w:after="0" w:line="240" w:lineRule="auto"/>
        <w:jc w:val="both"/>
        <w:rPr>
          <w:rFonts w:eastAsia="Times New Roman"/>
          <w:sz w:val="22"/>
          <w:szCs w:val="22"/>
          <w:lang w:eastAsia="hu-HU"/>
        </w:rPr>
      </w:pPr>
      <w:r w:rsidRPr="009631CA">
        <w:rPr>
          <w:rFonts w:eastAsia="Times New Roman"/>
          <w:b/>
          <w:sz w:val="22"/>
          <w:szCs w:val="22"/>
          <w:lang w:eastAsia="hu-HU"/>
        </w:rPr>
        <w:t xml:space="preserve">A pályázati kiírás további közzétételének helye, ideje: </w:t>
      </w:r>
    </w:p>
    <w:p w:rsidR="009631CA" w:rsidRPr="009631CA" w:rsidRDefault="009631CA" w:rsidP="009631CA">
      <w:pPr>
        <w:tabs>
          <w:tab w:val="left" w:pos="360"/>
          <w:tab w:val="num" w:pos="1080"/>
        </w:tabs>
        <w:spacing w:after="0" w:line="240" w:lineRule="auto"/>
        <w:rPr>
          <w:rFonts w:eastAsia="Times New Roman"/>
          <w:sz w:val="22"/>
          <w:szCs w:val="22"/>
          <w:lang w:eastAsia="hu-HU"/>
        </w:rPr>
      </w:pPr>
      <w:r w:rsidRPr="009631CA">
        <w:rPr>
          <w:rFonts w:eastAsia="Times New Roman"/>
          <w:sz w:val="22"/>
          <w:szCs w:val="22"/>
          <w:lang w:eastAsia="hu-HU"/>
        </w:rPr>
        <w:t>Hévízi TV - 2021. augusztus 30.</w:t>
      </w:r>
    </w:p>
    <w:p w:rsidR="009631CA" w:rsidRPr="009631CA" w:rsidRDefault="009631CA" w:rsidP="009631CA">
      <w:pPr>
        <w:tabs>
          <w:tab w:val="left" w:pos="360"/>
          <w:tab w:val="num" w:pos="1080"/>
        </w:tabs>
        <w:spacing w:after="0" w:line="240" w:lineRule="auto"/>
        <w:rPr>
          <w:rFonts w:eastAsia="Times New Roman"/>
          <w:sz w:val="22"/>
          <w:szCs w:val="22"/>
          <w:lang w:eastAsia="hu-HU"/>
        </w:rPr>
      </w:pPr>
      <w:r w:rsidRPr="009631CA">
        <w:rPr>
          <w:rFonts w:eastAsia="Times New Roman"/>
          <w:sz w:val="22"/>
          <w:szCs w:val="22"/>
          <w:lang w:eastAsia="hu-HU"/>
        </w:rPr>
        <w:t>onkormanyzat.heviz.hu - 2021. augusztus 30.</w:t>
      </w:r>
    </w:p>
    <w:p w:rsidR="009631CA" w:rsidRPr="009631CA" w:rsidRDefault="009631CA" w:rsidP="009631CA">
      <w:pPr>
        <w:tabs>
          <w:tab w:val="left" w:pos="360"/>
        </w:tabs>
        <w:spacing w:before="284" w:after="0" w:line="240" w:lineRule="auto"/>
        <w:jc w:val="both"/>
        <w:rPr>
          <w:rFonts w:eastAsia="Times New Roman"/>
          <w:sz w:val="22"/>
          <w:szCs w:val="22"/>
          <w:lang w:eastAsia="hu-HU"/>
        </w:rPr>
      </w:pPr>
      <w:r w:rsidRPr="009631CA">
        <w:rPr>
          <w:rFonts w:eastAsia="Times New Roman"/>
          <w:b/>
          <w:bCs/>
          <w:sz w:val="22"/>
          <w:szCs w:val="22"/>
          <w:lang w:eastAsia="hu-HU"/>
        </w:rPr>
        <w:t xml:space="preserve">A munkáltatóval kapcsolatban további információt a https://onkormanyzat.heviz.hu/ honlapon szerezhet. </w:t>
      </w:r>
    </w:p>
    <w:p w:rsidR="009631CA" w:rsidRPr="009631CA" w:rsidRDefault="009631CA" w:rsidP="009631CA">
      <w:pPr>
        <w:spacing w:before="100" w:beforeAutospacing="1" w:after="100" w:afterAutospacing="1" w:line="240" w:lineRule="auto"/>
        <w:rPr>
          <w:rFonts w:eastAsia="Times New Roman"/>
          <w:sz w:val="22"/>
          <w:szCs w:val="22"/>
          <w:lang w:eastAsia="hu-HU"/>
        </w:rPr>
      </w:pPr>
      <w:r w:rsidRPr="009631CA">
        <w:rPr>
          <w:rFonts w:eastAsia="Times New Roman"/>
          <w:b/>
          <w:bCs/>
          <w:sz w:val="22"/>
          <w:szCs w:val="22"/>
          <w:lang w:eastAsia="hu-HU"/>
        </w:rPr>
        <w:t xml:space="preserve">A KÖZIGÁLLÁS publikálási időpontja: </w:t>
      </w:r>
      <w:r w:rsidRPr="009631CA">
        <w:rPr>
          <w:rFonts w:eastAsia="Times New Roman"/>
          <w:sz w:val="22"/>
          <w:szCs w:val="22"/>
          <w:lang w:eastAsia="hu-HU"/>
        </w:rPr>
        <w:t xml:space="preserve">2021. augusztus 30. </w:t>
      </w:r>
    </w:p>
    <w:p w:rsidR="009631CA" w:rsidRPr="009631CA" w:rsidRDefault="009631CA" w:rsidP="009631CA">
      <w:pPr>
        <w:spacing w:before="567" w:after="0" w:line="240" w:lineRule="auto"/>
        <w:jc w:val="both"/>
        <w:rPr>
          <w:rFonts w:eastAsia="Times New Roman"/>
          <w:sz w:val="22"/>
          <w:szCs w:val="22"/>
          <w:lang w:eastAsia="hu-HU"/>
        </w:rPr>
      </w:pPr>
      <w:r w:rsidRPr="009631CA">
        <w:rPr>
          <w:rFonts w:eastAsia="Times New Roman"/>
          <w:sz w:val="22"/>
          <w:szCs w:val="22"/>
          <w:lang w:eastAsia="hu-HU"/>
        </w:rPr>
        <w:t xml:space="preserve">A pályázati kiírás </w:t>
      </w:r>
      <w:proofErr w:type="spellStart"/>
      <w:r w:rsidRPr="009631CA">
        <w:rPr>
          <w:rFonts w:eastAsia="Times New Roman"/>
          <w:sz w:val="22"/>
          <w:szCs w:val="22"/>
          <w:lang w:eastAsia="hu-HU"/>
        </w:rPr>
        <w:t>közzétevője</w:t>
      </w:r>
      <w:proofErr w:type="spellEnd"/>
      <w:r w:rsidRPr="009631CA">
        <w:rPr>
          <w:rFonts w:eastAsia="Times New Roman"/>
          <w:sz w:val="22"/>
          <w:szCs w:val="22"/>
          <w:lang w:eastAsia="hu-HU"/>
        </w:rPr>
        <w:t xml:space="preserve"> a Belügyminisztérium (BM). A pályázati kiírás a közigazgatási szerv által az NKI részére megküldött adatokat tartalmazza, így annak tartalmáért a pályázatot kiíró szerv felel. </w:t>
      </w:r>
    </w:p>
    <w:p w:rsidR="002C55EF" w:rsidRPr="009631CA" w:rsidRDefault="002C55EF">
      <w:pPr>
        <w:rPr>
          <w:sz w:val="22"/>
          <w:szCs w:val="22"/>
        </w:rPr>
      </w:pPr>
    </w:p>
    <w:sectPr w:rsidR="002C55EF" w:rsidRPr="009631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156A17"/>
    <w:multiLevelType w:val="hybridMultilevel"/>
    <w:tmpl w:val="9902834A"/>
    <w:lvl w:ilvl="0" w:tplc="D83404F0">
      <w:numFmt w:val="bullet"/>
      <w:lvlText w:val="•"/>
      <w:lvlJc w:val="left"/>
      <w:pPr>
        <w:ind w:left="2350" w:hanging="990"/>
      </w:pPr>
      <w:rPr>
        <w:rFonts w:ascii="Arial" w:eastAsia="Wingdings" w:hAnsi="Arial" w:cs="Aria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1" w15:restartNumberingAfterBreak="0">
    <w:nsid w:val="2300725C"/>
    <w:multiLevelType w:val="hybridMultilevel"/>
    <w:tmpl w:val="20D4E8CE"/>
    <w:lvl w:ilvl="0" w:tplc="9BF22B44">
      <w:start w:val="3"/>
      <w:numFmt w:val="bullet"/>
      <w:lvlText w:val="•"/>
      <w:lvlJc w:val="left"/>
      <w:pPr>
        <w:ind w:left="1310" w:hanging="630"/>
      </w:pPr>
      <w:rPr>
        <w:rFonts w:ascii="Arial" w:eastAsia="Wingdings" w:hAnsi="Arial" w:cs="Arial" w:hint="default"/>
      </w:rPr>
    </w:lvl>
    <w:lvl w:ilvl="1" w:tplc="040E0003" w:tentative="1">
      <w:start w:val="1"/>
      <w:numFmt w:val="bullet"/>
      <w:lvlText w:val="o"/>
      <w:lvlJc w:val="left"/>
      <w:pPr>
        <w:ind w:left="1760" w:hanging="360"/>
      </w:pPr>
      <w:rPr>
        <w:rFonts w:ascii="Courier New" w:hAnsi="Courier New" w:cs="Courier New" w:hint="default"/>
      </w:rPr>
    </w:lvl>
    <w:lvl w:ilvl="2" w:tplc="040E0005" w:tentative="1">
      <w:start w:val="1"/>
      <w:numFmt w:val="bullet"/>
      <w:lvlText w:val=""/>
      <w:lvlJc w:val="left"/>
      <w:pPr>
        <w:ind w:left="2480" w:hanging="360"/>
      </w:pPr>
      <w:rPr>
        <w:rFonts w:ascii="Wingdings" w:hAnsi="Wingdings" w:hint="default"/>
      </w:rPr>
    </w:lvl>
    <w:lvl w:ilvl="3" w:tplc="040E0001" w:tentative="1">
      <w:start w:val="1"/>
      <w:numFmt w:val="bullet"/>
      <w:lvlText w:val=""/>
      <w:lvlJc w:val="left"/>
      <w:pPr>
        <w:ind w:left="3200" w:hanging="360"/>
      </w:pPr>
      <w:rPr>
        <w:rFonts w:ascii="Symbol" w:hAnsi="Symbol" w:hint="default"/>
      </w:rPr>
    </w:lvl>
    <w:lvl w:ilvl="4" w:tplc="040E0003" w:tentative="1">
      <w:start w:val="1"/>
      <w:numFmt w:val="bullet"/>
      <w:lvlText w:val="o"/>
      <w:lvlJc w:val="left"/>
      <w:pPr>
        <w:ind w:left="3920" w:hanging="360"/>
      </w:pPr>
      <w:rPr>
        <w:rFonts w:ascii="Courier New" w:hAnsi="Courier New" w:cs="Courier New" w:hint="default"/>
      </w:rPr>
    </w:lvl>
    <w:lvl w:ilvl="5" w:tplc="040E0005" w:tentative="1">
      <w:start w:val="1"/>
      <w:numFmt w:val="bullet"/>
      <w:lvlText w:val=""/>
      <w:lvlJc w:val="left"/>
      <w:pPr>
        <w:ind w:left="4640" w:hanging="360"/>
      </w:pPr>
      <w:rPr>
        <w:rFonts w:ascii="Wingdings" w:hAnsi="Wingdings" w:hint="default"/>
      </w:rPr>
    </w:lvl>
    <w:lvl w:ilvl="6" w:tplc="040E0001" w:tentative="1">
      <w:start w:val="1"/>
      <w:numFmt w:val="bullet"/>
      <w:lvlText w:val=""/>
      <w:lvlJc w:val="left"/>
      <w:pPr>
        <w:ind w:left="5360" w:hanging="360"/>
      </w:pPr>
      <w:rPr>
        <w:rFonts w:ascii="Symbol" w:hAnsi="Symbol" w:hint="default"/>
      </w:rPr>
    </w:lvl>
    <w:lvl w:ilvl="7" w:tplc="040E0003" w:tentative="1">
      <w:start w:val="1"/>
      <w:numFmt w:val="bullet"/>
      <w:lvlText w:val="o"/>
      <w:lvlJc w:val="left"/>
      <w:pPr>
        <w:ind w:left="6080" w:hanging="360"/>
      </w:pPr>
      <w:rPr>
        <w:rFonts w:ascii="Courier New" w:hAnsi="Courier New" w:cs="Courier New" w:hint="default"/>
      </w:rPr>
    </w:lvl>
    <w:lvl w:ilvl="8" w:tplc="040E0005" w:tentative="1">
      <w:start w:val="1"/>
      <w:numFmt w:val="bullet"/>
      <w:lvlText w:val=""/>
      <w:lvlJc w:val="left"/>
      <w:pPr>
        <w:ind w:left="6800" w:hanging="360"/>
      </w:pPr>
      <w:rPr>
        <w:rFonts w:ascii="Wingdings" w:hAnsi="Wingdings" w:hint="default"/>
      </w:rPr>
    </w:lvl>
  </w:abstractNum>
  <w:abstractNum w:abstractNumId="2" w15:restartNumberingAfterBreak="0">
    <w:nsid w:val="25672896"/>
    <w:multiLevelType w:val="hybridMultilevel"/>
    <w:tmpl w:val="7986899A"/>
    <w:lvl w:ilvl="0" w:tplc="040E0001">
      <w:start w:val="1"/>
      <w:numFmt w:val="bullet"/>
      <w:lvlText w:val=""/>
      <w:lvlJc w:val="left"/>
      <w:pPr>
        <w:ind w:left="1400" w:hanging="360"/>
      </w:pPr>
      <w:rPr>
        <w:rFonts w:ascii="Symbol" w:hAnsi="Symbo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3" w15:restartNumberingAfterBreak="0">
    <w:nsid w:val="342F1C11"/>
    <w:multiLevelType w:val="hybridMultilevel"/>
    <w:tmpl w:val="BB424484"/>
    <w:lvl w:ilvl="0" w:tplc="D83404F0">
      <w:numFmt w:val="bullet"/>
      <w:lvlText w:val="•"/>
      <w:lvlJc w:val="left"/>
      <w:pPr>
        <w:ind w:left="1670" w:hanging="990"/>
      </w:pPr>
      <w:rPr>
        <w:rFonts w:ascii="Arial" w:eastAsia="Wingdings" w:hAnsi="Arial" w:cs="Arial" w:hint="default"/>
      </w:rPr>
    </w:lvl>
    <w:lvl w:ilvl="1" w:tplc="040E0003" w:tentative="1">
      <w:start w:val="1"/>
      <w:numFmt w:val="bullet"/>
      <w:lvlText w:val="o"/>
      <w:lvlJc w:val="left"/>
      <w:pPr>
        <w:ind w:left="1760" w:hanging="360"/>
      </w:pPr>
      <w:rPr>
        <w:rFonts w:ascii="Courier New" w:hAnsi="Courier New" w:cs="Courier New" w:hint="default"/>
      </w:rPr>
    </w:lvl>
    <w:lvl w:ilvl="2" w:tplc="040E0005" w:tentative="1">
      <w:start w:val="1"/>
      <w:numFmt w:val="bullet"/>
      <w:lvlText w:val=""/>
      <w:lvlJc w:val="left"/>
      <w:pPr>
        <w:ind w:left="2480" w:hanging="360"/>
      </w:pPr>
      <w:rPr>
        <w:rFonts w:ascii="Wingdings" w:hAnsi="Wingdings" w:hint="default"/>
      </w:rPr>
    </w:lvl>
    <w:lvl w:ilvl="3" w:tplc="040E0001" w:tentative="1">
      <w:start w:val="1"/>
      <w:numFmt w:val="bullet"/>
      <w:lvlText w:val=""/>
      <w:lvlJc w:val="left"/>
      <w:pPr>
        <w:ind w:left="3200" w:hanging="360"/>
      </w:pPr>
      <w:rPr>
        <w:rFonts w:ascii="Symbol" w:hAnsi="Symbol" w:hint="default"/>
      </w:rPr>
    </w:lvl>
    <w:lvl w:ilvl="4" w:tplc="040E0003" w:tentative="1">
      <w:start w:val="1"/>
      <w:numFmt w:val="bullet"/>
      <w:lvlText w:val="o"/>
      <w:lvlJc w:val="left"/>
      <w:pPr>
        <w:ind w:left="3920" w:hanging="360"/>
      </w:pPr>
      <w:rPr>
        <w:rFonts w:ascii="Courier New" w:hAnsi="Courier New" w:cs="Courier New" w:hint="default"/>
      </w:rPr>
    </w:lvl>
    <w:lvl w:ilvl="5" w:tplc="040E0005" w:tentative="1">
      <w:start w:val="1"/>
      <w:numFmt w:val="bullet"/>
      <w:lvlText w:val=""/>
      <w:lvlJc w:val="left"/>
      <w:pPr>
        <w:ind w:left="4640" w:hanging="360"/>
      </w:pPr>
      <w:rPr>
        <w:rFonts w:ascii="Wingdings" w:hAnsi="Wingdings" w:hint="default"/>
      </w:rPr>
    </w:lvl>
    <w:lvl w:ilvl="6" w:tplc="040E0001" w:tentative="1">
      <w:start w:val="1"/>
      <w:numFmt w:val="bullet"/>
      <w:lvlText w:val=""/>
      <w:lvlJc w:val="left"/>
      <w:pPr>
        <w:ind w:left="5360" w:hanging="360"/>
      </w:pPr>
      <w:rPr>
        <w:rFonts w:ascii="Symbol" w:hAnsi="Symbol" w:hint="default"/>
      </w:rPr>
    </w:lvl>
    <w:lvl w:ilvl="7" w:tplc="040E0003" w:tentative="1">
      <w:start w:val="1"/>
      <w:numFmt w:val="bullet"/>
      <w:lvlText w:val="o"/>
      <w:lvlJc w:val="left"/>
      <w:pPr>
        <w:ind w:left="6080" w:hanging="360"/>
      </w:pPr>
      <w:rPr>
        <w:rFonts w:ascii="Courier New" w:hAnsi="Courier New" w:cs="Courier New" w:hint="default"/>
      </w:rPr>
    </w:lvl>
    <w:lvl w:ilvl="8" w:tplc="040E0005" w:tentative="1">
      <w:start w:val="1"/>
      <w:numFmt w:val="bullet"/>
      <w:lvlText w:val=""/>
      <w:lvlJc w:val="left"/>
      <w:pPr>
        <w:ind w:left="6800" w:hanging="360"/>
      </w:pPr>
      <w:rPr>
        <w:rFonts w:ascii="Wingdings" w:hAnsi="Wingdings" w:hint="default"/>
      </w:rPr>
    </w:lvl>
  </w:abstractNum>
  <w:abstractNum w:abstractNumId="4" w15:restartNumberingAfterBreak="0">
    <w:nsid w:val="39DC733A"/>
    <w:multiLevelType w:val="hybridMultilevel"/>
    <w:tmpl w:val="8E70CA50"/>
    <w:lvl w:ilvl="0" w:tplc="9BF22B44">
      <w:start w:val="3"/>
      <w:numFmt w:val="bullet"/>
      <w:lvlText w:val="•"/>
      <w:lvlJc w:val="left"/>
      <w:pPr>
        <w:ind w:left="630" w:hanging="630"/>
      </w:pPr>
      <w:rPr>
        <w:rFonts w:ascii="Arial" w:eastAsia="Wingdings" w:hAnsi="Arial" w:cs="Arial" w:hint="default"/>
      </w:rPr>
    </w:lvl>
    <w:lvl w:ilvl="1" w:tplc="040E0003" w:tentative="1">
      <w:start w:val="1"/>
      <w:numFmt w:val="bullet"/>
      <w:lvlText w:val="o"/>
      <w:lvlJc w:val="left"/>
      <w:pPr>
        <w:ind w:left="760" w:hanging="360"/>
      </w:pPr>
      <w:rPr>
        <w:rFonts w:ascii="Courier New" w:hAnsi="Courier New" w:cs="Courier New" w:hint="default"/>
      </w:rPr>
    </w:lvl>
    <w:lvl w:ilvl="2" w:tplc="040E0005" w:tentative="1">
      <w:start w:val="1"/>
      <w:numFmt w:val="bullet"/>
      <w:lvlText w:val=""/>
      <w:lvlJc w:val="left"/>
      <w:pPr>
        <w:ind w:left="1480" w:hanging="360"/>
      </w:pPr>
      <w:rPr>
        <w:rFonts w:ascii="Wingdings" w:hAnsi="Wingdings" w:hint="default"/>
      </w:rPr>
    </w:lvl>
    <w:lvl w:ilvl="3" w:tplc="040E0001" w:tentative="1">
      <w:start w:val="1"/>
      <w:numFmt w:val="bullet"/>
      <w:lvlText w:val=""/>
      <w:lvlJc w:val="left"/>
      <w:pPr>
        <w:ind w:left="2200" w:hanging="360"/>
      </w:pPr>
      <w:rPr>
        <w:rFonts w:ascii="Symbol" w:hAnsi="Symbol" w:hint="default"/>
      </w:rPr>
    </w:lvl>
    <w:lvl w:ilvl="4" w:tplc="040E0003" w:tentative="1">
      <w:start w:val="1"/>
      <w:numFmt w:val="bullet"/>
      <w:lvlText w:val="o"/>
      <w:lvlJc w:val="left"/>
      <w:pPr>
        <w:ind w:left="2920" w:hanging="360"/>
      </w:pPr>
      <w:rPr>
        <w:rFonts w:ascii="Courier New" w:hAnsi="Courier New" w:cs="Courier New" w:hint="default"/>
      </w:rPr>
    </w:lvl>
    <w:lvl w:ilvl="5" w:tplc="040E0005" w:tentative="1">
      <w:start w:val="1"/>
      <w:numFmt w:val="bullet"/>
      <w:lvlText w:val=""/>
      <w:lvlJc w:val="left"/>
      <w:pPr>
        <w:ind w:left="3640" w:hanging="360"/>
      </w:pPr>
      <w:rPr>
        <w:rFonts w:ascii="Wingdings" w:hAnsi="Wingdings" w:hint="default"/>
      </w:rPr>
    </w:lvl>
    <w:lvl w:ilvl="6" w:tplc="040E0001" w:tentative="1">
      <w:start w:val="1"/>
      <w:numFmt w:val="bullet"/>
      <w:lvlText w:val=""/>
      <w:lvlJc w:val="left"/>
      <w:pPr>
        <w:ind w:left="4360" w:hanging="360"/>
      </w:pPr>
      <w:rPr>
        <w:rFonts w:ascii="Symbol" w:hAnsi="Symbol" w:hint="default"/>
      </w:rPr>
    </w:lvl>
    <w:lvl w:ilvl="7" w:tplc="040E0003" w:tentative="1">
      <w:start w:val="1"/>
      <w:numFmt w:val="bullet"/>
      <w:lvlText w:val="o"/>
      <w:lvlJc w:val="left"/>
      <w:pPr>
        <w:ind w:left="5080" w:hanging="360"/>
      </w:pPr>
      <w:rPr>
        <w:rFonts w:ascii="Courier New" w:hAnsi="Courier New" w:cs="Courier New" w:hint="default"/>
      </w:rPr>
    </w:lvl>
    <w:lvl w:ilvl="8" w:tplc="040E0005" w:tentative="1">
      <w:start w:val="1"/>
      <w:numFmt w:val="bullet"/>
      <w:lvlText w:val=""/>
      <w:lvlJc w:val="left"/>
      <w:pPr>
        <w:ind w:left="5800" w:hanging="360"/>
      </w:pPr>
      <w:rPr>
        <w:rFonts w:ascii="Wingdings" w:hAnsi="Wingdings" w:hint="default"/>
      </w:rPr>
    </w:lvl>
  </w:abstractNum>
  <w:abstractNum w:abstractNumId="5" w15:restartNumberingAfterBreak="0">
    <w:nsid w:val="3DA1158D"/>
    <w:multiLevelType w:val="hybridMultilevel"/>
    <w:tmpl w:val="06345340"/>
    <w:lvl w:ilvl="0" w:tplc="FD44E1E0">
      <w:numFmt w:val="bullet"/>
      <w:lvlText w:val="•"/>
      <w:lvlJc w:val="left"/>
      <w:pPr>
        <w:ind w:left="630" w:hanging="630"/>
      </w:pPr>
      <w:rPr>
        <w:rFonts w:ascii="Arial" w:eastAsia="Wingdings" w:hAnsi="Arial" w:cs="Arial" w:hint="default"/>
      </w:rPr>
    </w:lvl>
    <w:lvl w:ilvl="1" w:tplc="040E0003" w:tentative="1">
      <w:start w:val="1"/>
      <w:numFmt w:val="bullet"/>
      <w:lvlText w:val="o"/>
      <w:lvlJc w:val="left"/>
      <w:pPr>
        <w:ind w:left="760" w:hanging="360"/>
      </w:pPr>
      <w:rPr>
        <w:rFonts w:ascii="Courier New" w:hAnsi="Courier New" w:cs="Courier New" w:hint="default"/>
      </w:rPr>
    </w:lvl>
    <w:lvl w:ilvl="2" w:tplc="040E0005" w:tentative="1">
      <w:start w:val="1"/>
      <w:numFmt w:val="bullet"/>
      <w:lvlText w:val=""/>
      <w:lvlJc w:val="left"/>
      <w:pPr>
        <w:ind w:left="1480" w:hanging="360"/>
      </w:pPr>
      <w:rPr>
        <w:rFonts w:ascii="Wingdings" w:hAnsi="Wingdings" w:hint="default"/>
      </w:rPr>
    </w:lvl>
    <w:lvl w:ilvl="3" w:tplc="040E0001" w:tentative="1">
      <w:start w:val="1"/>
      <w:numFmt w:val="bullet"/>
      <w:lvlText w:val=""/>
      <w:lvlJc w:val="left"/>
      <w:pPr>
        <w:ind w:left="2200" w:hanging="360"/>
      </w:pPr>
      <w:rPr>
        <w:rFonts w:ascii="Symbol" w:hAnsi="Symbol" w:hint="default"/>
      </w:rPr>
    </w:lvl>
    <w:lvl w:ilvl="4" w:tplc="040E0003" w:tentative="1">
      <w:start w:val="1"/>
      <w:numFmt w:val="bullet"/>
      <w:lvlText w:val="o"/>
      <w:lvlJc w:val="left"/>
      <w:pPr>
        <w:ind w:left="2920" w:hanging="360"/>
      </w:pPr>
      <w:rPr>
        <w:rFonts w:ascii="Courier New" w:hAnsi="Courier New" w:cs="Courier New" w:hint="default"/>
      </w:rPr>
    </w:lvl>
    <w:lvl w:ilvl="5" w:tplc="040E0005" w:tentative="1">
      <w:start w:val="1"/>
      <w:numFmt w:val="bullet"/>
      <w:lvlText w:val=""/>
      <w:lvlJc w:val="left"/>
      <w:pPr>
        <w:ind w:left="3640" w:hanging="360"/>
      </w:pPr>
      <w:rPr>
        <w:rFonts w:ascii="Wingdings" w:hAnsi="Wingdings" w:hint="default"/>
      </w:rPr>
    </w:lvl>
    <w:lvl w:ilvl="6" w:tplc="040E0001" w:tentative="1">
      <w:start w:val="1"/>
      <w:numFmt w:val="bullet"/>
      <w:lvlText w:val=""/>
      <w:lvlJc w:val="left"/>
      <w:pPr>
        <w:ind w:left="4360" w:hanging="360"/>
      </w:pPr>
      <w:rPr>
        <w:rFonts w:ascii="Symbol" w:hAnsi="Symbol" w:hint="default"/>
      </w:rPr>
    </w:lvl>
    <w:lvl w:ilvl="7" w:tplc="040E0003" w:tentative="1">
      <w:start w:val="1"/>
      <w:numFmt w:val="bullet"/>
      <w:lvlText w:val="o"/>
      <w:lvlJc w:val="left"/>
      <w:pPr>
        <w:ind w:left="5080" w:hanging="360"/>
      </w:pPr>
      <w:rPr>
        <w:rFonts w:ascii="Courier New" w:hAnsi="Courier New" w:cs="Courier New" w:hint="default"/>
      </w:rPr>
    </w:lvl>
    <w:lvl w:ilvl="8" w:tplc="040E0005" w:tentative="1">
      <w:start w:val="1"/>
      <w:numFmt w:val="bullet"/>
      <w:lvlText w:val=""/>
      <w:lvlJc w:val="left"/>
      <w:pPr>
        <w:ind w:left="5800" w:hanging="360"/>
      </w:pPr>
      <w:rPr>
        <w:rFonts w:ascii="Wingdings" w:hAnsi="Wingdings" w:hint="default"/>
      </w:rPr>
    </w:lvl>
  </w:abstractNum>
  <w:abstractNum w:abstractNumId="6" w15:restartNumberingAfterBreak="0">
    <w:nsid w:val="3E0F73DF"/>
    <w:multiLevelType w:val="hybridMultilevel"/>
    <w:tmpl w:val="1F14A180"/>
    <w:lvl w:ilvl="0" w:tplc="FD44E1E0">
      <w:numFmt w:val="bullet"/>
      <w:lvlText w:val="•"/>
      <w:lvlJc w:val="left"/>
      <w:pPr>
        <w:ind w:left="1990" w:hanging="630"/>
      </w:pPr>
      <w:rPr>
        <w:rFonts w:ascii="Arial" w:eastAsia="Wingdings" w:hAnsi="Arial" w:cs="Aria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abstractNum w:abstractNumId="7" w15:restartNumberingAfterBreak="0">
    <w:nsid w:val="3E1738EC"/>
    <w:multiLevelType w:val="hybridMultilevel"/>
    <w:tmpl w:val="5314BB28"/>
    <w:lvl w:ilvl="0" w:tplc="FD44E1E0">
      <w:numFmt w:val="bullet"/>
      <w:lvlText w:val="•"/>
      <w:lvlJc w:val="left"/>
      <w:pPr>
        <w:ind w:left="1310" w:hanging="630"/>
      </w:pPr>
      <w:rPr>
        <w:rFonts w:ascii="Arial" w:eastAsia="Wingdings" w:hAnsi="Arial" w:cs="Arial" w:hint="default"/>
      </w:rPr>
    </w:lvl>
    <w:lvl w:ilvl="1" w:tplc="040E0003" w:tentative="1">
      <w:start w:val="1"/>
      <w:numFmt w:val="bullet"/>
      <w:lvlText w:val="o"/>
      <w:lvlJc w:val="left"/>
      <w:pPr>
        <w:ind w:left="1760" w:hanging="360"/>
      </w:pPr>
      <w:rPr>
        <w:rFonts w:ascii="Courier New" w:hAnsi="Courier New" w:cs="Courier New" w:hint="default"/>
      </w:rPr>
    </w:lvl>
    <w:lvl w:ilvl="2" w:tplc="040E0005" w:tentative="1">
      <w:start w:val="1"/>
      <w:numFmt w:val="bullet"/>
      <w:lvlText w:val=""/>
      <w:lvlJc w:val="left"/>
      <w:pPr>
        <w:ind w:left="2480" w:hanging="360"/>
      </w:pPr>
      <w:rPr>
        <w:rFonts w:ascii="Wingdings" w:hAnsi="Wingdings" w:hint="default"/>
      </w:rPr>
    </w:lvl>
    <w:lvl w:ilvl="3" w:tplc="040E0001" w:tentative="1">
      <w:start w:val="1"/>
      <w:numFmt w:val="bullet"/>
      <w:lvlText w:val=""/>
      <w:lvlJc w:val="left"/>
      <w:pPr>
        <w:ind w:left="3200" w:hanging="360"/>
      </w:pPr>
      <w:rPr>
        <w:rFonts w:ascii="Symbol" w:hAnsi="Symbol" w:hint="default"/>
      </w:rPr>
    </w:lvl>
    <w:lvl w:ilvl="4" w:tplc="040E0003" w:tentative="1">
      <w:start w:val="1"/>
      <w:numFmt w:val="bullet"/>
      <w:lvlText w:val="o"/>
      <w:lvlJc w:val="left"/>
      <w:pPr>
        <w:ind w:left="3920" w:hanging="360"/>
      </w:pPr>
      <w:rPr>
        <w:rFonts w:ascii="Courier New" w:hAnsi="Courier New" w:cs="Courier New" w:hint="default"/>
      </w:rPr>
    </w:lvl>
    <w:lvl w:ilvl="5" w:tplc="040E0005" w:tentative="1">
      <w:start w:val="1"/>
      <w:numFmt w:val="bullet"/>
      <w:lvlText w:val=""/>
      <w:lvlJc w:val="left"/>
      <w:pPr>
        <w:ind w:left="4640" w:hanging="360"/>
      </w:pPr>
      <w:rPr>
        <w:rFonts w:ascii="Wingdings" w:hAnsi="Wingdings" w:hint="default"/>
      </w:rPr>
    </w:lvl>
    <w:lvl w:ilvl="6" w:tplc="040E0001" w:tentative="1">
      <w:start w:val="1"/>
      <w:numFmt w:val="bullet"/>
      <w:lvlText w:val=""/>
      <w:lvlJc w:val="left"/>
      <w:pPr>
        <w:ind w:left="5360" w:hanging="360"/>
      </w:pPr>
      <w:rPr>
        <w:rFonts w:ascii="Symbol" w:hAnsi="Symbol" w:hint="default"/>
      </w:rPr>
    </w:lvl>
    <w:lvl w:ilvl="7" w:tplc="040E0003" w:tentative="1">
      <w:start w:val="1"/>
      <w:numFmt w:val="bullet"/>
      <w:lvlText w:val="o"/>
      <w:lvlJc w:val="left"/>
      <w:pPr>
        <w:ind w:left="6080" w:hanging="360"/>
      </w:pPr>
      <w:rPr>
        <w:rFonts w:ascii="Courier New" w:hAnsi="Courier New" w:cs="Courier New" w:hint="default"/>
      </w:rPr>
    </w:lvl>
    <w:lvl w:ilvl="8" w:tplc="040E0005" w:tentative="1">
      <w:start w:val="1"/>
      <w:numFmt w:val="bullet"/>
      <w:lvlText w:val=""/>
      <w:lvlJc w:val="left"/>
      <w:pPr>
        <w:ind w:left="6800" w:hanging="360"/>
      </w:pPr>
      <w:rPr>
        <w:rFonts w:ascii="Wingdings" w:hAnsi="Wingdings" w:hint="default"/>
      </w:rPr>
    </w:lvl>
  </w:abstractNum>
  <w:abstractNum w:abstractNumId="8" w15:restartNumberingAfterBreak="0">
    <w:nsid w:val="512545E1"/>
    <w:multiLevelType w:val="hybridMultilevel"/>
    <w:tmpl w:val="F6A81C70"/>
    <w:lvl w:ilvl="0" w:tplc="D83404F0">
      <w:numFmt w:val="bullet"/>
      <w:lvlText w:val="•"/>
      <w:lvlJc w:val="left"/>
      <w:pPr>
        <w:ind w:left="1132" w:hanging="990"/>
      </w:pPr>
      <w:rPr>
        <w:rFonts w:ascii="Arial" w:eastAsia="Wingdings" w:hAnsi="Arial" w:cs="Arial" w:hint="default"/>
      </w:rPr>
    </w:lvl>
    <w:lvl w:ilvl="1" w:tplc="040E0003" w:tentative="1">
      <w:start w:val="1"/>
      <w:numFmt w:val="bullet"/>
      <w:lvlText w:val="o"/>
      <w:lvlJc w:val="left"/>
      <w:pPr>
        <w:ind w:left="902" w:hanging="360"/>
      </w:pPr>
      <w:rPr>
        <w:rFonts w:ascii="Courier New" w:hAnsi="Courier New" w:cs="Courier New" w:hint="default"/>
      </w:rPr>
    </w:lvl>
    <w:lvl w:ilvl="2" w:tplc="040E0005" w:tentative="1">
      <w:start w:val="1"/>
      <w:numFmt w:val="bullet"/>
      <w:lvlText w:val=""/>
      <w:lvlJc w:val="left"/>
      <w:pPr>
        <w:ind w:left="1622" w:hanging="360"/>
      </w:pPr>
      <w:rPr>
        <w:rFonts w:ascii="Wingdings" w:hAnsi="Wingdings" w:hint="default"/>
      </w:rPr>
    </w:lvl>
    <w:lvl w:ilvl="3" w:tplc="040E0001" w:tentative="1">
      <w:start w:val="1"/>
      <w:numFmt w:val="bullet"/>
      <w:lvlText w:val=""/>
      <w:lvlJc w:val="left"/>
      <w:pPr>
        <w:ind w:left="2342" w:hanging="360"/>
      </w:pPr>
      <w:rPr>
        <w:rFonts w:ascii="Symbol" w:hAnsi="Symbol" w:hint="default"/>
      </w:rPr>
    </w:lvl>
    <w:lvl w:ilvl="4" w:tplc="040E0003" w:tentative="1">
      <w:start w:val="1"/>
      <w:numFmt w:val="bullet"/>
      <w:lvlText w:val="o"/>
      <w:lvlJc w:val="left"/>
      <w:pPr>
        <w:ind w:left="3062" w:hanging="360"/>
      </w:pPr>
      <w:rPr>
        <w:rFonts w:ascii="Courier New" w:hAnsi="Courier New" w:cs="Courier New" w:hint="default"/>
      </w:rPr>
    </w:lvl>
    <w:lvl w:ilvl="5" w:tplc="040E0005" w:tentative="1">
      <w:start w:val="1"/>
      <w:numFmt w:val="bullet"/>
      <w:lvlText w:val=""/>
      <w:lvlJc w:val="left"/>
      <w:pPr>
        <w:ind w:left="3782" w:hanging="360"/>
      </w:pPr>
      <w:rPr>
        <w:rFonts w:ascii="Wingdings" w:hAnsi="Wingdings" w:hint="default"/>
      </w:rPr>
    </w:lvl>
    <w:lvl w:ilvl="6" w:tplc="040E0001" w:tentative="1">
      <w:start w:val="1"/>
      <w:numFmt w:val="bullet"/>
      <w:lvlText w:val=""/>
      <w:lvlJc w:val="left"/>
      <w:pPr>
        <w:ind w:left="4502" w:hanging="360"/>
      </w:pPr>
      <w:rPr>
        <w:rFonts w:ascii="Symbol" w:hAnsi="Symbol" w:hint="default"/>
      </w:rPr>
    </w:lvl>
    <w:lvl w:ilvl="7" w:tplc="040E0003" w:tentative="1">
      <w:start w:val="1"/>
      <w:numFmt w:val="bullet"/>
      <w:lvlText w:val="o"/>
      <w:lvlJc w:val="left"/>
      <w:pPr>
        <w:ind w:left="5222" w:hanging="360"/>
      </w:pPr>
      <w:rPr>
        <w:rFonts w:ascii="Courier New" w:hAnsi="Courier New" w:cs="Courier New" w:hint="default"/>
      </w:rPr>
    </w:lvl>
    <w:lvl w:ilvl="8" w:tplc="040E0005" w:tentative="1">
      <w:start w:val="1"/>
      <w:numFmt w:val="bullet"/>
      <w:lvlText w:val=""/>
      <w:lvlJc w:val="left"/>
      <w:pPr>
        <w:ind w:left="5942" w:hanging="360"/>
      </w:pPr>
      <w:rPr>
        <w:rFonts w:ascii="Wingdings" w:hAnsi="Wingdings" w:hint="default"/>
      </w:rPr>
    </w:lvl>
  </w:abstractNum>
  <w:abstractNum w:abstractNumId="9" w15:restartNumberingAfterBreak="0">
    <w:nsid w:val="5F161B73"/>
    <w:multiLevelType w:val="hybridMultilevel"/>
    <w:tmpl w:val="6ADAB1B8"/>
    <w:lvl w:ilvl="0" w:tplc="FD44E1E0">
      <w:numFmt w:val="bullet"/>
      <w:lvlText w:val="•"/>
      <w:lvlJc w:val="left"/>
      <w:pPr>
        <w:ind w:left="1990" w:hanging="630"/>
      </w:pPr>
      <w:rPr>
        <w:rFonts w:ascii="Arial" w:eastAsia="Wingdings" w:hAnsi="Arial" w:cs="Arial" w:hint="default"/>
      </w:rPr>
    </w:lvl>
    <w:lvl w:ilvl="1" w:tplc="040E0003" w:tentative="1">
      <w:start w:val="1"/>
      <w:numFmt w:val="bullet"/>
      <w:lvlText w:val="o"/>
      <w:lvlJc w:val="left"/>
      <w:pPr>
        <w:ind w:left="2120" w:hanging="360"/>
      </w:pPr>
      <w:rPr>
        <w:rFonts w:ascii="Courier New" w:hAnsi="Courier New" w:cs="Courier New" w:hint="default"/>
      </w:rPr>
    </w:lvl>
    <w:lvl w:ilvl="2" w:tplc="040E0005" w:tentative="1">
      <w:start w:val="1"/>
      <w:numFmt w:val="bullet"/>
      <w:lvlText w:val=""/>
      <w:lvlJc w:val="left"/>
      <w:pPr>
        <w:ind w:left="2840" w:hanging="360"/>
      </w:pPr>
      <w:rPr>
        <w:rFonts w:ascii="Wingdings" w:hAnsi="Wingdings" w:hint="default"/>
      </w:rPr>
    </w:lvl>
    <w:lvl w:ilvl="3" w:tplc="040E0001" w:tentative="1">
      <w:start w:val="1"/>
      <w:numFmt w:val="bullet"/>
      <w:lvlText w:val=""/>
      <w:lvlJc w:val="left"/>
      <w:pPr>
        <w:ind w:left="3560" w:hanging="360"/>
      </w:pPr>
      <w:rPr>
        <w:rFonts w:ascii="Symbol" w:hAnsi="Symbol" w:hint="default"/>
      </w:rPr>
    </w:lvl>
    <w:lvl w:ilvl="4" w:tplc="040E0003" w:tentative="1">
      <w:start w:val="1"/>
      <w:numFmt w:val="bullet"/>
      <w:lvlText w:val="o"/>
      <w:lvlJc w:val="left"/>
      <w:pPr>
        <w:ind w:left="4280" w:hanging="360"/>
      </w:pPr>
      <w:rPr>
        <w:rFonts w:ascii="Courier New" w:hAnsi="Courier New" w:cs="Courier New" w:hint="default"/>
      </w:rPr>
    </w:lvl>
    <w:lvl w:ilvl="5" w:tplc="040E0005" w:tentative="1">
      <w:start w:val="1"/>
      <w:numFmt w:val="bullet"/>
      <w:lvlText w:val=""/>
      <w:lvlJc w:val="left"/>
      <w:pPr>
        <w:ind w:left="5000" w:hanging="360"/>
      </w:pPr>
      <w:rPr>
        <w:rFonts w:ascii="Wingdings" w:hAnsi="Wingdings" w:hint="default"/>
      </w:rPr>
    </w:lvl>
    <w:lvl w:ilvl="6" w:tplc="040E0001" w:tentative="1">
      <w:start w:val="1"/>
      <w:numFmt w:val="bullet"/>
      <w:lvlText w:val=""/>
      <w:lvlJc w:val="left"/>
      <w:pPr>
        <w:ind w:left="5720" w:hanging="360"/>
      </w:pPr>
      <w:rPr>
        <w:rFonts w:ascii="Symbol" w:hAnsi="Symbol" w:hint="default"/>
      </w:rPr>
    </w:lvl>
    <w:lvl w:ilvl="7" w:tplc="040E0003" w:tentative="1">
      <w:start w:val="1"/>
      <w:numFmt w:val="bullet"/>
      <w:lvlText w:val="o"/>
      <w:lvlJc w:val="left"/>
      <w:pPr>
        <w:ind w:left="6440" w:hanging="360"/>
      </w:pPr>
      <w:rPr>
        <w:rFonts w:ascii="Courier New" w:hAnsi="Courier New" w:cs="Courier New" w:hint="default"/>
      </w:rPr>
    </w:lvl>
    <w:lvl w:ilvl="8" w:tplc="040E0005" w:tentative="1">
      <w:start w:val="1"/>
      <w:numFmt w:val="bullet"/>
      <w:lvlText w:val=""/>
      <w:lvlJc w:val="left"/>
      <w:pPr>
        <w:ind w:left="7160" w:hanging="360"/>
      </w:pPr>
      <w:rPr>
        <w:rFonts w:ascii="Wingdings" w:hAnsi="Wingdings" w:hint="default"/>
      </w:rPr>
    </w:lvl>
  </w:abstractNum>
  <w:num w:numId="1">
    <w:abstractNumId w:val="2"/>
  </w:num>
  <w:num w:numId="2">
    <w:abstractNumId w:val="7"/>
  </w:num>
  <w:num w:numId="3">
    <w:abstractNumId w:val="6"/>
  </w:num>
  <w:num w:numId="4">
    <w:abstractNumId w:val="5"/>
  </w:num>
  <w:num w:numId="5">
    <w:abstractNumId w:val="9"/>
  </w:num>
  <w:num w:numId="6">
    <w:abstractNumId w:val="3"/>
  </w:num>
  <w:num w:numId="7">
    <w:abstractNumId w:val="8"/>
  </w:num>
  <w:num w:numId="8">
    <w:abstractNumId w:val="0"/>
  </w:num>
  <w:num w:numId="9">
    <w:abstractNumId w:val="1"/>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1CA"/>
    <w:rsid w:val="002C55EF"/>
    <w:rsid w:val="009631C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15B7B2"/>
  <w15:chartTrackingRefBased/>
  <w15:docId w15:val="{7AA4A428-4E07-4EAB-A96B-820177C0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hu-H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Jegyzethivatkozs">
    <w:name w:val="annotation reference"/>
    <w:basedOn w:val="Bekezdsalapbettpusa"/>
    <w:uiPriority w:val="99"/>
    <w:semiHidden/>
    <w:unhideWhenUsed/>
    <w:rsid w:val="009631CA"/>
  </w:style>
  <w:style w:type="paragraph" w:styleId="Jegyzetszveg">
    <w:name w:val="annotation text"/>
    <w:basedOn w:val="Norml"/>
    <w:link w:val="JegyzetszvegChar"/>
    <w:uiPriority w:val="99"/>
    <w:semiHidden/>
    <w:unhideWhenUsed/>
    <w:rsid w:val="009631CA"/>
    <w:pPr>
      <w:spacing w:after="0" w:line="240" w:lineRule="auto"/>
    </w:pPr>
    <w:rPr>
      <w:rFonts w:ascii="Times New Roman" w:eastAsia="Times New Roman" w:hAnsi="Times New Roman" w:cs="Times New Roman"/>
      <w:sz w:val="20"/>
      <w:szCs w:val="20"/>
      <w:lang w:eastAsia="hu-HU"/>
    </w:rPr>
  </w:style>
  <w:style w:type="character" w:customStyle="1" w:styleId="JegyzetszvegChar">
    <w:name w:val="Jegyzetszöveg Char"/>
    <w:basedOn w:val="Bekezdsalapbettpusa"/>
    <w:link w:val="Jegyzetszveg"/>
    <w:uiPriority w:val="99"/>
    <w:semiHidden/>
    <w:rsid w:val="009631CA"/>
    <w:rPr>
      <w:rFonts w:ascii="Times New Roman" w:eastAsia="Times New Roman" w:hAnsi="Times New Roman" w:cs="Times New Roman"/>
      <w:sz w:val="20"/>
      <w:szCs w:val="20"/>
      <w:lang w:eastAsia="hu-HU"/>
    </w:rPr>
  </w:style>
  <w:style w:type="paragraph" w:styleId="Buborkszveg">
    <w:name w:val="Balloon Text"/>
    <w:basedOn w:val="Norml"/>
    <w:link w:val="BuborkszvegChar"/>
    <w:uiPriority w:val="99"/>
    <w:semiHidden/>
    <w:unhideWhenUsed/>
    <w:rsid w:val="009631CA"/>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9631CA"/>
    <w:rPr>
      <w:rFonts w:ascii="Segoe UI" w:hAnsi="Segoe UI" w:cs="Segoe UI"/>
      <w:sz w:val="18"/>
      <w:szCs w:val="18"/>
    </w:rPr>
  </w:style>
  <w:style w:type="paragraph" w:styleId="Listaszerbekezds">
    <w:name w:val="List Paragraph"/>
    <w:basedOn w:val="Norml"/>
    <w:uiPriority w:val="34"/>
    <w:qFormat/>
    <w:rsid w:val="00963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9297466">
      <w:bodyDiv w:val="1"/>
      <w:marLeft w:val="0"/>
      <w:marRight w:val="0"/>
      <w:marTop w:val="0"/>
      <w:marBottom w:val="0"/>
      <w:divBdr>
        <w:top w:val="none" w:sz="0" w:space="0" w:color="auto"/>
        <w:left w:val="none" w:sz="0" w:space="0" w:color="auto"/>
        <w:bottom w:val="none" w:sz="0" w:space="0" w:color="auto"/>
        <w:right w:val="none" w:sz="0" w:space="0" w:color="auto"/>
      </w:divBdr>
      <w:divsChild>
        <w:div w:id="17933293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685</Words>
  <Characters>4732</Characters>
  <Application>Microsoft Office Word</Application>
  <DocSecurity>0</DocSecurity>
  <Lines>39</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Bertalan Linda</dc:creator>
  <cp:keywords/>
  <dc:description/>
  <cp:lastModifiedBy>Bertalan Linda</cp:lastModifiedBy>
  <cp:revision>1</cp:revision>
  <dcterms:created xsi:type="dcterms:W3CDTF">2021-08-31T09:32:00Z</dcterms:created>
  <dcterms:modified xsi:type="dcterms:W3CDTF">2021-08-31T09:33:00Z</dcterms:modified>
</cp:coreProperties>
</file>