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8A5" w:rsidRDefault="003018A5" w:rsidP="003018A5">
      <w:pPr>
        <w:pStyle w:val="FCm"/>
        <w:spacing w:before="240"/>
      </w:pPr>
      <w:r>
        <w:t>Hévízi Polgármesteri Hivatal</w:t>
      </w:r>
    </w:p>
    <w:p w:rsidR="003018A5" w:rsidRDefault="003018A5" w:rsidP="003018A5">
      <w:pPr>
        <w:pStyle w:val="FCm"/>
        <w:spacing w:before="240"/>
      </w:pPr>
      <w:r>
        <w:t>Szervezeti és Működési Szabályzata</w:t>
      </w:r>
    </w:p>
    <w:p w:rsidR="003018A5" w:rsidRDefault="003018A5" w:rsidP="0002791D">
      <w:pPr>
        <w:pStyle w:val="Bekezds"/>
        <w:ind w:firstLine="0"/>
        <w:jc w:val="both"/>
      </w:pPr>
      <w:r>
        <w:t xml:space="preserve">Hévíz Város Önkormányzatának Képviselő-testülete a Magyarország Helyi Önkormányzatairól szóló 2011. évi CLXXXIX. törvény (a továbbiakban: Mötv.) 41. § (2) bekezdése, a 84. § (1) bekezdése, továbbá az államháztartásról szóló 2011. évi CXCV. törvény (a továbbiakban: Áht.) 10. § (5) bekezdése, valamint az Áht. végrehajtásáról szóló 368/2011. (XII. 31.) Korm. rendelet </w:t>
      </w:r>
      <w:r w:rsidR="00B834C2" w:rsidRPr="00B834C2">
        <w:rPr>
          <w:color w:val="0070C0"/>
        </w:rPr>
        <w:t xml:space="preserve">(a továbbiakban: </w:t>
      </w:r>
      <w:proofErr w:type="spellStart"/>
      <w:r w:rsidR="00B834C2" w:rsidRPr="00B834C2">
        <w:rPr>
          <w:color w:val="0070C0"/>
        </w:rPr>
        <w:t>Ávr</w:t>
      </w:r>
      <w:proofErr w:type="spellEnd"/>
      <w:r w:rsidR="00B834C2" w:rsidRPr="00B834C2">
        <w:rPr>
          <w:color w:val="0070C0"/>
        </w:rPr>
        <w:t xml:space="preserve">.) </w:t>
      </w:r>
      <w:r>
        <w:t>13. §-ában meghatározottak figyelembevételével a Hévízi Polgármesteri Hivatal (a továbbiakban: hivatal) Szervezeti és Működési Szabályzatát (a továbbiakban: SZMSZ) az alábbiak szerint hagyja jóvá:</w:t>
      </w:r>
    </w:p>
    <w:p w:rsidR="009706A7" w:rsidRDefault="003018A5" w:rsidP="009706A7">
      <w:pPr>
        <w:pStyle w:val="FejezetCm"/>
        <w:spacing w:before="240"/>
        <w:rPr>
          <w:sz w:val="28"/>
          <w:szCs w:val="28"/>
        </w:rPr>
      </w:pPr>
      <w:r>
        <w:rPr>
          <w:sz w:val="28"/>
          <w:szCs w:val="28"/>
        </w:rPr>
        <w:t>1. A hivatal megnevezése, címadatai</w:t>
      </w:r>
    </w:p>
    <w:p w:rsidR="009706A7" w:rsidRPr="009706A7" w:rsidRDefault="009706A7" w:rsidP="009706A7">
      <w:pPr>
        <w:pStyle w:val="Csakszveg"/>
        <w:rPr>
          <w:rFonts w:ascii="Times New Roman" w:hAnsi="Times New Roman" w:cs="Times New Roman"/>
          <w:sz w:val="24"/>
          <w:szCs w:val="24"/>
        </w:rPr>
      </w:pPr>
      <w:r w:rsidRPr="009706A7">
        <w:rPr>
          <w:rFonts w:ascii="Times New Roman" w:hAnsi="Times New Roman" w:cs="Times New Roman"/>
          <w:sz w:val="24"/>
          <w:szCs w:val="24"/>
        </w:rPr>
        <w:t>1. A hivatal megnevezése, címadatai</w:t>
      </w:r>
    </w:p>
    <w:p w:rsidR="009706A7" w:rsidRPr="009706A7" w:rsidRDefault="009706A7" w:rsidP="009706A7">
      <w:pPr>
        <w:pStyle w:val="Csakszveg"/>
        <w:rPr>
          <w:rFonts w:ascii="Times New Roman" w:hAnsi="Times New Roman" w:cs="Times New Roman"/>
          <w:sz w:val="24"/>
          <w:szCs w:val="24"/>
        </w:rPr>
      </w:pPr>
      <w:r w:rsidRPr="009706A7">
        <w:rPr>
          <w:rFonts w:ascii="Times New Roman" w:hAnsi="Times New Roman" w:cs="Times New Roman"/>
          <w:sz w:val="24"/>
          <w:szCs w:val="24"/>
        </w:rPr>
        <w:t>(1) A hivatal megnevezése: Hévízi Polgármesteri Hivatal</w:t>
      </w:r>
    </w:p>
    <w:p w:rsidR="009706A7" w:rsidRPr="009706A7" w:rsidRDefault="009706A7" w:rsidP="009706A7">
      <w:pPr>
        <w:pStyle w:val="Csakszveg"/>
        <w:rPr>
          <w:rFonts w:ascii="Times New Roman" w:hAnsi="Times New Roman" w:cs="Times New Roman"/>
          <w:sz w:val="24"/>
          <w:szCs w:val="24"/>
        </w:rPr>
      </w:pPr>
      <w:r w:rsidRPr="009706A7">
        <w:rPr>
          <w:rFonts w:ascii="Times New Roman" w:hAnsi="Times New Roman" w:cs="Times New Roman"/>
          <w:sz w:val="24"/>
          <w:szCs w:val="24"/>
        </w:rPr>
        <w:t>(2) A hivatal nemzetközi kapcsolataiban az alábbi megnevezéseket használja:</w:t>
      </w:r>
    </w:p>
    <w:p w:rsidR="009706A7" w:rsidRPr="009706A7" w:rsidRDefault="009706A7" w:rsidP="009706A7">
      <w:pPr>
        <w:pStyle w:val="Csakszveg"/>
        <w:rPr>
          <w:rFonts w:ascii="Times New Roman" w:hAnsi="Times New Roman" w:cs="Times New Roman"/>
          <w:sz w:val="24"/>
          <w:szCs w:val="24"/>
        </w:rPr>
      </w:pPr>
      <w:r w:rsidRPr="009706A7">
        <w:rPr>
          <w:rFonts w:ascii="Times New Roman" w:hAnsi="Times New Roman" w:cs="Times New Roman"/>
          <w:sz w:val="24"/>
          <w:szCs w:val="24"/>
        </w:rPr>
        <w:t xml:space="preserve">- angolul: The </w:t>
      </w:r>
      <w:proofErr w:type="spellStart"/>
      <w:r w:rsidRPr="009706A7">
        <w:rPr>
          <w:rFonts w:ascii="Times New Roman" w:hAnsi="Times New Roman" w:cs="Times New Roman"/>
          <w:sz w:val="24"/>
          <w:szCs w:val="24"/>
        </w:rPr>
        <w:t>Mayor’s</w:t>
      </w:r>
      <w:proofErr w:type="spellEnd"/>
      <w:r w:rsidRPr="009706A7">
        <w:rPr>
          <w:rFonts w:ascii="Times New Roman" w:hAnsi="Times New Roman" w:cs="Times New Roman"/>
          <w:sz w:val="24"/>
          <w:szCs w:val="24"/>
        </w:rPr>
        <w:t xml:space="preserve"> Office of Hévíz</w:t>
      </w:r>
    </w:p>
    <w:p w:rsidR="009706A7" w:rsidRPr="009706A7" w:rsidRDefault="009706A7" w:rsidP="009706A7">
      <w:pPr>
        <w:pStyle w:val="Csakszveg"/>
        <w:rPr>
          <w:rFonts w:ascii="Times New Roman" w:hAnsi="Times New Roman" w:cs="Times New Roman"/>
          <w:sz w:val="24"/>
          <w:szCs w:val="24"/>
        </w:rPr>
      </w:pPr>
      <w:r w:rsidRPr="009706A7">
        <w:rPr>
          <w:rFonts w:ascii="Times New Roman" w:hAnsi="Times New Roman" w:cs="Times New Roman"/>
          <w:sz w:val="24"/>
          <w:szCs w:val="24"/>
        </w:rPr>
        <w:t xml:space="preserve">- németül: </w:t>
      </w:r>
      <w:proofErr w:type="spellStart"/>
      <w:r w:rsidRPr="009706A7">
        <w:rPr>
          <w:rFonts w:ascii="Times New Roman" w:hAnsi="Times New Roman" w:cs="Times New Roman"/>
          <w:sz w:val="24"/>
          <w:szCs w:val="24"/>
        </w:rPr>
        <w:t>Bürgermeisteramt</w:t>
      </w:r>
      <w:proofErr w:type="spellEnd"/>
      <w:r w:rsidRPr="009706A7">
        <w:rPr>
          <w:rFonts w:ascii="Times New Roman" w:hAnsi="Times New Roman" w:cs="Times New Roman"/>
          <w:sz w:val="24"/>
          <w:szCs w:val="24"/>
        </w:rPr>
        <w:t xml:space="preserve"> von Hévíz</w:t>
      </w:r>
    </w:p>
    <w:p w:rsidR="009706A7" w:rsidRPr="009706A7" w:rsidRDefault="009706A7" w:rsidP="009706A7">
      <w:pPr>
        <w:pStyle w:val="Csakszveg"/>
        <w:rPr>
          <w:rFonts w:ascii="Times New Roman" w:hAnsi="Times New Roman" w:cs="Times New Roman"/>
          <w:sz w:val="24"/>
          <w:szCs w:val="24"/>
        </w:rPr>
      </w:pPr>
      <w:r w:rsidRPr="009706A7">
        <w:rPr>
          <w:rFonts w:ascii="Times New Roman" w:hAnsi="Times New Roman" w:cs="Times New Roman"/>
          <w:sz w:val="24"/>
          <w:szCs w:val="24"/>
        </w:rPr>
        <w:t>(3) A hivatal rövidített megnevezése: Polgármesteri Hivatal</w:t>
      </w:r>
    </w:p>
    <w:p w:rsidR="009706A7" w:rsidRPr="009706A7" w:rsidRDefault="009706A7" w:rsidP="009706A7">
      <w:pPr>
        <w:pStyle w:val="Csakszveg"/>
        <w:rPr>
          <w:rFonts w:ascii="Times New Roman" w:hAnsi="Times New Roman" w:cs="Times New Roman"/>
          <w:sz w:val="24"/>
          <w:szCs w:val="24"/>
        </w:rPr>
      </w:pPr>
      <w:r w:rsidRPr="009706A7">
        <w:rPr>
          <w:rFonts w:ascii="Times New Roman" w:hAnsi="Times New Roman" w:cs="Times New Roman"/>
          <w:sz w:val="24"/>
          <w:szCs w:val="24"/>
        </w:rPr>
        <w:t>(4) Az alapító neve: Hévíz Város Önkormányzat Képviselő-testülete</w:t>
      </w:r>
    </w:p>
    <w:p w:rsidR="009706A7" w:rsidRPr="009706A7" w:rsidRDefault="009706A7" w:rsidP="009706A7">
      <w:pPr>
        <w:pStyle w:val="Csakszveg"/>
        <w:rPr>
          <w:rFonts w:ascii="Times New Roman" w:hAnsi="Times New Roman" w:cs="Times New Roman"/>
          <w:color w:val="0070C0"/>
          <w:sz w:val="24"/>
          <w:szCs w:val="24"/>
        </w:rPr>
      </w:pPr>
      <w:r w:rsidRPr="009706A7">
        <w:rPr>
          <w:rFonts w:ascii="Times New Roman" w:hAnsi="Times New Roman" w:cs="Times New Roman"/>
          <w:sz w:val="24"/>
          <w:szCs w:val="24"/>
        </w:rPr>
        <w:t xml:space="preserve">(5) Az alapító okirat iktatószáma: </w:t>
      </w:r>
      <w:r w:rsidRPr="009706A7">
        <w:rPr>
          <w:rFonts w:ascii="Times New Roman" w:hAnsi="Times New Roman" w:cs="Times New Roman"/>
          <w:color w:val="0070C0"/>
          <w:sz w:val="24"/>
          <w:szCs w:val="24"/>
        </w:rPr>
        <w:t>KGO/74-2/2013.</w:t>
      </w:r>
    </w:p>
    <w:p w:rsidR="009706A7" w:rsidRPr="009706A7" w:rsidRDefault="009706A7" w:rsidP="009706A7">
      <w:pPr>
        <w:pStyle w:val="Csakszveg"/>
        <w:rPr>
          <w:rFonts w:ascii="Times New Roman" w:hAnsi="Times New Roman" w:cs="Times New Roman"/>
          <w:color w:val="0070C0"/>
          <w:sz w:val="24"/>
          <w:szCs w:val="24"/>
        </w:rPr>
      </w:pPr>
      <w:r w:rsidRPr="009706A7">
        <w:rPr>
          <w:rFonts w:ascii="Times New Roman" w:hAnsi="Times New Roman" w:cs="Times New Roman"/>
          <w:sz w:val="24"/>
          <w:szCs w:val="24"/>
        </w:rPr>
        <w:t xml:space="preserve">(6) Az alapító okiratot jóváhagyó képviselő-testületi határozat száma: </w:t>
      </w:r>
      <w:r w:rsidRPr="009706A7">
        <w:rPr>
          <w:rFonts w:ascii="Times New Roman" w:hAnsi="Times New Roman" w:cs="Times New Roman"/>
          <w:color w:val="0070C0"/>
          <w:sz w:val="24"/>
          <w:szCs w:val="24"/>
        </w:rPr>
        <w:t>322/2012. (XII.20)</w:t>
      </w:r>
    </w:p>
    <w:p w:rsidR="009706A7" w:rsidRPr="009706A7" w:rsidRDefault="009706A7" w:rsidP="009706A7">
      <w:pPr>
        <w:pStyle w:val="Csakszveg"/>
        <w:rPr>
          <w:rFonts w:ascii="Times New Roman" w:hAnsi="Times New Roman" w:cs="Times New Roman"/>
          <w:color w:val="0070C0"/>
          <w:sz w:val="24"/>
          <w:szCs w:val="24"/>
        </w:rPr>
      </w:pPr>
      <w:r w:rsidRPr="009706A7">
        <w:rPr>
          <w:rFonts w:ascii="Times New Roman" w:hAnsi="Times New Roman" w:cs="Times New Roman"/>
          <w:sz w:val="24"/>
          <w:szCs w:val="24"/>
        </w:rPr>
        <w:t>(7) Az alapító okirat kelte</w:t>
      </w:r>
      <w:r w:rsidRPr="009706A7">
        <w:rPr>
          <w:rFonts w:ascii="Times New Roman" w:hAnsi="Times New Roman" w:cs="Times New Roman"/>
          <w:color w:val="0070C0"/>
          <w:sz w:val="24"/>
          <w:szCs w:val="24"/>
        </w:rPr>
        <w:t>: 2012. december 20.</w:t>
      </w:r>
    </w:p>
    <w:p w:rsidR="009706A7" w:rsidRPr="009706A7" w:rsidRDefault="009706A7" w:rsidP="009706A7">
      <w:pPr>
        <w:pStyle w:val="Csakszveg"/>
        <w:rPr>
          <w:rFonts w:ascii="Times New Roman" w:hAnsi="Times New Roman" w:cs="Times New Roman"/>
          <w:sz w:val="24"/>
          <w:szCs w:val="24"/>
        </w:rPr>
      </w:pPr>
      <w:r w:rsidRPr="009706A7">
        <w:rPr>
          <w:rFonts w:ascii="Times New Roman" w:hAnsi="Times New Roman" w:cs="Times New Roman"/>
          <w:sz w:val="24"/>
          <w:szCs w:val="24"/>
        </w:rPr>
        <w:t>(8) A hivatal illetékességi területe: Hévíz Város közigazgatási területe</w:t>
      </w:r>
    </w:p>
    <w:p w:rsidR="009706A7" w:rsidRPr="009706A7" w:rsidRDefault="009706A7" w:rsidP="009706A7">
      <w:pPr>
        <w:pStyle w:val="Csakszveg"/>
        <w:rPr>
          <w:rFonts w:ascii="Times New Roman" w:hAnsi="Times New Roman" w:cs="Times New Roman"/>
          <w:sz w:val="24"/>
          <w:szCs w:val="24"/>
        </w:rPr>
      </w:pPr>
      <w:r w:rsidRPr="009706A7">
        <w:rPr>
          <w:rFonts w:ascii="Times New Roman" w:hAnsi="Times New Roman" w:cs="Times New Roman"/>
          <w:sz w:val="24"/>
          <w:szCs w:val="24"/>
        </w:rPr>
        <w:t>(9) A hivatal székhelye: 8380 Hévíz, Kossuth Lajos utca 1.</w:t>
      </w:r>
    </w:p>
    <w:p w:rsidR="009706A7" w:rsidRPr="009706A7" w:rsidRDefault="009706A7" w:rsidP="009706A7">
      <w:pPr>
        <w:pStyle w:val="Csakszveg"/>
        <w:rPr>
          <w:rFonts w:ascii="Times New Roman" w:hAnsi="Times New Roman" w:cs="Times New Roman"/>
          <w:sz w:val="24"/>
          <w:szCs w:val="24"/>
        </w:rPr>
      </w:pPr>
      <w:r w:rsidRPr="009706A7">
        <w:rPr>
          <w:rFonts w:ascii="Times New Roman" w:hAnsi="Times New Roman" w:cs="Times New Roman"/>
          <w:sz w:val="24"/>
          <w:szCs w:val="24"/>
        </w:rPr>
        <w:t>(10) A hivatalnak telephelye nincs.</w:t>
      </w:r>
    </w:p>
    <w:p w:rsidR="003018A5" w:rsidRDefault="003018A5" w:rsidP="003018A5">
      <w:pPr>
        <w:pStyle w:val="FejezetCm"/>
        <w:spacing w:before="240"/>
        <w:rPr>
          <w:sz w:val="28"/>
          <w:szCs w:val="28"/>
        </w:rPr>
      </w:pPr>
      <w:r>
        <w:rPr>
          <w:sz w:val="28"/>
          <w:szCs w:val="28"/>
        </w:rPr>
        <w:t>2. A hivatal jogállása, irányítása</w:t>
      </w:r>
    </w:p>
    <w:p w:rsidR="003018A5" w:rsidRPr="00772BE8" w:rsidRDefault="003018A5" w:rsidP="003018A5">
      <w:pPr>
        <w:pStyle w:val="Bekezds"/>
        <w:ind w:firstLine="204"/>
        <w:jc w:val="both"/>
        <w:rPr>
          <w:color w:val="0070C0"/>
        </w:rPr>
      </w:pPr>
      <w:r>
        <w:t>(1) A hivatal Hévíz Város Önkormányzat Képviselő-testületének a szerve, az önkormányzat működésével, valamint a polgármester, továbbá a jegyző feladat- és hatáskörébe tartozó ügyek döntésre való előkészítésével és végrehajtásával kapcsolatos feladatok ellátására</w:t>
      </w:r>
      <w:r w:rsidR="00772BE8">
        <w:t xml:space="preserve">, </w:t>
      </w:r>
      <w:r w:rsidR="00772BE8" w:rsidRPr="00772BE8">
        <w:rPr>
          <w:color w:val="0070C0"/>
        </w:rPr>
        <w:t>gazdasági szervezeti feladatokat lát el munkamegosztási megállapodás alapján.</w:t>
      </w:r>
    </w:p>
    <w:p w:rsidR="003018A5" w:rsidRDefault="003018A5" w:rsidP="003018A5">
      <w:pPr>
        <w:pStyle w:val="Bekezds"/>
        <w:ind w:firstLine="204"/>
        <w:jc w:val="both"/>
      </w:pPr>
      <w:r>
        <w:t>(2) A hivatal Hévíz Város Önkormányzata Képviselő-testülete által alapított, önállóan működő és gazdálkodó költségvetési szerv, önálló jogi személy</w:t>
      </w:r>
      <w:r w:rsidR="00B834C2">
        <w:t>, e</w:t>
      </w:r>
      <w:r>
        <w:t>lőirányzatok feletti jogköre: teljes jogkörrel rendelkező.</w:t>
      </w:r>
    </w:p>
    <w:p w:rsidR="003018A5" w:rsidRDefault="003018A5" w:rsidP="003018A5">
      <w:pPr>
        <w:pStyle w:val="Bekezds"/>
        <w:ind w:firstLine="204"/>
        <w:jc w:val="both"/>
      </w:pPr>
      <w:r>
        <w:t>(3) Hévíz Város Önkormányzatának Polgármestere a képviselő-testület döntései szerint és saját önkormányzati jogkörében irányítja a hivatalt.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(4) A polgármester munkáját az </w:t>
      </w:r>
      <w:r w:rsidRPr="00772BE8">
        <w:rPr>
          <w:color w:val="0070C0"/>
        </w:rPr>
        <w:t>alpolgármester</w:t>
      </w:r>
      <w:r>
        <w:t xml:space="preserve"> segíti, feladat</w:t>
      </w:r>
      <w:r w:rsidR="00772BE8">
        <w:t>át</w:t>
      </w:r>
      <w:r>
        <w:t xml:space="preserve"> a polgármester által meghatározottak szerint látj</w:t>
      </w:r>
      <w:r w:rsidR="00772BE8">
        <w:t>a</w:t>
      </w:r>
      <w:r>
        <w:t xml:space="preserve"> el.</w:t>
      </w:r>
    </w:p>
    <w:p w:rsidR="003018A5" w:rsidRDefault="003018A5" w:rsidP="003018A5">
      <w:pPr>
        <w:pStyle w:val="Bekezds"/>
        <w:ind w:firstLine="204"/>
        <w:jc w:val="both"/>
      </w:pPr>
      <w:r>
        <w:t>(5) A hivatalt a jegyző vezeti.</w:t>
      </w:r>
    </w:p>
    <w:p w:rsidR="003018A5" w:rsidRPr="00B834C2" w:rsidRDefault="003018A5" w:rsidP="00B834C2">
      <w:pPr>
        <w:pStyle w:val="Bekezds"/>
        <w:ind w:firstLine="204"/>
        <w:jc w:val="both"/>
      </w:pPr>
      <w:r>
        <w:t xml:space="preserve">(6) A jegyzői és hivatali feladat- és hatásköröket a jegyző gyakorolja. A jegyző, a hivatali és jegyzői feladatokat a hivatal egyes belső szervezeti egységeinek bevonásával látja el. A jegyző döntésével (kiadmányozással megbízás) a feladat- és hatáskörök gyakorlásával a belső szervezeti egységek vezetőjét, ügyintézőjét megbízhatja. </w:t>
      </w:r>
      <w:r w:rsidRPr="00772BE8">
        <w:rPr>
          <w:color w:val="0070C0"/>
        </w:rPr>
        <w:t xml:space="preserve">A </w:t>
      </w:r>
      <w:r w:rsidR="00772BE8">
        <w:rPr>
          <w:color w:val="0070C0"/>
        </w:rPr>
        <w:t xml:space="preserve">települési </w:t>
      </w:r>
      <w:r w:rsidRPr="00772BE8">
        <w:rPr>
          <w:color w:val="0070C0"/>
        </w:rPr>
        <w:t xml:space="preserve">főépítész a </w:t>
      </w:r>
      <w:r w:rsidR="00772BE8" w:rsidRPr="00772BE8">
        <w:rPr>
          <w:color w:val="0070C0"/>
        </w:rPr>
        <w:t xml:space="preserve">feladatait a vonatkozó jogszabályok előírások alapján </w:t>
      </w:r>
      <w:r w:rsidRPr="00772BE8">
        <w:rPr>
          <w:color w:val="0070C0"/>
        </w:rPr>
        <w:t>önálló</w:t>
      </w:r>
      <w:r w:rsidR="00772BE8" w:rsidRPr="00772BE8">
        <w:rPr>
          <w:color w:val="0070C0"/>
        </w:rPr>
        <w:t xml:space="preserve"> felelősséggel</w:t>
      </w:r>
      <w:r w:rsidRPr="00772BE8">
        <w:rPr>
          <w:color w:val="0070C0"/>
        </w:rPr>
        <w:t xml:space="preserve"> látja el.</w:t>
      </w:r>
      <w:r>
        <w:t xml:space="preserve"> A helyettesítés rendjét és a felelősségi szabályokat a munkaköri leírások rögzítik.</w:t>
      </w:r>
    </w:p>
    <w:p w:rsidR="003018A5" w:rsidRDefault="003018A5" w:rsidP="003018A5">
      <w:pPr>
        <w:pStyle w:val="Bekezds"/>
        <w:ind w:firstLine="204"/>
        <w:jc w:val="both"/>
      </w:pPr>
      <w:r>
        <w:t>(7) A jegyzőt a közgazdasági osztályvezető helyettesíti, egyben ellátja a jegyző által meghatározott feladatokat. A közgazdasági osztályvezető tartós távolléte esetén a jegyzőt - egyéb belső szabályzatban, valamint a jegyző által meghatározott feladatok tekintetében - a hatósági osztályvezető helyettesíti [Mötv. 82. § (3) bek.].</w:t>
      </w:r>
    </w:p>
    <w:p w:rsidR="003018A5" w:rsidRPr="006244C2" w:rsidRDefault="003018A5" w:rsidP="003018A5">
      <w:pPr>
        <w:pStyle w:val="Bekezds"/>
        <w:ind w:firstLine="204"/>
        <w:jc w:val="both"/>
        <w:rPr>
          <w:color w:val="0070C0"/>
        </w:rPr>
      </w:pPr>
      <w:r>
        <w:lastRenderedPageBreak/>
        <w:t xml:space="preserve">(8) </w:t>
      </w:r>
      <w:r w:rsidRPr="006244C2">
        <w:rPr>
          <w:color w:val="0070C0"/>
        </w:rPr>
        <w:t xml:space="preserve">A </w:t>
      </w:r>
      <w:r w:rsidR="006244C2" w:rsidRPr="006244C2">
        <w:rPr>
          <w:color w:val="0070C0"/>
        </w:rPr>
        <w:t xml:space="preserve">hivatal, mint </w:t>
      </w:r>
      <w:r w:rsidRPr="006244C2">
        <w:rPr>
          <w:color w:val="0070C0"/>
        </w:rPr>
        <w:t xml:space="preserve">költségvetési szerv </w:t>
      </w:r>
      <w:r>
        <w:t>gazdasági vezetője a közgazdasági osztályvezető, akinek az általános helyettesítési rend szerint a főkönyvi leíró könyvelő látja el helyettesítését</w:t>
      </w:r>
      <w:r w:rsidR="00B834C2">
        <w:t xml:space="preserve"> (</w:t>
      </w:r>
      <w:proofErr w:type="spellStart"/>
      <w:r w:rsidR="00C6489D" w:rsidRPr="00C6489D">
        <w:rPr>
          <w:color w:val="0070C0"/>
        </w:rPr>
        <w:t>Á</w:t>
      </w:r>
      <w:r w:rsidR="00307DCA">
        <w:rPr>
          <w:color w:val="0070C0"/>
        </w:rPr>
        <w:t>v</w:t>
      </w:r>
      <w:r w:rsidR="00C6489D" w:rsidRPr="00C6489D">
        <w:rPr>
          <w:color w:val="0070C0"/>
        </w:rPr>
        <w:t>r</w:t>
      </w:r>
      <w:proofErr w:type="spellEnd"/>
      <w:r w:rsidR="00C6489D" w:rsidRPr="00C6489D">
        <w:rPr>
          <w:color w:val="0070C0"/>
        </w:rPr>
        <w:t>.</w:t>
      </w:r>
      <w:r>
        <w:t xml:space="preserve"> 13. § (1) bek.</w:t>
      </w:r>
      <w:r>
        <w:rPr>
          <w:i/>
          <w:iCs/>
        </w:rPr>
        <w:t xml:space="preserve"> g)</w:t>
      </w:r>
      <w:r>
        <w:t xml:space="preserve"> pont</w:t>
      </w:r>
      <w:r w:rsidR="00B834C2">
        <w:t>)</w:t>
      </w:r>
      <w:r>
        <w:t>.</w:t>
      </w:r>
      <w:r w:rsidR="006244C2">
        <w:t xml:space="preserve"> </w:t>
      </w:r>
      <w:r w:rsidR="006244C2" w:rsidRPr="006244C2">
        <w:rPr>
          <w:color w:val="0070C0"/>
        </w:rPr>
        <w:t>A gazdasági vezető e gazdasági vezetői f</w:t>
      </w:r>
      <w:r w:rsidR="006244C2">
        <w:rPr>
          <w:color w:val="0070C0"/>
        </w:rPr>
        <w:t>e</w:t>
      </w:r>
      <w:r w:rsidR="006244C2" w:rsidRPr="006244C2">
        <w:rPr>
          <w:color w:val="0070C0"/>
        </w:rPr>
        <w:t>ladatát ellátja a</w:t>
      </w:r>
      <w:r w:rsidR="00D346D3">
        <w:rPr>
          <w:color w:val="0070C0"/>
        </w:rPr>
        <w:t>z SZMSZ</w:t>
      </w:r>
      <w:r w:rsidR="006244C2" w:rsidRPr="006244C2">
        <w:rPr>
          <w:color w:val="0070C0"/>
        </w:rPr>
        <w:t xml:space="preserve"> 3. (5) bekezdés szerint </w:t>
      </w:r>
      <w:r w:rsidR="006244C2">
        <w:rPr>
          <w:color w:val="0070C0"/>
        </w:rPr>
        <w:t>költségvetési szervek vonatkozásában is.</w:t>
      </w:r>
    </w:p>
    <w:p w:rsidR="003018A5" w:rsidRDefault="003018A5" w:rsidP="003018A5">
      <w:pPr>
        <w:pStyle w:val="FejezetCm"/>
        <w:spacing w:before="240"/>
        <w:rPr>
          <w:sz w:val="28"/>
          <w:szCs w:val="28"/>
        </w:rPr>
      </w:pPr>
      <w:r>
        <w:rPr>
          <w:sz w:val="28"/>
          <w:szCs w:val="28"/>
        </w:rPr>
        <w:t>3. A hivatal alaptevékenysége</w:t>
      </w:r>
    </w:p>
    <w:p w:rsidR="003018A5" w:rsidRDefault="003018A5" w:rsidP="003018A5">
      <w:pPr>
        <w:pStyle w:val="Bekezds"/>
        <w:ind w:firstLine="204"/>
        <w:jc w:val="both"/>
      </w:pPr>
      <w:r>
        <w:t>(1) A hivatal az alapító okiratban, valamint jelen szervezeti és működési szabályzatban meghatározott, társadalmi közös szükségletek kielégítését szolgáló, jogszabályokon alapuló</w:t>
      </w:r>
      <w:r w:rsidRPr="00D60B77">
        <w:rPr>
          <w:color w:val="0070C0"/>
        </w:rPr>
        <w:t xml:space="preserve"> </w:t>
      </w:r>
      <w:r w:rsidR="00D60B77" w:rsidRPr="00D60B77">
        <w:rPr>
          <w:color w:val="0070C0"/>
        </w:rPr>
        <w:t xml:space="preserve">önkormányzati </w:t>
      </w:r>
      <w:r>
        <w:t>feladatokat alaptevékenységként, nem haszonszerzés céljából, feladatvégzési és ellátási kötelezettséggel végzi, az alapító általános felügyelete mellett.</w:t>
      </w:r>
    </w:p>
    <w:p w:rsidR="003018A5" w:rsidRDefault="003018A5" w:rsidP="003018A5">
      <w:pPr>
        <w:pStyle w:val="Bekezds"/>
        <w:spacing w:after="240"/>
        <w:ind w:firstLine="204"/>
        <w:jc w:val="both"/>
      </w:pPr>
      <w:r>
        <w:t xml:space="preserve">(2) A költségvetési szerv közfeladata, szakmai alaptevékenysége kormányzati funkció szerinti megjelölése.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3018A5" w:rsidTr="0077735D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3018A5" w:rsidRDefault="003018A5" w:rsidP="0077735D">
            <w:pPr>
              <w:ind w:left="56" w:right="56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Megnevezés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Kormányzati funkció</w:t>
            </w:r>
          </w:p>
        </w:tc>
      </w:tr>
      <w:tr w:rsidR="003018A5" w:rsidTr="0077735D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3018A5" w:rsidRDefault="003018A5" w:rsidP="007773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3018A5" w:rsidRDefault="003018A5" w:rsidP="007773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3018A5" w:rsidTr="0077735D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3018A5" w:rsidRDefault="003018A5" w:rsidP="0077735D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Önkormányzatok és Önkormányzati hivatalok jogalkotó és általános igazgatási tevékenysége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011130</w:t>
            </w:r>
          </w:p>
        </w:tc>
      </w:tr>
      <w:tr w:rsidR="003018A5" w:rsidTr="0077735D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3018A5" w:rsidRDefault="003018A5" w:rsidP="0077735D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Adó-, vám- és jövedéki igazgatás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011220</w:t>
            </w:r>
          </w:p>
        </w:tc>
      </w:tr>
      <w:tr w:rsidR="003018A5" w:rsidTr="0077735D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3018A5" w:rsidRDefault="003018A5" w:rsidP="0077735D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Más szerv részére végzett pénzügyi-gazdálkodási, üzemeltetési, egyéb szolgáltatások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013360</w:t>
            </w:r>
          </w:p>
        </w:tc>
      </w:tr>
      <w:tr w:rsidR="003018A5" w:rsidTr="0077735D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3018A5" w:rsidRDefault="003018A5" w:rsidP="0077735D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Országgyűlési, önkormányzati és európai parlamenti képviselőválasztásokhoz kapcsolódó tevékenységek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016010</w:t>
            </w:r>
          </w:p>
        </w:tc>
      </w:tr>
      <w:tr w:rsidR="003018A5" w:rsidTr="0077735D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3018A5" w:rsidRDefault="003018A5" w:rsidP="0077735D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Országos és helyi népszavazással kapcsolatos tevékenységek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016020</w:t>
            </w:r>
          </w:p>
        </w:tc>
      </w:tr>
      <w:tr w:rsidR="003018A5" w:rsidTr="0077735D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3018A5" w:rsidRDefault="003018A5" w:rsidP="0077735D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Állampolgársági ügyek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016030</w:t>
            </w:r>
          </w:p>
        </w:tc>
      </w:tr>
      <w:tr w:rsidR="003018A5" w:rsidTr="0077735D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3018A5" w:rsidRDefault="003018A5" w:rsidP="0077735D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Területfejlesztési és területrendezési területi feladatok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041140</w:t>
            </w:r>
          </w:p>
        </w:tc>
      </w:tr>
      <w:tr w:rsidR="003018A5" w:rsidTr="0077735D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3018A5" w:rsidRDefault="003018A5" w:rsidP="0077735D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Közterület rendjének fenntartása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031030</w:t>
            </w:r>
          </w:p>
        </w:tc>
      </w:tr>
    </w:tbl>
    <w:p w:rsidR="003018A5" w:rsidRDefault="003018A5" w:rsidP="003018A5">
      <w:pPr>
        <w:pStyle w:val="Bekezds"/>
        <w:spacing w:before="240"/>
        <w:ind w:firstLine="204"/>
        <w:jc w:val="both"/>
      </w:pPr>
      <w:r>
        <w:t>(3) A hivatal, vállalkozási tevékenységet nem végez.</w:t>
      </w:r>
    </w:p>
    <w:p w:rsidR="003018A5" w:rsidRDefault="003018A5" w:rsidP="003018A5">
      <w:pPr>
        <w:pStyle w:val="Bekezds"/>
        <w:ind w:firstLine="204"/>
        <w:jc w:val="both"/>
      </w:pPr>
      <w:r>
        <w:t>(4) A feladatok ellátásának forrását Hévíz Város Önkormányzat Képviselő-testületének tárgyévi költségvetési rendelete tartalmazza.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(5) A polgármesteri hivatal </w:t>
      </w:r>
      <w:r w:rsidR="00C6489D">
        <w:t>az</w:t>
      </w:r>
      <w:r w:rsidR="00C6489D" w:rsidRPr="00C6489D">
        <w:rPr>
          <w:color w:val="0070C0"/>
        </w:rPr>
        <w:t xml:space="preserve"> </w:t>
      </w:r>
      <w:proofErr w:type="spellStart"/>
      <w:r w:rsidR="00C6489D" w:rsidRPr="00C6489D">
        <w:rPr>
          <w:color w:val="0070C0"/>
        </w:rPr>
        <w:t>Á</w:t>
      </w:r>
      <w:r w:rsidR="00D346D3">
        <w:rPr>
          <w:color w:val="0070C0"/>
        </w:rPr>
        <w:t>v</w:t>
      </w:r>
      <w:r w:rsidR="00C6489D" w:rsidRPr="00C6489D">
        <w:rPr>
          <w:color w:val="0070C0"/>
        </w:rPr>
        <w:t>r</w:t>
      </w:r>
      <w:proofErr w:type="spellEnd"/>
      <w:r w:rsidR="00C6489D" w:rsidRPr="00C6489D">
        <w:rPr>
          <w:color w:val="0070C0"/>
        </w:rPr>
        <w:t xml:space="preserve">. </w:t>
      </w:r>
      <w:r>
        <w:t>10. § (4a) bekezdése és a 13. § (1) bek.</w:t>
      </w:r>
      <w:r>
        <w:rPr>
          <w:i/>
          <w:iCs/>
        </w:rPr>
        <w:t xml:space="preserve"> j)</w:t>
      </w:r>
      <w:r>
        <w:t xml:space="preserve"> pont alapján</w:t>
      </w:r>
      <w:r w:rsidR="00D346D3">
        <w:t xml:space="preserve"> </w:t>
      </w:r>
      <w:r w:rsidR="00D346D3" w:rsidRPr="00D346D3">
        <w:rPr>
          <w:color w:val="0070C0"/>
        </w:rPr>
        <w:t>a következő költségvetési szervek vonatkozásában</w:t>
      </w:r>
      <w:r w:rsidR="00D346D3">
        <w:t xml:space="preserve"> ellátja a </w:t>
      </w:r>
      <w:r>
        <w:t>gazdasági szervezet feladatait: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a)</w:t>
      </w:r>
      <w:r>
        <w:t xml:space="preserve"> Hévíz Város Önkormányzat Gazdasági, Műszaki Ellátó Szervezet (továbbiakban: GAMESZ);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b)</w:t>
      </w:r>
      <w:r>
        <w:t xml:space="preserve"> Brunszvik Teréz Napközi Otthonos Óvoda;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c)</w:t>
      </w:r>
      <w:r>
        <w:t xml:space="preserve"> Gróf I. Festetics György Művelődési Központ, Városi Könyvtár és Muzeális Gyűjtemény;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d)</w:t>
      </w:r>
      <w:r>
        <w:t xml:space="preserve"> Teréz Anya Szociális Integrált Intézmény (továbbiakban: TASZII) költségvetési </w:t>
      </w:r>
      <w:r w:rsidRPr="006244C2">
        <w:rPr>
          <w:color w:val="0070C0"/>
        </w:rPr>
        <w:t>szervek</w:t>
      </w:r>
      <w:r w:rsidR="006244C2" w:rsidRPr="006244C2">
        <w:rPr>
          <w:color w:val="0070C0"/>
        </w:rPr>
        <w:t xml:space="preserve"> vonatkozásában</w:t>
      </w:r>
      <w:r w:rsidR="00B82086">
        <w:rPr>
          <w:color w:val="0070C0"/>
        </w:rPr>
        <w:t xml:space="preserve"> (a továbbiakban: költségvetési szerv)</w:t>
      </w:r>
      <w:r w:rsidR="006244C2" w:rsidRPr="006244C2">
        <w:rPr>
          <w:color w:val="0070C0"/>
        </w:rPr>
        <w:t>.</w:t>
      </w:r>
    </w:p>
    <w:p w:rsidR="003018A5" w:rsidRDefault="003018A5" w:rsidP="003018A5">
      <w:pPr>
        <w:pStyle w:val="FejezetCm"/>
        <w:spacing w:before="240"/>
        <w:rPr>
          <w:sz w:val="28"/>
          <w:szCs w:val="28"/>
        </w:rPr>
      </w:pPr>
      <w:r>
        <w:rPr>
          <w:sz w:val="28"/>
          <w:szCs w:val="28"/>
        </w:rPr>
        <w:t>4. A hivatal jelzőszámai</w:t>
      </w:r>
    </w:p>
    <w:p w:rsidR="003018A5" w:rsidRDefault="003018A5" w:rsidP="003018A5">
      <w:pPr>
        <w:pStyle w:val="Bekezds"/>
        <w:ind w:firstLine="204"/>
        <w:jc w:val="both"/>
      </w:pPr>
      <w:r>
        <w:t>(1) A hivatal az alábbi jelzőszámokat használja: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a)</w:t>
      </w:r>
      <w:r>
        <w:t xml:space="preserve"> Fejezetszám: 20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b)</w:t>
      </w:r>
      <w:r>
        <w:t xml:space="preserve"> Ágazat azonosítószám: 841105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c)</w:t>
      </w:r>
      <w:r>
        <w:t xml:space="preserve"> Számlaszám: 11749039-15734374</w:t>
      </w:r>
    </w:p>
    <w:p w:rsidR="003018A5" w:rsidRDefault="003018A5" w:rsidP="003018A5">
      <w:pPr>
        <w:pStyle w:val="Bekezds"/>
        <w:ind w:firstLine="204"/>
        <w:jc w:val="both"/>
      </w:pPr>
      <w:r>
        <w:t>Hévízi Polgármesteri Hivatal Pénzforgalmi bankszámla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d) </w:t>
      </w:r>
      <w:r>
        <w:t>Törzsszám: 432 425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e)</w:t>
      </w:r>
      <w:r>
        <w:t xml:space="preserve"> Adószám: 15432429-2-20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f)</w:t>
      </w:r>
      <w:r>
        <w:t xml:space="preserve"> Statisztikai számjel: 15432429-8411-325-20</w:t>
      </w:r>
    </w:p>
    <w:p w:rsidR="003018A5" w:rsidRDefault="003018A5" w:rsidP="003018A5">
      <w:pPr>
        <w:pStyle w:val="Bekezds"/>
        <w:ind w:firstLine="204"/>
        <w:jc w:val="both"/>
      </w:pPr>
      <w:r>
        <w:t>(2) A hivatal az általa ellátott, illetve szerződésben meghatározott feladatainak számlázásához a Szolgáltatások Jegyzéke (SZJ) számait használja.</w:t>
      </w:r>
    </w:p>
    <w:p w:rsidR="00D60B77" w:rsidRDefault="00D60B77" w:rsidP="003018A5">
      <w:pPr>
        <w:spacing w:before="240"/>
        <w:jc w:val="center"/>
        <w:rPr>
          <w:b/>
          <w:bCs/>
          <w:i/>
          <w:iCs/>
        </w:rPr>
      </w:pPr>
    </w:p>
    <w:p w:rsidR="003018A5" w:rsidRDefault="003018A5" w:rsidP="003018A5">
      <w:pPr>
        <w:spacing w:before="24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A HIVATAL SZERVEZETE ÉS MŰKÖDÉSÉNEK RENDSZERE</w:t>
      </w:r>
    </w:p>
    <w:p w:rsidR="003018A5" w:rsidRDefault="003018A5" w:rsidP="003018A5">
      <w:pPr>
        <w:pStyle w:val="FejezetCm"/>
        <w:spacing w:before="240"/>
        <w:rPr>
          <w:sz w:val="28"/>
          <w:szCs w:val="28"/>
        </w:rPr>
      </w:pPr>
      <w:r>
        <w:rPr>
          <w:sz w:val="28"/>
          <w:szCs w:val="28"/>
        </w:rPr>
        <w:t>5. A hivatal szervezeti tagozódása</w:t>
      </w:r>
    </w:p>
    <w:p w:rsidR="003018A5" w:rsidRDefault="003018A5" w:rsidP="003018A5">
      <w:pPr>
        <w:pStyle w:val="Bekezds"/>
        <w:ind w:firstLine="204"/>
        <w:jc w:val="both"/>
      </w:pPr>
      <w:r>
        <w:t>(1) A hivatal belső szervezeti egységei az osztályok és a Jegyzői Titkárság.</w:t>
      </w:r>
    </w:p>
    <w:p w:rsidR="003018A5" w:rsidRDefault="003018A5" w:rsidP="003018A5">
      <w:pPr>
        <w:pStyle w:val="Bekezds"/>
        <w:ind w:firstLine="204"/>
        <w:jc w:val="both"/>
      </w:pPr>
      <w:r>
        <w:t>(2) Az osztályok felsorolása: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a)</w:t>
      </w:r>
      <w:r>
        <w:t xml:space="preserve"> Polgármesteri Titkárság;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b)</w:t>
      </w:r>
      <w:r>
        <w:t xml:space="preserve"> Hatósági Osztály;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c)</w:t>
      </w:r>
      <w:r>
        <w:t xml:space="preserve"> Közgazdasági Osztály, (mint gazdasági szervezet);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d)</w:t>
      </w:r>
      <w:r>
        <w:t xml:space="preserve"> Városfejlesztési Osztály.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(3) Önkormányzati főtanácsadó, közvetlenül polgármesteri irányítás alatt. Az önkormányzati főtanácsadó a polgármester tevékenységéhez közvetlenül kapcsolódó feladatok ellátásában működik közre. Az önkormányzati főtanácsadói kinevezés a </w:t>
      </w:r>
      <w:r w:rsidRPr="00D60B77">
        <w:t xml:space="preserve">polgármester </w:t>
      </w:r>
      <w:r w:rsidR="00D60B77" w:rsidRPr="00D60B77">
        <w:rPr>
          <w:color w:val="0070C0"/>
        </w:rPr>
        <w:t xml:space="preserve">megbízatásának </w:t>
      </w:r>
      <w:r w:rsidRPr="00D60B77">
        <w:t>idejére szól.</w:t>
      </w:r>
      <w:r>
        <w:t xml:space="preserve"> Az önkormányzati főtanácsadó felett a munkáltatói jogokat a polgármester gyakorolja.</w:t>
      </w:r>
    </w:p>
    <w:p w:rsidR="003018A5" w:rsidRDefault="003018A5" w:rsidP="003018A5">
      <w:pPr>
        <w:pStyle w:val="FejezetCm"/>
        <w:spacing w:before="240"/>
        <w:rPr>
          <w:sz w:val="28"/>
          <w:szCs w:val="28"/>
        </w:rPr>
      </w:pPr>
      <w:r>
        <w:rPr>
          <w:sz w:val="28"/>
          <w:szCs w:val="28"/>
        </w:rPr>
        <w:t>6. A hivatal osztályainak engedélyezett létszáma és feladatai</w:t>
      </w:r>
    </w:p>
    <w:p w:rsidR="003018A5" w:rsidRPr="00BD1D86" w:rsidRDefault="003018A5" w:rsidP="003018A5">
      <w:pPr>
        <w:pStyle w:val="Bekezds"/>
        <w:spacing w:after="240"/>
        <w:ind w:firstLine="204"/>
        <w:jc w:val="both"/>
        <w:rPr>
          <w:color w:val="0070C0"/>
        </w:rPr>
      </w:pPr>
      <w:r>
        <w:t xml:space="preserve">(1) A hivatal osztályainak és belső szervezeti egységeinek engedélyezett </w:t>
      </w:r>
      <w:r w:rsidRPr="00D60B77">
        <w:t>létszáma</w:t>
      </w:r>
      <w:r w:rsidR="00BD1D86">
        <w:t xml:space="preserve"> </w:t>
      </w:r>
      <w:r w:rsidR="00BD1D86" w:rsidRPr="00BD1D86">
        <w:rPr>
          <w:color w:val="0070C0"/>
        </w:rPr>
        <w:t>a (2) bekezdés szerinti eltéréssel</w:t>
      </w:r>
      <w:r w:rsidRPr="00BD1D86">
        <w:rPr>
          <w:color w:val="0070C0"/>
        </w:rPr>
        <w:t>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4"/>
        <w:gridCol w:w="2408"/>
        <w:gridCol w:w="2408"/>
        <w:gridCol w:w="2410"/>
      </w:tblGrid>
      <w:tr w:rsidR="003018A5" w:rsidTr="0077735D"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Megnevezés: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  <w:r>
              <w:rPr>
                <w:sz w:val="20"/>
                <w:szCs w:val="20"/>
              </w:rPr>
              <w:br/>
              <w:t>(fő)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Munkavállaló</w:t>
            </w:r>
            <w:r>
              <w:rPr>
                <w:b/>
                <w:bCs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(fő)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Össz</w:t>
            </w:r>
            <w:proofErr w:type="spellEnd"/>
            <w:r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(fő)</w:t>
            </w:r>
          </w:p>
        </w:tc>
      </w:tr>
      <w:tr w:rsidR="003018A5" w:rsidTr="0077735D"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jegyző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</w:t>
            </w:r>
          </w:p>
        </w:tc>
      </w:tr>
      <w:tr w:rsidR="003018A5" w:rsidTr="0077735D"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jegyzői titkárság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</w:t>
            </w:r>
          </w:p>
        </w:tc>
      </w:tr>
      <w:tr w:rsidR="003018A5" w:rsidTr="0077735D"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polgármesteri titkárság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</w:t>
            </w:r>
          </w:p>
        </w:tc>
      </w:tr>
      <w:tr w:rsidR="003018A5" w:rsidTr="0077735D"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Hatósági Osztály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</w:t>
            </w:r>
          </w:p>
        </w:tc>
      </w:tr>
      <w:tr w:rsidR="003018A5" w:rsidTr="0077735D"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Közgazdasági Osztály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</w:t>
            </w:r>
          </w:p>
        </w:tc>
      </w:tr>
      <w:tr w:rsidR="003018A5" w:rsidTr="0077735D"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Városfejlesztési Osztály</w:t>
            </w:r>
            <w:r>
              <w:rPr>
                <w:sz w:val="20"/>
                <w:szCs w:val="20"/>
              </w:rPr>
              <w:br/>
              <w:t xml:space="preserve">(ebből Közterület-felügyelet 1 fő)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</w:t>
            </w:r>
          </w:p>
        </w:tc>
      </w:tr>
      <w:tr w:rsidR="003018A5" w:rsidTr="0077735D"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Önkormányzati főtanácsadó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</w:t>
            </w:r>
          </w:p>
        </w:tc>
      </w:tr>
      <w:tr w:rsidR="003018A5" w:rsidTr="0077735D"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Összesen: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A5" w:rsidRDefault="003018A5" w:rsidP="0077735D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35</w:t>
            </w:r>
          </w:p>
        </w:tc>
      </w:tr>
      <w:tr w:rsidR="003018A5" w:rsidTr="0077735D">
        <w:tc>
          <w:tcPr>
            <w:tcW w:w="963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18A5" w:rsidRDefault="003018A5" w:rsidP="0077735D">
            <w:pPr>
              <w:ind w:left="56" w:right="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1509ED" w:rsidRDefault="003018A5" w:rsidP="001509ED">
      <w:pPr>
        <w:pStyle w:val="Bekezds"/>
        <w:ind w:firstLine="204"/>
        <w:jc w:val="both"/>
        <w:rPr>
          <w:color w:val="0070C0"/>
        </w:rPr>
      </w:pPr>
      <w:r w:rsidRPr="00D60B77">
        <w:rPr>
          <w:color w:val="0070C0"/>
        </w:rPr>
        <w:t xml:space="preserve">(2) </w:t>
      </w:r>
      <w:r w:rsidR="00D60B77" w:rsidRPr="00D60B77">
        <w:rPr>
          <w:color w:val="0070C0"/>
        </w:rPr>
        <w:t>Az (1) bekezdés létszáma kiegészül azzal, hogy a jegyző felhatalmazást kap adóellenőrzési célból határozott időre május 1. és szeptember 30. közötti időtartamban 2 fő köztisztviselő határozott idejű foglalkoztatására.</w:t>
      </w:r>
    </w:p>
    <w:p w:rsidR="003018A5" w:rsidRPr="001509ED" w:rsidRDefault="00D60B77" w:rsidP="001509ED">
      <w:pPr>
        <w:pStyle w:val="Bekezds"/>
        <w:ind w:firstLine="204"/>
        <w:jc w:val="both"/>
        <w:rPr>
          <w:color w:val="0070C0"/>
        </w:rPr>
      </w:pPr>
      <w:r>
        <w:t xml:space="preserve">(3) </w:t>
      </w:r>
      <w:r w:rsidR="003018A5">
        <w:t>A jegyző a hivatal személyi állományából a Jegyző Titkársághoz közvetlen vezetése alá vonhat munkaköröket. A Jegyzői Titkárság vonatkozásában a jegyző gyakorolja a vezetői jogköröket. Ahol az SZMSZ eltérően nem rendelkezik az osztályra vonatkozó szabályokat, az osztálynak nem minősülő Jegyzői Titkárságra is értelemszerűen alkalmazni kell.</w:t>
      </w:r>
    </w:p>
    <w:p w:rsidR="003018A5" w:rsidRDefault="003018A5" w:rsidP="001509ED">
      <w:pPr>
        <w:pStyle w:val="Bekezds"/>
        <w:ind w:firstLine="204"/>
        <w:jc w:val="both"/>
      </w:pPr>
      <w:r>
        <w:t xml:space="preserve">(3) A hivatal </w:t>
      </w:r>
      <w:r w:rsidRPr="008902C1">
        <w:rPr>
          <w:i/>
          <w:u w:val="single"/>
        </w:rPr>
        <w:t>szervezeti ábráját az</w:t>
      </w:r>
      <w:r>
        <w:t xml:space="preserve"> </w:t>
      </w:r>
      <w:r w:rsidRPr="001509ED">
        <w:rPr>
          <w:i/>
          <w:iCs/>
          <w:u w:val="single"/>
        </w:rPr>
        <w:t>1. melléklet</w:t>
      </w:r>
      <w:r>
        <w:t xml:space="preserve"> </w:t>
      </w:r>
      <w:r w:rsidR="001509ED" w:rsidRPr="001509ED">
        <w:rPr>
          <w:color w:val="0070C0"/>
        </w:rPr>
        <w:t>tartalmazza</w:t>
      </w:r>
      <w:r w:rsidRPr="001509ED">
        <w:rPr>
          <w:color w:val="0070C0"/>
        </w:rPr>
        <w:t>.</w:t>
      </w:r>
    </w:p>
    <w:p w:rsidR="003018A5" w:rsidRDefault="003018A5" w:rsidP="003018A5">
      <w:pPr>
        <w:pStyle w:val="FejezetCm"/>
        <w:spacing w:before="240"/>
        <w:rPr>
          <w:sz w:val="28"/>
          <w:szCs w:val="28"/>
        </w:rPr>
      </w:pPr>
      <w:r>
        <w:rPr>
          <w:sz w:val="28"/>
          <w:szCs w:val="28"/>
        </w:rPr>
        <w:t>7. A Hivatal feladat-ellátási egységei, ügyintézői, munkavállalói</w:t>
      </w:r>
    </w:p>
    <w:p w:rsidR="003018A5" w:rsidRDefault="003018A5" w:rsidP="003018A5">
      <w:pPr>
        <w:pStyle w:val="Bekezds"/>
        <w:ind w:firstLine="204"/>
        <w:jc w:val="both"/>
      </w:pPr>
      <w:r>
        <w:t>(1) Az osztály</w:t>
      </w:r>
      <w:r w:rsidR="00AE284E">
        <w:t>ok</w:t>
      </w:r>
      <w:r>
        <w:t xml:space="preserve"> és a Jegyzői Titkárság: a hivatal feladat-ellátási belső szervezeti egységei. Az osztályt és a Jegyzői Titkárságot az SZMSZ hozza létre. Az osztály vezetőjét a jegyző - a polgármester egyetértésével - bízza meg.</w:t>
      </w:r>
    </w:p>
    <w:p w:rsidR="003018A5" w:rsidRDefault="003018A5" w:rsidP="003018A5">
      <w:pPr>
        <w:pStyle w:val="Bekezds"/>
        <w:ind w:firstLine="204"/>
        <w:jc w:val="both"/>
      </w:pPr>
      <w:r>
        <w:t>(2) Az ügyintézők (</w:t>
      </w:r>
      <w:r w:rsidR="00AE284E" w:rsidRPr="00AE284E">
        <w:rPr>
          <w:color w:val="0070C0"/>
        </w:rPr>
        <w:t xml:space="preserve">továbbá a </w:t>
      </w:r>
      <w:r>
        <w:t xml:space="preserve">referensek): az osztály keretében: ügyintézési, szervezési, pénzügyi-gazdálkodási, adminisztratív munkaköröket ellátó köztisztviselők. Az ügyintézővel azonos jogállású a közterület-felügyelő, </w:t>
      </w:r>
      <w:r w:rsidR="00AE284E" w:rsidRPr="00AE284E">
        <w:rPr>
          <w:color w:val="0070C0"/>
        </w:rPr>
        <w:t xml:space="preserve">az </w:t>
      </w:r>
      <w:r>
        <w:t>anyakönyvvezető. Referens olyan munkakör ügyintézője, akinek a feladat-ellátása miatt önálló kapcsolattartási jogköre van hivatalon kívülre.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(3) A </w:t>
      </w:r>
      <w:r w:rsidR="005649E5">
        <w:t>m</w:t>
      </w:r>
      <w:r>
        <w:t>unkacsoportot a jegyző szükség szerint adott feladat előkészítésére, végrehajtására hozza létre.</w:t>
      </w:r>
    </w:p>
    <w:p w:rsidR="00992435" w:rsidRDefault="00992435" w:rsidP="003018A5">
      <w:pPr>
        <w:pStyle w:val="Bekezds"/>
        <w:ind w:firstLine="204"/>
        <w:jc w:val="both"/>
      </w:pPr>
    </w:p>
    <w:p w:rsidR="003018A5" w:rsidRDefault="003018A5" w:rsidP="003018A5">
      <w:pPr>
        <w:pStyle w:val="Bekezds"/>
        <w:ind w:firstLine="204"/>
        <w:jc w:val="both"/>
      </w:pPr>
      <w:r>
        <w:lastRenderedPageBreak/>
        <w:t xml:space="preserve">(4) A </w:t>
      </w:r>
      <w:r w:rsidR="005649E5">
        <w:t>m</w:t>
      </w:r>
      <w:r>
        <w:t>unkavállalók a hivatal működésének nem köztisztviselői besoroláshoz kötött feladatait látják el.</w:t>
      </w:r>
    </w:p>
    <w:p w:rsidR="003018A5" w:rsidRDefault="003018A5" w:rsidP="003018A5">
      <w:pPr>
        <w:pStyle w:val="Bekezds"/>
        <w:ind w:firstLine="204"/>
        <w:jc w:val="both"/>
      </w:pPr>
      <w:r>
        <w:t>(5) Az osztályok jogi személyiséggel nem rendelkeznek.</w:t>
      </w:r>
    </w:p>
    <w:p w:rsidR="003018A5" w:rsidRDefault="003018A5" w:rsidP="003018A5">
      <w:pPr>
        <w:pStyle w:val="FejezetCm"/>
        <w:spacing w:before="240"/>
        <w:rPr>
          <w:sz w:val="28"/>
          <w:szCs w:val="28"/>
        </w:rPr>
      </w:pPr>
      <w:r>
        <w:rPr>
          <w:sz w:val="28"/>
          <w:szCs w:val="28"/>
        </w:rPr>
        <w:t>8. Munkakörök, ügyfélfogadás, munkaidő</w:t>
      </w:r>
    </w:p>
    <w:p w:rsidR="003018A5" w:rsidRDefault="003018A5" w:rsidP="003018A5">
      <w:pPr>
        <w:pStyle w:val="Bekezds"/>
        <w:ind w:firstLine="204"/>
        <w:jc w:val="both"/>
      </w:pPr>
      <w:r>
        <w:t>(1) A hivatali szervezet alapegységei a munkakörök.</w:t>
      </w:r>
    </w:p>
    <w:p w:rsidR="003018A5" w:rsidRDefault="003018A5" w:rsidP="003018A5">
      <w:pPr>
        <w:pStyle w:val="Bekezds"/>
        <w:ind w:firstLine="204"/>
        <w:jc w:val="both"/>
      </w:pPr>
      <w:r>
        <w:t>(2) A munkakörök ellátására vonatkozó előírásokat a munkaköri leírások tartalmazzák, melyek elkészítéséért és naprakészségéért az osztályvezetők felelősek. A munkaköri leírásokat a jegyző hagyja jóvá. Az osztályvezetők munkaköri leírásának elkészítéséért és naprakészségéért a jegyző felelős. A munkaköri leírás tudomásul vételét a munkakört betöltő dolgozó aláírásával igazolja.</w:t>
      </w:r>
    </w:p>
    <w:p w:rsidR="003018A5" w:rsidRDefault="003018A5" w:rsidP="003018A5">
      <w:pPr>
        <w:pStyle w:val="Bekezds"/>
        <w:ind w:firstLine="204"/>
        <w:jc w:val="both"/>
      </w:pPr>
      <w:r>
        <w:t>(3) Az aktuális feladatrendszer és a munkaköri leírások osztályonkénti tartalmi összhangjának biztosításáról az osztályvezető, hivatali szinten a jegyző gondoskodik.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(4) A hivatal </w:t>
      </w:r>
      <w:r w:rsidRPr="008902C1">
        <w:rPr>
          <w:i/>
          <w:u w:val="single"/>
        </w:rPr>
        <w:t>ügyfélfogadási rendjét, továbbá a hivatali munkaidőt a</w:t>
      </w:r>
      <w:r w:rsidR="00AE284E">
        <w:t xml:space="preserve"> </w:t>
      </w:r>
      <w:r w:rsidRPr="00AE284E">
        <w:rPr>
          <w:i/>
          <w:iCs/>
          <w:u w:val="single"/>
        </w:rPr>
        <w:t>2. melléklet</w:t>
      </w:r>
      <w:r>
        <w:t xml:space="preserve"> tartalmazza.</w:t>
      </w:r>
    </w:p>
    <w:p w:rsidR="009469A4" w:rsidRPr="009469A4" w:rsidRDefault="009469A4" w:rsidP="009469A4">
      <w:pPr>
        <w:pStyle w:val="Bekezds"/>
        <w:ind w:firstLine="204"/>
        <w:jc w:val="both"/>
        <w:rPr>
          <w:color w:val="0070C0"/>
        </w:rPr>
      </w:pPr>
      <w:r w:rsidRPr="009469A4">
        <w:rPr>
          <w:color w:val="0070C0"/>
        </w:rPr>
        <w:t xml:space="preserve">(5) A </w:t>
      </w:r>
      <w:r w:rsidRPr="009469A4">
        <w:rPr>
          <w:i/>
          <w:color w:val="0070C0"/>
          <w:u w:val="single"/>
        </w:rPr>
        <w:t>hivatali munkakörök jegyzékét és a hivatal vagyonnyilatkozat-tételi kötelezettséggel járó munkaköreit a 3. melléklet</w:t>
      </w:r>
      <w:r w:rsidRPr="009469A4">
        <w:rPr>
          <w:color w:val="0070C0"/>
        </w:rPr>
        <w:t xml:space="preserve"> tartalmazza.</w:t>
      </w:r>
    </w:p>
    <w:p w:rsidR="009469A4" w:rsidRPr="009469A4" w:rsidRDefault="009469A4" w:rsidP="003018A5">
      <w:pPr>
        <w:pStyle w:val="Bekezds"/>
        <w:ind w:firstLine="204"/>
        <w:jc w:val="both"/>
        <w:rPr>
          <w:color w:val="0070C0"/>
        </w:rPr>
      </w:pPr>
    </w:p>
    <w:p w:rsidR="003018A5" w:rsidRDefault="003018A5" w:rsidP="003018A5">
      <w:pPr>
        <w:pStyle w:val="FejezetCm"/>
        <w:spacing w:before="240"/>
        <w:rPr>
          <w:sz w:val="28"/>
          <w:szCs w:val="28"/>
        </w:rPr>
      </w:pPr>
      <w:r>
        <w:rPr>
          <w:sz w:val="28"/>
          <w:szCs w:val="28"/>
        </w:rPr>
        <w:t>9. A képviselet rendje</w:t>
      </w:r>
    </w:p>
    <w:p w:rsidR="003018A5" w:rsidRDefault="003018A5" w:rsidP="003018A5">
      <w:pPr>
        <w:pStyle w:val="Bekezds"/>
        <w:ind w:firstLine="204"/>
        <w:jc w:val="both"/>
      </w:pPr>
      <w:r>
        <w:t>(1) A hivatal képviseletét a jegyző látja el.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(2) A jegyző </w:t>
      </w:r>
      <w:r w:rsidRPr="005649E5">
        <w:rPr>
          <w:color w:val="0070C0"/>
        </w:rPr>
        <w:t>felhatalmazás</w:t>
      </w:r>
      <w:r w:rsidR="005649E5" w:rsidRPr="005649E5">
        <w:rPr>
          <w:color w:val="0070C0"/>
        </w:rPr>
        <w:t>ával</w:t>
      </w:r>
      <w:r>
        <w:t xml:space="preserve"> a képviseleti jogot a feladatok ellátása során a döntési, végrehajtási felelősség körében a kiadmányozási jogkör</w:t>
      </w:r>
      <w:r w:rsidR="005649E5">
        <w:t>t</w:t>
      </w:r>
      <w:r>
        <w:t xml:space="preserve"> gyakorló látja el a tevékenysége gyakorlásával kapcsolatos feladatokban.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(3) A polgári perrendtartásról szóló 2016. évi CXXX. törvény szabályai szerint a </w:t>
      </w:r>
      <w:r w:rsidR="005649E5">
        <w:t>h</w:t>
      </w:r>
      <w:r>
        <w:t>ivatalt, vagy jegyzői feladat- és hatáskört érintő perben, tárgykör korlátozás nélkül általános meghatalmazottként eljárni jogosult a jegyző, akadályoztatása esetén az SZMSZ-ben helyettesítésére kijelölt vezető.</w:t>
      </w:r>
    </w:p>
    <w:p w:rsidR="003018A5" w:rsidRDefault="003018A5" w:rsidP="003018A5">
      <w:pPr>
        <w:pStyle w:val="FejezetCm"/>
        <w:spacing w:before="240"/>
        <w:rPr>
          <w:sz w:val="28"/>
          <w:szCs w:val="28"/>
        </w:rPr>
      </w:pPr>
      <w:r>
        <w:rPr>
          <w:sz w:val="28"/>
          <w:szCs w:val="28"/>
        </w:rPr>
        <w:t>10. Hivatali munkafolyamatok szabályozása</w:t>
      </w:r>
    </w:p>
    <w:p w:rsidR="003018A5" w:rsidRDefault="003018A5" w:rsidP="003018A5">
      <w:pPr>
        <w:pStyle w:val="Bekezds"/>
        <w:ind w:firstLine="204"/>
        <w:jc w:val="both"/>
      </w:pPr>
      <w:r>
        <w:t>(1) A hivatali munkafolyamatok szabályozása, a jegyző jogköre.</w:t>
      </w:r>
    </w:p>
    <w:p w:rsidR="003018A5" w:rsidRDefault="003018A5" w:rsidP="003018A5">
      <w:pPr>
        <w:pStyle w:val="Bekezds"/>
        <w:ind w:firstLine="204"/>
        <w:jc w:val="both"/>
      </w:pPr>
      <w:r>
        <w:t>(2) A munkafolyamatok szabályozásának szükségességét jogszabály vagy a jegyző írja elő.</w:t>
      </w:r>
    </w:p>
    <w:p w:rsidR="003018A5" w:rsidRDefault="003018A5" w:rsidP="003018A5">
      <w:pPr>
        <w:pStyle w:val="Bekezds"/>
        <w:ind w:firstLine="204"/>
        <w:jc w:val="both"/>
      </w:pPr>
      <w:r>
        <w:t>(3) A hivatali munkafolyamatokra előírásokat határoznak meg az Önkormányzati ASP rendszer alkalmazásai és a kötelező elektronikus ügyintézésre vonatkozó előírások.</w:t>
      </w:r>
    </w:p>
    <w:p w:rsidR="003018A5" w:rsidRDefault="003018A5" w:rsidP="003018A5">
      <w:pPr>
        <w:pStyle w:val="FejezetCm"/>
        <w:spacing w:before="240"/>
        <w:rPr>
          <w:sz w:val="28"/>
          <w:szCs w:val="28"/>
        </w:rPr>
      </w:pPr>
      <w:r>
        <w:rPr>
          <w:sz w:val="28"/>
          <w:szCs w:val="28"/>
        </w:rPr>
        <w:t>11. Az önkormányzati testületek feladat- és hatáskörébe tartozó ügyek előkészítésével összefüggő hivatali feladatok</w:t>
      </w:r>
    </w:p>
    <w:p w:rsidR="003018A5" w:rsidRDefault="003018A5" w:rsidP="003018A5">
      <w:pPr>
        <w:pStyle w:val="Bekezds"/>
        <w:ind w:firstLine="204"/>
        <w:jc w:val="both"/>
      </w:pPr>
      <w:r>
        <w:t>(1) A jegyző a polgármester jóváhagyásával, belső szabályzatban határozza meg azokat a hivatali feladatokat, amelyek az önkormányzat munkájának szervezéséhez, az önkormányzati testületek döntéseinek megfelelő előkészítéséhez, végrehajtásához szükségesek.</w:t>
      </w:r>
    </w:p>
    <w:p w:rsidR="003018A5" w:rsidRDefault="003018A5" w:rsidP="003018A5">
      <w:pPr>
        <w:pStyle w:val="Bekezds"/>
        <w:ind w:firstLine="204"/>
        <w:jc w:val="both"/>
      </w:pPr>
      <w:r>
        <w:t>(2) A hivatal osztályai a jegyző által meghatározottak szerint igény szerint köteles adatokat szolgáltatni, jelentést, tájékoztatót, előterjesztést stb. készíteni a képviselő-testületnek, a polgármesternek, alpolgármesternek, a képviselő-testület bizottságainak.</w:t>
      </w:r>
    </w:p>
    <w:p w:rsidR="003018A5" w:rsidRDefault="003018A5" w:rsidP="003018A5">
      <w:pPr>
        <w:pStyle w:val="Bekezds"/>
        <w:ind w:firstLine="204"/>
        <w:jc w:val="both"/>
      </w:pPr>
      <w:r>
        <w:t>(3) A hivatal feladatait a jegyző a jogszabályok alapján, továbbá a Képviselő-testület, a polgármester utasítása szerint határozza meg.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(4) A feladatok ellátása során </w:t>
      </w:r>
      <w:r w:rsidRPr="005649E5">
        <w:rPr>
          <w:color w:val="0070C0"/>
        </w:rPr>
        <w:t>a</w:t>
      </w:r>
      <w:r w:rsidR="005649E5" w:rsidRPr="005649E5">
        <w:rPr>
          <w:color w:val="0070C0"/>
        </w:rPr>
        <w:t xml:space="preserve"> foglalkoztatottak </w:t>
      </w:r>
      <w:r>
        <w:t>kötelesek egymással együttműködni.</w:t>
      </w:r>
    </w:p>
    <w:p w:rsidR="003018A5" w:rsidRDefault="003018A5" w:rsidP="003018A5">
      <w:pPr>
        <w:pStyle w:val="Bekezds"/>
        <w:ind w:firstLine="204"/>
        <w:jc w:val="both"/>
      </w:pPr>
      <w:r>
        <w:t>(5) A Képviselő-testület, a bizottságok, a polgármester, az alpolgármester működésével kapcsolatos feladatok ellátása során az osztályok előkészítik: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a) </w:t>
      </w:r>
      <w:r>
        <w:t>a vonatkozó önkormányzati rendelet-tervezeteket;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b) </w:t>
      </w:r>
      <w:r>
        <w:t>az előterjesztéseket, döntési javaslatokat;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c) </w:t>
      </w:r>
      <w:r>
        <w:t>a lejárt határidej</w:t>
      </w:r>
      <w:r w:rsidR="005649E5">
        <w:t>ű</w:t>
      </w:r>
      <w:r>
        <w:t xml:space="preserve"> határozatok végrehajtásáról és az önkormányzati rendeletek hatályosulásáról szóló </w:t>
      </w:r>
      <w:r w:rsidR="005649E5" w:rsidRPr="005649E5">
        <w:rPr>
          <w:color w:val="0070C0"/>
        </w:rPr>
        <w:t>beszámolókat</w:t>
      </w:r>
      <w:r>
        <w:t>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lastRenderedPageBreak/>
        <w:t xml:space="preserve">d) </w:t>
      </w:r>
      <w:r>
        <w:t>ellátják a Képviselő-testület, a bizottságok</w:t>
      </w:r>
      <w:r w:rsidR="005649E5">
        <w:t xml:space="preserve"> </w:t>
      </w:r>
      <w:r>
        <w:t>üléseinek</w:t>
      </w:r>
      <w:r w:rsidR="005649E5">
        <w:t xml:space="preserve">, </w:t>
      </w:r>
      <w:r w:rsidR="005649E5" w:rsidRPr="005649E5">
        <w:rPr>
          <w:color w:val="0070C0"/>
        </w:rPr>
        <w:t>polgármesteri</w:t>
      </w:r>
      <w:r w:rsidR="005649E5">
        <w:rPr>
          <w:color w:val="0070C0"/>
        </w:rPr>
        <w:t>, alpolgármesteri</w:t>
      </w:r>
      <w:r w:rsidR="005649E5" w:rsidRPr="005649E5">
        <w:rPr>
          <w:color w:val="0070C0"/>
        </w:rPr>
        <w:t xml:space="preserve"> munkaértekezletek</w:t>
      </w:r>
      <w:r w:rsidRPr="005649E5">
        <w:rPr>
          <w:color w:val="0070C0"/>
        </w:rPr>
        <w:t xml:space="preserve"> </w:t>
      </w:r>
      <w:r>
        <w:t>előkészítésével kapcsolatos feladatokat;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e) </w:t>
      </w:r>
      <w:r>
        <w:t>elkészítik az ülések</w:t>
      </w:r>
      <w:r w:rsidR="00C2637D">
        <w:t xml:space="preserve">, </w:t>
      </w:r>
      <w:r w:rsidR="00C2637D" w:rsidRPr="00C2637D">
        <w:rPr>
          <w:color w:val="0070C0"/>
        </w:rPr>
        <w:t>értekezletek</w:t>
      </w:r>
      <w:r>
        <w:t xml:space="preserve"> jegyzőkönyvét</w:t>
      </w:r>
      <w:r w:rsidR="00C2637D">
        <w:t xml:space="preserve">, </w:t>
      </w:r>
      <w:r w:rsidR="00C2637D" w:rsidRPr="00C2637D">
        <w:rPr>
          <w:color w:val="0070C0"/>
        </w:rPr>
        <w:t>feljegyzését</w:t>
      </w:r>
      <w:r>
        <w:t>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f) </w:t>
      </w:r>
      <w:r>
        <w:t>közreműködnek a Képviselő-testület, a bizottságok, a polgármester</w:t>
      </w:r>
      <w:r w:rsidR="00C2637D">
        <w:t xml:space="preserve"> </w:t>
      </w:r>
      <w:r>
        <w:t>döntéseinek a végrehajtásában;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g) </w:t>
      </w:r>
      <w:r>
        <w:t>elvégzik a szükséges egyeztetési és szervezeti, adminisztrációs feladatokat</w:t>
      </w:r>
      <w:r w:rsidR="00C2637D">
        <w:t>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h) </w:t>
      </w:r>
      <w:r>
        <w:t>segítséget nyújtanak a bizottsági elnöknek a bizottsági ülés összehívásához; más bizottságokkal való egyeztetésekhez; tájékoztatják a bizottsági elnököt a bizottság feladat- és hatáskörét érintő ügyekről;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i) </w:t>
      </w:r>
      <w:r>
        <w:t>az osztályvezető és az általa kijelölt köztisztviselő</w:t>
      </w:r>
      <w:r>
        <w:rPr>
          <w:i/>
          <w:iCs/>
        </w:rPr>
        <w:t xml:space="preserve"> </w:t>
      </w:r>
      <w:r>
        <w:t>részt vesz a bizottság ülésén gondoskodik a jegyzőkönyv és a bizottsági döntések, javaslatok, felvetések kijelölt belső szervezeti egység részére történő továbbításáról, a vezetői utasítás szerint közreműködik a döntések végrehajtásában;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j) </w:t>
      </w:r>
      <w:r>
        <w:t>segítséget nyújt a bizottsági elnököknek a Képviselő-testület előtti beszámoló elkészítéséhez, az elnöki feladatok ellátáshoz;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k) </w:t>
      </w:r>
      <w:r>
        <w:t>gondoskodik a testületi szervek és a bizottság elnökeinek ügyviteli feladatainak ellátásáról.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(6) A hivatal </w:t>
      </w:r>
      <w:r w:rsidRPr="00485268">
        <w:rPr>
          <w:color w:val="0070C0"/>
        </w:rPr>
        <w:t>a</w:t>
      </w:r>
      <w:r w:rsidR="00485268" w:rsidRPr="00485268">
        <w:rPr>
          <w:color w:val="0070C0"/>
        </w:rPr>
        <w:t>z önkormányzati</w:t>
      </w:r>
      <w:r>
        <w:t xml:space="preserve"> képviselők</w:t>
      </w:r>
      <w:r w:rsidR="00485268">
        <w:t xml:space="preserve"> (</w:t>
      </w:r>
      <w:r w:rsidR="00485268" w:rsidRPr="00485268">
        <w:rPr>
          <w:color w:val="0070C0"/>
        </w:rPr>
        <w:t xml:space="preserve">továbbá a </w:t>
      </w:r>
      <w:r w:rsidR="00C2637D" w:rsidRPr="00C2637D">
        <w:rPr>
          <w:color w:val="0070C0"/>
        </w:rPr>
        <w:t xml:space="preserve">nem </w:t>
      </w:r>
      <w:r w:rsidR="00485268">
        <w:rPr>
          <w:color w:val="0070C0"/>
        </w:rPr>
        <w:t xml:space="preserve">önkormányzati </w:t>
      </w:r>
      <w:r w:rsidR="00C2637D" w:rsidRPr="00C2637D">
        <w:rPr>
          <w:color w:val="0070C0"/>
        </w:rPr>
        <w:t xml:space="preserve">képviselő </w:t>
      </w:r>
      <w:r w:rsidRPr="00C2637D">
        <w:rPr>
          <w:color w:val="0070C0"/>
        </w:rPr>
        <w:t>bizottság</w:t>
      </w:r>
      <w:r w:rsidR="00C2637D" w:rsidRPr="00C2637D">
        <w:rPr>
          <w:color w:val="0070C0"/>
        </w:rPr>
        <w:t>i</w:t>
      </w:r>
      <w:r w:rsidRPr="00C2637D">
        <w:rPr>
          <w:color w:val="0070C0"/>
        </w:rPr>
        <w:t xml:space="preserve"> tag</w:t>
      </w:r>
      <w:r>
        <w:t>) feladatainak ellátásához: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a) </w:t>
      </w:r>
      <w:r w:rsidR="00E37D2C" w:rsidRPr="00E37D2C">
        <w:rPr>
          <w:iCs/>
          <w:color w:val="0070C0"/>
        </w:rPr>
        <w:t xml:space="preserve">kérésre </w:t>
      </w:r>
      <w:r>
        <w:t xml:space="preserve">megadja </w:t>
      </w:r>
      <w:r w:rsidRPr="00485268">
        <w:rPr>
          <w:color w:val="0070C0"/>
        </w:rPr>
        <w:t xml:space="preserve">a </w:t>
      </w:r>
      <w:r w:rsidR="00485268" w:rsidRPr="00485268">
        <w:rPr>
          <w:color w:val="0070C0"/>
        </w:rPr>
        <w:t xml:space="preserve">feladat-ellátáshoz szükséges </w:t>
      </w:r>
      <w:r>
        <w:t>tájékoztatást, továbbá ügyviteli segítséget, igényelt anyagokat, jogi segítséget;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b) </w:t>
      </w:r>
      <w:r>
        <w:t xml:space="preserve">segítséget nyújt </w:t>
      </w:r>
      <w:r w:rsidRPr="00485268">
        <w:rPr>
          <w:color w:val="0070C0"/>
        </w:rPr>
        <w:t>a</w:t>
      </w:r>
      <w:r w:rsidR="00485268" w:rsidRPr="00485268">
        <w:rPr>
          <w:color w:val="0070C0"/>
        </w:rPr>
        <w:t>z önkormányzati</w:t>
      </w:r>
      <w:r>
        <w:t xml:space="preserve"> képviselői feladatok ellátásához;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c) </w:t>
      </w:r>
      <w:r>
        <w:t xml:space="preserve">helyi közügyben </w:t>
      </w:r>
      <w:r w:rsidRPr="00E37D2C">
        <w:rPr>
          <w:color w:val="0070C0"/>
        </w:rPr>
        <w:t>a</w:t>
      </w:r>
      <w:r w:rsidR="00E37D2C" w:rsidRPr="00E37D2C">
        <w:rPr>
          <w:color w:val="0070C0"/>
        </w:rPr>
        <w:t>z önkormányzati</w:t>
      </w:r>
      <w:r>
        <w:t xml:space="preserve"> képviselő által kezdeményezett intézkedésre választ ad.</w:t>
      </w:r>
    </w:p>
    <w:p w:rsidR="003018A5" w:rsidRDefault="003018A5" w:rsidP="003018A5">
      <w:pPr>
        <w:pStyle w:val="Bekezds"/>
        <w:ind w:firstLine="204"/>
        <w:jc w:val="both"/>
      </w:pPr>
      <w:r>
        <w:t>(7) A hivatal a polgármester önkormányzati, államigazgatási feladat- és hatásköreivel kapcsolatban előkészíti: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a) </w:t>
      </w:r>
      <w:r>
        <w:t>a polgármester önkormányzati, államigazgatási, állampolgársági feladat- és hatáskörébe tartozó ügyeket;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b) </w:t>
      </w:r>
      <w:r>
        <w:t>a polgármesteri intézkedések, levelezések tervezetét;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c) </w:t>
      </w:r>
      <w:r>
        <w:t>a polgármester munkáltatói és egyéb munkáltatói jogkörébe tartozó ügyeket;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d) </w:t>
      </w:r>
      <w:r>
        <w:t xml:space="preserve">a honvédelmi, </w:t>
      </w:r>
      <w:r w:rsidR="00E37D2C" w:rsidRPr="00E37D2C">
        <w:rPr>
          <w:color w:val="0070C0"/>
        </w:rPr>
        <w:t xml:space="preserve">katasztrófavédelmi </w:t>
      </w:r>
      <w:r w:rsidR="005E7A5C">
        <w:rPr>
          <w:color w:val="0070C0"/>
        </w:rPr>
        <w:t xml:space="preserve">(polgári védelmi) </w:t>
      </w:r>
      <w:r>
        <w:t>ügyeket;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e) </w:t>
      </w:r>
      <w:r>
        <w:t>az önkormányzati intézmények</w:t>
      </w:r>
      <w:r w:rsidR="000C4031">
        <w:t xml:space="preserve"> </w:t>
      </w:r>
      <w:r w:rsidR="000C4031" w:rsidRPr="000C4031">
        <w:rPr>
          <w:color w:val="0070C0"/>
        </w:rPr>
        <w:t>(költségvetési szervek)</w:t>
      </w:r>
      <w:r>
        <w:t xml:space="preserve"> </w:t>
      </w:r>
      <w:r w:rsidR="000C4031">
        <w:t xml:space="preserve">és </w:t>
      </w:r>
      <w:r w:rsidR="000C4031" w:rsidRPr="000C4031">
        <w:rPr>
          <w:color w:val="0070C0"/>
        </w:rPr>
        <w:t>gazdálkodó szervezetek</w:t>
      </w:r>
      <w:r w:rsidR="000C4031">
        <w:t xml:space="preserve"> </w:t>
      </w:r>
      <w:r>
        <w:t xml:space="preserve">irányításának, </w:t>
      </w:r>
      <w:r w:rsidR="000C4031" w:rsidRPr="000C4031">
        <w:rPr>
          <w:color w:val="0070C0"/>
        </w:rPr>
        <w:t xml:space="preserve">felügyeletének, </w:t>
      </w:r>
      <w:r>
        <w:t>ellenőrzésének intézkedéseit;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f) </w:t>
      </w:r>
      <w:r>
        <w:t>a polgármester által meghatározottak szerint közreműködik a polgármester ügyfélfogadásában, a polgármester további feladatainak szervezésében, ellátásában;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g) </w:t>
      </w:r>
      <w:r>
        <w:t xml:space="preserve">a polgármester által meghatározottak szerint közreműködik az </w:t>
      </w:r>
      <w:r w:rsidRPr="000C4031">
        <w:rPr>
          <w:color w:val="0070C0"/>
        </w:rPr>
        <w:t>alpolgármester</w:t>
      </w:r>
      <w:r>
        <w:t xml:space="preserve"> feladatainak ellátásában, ügyfélfogadásában, az alpolgármeste</w:t>
      </w:r>
      <w:r w:rsidR="000C4031">
        <w:t>r</w:t>
      </w:r>
      <w:r>
        <w:t xml:space="preserve"> további feladatainak szervezésében, ellátásában.</w:t>
      </w:r>
    </w:p>
    <w:p w:rsidR="003018A5" w:rsidRDefault="003018A5" w:rsidP="003018A5">
      <w:pPr>
        <w:pStyle w:val="Bekezds"/>
        <w:ind w:firstLine="204"/>
        <w:jc w:val="both"/>
      </w:pPr>
      <w:r>
        <w:t>(8) A hivatal a jegyző Mötv. 81. § (3) bekezdésében foglalt feladatainak ellátásához: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a)</w:t>
      </w:r>
      <w:r>
        <w:t xml:space="preserve"> döntésre előkészíti a jogszabály által a jegyző hatáskörébe utalt államigazgatási</w:t>
      </w:r>
      <w:r w:rsidR="000C4031">
        <w:t xml:space="preserve"> </w:t>
      </w:r>
      <w:r>
        <w:t>ügyeket;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b)</w:t>
      </w:r>
      <w:r>
        <w:t xml:space="preserve"> előkészíti a jegyző munkáltatói jogkör gyakorlását a polgármesteri hivatal köztisztviselői és munkavállalói tekintetében;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c)</w:t>
      </w:r>
      <w:r>
        <w:t xml:space="preserve"> a hivatal gondoskodik az önkormányzat működésével kapcsolatos feladatok ellátásáról;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d)</w:t>
      </w:r>
      <w:r>
        <w:t xml:space="preserve"> a kijelölt köztisztviselő tanácskozási joggal vesz részt a képviselő-testület, a képviselő-testület bizottságának ülésén;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e)</w:t>
      </w:r>
      <w:r>
        <w:t xml:space="preserve"> a hivatal előkészíti a jegyző részére a jelzésének megtételét, ha a képviselő-testület, a képviselő-testület szerve és a polgármester, döntése, működése jogszabálysértő;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f)</w:t>
      </w:r>
      <w:r>
        <w:t xml:space="preserve"> elkészíti beszámolóját a jegyző évenkénti beszámolójához a képviselő-testületnek a hivatal tevékenységéről;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g)</w:t>
      </w:r>
      <w:r>
        <w:t xml:space="preserve"> a hivatal döntésre előkészíti a polgármester hatáskörébe tartozó államigazgatási</w:t>
      </w:r>
      <w:r w:rsidR="000C4031">
        <w:t>,</w:t>
      </w:r>
      <w:r w:rsidR="000C4031" w:rsidRPr="000C4031">
        <w:rPr>
          <w:color w:val="0070C0"/>
        </w:rPr>
        <w:t xml:space="preserve"> önkormányzati</w:t>
      </w:r>
      <w:r>
        <w:t xml:space="preserve"> ügyeket;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h)</w:t>
      </w:r>
      <w:r>
        <w:t xml:space="preserve"> a hivatal döntésre előkészíti azokat a hatósági ügyeket, amelyeket a polgármester adott át döntésre a jegyzőnek;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i)</w:t>
      </w:r>
      <w:r>
        <w:t xml:space="preserve"> a hivatal döntésre előkészíti a jegyző hatáskörébe utalt önkormányzati és önkormányzati hatósági ügyeket;</w:t>
      </w:r>
    </w:p>
    <w:p w:rsidR="00992435" w:rsidRDefault="00992435" w:rsidP="003018A5">
      <w:pPr>
        <w:pStyle w:val="Bekezds"/>
        <w:ind w:firstLine="204"/>
        <w:jc w:val="both"/>
      </w:pP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lastRenderedPageBreak/>
        <w:t>j)</w:t>
      </w:r>
      <w:r>
        <w:t xml:space="preserve"> a hivatal rögzíti a talált dolgok nyilvántartásába a talált idegen dologgal kapcsolatos a körözési nyilvántartási rendszerről és a személyek, dolgok felkutatásáról és azonosításáról szóló törvény szerinti adatokat, valamint a talált idegen dolog tulajdonosnak történő átadást követően törli azokat;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k)</w:t>
      </w:r>
      <w:r>
        <w:t xml:space="preserve"> végzi a jegyzőnek, mint jegyzői feladat- és hatáskört gyakorlónak, valamint mint költségvetési szerv vezetőnek az államháztartási feladatokhoz, továbbá az önkormányzat, valamint a </w:t>
      </w:r>
      <w:r w:rsidR="000C4031" w:rsidRPr="000C4031">
        <w:rPr>
          <w:color w:val="0070C0"/>
        </w:rPr>
        <w:t>hivatal</w:t>
      </w:r>
      <w:r>
        <w:t xml:space="preserve"> gazdálkodásához kötődő feladat- és hatásköreit, a jegyző ehhez tartozó ellenőrzési jogköreit;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l)</w:t>
      </w:r>
      <w:r>
        <w:t xml:space="preserve"> végzi az önkormányzati intézményekkel kapcsolatos, önkormányzati és jegyzői feladat- és hatásköröket, előkészíti a polgármester ezen feladatkörbe tartozó döntéseit;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m)</w:t>
      </w:r>
      <w:r>
        <w:t xml:space="preserve"> ellátja a Helyi Választási Iroda feladatait.</w:t>
      </w:r>
    </w:p>
    <w:p w:rsidR="003018A5" w:rsidRPr="003F6D48" w:rsidRDefault="003018A5" w:rsidP="003018A5">
      <w:pPr>
        <w:pStyle w:val="Bekezds"/>
        <w:ind w:firstLine="204"/>
        <w:jc w:val="both"/>
        <w:rPr>
          <w:color w:val="0070C0"/>
          <w:highlight w:val="yellow"/>
        </w:rPr>
      </w:pPr>
      <w:r w:rsidRPr="006244C2">
        <w:t xml:space="preserve">(9) </w:t>
      </w:r>
      <w:r w:rsidRPr="003F6D48">
        <w:rPr>
          <w:color w:val="0070C0"/>
        </w:rPr>
        <w:t xml:space="preserve">A hivatal </w:t>
      </w:r>
      <w:r w:rsidR="003F6D48" w:rsidRPr="003F6D48">
        <w:rPr>
          <w:color w:val="0070C0"/>
        </w:rPr>
        <w:t xml:space="preserve">és Hévíz Város Önkormányzat </w:t>
      </w:r>
      <w:r w:rsidR="006244C2" w:rsidRPr="003F6D48">
        <w:rPr>
          <w:color w:val="0070C0"/>
        </w:rPr>
        <w:t>gazdasági szervezeti feladatait</w:t>
      </w:r>
      <w:r w:rsidR="003F6D48">
        <w:rPr>
          <w:color w:val="0070C0"/>
        </w:rPr>
        <w:t>,</w:t>
      </w:r>
      <w:r w:rsidR="006244C2" w:rsidRPr="003F6D48">
        <w:rPr>
          <w:color w:val="0070C0"/>
        </w:rPr>
        <w:t xml:space="preserve"> belső szervezeti egységként a </w:t>
      </w:r>
      <w:r w:rsidRPr="003F6D48">
        <w:rPr>
          <w:color w:val="0070C0"/>
        </w:rPr>
        <w:t xml:space="preserve">Közgazdasági Osztály (a továbbiakban: gazdasági szervezet) </w:t>
      </w:r>
      <w:r w:rsidR="003F6D48" w:rsidRPr="003F6D48">
        <w:rPr>
          <w:color w:val="0070C0"/>
        </w:rPr>
        <w:t>látja el, a</w:t>
      </w:r>
      <w:r w:rsidR="00D346D3">
        <w:rPr>
          <w:color w:val="0070C0"/>
        </w:rPr>
        <w:t>z SZMSZ</w:t>
      </w:r>
      <w:r w:rsidR="003F6D48" w:rsidRPr="003F6D48">
        <w:rPr>
          <w:color w:val="0070C0"/>
        </w:rPr>
        <w:t xml:space="preserve"> 3. (5) bekezdés szerinti költségvetési szerve</w:t>
      </w:r>
      <w:r w:rsidR="003F6D48">
        <w:rPr>
          <w:color w:val="0070C0"/>
        </w:rPr>
        <w:t>k</w:t>
      </w:r>
      <w:r w:rsidR="003F6D48" w:rsidRPr="003F6D48">
        <w:rPr>
          <w:color w:val="0070C0"/>
        </w:rPr>
        <w:t>re is kiterjedő hatállyal.</w:t>
      </w:r>
    </w:p>
    <w:p w:rsidR="003018A5" w:rsidRPr="00597E94" w:rsidRDefault="006244C2" w:rsidP="003018A5">
      <w:pPr>
        <w:pStyle w:val="Bekezds"/>
        <w:ind w:firstLine="204"/>
        <w:jc w:val="both"/>
        <w:rPr>
          <w:color w:val="0070C0"/>
        </w:rPr>
      </w:pPr>
      <w:r>
        <w:t xml:space="preserve"> </w:t>
      </w:r>
      <w:r w:rsidR="003018A5">
        <w:t xml:space="preserve">(10) A </w:t>
      </w:r>
      <w:r w:rsidR="00C02529" w:rsidRPr="00C02529">
        <w:rPr>
          <w:color w:val="0070C0"/>
        </w:rPr>
        <w:t xml:space="preserve">gazdasági szervezet </w:t>
      </w:r>
      <w:r w:rsidR="003018A5">
        <w:t>ellátja ebből következő feladatai és döntésre előkészíti, felülvizsgálatra előterjeszti a pénzügyi és gazdálkodási szabályzatokat, a gazdálkodási folyamatok szükséges vezetői döntéseit</w:t>
      </w:r>
      <w:r w:rsidR="00597E94">
        <w:t xml:space="preserve"> </w:t>
      </w:r>
      <w:r w:rsidR="00597E94" w:rsidRPr="00597E94">
        <w:rPr>
          <w:color w:val="0070C0"/>
        </w:rPr>
        <w:t>(szabályozási környezet)</w:t>
      </w:r>
      <w:r w:rsidR="00597E94">
        <w:rPr>
          <w:color w:val="0070C0"/>
        </w:rPr>
        <w:t>, végzi az integrítás védelemét és a kockázatkezelést.</w:t>
      </w:r>
    </w:p>
    <w:p w:rsidR="003018A5" w:rsidRDefault="003018A5" w:rsidP="003018A5">
      <w:pPr>
        <w:pStyle w:val="Bekezds"/>
        <w:ind w:firstLine="204"/>
        <w:jc w:val="both"/>
      </w:pPr>
      <w:r>
        <w:t>(11) Az osztályvezető feladatai az osztály vezetésének keretében: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a) </w:t>
      </w:r>
      <w:r>
        <w:t>a jegyző útmutatása alapján előkészíti az osztályon dolgozók munkaköri leírásának tervezetét; szükség esetén vagy előírás módosulása esetén előkészíti a munkaköri leírás módosításának tervezetét;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b) </w:t>
      </w:r>
      <w:r>
        <w:t>előkészíti a köztisztviselők éves feladat meghatározásának és munkateljesítmény értékelésének tervezetét, előkészíti a köztisztviselők minősítéséhez szükséges értékelést;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c) </w:t>
      </w:r>
      <w:r>
        <w:t>előkészíti az osztály szabadság tervét és ennek során felelős azért, hogy a szabadságok kiadása ne akadályozza a feladat</w:t>
      </w:r>
      <w:r w:rsidR="00597E94">
        <w:t>-</w:t>
      </w:r>
      <w:r>
        <w:t>ellátást;</w:t>
      </w:r>
    </w:p>
    <w:p w:rsidR="003018A5" w:rsidRPr="00597E94" w:rsidRDefault="003018A5" w:rsidP="003018A5">
      <w:pPr>
        <w:pStyle w:val="Bekezds"/>
        <w:ind w:firstLine="204"/>
        <w:jc w:val="both"/>
        <w:rPr>
          <w:color w:val="0070C0"/>
        </w:rPr>
      </w:pPr>
      <w:r>
        <w:rPr>
          <w:i/>
          <w:iCs/>
        </w:rPr>
        <w:t xml:space="preserve">d) </w:t>
      </w:r>
      <w:r>
        <w:t>felelős az ügyintézők felkészítéséért, amely magában foglalja</w:t>
      </w:r>
      <w:r w:rsidR="00597E94">
        <w:t>:</w:t>
      </w:r>
      <w:r>
        <w:t xml:space="preserve"> a szakterületi jogszabályok, utasítások, intézkedések ismeretét, a jogszabályváltozásból adódó tájékoztatást</w:t>
      </w:r>
      <w:r w:rsidR="000E3BB7">
        <w:t xml:space="preserve"> </w:t>
      </w:r>
      <w:r w:rsidR="00597E94" w:rsidRPr="00597E94">
        <w:rPr>
          <w:color w:val="0070C0"/>
        </w:rPr>
        <w:t>és költséghatékony ügyintézést</w:t>
      </w:r>
      <w:r w:rsidRPr="00597E94">
        <w:rPr>
          <w:color w:val="0070C0"/>
        </w:rPr>
        <w:t>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e) </w:t>
      </w:r>
      <w:r>
        <w:t>vezeti az osztályt, biztosítja az ügyintézés, az ügyvitel szakszerűségét, a munkakörök folyamatos ellátását, az ügyintézési határidők betartását, szervezi és ellenőrzi a köztisztviselők</w:t>
      </w:r>
      <w:r w:rsidR="007A6A4C">
        <w:t xml:space="preserve">, </w:t>
      </w:r>
      <w:r w:rsidR="007A6A4C" w:rsidRPr="007A6A4C">
        <w:rPr>
          <w:color w:val="0070C0"/>
        </w:rPr>
        <w:t>foglalkoztatottak</w:t>
      </w:r>
      <w:r w:rsidR="007A6A4C">
        <w:t xml:space="preserve"> </w:t>
      </w:r>
      <w:r>
        <w:t>munkáját;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f) </w:t>
      </w:r>
      <w:r>
        <w:t>felelős az osztály feladatkörébe tartozó, illetve esetenként rábízott feladatok határidőben történő végrehajtásáért, a szakszerű döntés-előkészítésért;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g) </w:t>
      </w:r>
      <w:r>
        <w:t>gyakorolja a jegyző megbízása szerint a kiadmányozási jogkört;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h) </w:t>
      </w:r>
      <w:r>
        <w:t xml:space="preserve">felelősséggel tartozik az osztály feladatkörében az előterjesztések </w:t>
      </w:r>
      <w:r w:rsidR="007A6A4C" w:rsidRPr="007A6A4C">
        <w:rPr>
          <w:color w:val="0070C0"/>
        </w:rPr>
        <w:t>előírások és ut</w:t>
      </w:r>
      <w:r w:rsidR="007A6A4C">
        <w:rPr>
          <w:color w:val="0070C0"/>
        </w:rPr>
        <w:t>a</w:t>
      </w:r>
      <w:r w:rsidR="007A6A4C" w:rsidRPr="007A6A4C">
        <w:rPr>
          <w:color w:val="0070C0"/>
        </w:rPr>
        <w:t>sítások szerinti</w:t>
      </w:r>
      <w:r w:rsidR="007A6A4C">
        <w:t xml:space="preserve"> </w:t>
      </w:r>
      <w:r>
        <w:t>elkészítéséért, az ügyintézésért;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i) </w:t>
      </w:r>
      <w:r>
        <w:t>részt vesz a vezetői értekezleteken, beszámol az osztály tevékenységéről;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j) </w:t>
      </w:r>
      <w:r>
        <w:t>gondoskodik a vezetése alatt működő osztályon a hivatal ügyfélfogadási és munkarendjének betartásáról az ügyfélfogadás megfelelő ellátásáról;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k)</w:t>
      </w:r>
      <w:r>
        <w:t xml:space="preserve"> kapcsolatot tart az osztály feladatjegyzéke szerinti külső szervekkel;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l) </w:t>
      </w:r>
      <w:r>
        <w:t>az osztályvezető feladata, a munkaköréhez tartozó területre vonatkozó fokozott szakmai felkészültség, önálló probléma felvetés, döntési, megoldási alternatívák kidolgozása osztályok közötti koordinációval.</w:t>
      </w:r>
    </w:p>
    <w:p w:rsidR="003018A5" w:rsidRDefault="003018A5" w:rsidP="003018A5">
      <w:pPr>
        <w:pStyle w:val="Bekezds"/>
        <w:ind w:firstLine="204"/>
        <w:jc w:val="both"/>
      </w:pPr>
      <w:r>
        <w:t>(12) Az osztály a feladatköréhez tartozó önkormányzati intézmények, gazdálkodó szervezetek (a továbbiakban: Intézmények) felügyelete során: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a)</w:t>
      </w:r>
      <w:r>
        <w:t xml:space="preserve"> figyelemmel kíséri az Intézmény alapító okirat és szervezeti szabályzat szerinti működését;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b) </w:t>
      </w:r>
      <w:r>
        <w:t>közreműködik az Intézmény irányításával kapcsolatos döntések, intézkedések előkészítésében, és részt vesz az intézkedések végrehajtásának ellenőrzésében;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c) </w:t>
      </w:r>
      <w:r>
        <w:t>kapcsolatot tart és együttműködik az Intézmény vezetőjével;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d) </w:t>
      </w:r>
      <w:r>
        <w:t>tájékoztatást és adatszolgáltatást kérhet az Intézmény működéséről és adatszolgáltatásáról;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e) </w:t>
      </w:r>
      <w:r>
        <w:t>előkészíti az intézményvezető és a gazdasági vezető részére a polgármester, a jegyző által összehívott munkaértekezletet;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f) </w:t>
      </w:r>
      <w:r>
        <w:t>felelős szakágazatában a Képviselő-testület által elfogadott ellenőrzési tervben előírt feladatok teljesítéséért, ellenőrzések nyomán szükséges intézkedések tervezetének elkészítéséért.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lastRenderedPageBreak/>
        <w:t>g)</w:t>
      </w:r>
      <w:r>
        <w:t xml:space="preserve"> ezen feladatok megfelelő viteléért az osztályvezető a felelős.</w:t>
      </w:r>
    </w:p>
    <w:p w:rsidR="003018A5" w:rsidRPr="001D0DAB" w:rsidRDefault="003018A5" w:rsidP="003018A5">
      <w:pPr>
        <w:pStyle w:val="Bekezds"/>
        <w:ind w:firstLine="204"/>
        <w:jc w:val="both"/>
        <w:rPr>
          <w:color w:val="0070C0"/>
        </w:rPr>
      </w:pPr>
      <w:r>
        <w:t>(13) Az ügyintéző feladata</w:t>
      </w:r>
      <w:r w:rsidR="001D0DAB">
        <w:t xml:space="preserve"> </w:t>
      </w:r>
      <w:r w:rsidR="001D0DAB" w:rsidRPr="001D0DAB">
        <w:rPr>
          <w:color w:val="0070C0"/>
        </w:rPr>
        <w:t>munkaköri leírása és vezetője utasítás alapján</w:t>
      </w:r>
      <w:r w:rsidRPr="001D0DAB">
        <w:rPr>
          <w:color w:val="0070C0"/>
        </w:rPr>
        <w:t>: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a) </w:t>
      </w:r>
      <w:r>
        <w:t>az államigazgatási és az önkormányzati hatósági ügyek érdemi döntésre való előkészítése, a kulturált, ügyfélközpontú ügyintézés megvalósítása, az ügyfélfogadás;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b) </w:t>
      </w:r>
      <w:r>
        <w:t>felelős a saját tevékenységéért</w:t>
      </w:r>
      <w:r w:rsidR="00397ECD">
        <w:t xml:space="preserve">, </w:t>
      </w:r>
      <w:r w:rsidR="00397ECD" w:rsidRPr="00397ECD">
        <w:rPr>
          <w:color w:val="0070C0"/>
        </w:rPr>
        <w:t>felkészül</w:t>
      </w:r>
      <w:r w:rsidR="00397ECD">
        <w:rPr>
          <w:color w:val="0070C0"/>
        </w:rPr>
        <w:t>t</w:t>
      </w:r>
      <w:r w:rsidR="00397ECD" w:rsidRPr="00397ECD">
        <w:rPr>
          <w:color w:val="0070C0"/>
        </w:rPr>
        <w:t>ségéért</w:t>
      </w:r>
      <w:r>
        <w:t xml:space="preserve"> és munkaterületén a törvényesség betartásáért;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c) </w:t>
      </w:r>
      <w:r>
        <w:t>a munkaköri leírásban részére megállapított feladatokat a</w:t>
      </w:r>
      <w:r w:rsidR="00397ECD">
        <w:t xml:space="preserve">z </w:t>
      </w:r>
      <w:r>
        <w:t>utasítások és határidők figyelembevételével köteles teljesíteni;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d) </w:t>
      </w:r>
      <w:r>
        <w:t>követelmény az alkalmazandó jogszabályok (belső szabályzatok, utasítások, intézkedések) ismerete, a jogalkalmazás során szerzett tapasztalatok alapján jelzés, kezdeményezés, javaslattétel, az ügyek szakszerű és jogszabályoknak megfelelő vitele, a hatékonyság érdekében;</w:t>
      </w:r>
    </w:p>
    <w:p w:rsidR="00397ECD" w:rsidRPr="00397ECD" w:rsidRDefault="00397ECD" w:rsidP="00901B40">
      <w:pPr>
        <w:pStyle w:val="Bekezds"/>
        <w:ind w:firstLine="204"/>
        <w:jc w:val="both"/>
        <w:rPr>
          <w:color w:val="0070C0"/>
        </w:rPr>
      </w:pPr>
      <w:r w:rsidRPr="00397ECD">
        <w:rPr>
          <w:i/>
          <w:color w:val="0070C0"/>
        </w:rPr>
        <w:t xml:space="preserve">e) </w:t>
      </w:r>
      <w:r w:rsidRPr="00397ECD">
        <w:rPr>
          <w:color w:val="0070C0"/>
        </w:rPr>
        <w:t xml:space="preserve">köteles alkalmazni az előírt közigazgatási szakalkalmazásokat (önkormányzati ASP, </w:t>
      </w:r>
      <w:r w:rsidR="00A23579" w:rsidRPr="00A23579">
        <w:rPr>
          <w:color w:val="0070C0"/>
        </w:rPr>
        <w:t>KENYSZI</w:t>
      </w:r>
      <w:r w:rsidR="00A23579">
        <w:rPr>
          <w:color w:val="0070C0"/>
        </w:rPr>
        <w:t xml:space="preserve">, NTAK, </w:t>
      </w:r>
      <w:r w:rsidRPr="00397ECD">
        <w:rPr>
          <w:color w:val="0070C0"/>
        </w:rPr>
        <w:t>Kincstári rendszerek</w:t>
      </w:r>
      <w:r w:rsidR="00901B40">
        <w:rPr>
          <w:color w:val="0070C0"/>
        </w:rPr>
        <w:t xml:space="preserve"> (</w:t>
      </w:r>
      <w:proofErr w:type="spellStart"/>
      <w:r w:rsidR="00901B40">
        <w:rPr>
          <w:color w:val="0070C0"/>
        </w:rPr>
        <w:t>Ebr</w:t>
      </w:r>
      <w:proofErr w:type="spellEnd"/>
      <w:r w:rsidR="00901B40">
        <w:rPr>
          <w:color w:val="0070C0"/>
        </w:rPr>
        <w:t>, KIRA)</w:t>
      </w:r>
      <w:r w:rsidRPr="00397ECD">
        <w:rPr>
          <w:color w:val="0070C0"/>
        </w:rPr>
        <w:t xml:space="preserve">, IJR, VÁKIR, </w:t>
      </w:r>
      <w:r w:rsidR="00A67D2B" w:rsidRPr="006A60B7">
        <w:rPr>
          <w:color w:val="0070C0"/>
        </w:rPr>
        <w:t>LOCLEX, BM levelező rendszer, Dokumentumtá</w:t>
      </w:r>
      <w:r w:rsidR="00901B40">
        <w:rPr>
          <w:color w:val="0070C0"/>
        </w:rPr>
        <w:t xml:space="preserve">r, </w:t>
      </w:r>
      <w:r>
        <w:rPr>
          <w:color w:val="0070C0"/>
        </w:rPr>
        <w:t xml:space="preserve">saját hivatali </w:t>
      </w:r>
      <w:r w:rsidRPr="00397ECD">
        <w:rPr>
          <w:color w:val="0070C0"/>
        </w:rPr>
        <w:t>informatikai rendszer sajátos üzemelési és biztonsági előírásai stb.)</w:t>
      </w:r>
    </w:p>
    <w:p w:rsidR="009A571A" w:rsidRDefault="00397ECD" w:rsidP="003018A5">
      <w:pPr>
        <w:pStyle w:val="Bekezds"/>
        <w:ind w:firstLine="204"/>
        <w:jc w:val="both"/>
      </w:pPr>
      <w:r w:rsidRPr="00397ECD">
        <w:rPr>
          <w:i/>
          <w:iCs/>
          <w:color w:val="0070C0"/>
        </w:rPr>
        <w:t>d</w:t>
      </w:r>
      <w:r w:rsidR="003018A5" w:rsidRPr="00397ECD">
        <w:rPr>
          <w:i/>
          <w:iCs/>
          <w:color w:val="0070C0"/>
        </w:rPr>
        <w:t>)</w:t>
      </w:r>
      <w:r w:rsidR="003018A5">
        <w:rPr>
          <w:i/>
          <w:iCs/>
        </w:rPr>
        <w:t xml:space="preserve"> </w:t>
      </w:r>
      <w:r w:rsidR="003018A5">
        <w:t>gondoskodik az munkaköri feladataihoz szükséges ügyviteli feladatok ellátásáról, az iratok átvételéről, a kiadmánytervezeteknek a vezetői útmutatás szerinti leírásáról, kiadmányozásra előkészítéséről, sokszorosításáról, továbbításáról (postázásáról), nyilvántartásáról, a munkakörének megfelelő nyilvántartások vezetéséről, a használatába, jogosultságába adott informatikai eszközök, alkalmazások (szoftverek, adatbázisok,) kezeléséért, használatáért</w:t>
      </w:r>
      <w:r w:rsidR="009A571A">
        <w:t>;</w:t>
      </w:r>
    </w:p>
    <w:p w:rsidR="003018A5" w:rsidRDefault="009A571A" w:rsidP="003018A5">
      <w:pPr>
        <w:pStyle w:val="Bekezds"/>
        <w:ind w:firstLine="204"/>
        <w:jc w:val="both"/>
        <w:rPr>
          <w:color w:val="0070C0"/>
        </w:rPr>
      </w:pPr>
      <w:r w:rsidRPr="009A571A">
        <w:rPr>
          <w:i/>
        </w:rPr>
        <w:t>f</w:t>
      </w:r>
      <w:r w:rsidRPr="009A571A">
        <w:rPr>
          <w:i/>
          <w:color w:val="0070C0"/>
        </w:rPr>
        <w:t>)</w:t>
      </w:r>
      <w:r w:rsidRPr="009A571A">
        <w:rPr>
          <w:color w:val="0070C0"/>
        </w:rPr>
        <w:t xml:space="preserve"> a költséghatékony ügyintézés érdekében köteles jól alkalmazni a</w:t>
      </w:r>
      <w:r>
        <w:rPr>
          <w:color w:val="0070C0"/>
        </w:rPr>
        <w:t>z</w:t>
      </w:r>
      <w:r w:rsidRPr="009A571A">
        <w:rPr>
          <w:color w:val="0070C0"/>
        </w:rPr>
        <w:t xml:space="preserve"> elektronikus ügyintési rendszert</w:t>
      </w:r>
      <w:r>
        <w:rPr>
          <w:color w:val="0070C0"/>
        </w:rPr>
        <w:t>, csökkentve az indokolatlan működési kiadásokat (postaköltséget, sokszorosítási nyomtatvány költséget).</w:t>
      </w:r>
    </w:p>
    <w:p w:rsidR="00D346D3" w:rsidRDefault="004457BA" w:rsidP="00D346D3">
      <w:pPr>
        <w:pStyle w:val="Bekezds"/>
        <w:ind w:firstLine="204"/>
        <w:jc w:val="both"/>
        <w:rPr>
          <w:color w:val="0070C0"/>
        </w:rPr>
      </w:pPr>
      <w:r w:rsidRPr="004457BA">
        <w:rPr>
          <w:color w:val="0070C0"/>
        </w:rPr>
        <w:t xml:space="preserve">(13) A hivatal </w:t>
      </w:r>
      <w:r w:rsidRPr="001012B2">
        <w:rPr>
          <w:i/>
          <w:color w:val="0070C0"/>
          <w:u w:val="single"/>
        </w:rPr>
        <w:t>belső szervezeti egységeinek feladatait a</w:t>
      </w:r>
      <w:r w:rsidRPr="004457BA">
        <w:rPr>
          <w:color w:val="0070C0"/>
        </w:rPr>
        <w:t xml:space="preserve"> </w:t>
      </w:r>
      <w:r w:rsidRPr="004457BA">
        <w:rPr>
          <w:i/>
          <w:color w:val="0070C0"/>
          <w:u w:val="single"/>
        </w:rPr>
        <w:t>3. melléklet</w:t>
      </w:r>
      <w:r w:rsidRPr="004457BA">
        <w:rPr>
          <w:color w:val="0070C0"/>
        </w:rPr>
        <w:t xml:space="preserve"> állapítja meg.</w:t>
      </w:r>
    </w:p>
    <w:p w:rsidR="004457BA" w:rsidRPr="000A0B79" w:rsidRDefault="00D346D3" w:rsidP="000A0B79">
      <w:pPr>
        <w:pStyle w:val="Bekezds"/>
        <w:ind w:firstLine="204"/>
        <w:jc w:val="both"/>
      </w:pPr>
      <w:r w:rsidRPr="00D346D3">
        <w:rPr>
          <w:color w:val="0070C0"/>
        </w:rPr>
        <w:t xml:space="preserve">(14) A szervezeti és működési szabályzatban nevesített </w:t>
      </w:r>
      <w:r w:rsidRPr="001012B2">
        <w:rPr>
          <w:i/>
          <w:color w:val="0070C0"/>
          <w:u w:val="single"/>
        </w:rPr>
        <w:t>munkakörökhöz tartozó feladat- és hatásköröket,</w:t>
      </w:r>
      <w:r w:rsidRPr="00D346D3">
        <w:rPr>
          <w:color w:val="0070C0"/>
        </w:rPr>
        <w:t xml:space="preserve"> a hatáskörök gyakorlásának módját, a helyettesítés rendjét (ideértve - a költségvetési szerv vezetőjének és gazdasági vezetőjének akadályoztatása esetén vagy ha a tisztség ideiglenesen nincs betöltve - az általános helyettesítés rendjét), az ezekhez kapcsolódó felelősségi szabályokat az </w:t>
      </w:r>
      <w:r w:rsidRPr="00D346D3">
        <w:rPr>
          <w:i/>
          <w:color w:val="0070C0"/>
          <w:u w:val="single"/>
        </w:rPr>
        <w:t xml:space="preserve">SZMSZ </w:t>
      </w:r>
      <w:r w:rsidR="001012B2">
        <w:rPr>
          <w:i/>
          <w:color w:val="0070C0"/>
          <w:u w:val="single"/>
        </w:rPr>
        <w:t xml:space="preserve">1. </w:t>
      </w:r>
      <w:r w:rsidRPr="00D346D3">
        <w:rPr>
          <w:i/>
          <w:color w:val="0070C0"/>
          <w:u w:val="single"/>
        </w:rPr>
        <w:t>függeléke</w:t>
      </w:r>
      <w:r w:rsidRPr="00D346D3">
        <w:rPr>
          <w:color w:val="0070C0"/>
        </w:rPr>
        <w:t xml:space="preserve"> rögzíti, melynek hatályosságáról a jegyző gondoskodik</w:t>
      </w:r>
      <w:r>
        <w:t>.</w:t>
      </w:r>
      <w:r w:rsidR="004457BA">
        <w:tab/>
      </w:r>
      <w:r w:rsidR="004457BA">
        <w:tab/>
      </w:r>
      <w:r w:rsidR="004457BA">
        <w:tab/>
      </w:r>
      <w:r w:rsidR="004457BA">
        <w:tab/>
      </w:r>
      <w:r w:rsidR="004457BA">
        <w:tab/>
      </w:r>
      <w:r w:rsidR="004457BA">
        <w:tab/>
      </w:r>
      <w:r w:rsidR="004457BA">
        <w:tab/>
      </w:r>
      <w:r w:rsidR="004457BA">
        <w:tab/>
      </w:r>
      <w:r w:rsidR="004457BA">
        <w:tab/>
      </w:r>
    </w:p>
    <w:p w:rsidR="003018A5" w:rsidRDefault="003018A5" w:rsidP="003018A5">
      <w:pPr>
        <w:pStyle w:val="FejezetCm"/>
        <w:spacing w:before="240"/>
        <w:rPr>
          <w:sz w:val="28"/>
          <w:szCs w:val="28"/>
        </w:rPr>
      </w:pPr>
      <w:r>
        <w:rPr>
          <w:sz w:val="28"/>
          <w:szCs w:val="28"/>
        </w:rPr>
        <w:t>12. A hivatal közreműködése a lakossági tájékoztatás szervezésében</w:t>
      </w:r>
    </w:p>
    <w:p w:rsidR="003018A5" w:rsidRDefault="003018A5" w:rsidP="003018A5">
      <w:pPr>
        <w:pStyle w:val="Bekezds"/>
        <w:ind w:firstLine="204"/>
        <w:jc w:val="both"/>
      </w:pPr>
      <w:r>
        <w:t>(1) A hivatal feladatai közé tartozik az önkormányzat tevékenységéről, a hivatali munkáról, a lakossági érdeklődésre számot tartó önkormányzati eseményekről, történésekről a lakossági tájékoztatás szervezése.</w:t>
      </w:r>
    </w:p>
    <w:p w:rsidR="003018A5" w:rsidRDefault="003018A5" w:rsidP="003018A5">
      <w:pPr>
        <w:pStyle w:val="Bekezds"/>
        <w:ind w:firstLine="204"/>
        <w:jc w:val="both"/>
      </w:pPr>
      <w:r>
        <w:t>(2) A lakossági tájékoztatás eszközei: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a) </w:t>
      </w:r>
      <w:r w:rsidRPr="00307DCA">
        <w:rPr>
          <w:color w:val="0070C0"/>
          <w:u w:val="single"/>
        </w:rPr>
        <w:t>www.onkormanyzat.heviz.hu</w:t>
      </w:r>
      <w:r>
        <w:t xml:space="preserve"> és a </w:t>
      </w:r>
      <w:r w:rsidRPr="00307DCA">
        <w:rPr>
          <w:color w:val="0070C0"/>
          <w:u w:val="single"/>
        </w:rPr>
        <w:t>www.heviz.hu</w:t>
      </w:r>
      <w:r>
        <w:t xml:space="preserve"> - Hévíz Város Önkormányzat hivatalos portálja,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b) </w:t>
      </w:r>
      <w:r>
        <w:t>Hévíz Forrás lap,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c) </w:t>
      </w:r>
      <w:r>
        <w:t>a Hévízi</w:t>
      </w:r>
      <w:r w:rsidR="001D0DAB">
        <w:t xml:space="preserve"> </w:t>
      </w:r>
      <w:r>
        <w:t>Televízió, a rádiók, megyei és országos sajtó (nyomtatott és elektronikus sajtó) tájékoztatása az önkormányzat működéséről, a helyi eseményekről,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d) </w:t>
      </w:r>
      <w:r>
        <w:t>nyilatkozatok, tájékoztatók készítése a sajtó képviselői részére az önkormányzati, hivatali eseményekről, reagálás a hírközlő szervek által nyilvánosságra hozott, önkormányzatot vagy a hivatalt érintő cikkekre,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e) </w:t>
      </w:r>
      <w:r>
        <w:t>időszakos vagy rendszeres sajtótájékoztatók tartása.</w:t>
      </w:r>
    </w:p>
    <w:p w:rsidR="003018A5" w:rsidRDefault="003018A5" w:rsidP="003018A5">
      <w:pPr>
        <w:pStyle w:val="Bekezds"/>
        <w:ind w:firstLine="204"/>
        <w:jc w:val="both"/>
      </w:pPr>
      <w:r>
        <w:t>(3) A sajtónak a hivatallal foglalkozó cikkeire, véleményeire, nyilatkozataira történő reagálás módjáról a jegyző dönt, az önkormányzatot érintő reagálásról a polgármester dönt.</w:t>
      </w:r>
    </w:p>
    <w:p w:rsidR="003018A5" w:rsidRDefault="003018A5" w:rsidP="003018A5">
      <w:pPr>
        <w:spacing w:before="240"/>
        <w:jc w:val="center"/>
        <w:rPr>
          <w:b/>
          <w:bCs/>
        </w:rPr>
      </w:pPr>
      <w:r>
        <w:rPr>
          <w:b/>
          <w:bCs/>
        </w:rPr>
        <w:t>A HIVATAL GAZDÁLKODÁSÁVAL KAPCSOLATOS ELŐÍRÁSOK</w:t>
      </w:r>
    </w:p>
    <w:p w:rsidR="003018A5" w:rsidRDefault="003018A5" w:rsidP="003018A5">
      <w:pPr>
        <w:pStyle w:val="FejezetCm"/>
        <w:spacing w:before="240"/>
        <w:rPr>
          <w:sz w:val="28"/>
          <w:szCs w:val="28"/>
        </w:rPr>
      </w:pPr>
      <w:r>
        <w:rPr>
          <w:sz w:val="28"/>
          <w:szCs w:val="28"/>
        </w:rPr>
        <w:t>13. A költségvetés tervezésével és végrehajtásával kapcsolatos különleges előírások, feltételek</w:t>
      </w:r>
    </w:p>
    <w:p w:rsidR="003018A5" w:rsidRDefault="003018A5" w:rsidP="003018A5">
      <w:pPr>
        <w:pStyle w:val="Bekezds"/>
        <w:ind w:firstLine="204"/>
        <w:jc w:val="both"/>
      </w:pPr>
      <w:r>
        <w:lastRenderedPageBreak/>
        <w:t xml:space="preserve">A hivatal gondoskodik a Hévíz Város Önkormányzat, a hivatal, </w:t>
      </w:r>
      <w:r w:rsidRPr="001D0DAB">
        <w:rPr>
          <w:color w:val="0070C0"/>
        </w:rPr>
        <w:t>intézmények</w:t>
      </w:r>
      <w:r w:rsidR="001D0DAB" w:rsidRPr="001D0DAB">
        <w:rPr>
          <w:color w:val="0070C0"/>
        </w:rPr>
        <w:t xml:space="preserve"> </w:t>
      </w:r>
      <w:r>
        <w:t>bevételeivel és kiadásaival kapcsolatban a tervezési, gazdálkodási, ellenőrzési, finanszírozási, adatszolgáltatási és beszámolási feladatok ellátásáról.</w:t>
      </w:r>
    </w:p>
    <w:p w:rsidR="001012B2" w:rsidRDefault="001012B2" w:rsidP="003018A5">
      <w:pPr>
        <w:pStyle w:val="Bekezds"/>
        <w:ind w:firstLine="204"/>
        <w:jc w:val="both"/>
      </w:pPr>
    </w:p>
    <w:p w:rsidR="003018A5" w:rsidRDefault="003018A5" w:rsidP="003018A5">
      <w:pPr>
        <w:pStyle w:val="FejezetCm"/>
        <w:spacing w:before="240"/>
        <w:rPr>
          <w:sz w:val="28"/>
          <w:szCs w:val="28"/>
        </w:rPr>
      </w:pPr>
      <w:r>
        <w:rPr>
          <w:sz w:val="28"/>
          <w:szCs w:val="28"/>
        </w:rPr>
        <w:t>14. A gazdálkodás folyamatában gyakorolt hatáskörök, kötelezettségek és jogok</w:t>
      </w:r>
    </w:p>
    <w:p w:rsidR="003018A5" w:rsidRPr="00D6788C" w:rsidRDefault="003018A5" w:rsidP="003018A5">
      <w:pPr>
        <w:pStyle w:val="Bekezds"/>
        <w:ind w:firstLine="204"/>
        <w:jc w:val="both"/>
        <w:rPr>
          <w:color w:val="FF0000"/>
        </w:rPr>
      </w:pPr>
      <w:r w:rsidRPr="001012B2">
        <w:rPr>
          <w:color w:val="0070C0"/>
        </w:rPr>
        <w:t>Az Áht. és a</w:t>
      </w:r>
      <w:r w:rsidR="001012B2" w:rsidRPr="001012B2">
        <w:rPr>
          <w:color w:val="0070C0"/>
        </w:rPr>
        <w:t xml:space="preserve">z </w:t>
      </w:r>
      <w:proofErr w:type="spellStart"/>
      <w:r w:rsidRPr="001012B2">
        <w:rPr>
          <w:color w:val="0070C0"/>
        </w:rPr>
        <w:t>Ávr</w:t>
      </w:r>
      <w:proofErr w:type="spellEnd"/>
      <w:r w:rsidRPr="001012B2">
        <w:rPr>
          <w:color w:val="0070C0"/>
        </w:rPr>
        <w:t>.</w:t>
      </w:r>
      <w:r w:rsidR="001012B2" w:rsidRPr="001012B2">
        <w:rPr>
          <w:color w:val="0070C0"/>
        </w:rPr>
        <w:t xml:space="preserve"> szerint</w:t>
      </w:r>
      <w:r w:rsidR="00F02FEF" w:rsidRPr="001012B2">
        <w:rPr>
          <w:color w:val="0070C0"/>
        </w:rPr>
        <w:t xml:space="preserve"> </w:t>
      </w:r>
      <w:r w:rsidR="00F02FEF">
        <w:t xml:space="preserve">a </w:t>
      </w:r>
      <w:r>
        <w:t>kiadási és bevételi előirányzatok vonatkozásában a kötelezettségvállalás és pénzügyi ellenjegyzésének, továbbá a kiadás teljesítésének az igazolása, az érvényesítés, az utalványozás rendjét a</w:t>
      </w:r>
      <w:r w:rsidR="00F02FEF">
        <w:t xml:space="preserve"> </w:t>
      </w:r>
      <w:r w:rsidR="00F02FEF" w:rsidRPr="00F02FEF">
        <w:rPr>
          <w:color w:val="0070C0"/>
        </w:rPr>
        <w:t>külön s</w:t>
      </w:r>
      <w:r w:rsidRPr="00F02FEF">
        <w:rPr>
          <w:color w:val="0070C0"/>
        </w:rPr>
        <w:t xml:space="preserve">zabályzat </w:t>
      </w:r>
      <w:r>
        <w:t>tartalmazza.</w:t>
      </w:r>
    </w:p>
    <w:p w:rsidR="003018A5" w:rsidRDefault="003018A5" w:rsidP="003018A5">
      <w:pPr>
        <w:pStyle w:val="FejezetCm"/>
        <w:spacing w:before="240"/>
        <w:rPr>
          <w:sz w:val="28"/>
          <w:szCs w:val="28"/>
        </w:rPr>
      </w:pPr>
      <w:r>
        <w:rPr>
          <w:sz w:val="28"/>
          <w:szCs w:val="28"/>
        </w:rPr>
        <w:t>15. Elemi beszámoló felülvizsgálatának rendje</w:t>
      </w:r>
    </w:p>
    <w:p w:rsidR="00B82086" w:rsidRDefault="003018A5" w:rsidP="003018A5">
      <w:pPr>
        <w:pStyle w:val="Bekezds"/>
        <w:ind w:firstLine="204"/>
        <w:jc w:val="both"/>
      </w:pPr>
      <w:r>
        <w:t xml:space="preserve">(1) A hivatal, az önkormányzat, </w:t>
      </w:r>
      <w:r w:rsidR="00B82086">
        <w:t xml:space="preserve">a </w:t>
      </w:r>
      <w:r>
        <w:t>költségvetési szerv</w:t>
      </w:r>
      <w:r w:rsidR="00B82086">
        <w:t xml:space="preserve"> </w:t>
      </w:r>
      <w:r>
        <w:t>költségvetésére adatot szolgáltat a Magyar Államkincstár részére. Az adatszolgáltatásért a gazdasági szervezet</w:t>
      </w:r>
      <w:r w:rsidRPr="00B82086">
        <w:rPr>
          <w:color w:val="0070C0"/>
        </w:rPr>
        <w:t xml:space="preserve"> </w:t>
      </w:r>
      <w:r w:rsidR="00B82086" w:rsidRPr="00B82086">
        <w:rPr>
          <w:color w:val="0070C0"/>
        </w:rPr>
        <w:t xml:space="preserve">vezetője </w:t>
      </w:r>
      <w:r>
        <w:t>felelős.</w:t>
      </w:r>
      <w:r>
        <w:tab/>
      </w:r>
      <w:r>
        <w:tab/>
      </w:r>
      <w:r w:rsidR="00B82086">
        <w:t xml:space="preserve"> </w:t>
      </w:r>
    </w:p>
    <w:p w:rsidR="003018A5" w:rsidRDefault="003018A5" w:rsidP="003018A5">
      <w:pPr>
        <w:pStyle w:val="Bekezds"/>
        <w:ind w:firstLine="204"/>
        <w:jc w:val="both"/>
      </w:pPr>
      <w:r>
        <w:t>(2) Az önkormányzat</w:t>
      </w:r>
      <w:r w:rsidR="00B82086">
        <w:t xml:space="preserve">, </w:t>
      </w:r>
      <w:r w:rsidR="00B82086" w:rsidRPr="00B82086">
        <w:rPr>
          <w:color w:val="0070C0"/>
        </w:rPr>
        <w:t>a hivatal</w:t>
      </w:r>
      <w:r w:rsidRPr="00B82086">
        <w:rPr>
          <w:color w:val="0070C0"/>
        </w:rPr>
        <w:t xml:space="preserve"> és </w:t>
      </w:r>
      <w:r w:rsidR="00B82086" w:rsidRPr="00B82086">
        <w:rPr>
          <w:color w:val="0070C0"/>
        </w:rPr>
        <w:t xml:space="preserve">a </w:t>
      </w:r>
      <w:r w:rsidRPr="00B82086">
        <w:rPr>
          <w:color w:val="0070C0"/>
        </w:rPr>
        <w:t>költségvetési szerv</w:t>
      </w:r>
      <w:r>
        <w:t xml:space="preserve"> gazdálkodásáról éves költségvetési beszámolót kell készíteni. A központilag előírt űrlapokon túl, a költségvetési beszámoló összeállításához szükséges, számszaki és szöveges beszámolók további mellékletét képező adatszolgáltatás űrlapjait a hivatal megküldi a</w:t>
      </w:r>
      <w:r w:rsidR="00B82086">
        <w:t xml:space="preserve"> </w:t>
      </w:r>
      <w:r w:rsidR="00B82086" w:rsidRPr="00B82086">
        <w:rPr>
          <w:color w:val="0070C0"/>
        </w:rPr>
        <w:t>költségvetési szerv</w:t>
      </w:r>
      <w:r>
        <w:t xml:space="preserve"> részére.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(3) Éves költségvetési beszámoló. A költségvetési évről december 31-ei fordulónappal, következő költségvetési év február 28-áig, de legkésőbb az </w:t>
      </w:r>
      <w:proofErr w:type="spellStart"/>
      <w:r>
        <w:t>Ávr</w:t>
      </w:r>
      <w:proofErr w:type="spellEnd"/>
      <w:r>
        <w:t>-</w:t>
      </w:r>
      <w:proofErr w:type="gramStart"/>
      <w:r>
        <w:t>ben</w:t>
      </w:r>
      <w:proofErr w:type="gramEnd"/>
      <w:r>
        <w:t xml:space="preserve"> illetve a Magyar Államkincstár által kiközölt határidőben éves költségvetési beszámolót kell készíteni. Az éves költségvetési beszámoló részei: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a) </w:t>
      </w:r>
      <w:r>
        <w:t>könyvviteli mérleg;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b) </w:t>
      </w:r>
      <w:r>
        <w:t>pénzforgalmi jelentés;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c) </w:t>
      </w:r>
      <w:r>
        <w:t>pénzmaradvány-kimutatás;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d) </w:t>
      </w:r>
      <w:r>
        <w:t>vállalkozási maradvány kimutatás;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e) </w:t>
      </w:r>
      <w:r>
        <w:t>kiegészítő mellékletek.</w:t>
      </w:r>
    </w:p>
    <w:p w:rsidR="003018A5" w:rsidRDefault="003018A5" w:rsidP="003018A5">
      <w:pPr>
        <w:pStyle w:val="Bekezds"/>
        <w:ind w:firstLine="204"/>
        <w:jc w:val="both"/>
      </w:pPr>
      <w:r>
        <w:t>(4) A költségvetési szerv éves beszámolóját a</w:t>
      </w:r>
      <w:r w:rsidR="00BA66EA">
        <w:t xml:space="preserve"> </w:t>
      </w:r>
      <w:r w:rsidR="00BA66EA" w:rsidRPr="00D22B38">
        <w:rPr>
          <w:color w:val="0070C0"/>
        </w:rPr>
        <w:t>költségvetési szerv</w:t>
      </w:r>
      <w:r w:rsidRPr="00D22B38">
        <w:rPr>
          <w:color w:val="0070C0"/>
        </w:rPr>
        <w:t xml:space="preserve"> vezetőjének</w:t>
      </w:r>
      <w:r>
        <w:t>, valamint a beszámoló elkészítéséért felelős személynek kell aláírnia. Az önkormányzat gazdálkodásáról szóló beszámolót a polgármesternek és a gazdasági vezetőnek kell aláírnia. A hivatal beszámolóját a jegyző és a gazdasági vezető írja alá. Az önkormányzat összevont beszámolóját a polgármester és a jegyző írja alá, továbbá fel kell tüntetni a beszámoló készítéséért felelős személyt is. A beszámolókon fel kell tüntetni a beszámoló készítéséért felelős személy regisztrációs számát is.</w:t>
      </w:r>
    </w:p>
    <w:p w:rsidR="003018A5" w:rsidRDefault="003018A5" w:rsidP="003018A5">
      <w:pPr>
        <w:pStyle w:val="Bekezds"/>
        <w:ind w:firstLine="204"/>
        <w:jc w:val="both"/>
      </w:pPr>
      <w:r>
        <w:t>(5) A költségvetési szerv köteles az éves költségvetési beszámoló</w:t>
      </w:r>
      <w:r w:rsidR="00E96139">
        <w:t xml:space="preserve">ját </w:t>
      </w:r>
      <w:r w:rsidR="00E96139" w:rsidRPr="00E96139">
        <w:rPr>
          <w:color w:val="0070C0"/>
        </w:rPr>
        <w:t>a gazdasági szervezet</w:t>
      </w:r>
      <w:r w:rsidRPr="00E96139">
        <w:rPr>
          <w:color w:val="0070C0"/>
        </w:rPr>
        <w:t xml:space="preserve"> </w:t>
      </w:r>
      <w:r>
        <w:t xml:space="preserve">a KGR rendszerben a Magyar Államkincstár által kiközölt határidő betartásával elektronikusan </w:t>
      </w:r>
      <w:r w:rsidR="00E96139" w:rsidRPr="00E96139">
        <w:rPr>
          <w:color w:val="0070C0"/>
        </w:rPr>
        <w:t>köteles</w:t>
      </w:r>
      <w:r w:rsidR="00E96139">
        <w:t xml:space="preserve"> </w:t>
      </w:r>
      <w:r>
        <w:t>kitölteni a jóváhagyásra feladni.</w:t>
      </w:r>
    </w:p>
    <w:p w:rsidR="003018A5" w:rsidRDefault="003018A5" w:rsidP="003018A5">
      <w:pPr>
        <w:pStyle w:val="Bekezds"/>
        <w:ind w:firstLine="204"/>
        <w:jc w:val="both"/>
      </w:pPr>
      <w:r>
        <w:t>(6) A beszámolókat az önkormányzatnak az (3) bekezdés szerinti határidő szerint kell jóváhagynia, és feladni a Magyar Államkincstár számára.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(7) A költségvetési szerv beszámolóját </w:t>
      </w:r>
      <w:r w:rsidRPr="00E96139">
        <w:rPr>
          <w:color w:val="0070C0"/>
        </w:rPr>
        <w:t xml:space="preserve">a gazdasági szervezet </w:t>
      </w:r>
      <w:r w:rsidR="00E96139" w:rsidRPr="00E96139">
        <w:rPr>
          <w:color w:val="0070C0"/>
        </w:rPr>
        <w:t xml:space="preserve">készíti el és vizsgálja felül </w:t>
      </w:r>
      <w:r>
        <w:t>legkésőbb a beszámoló Magyar Államkincstárhoz történő leadását megelőzően</w:t>
      </w:r>
      <w:r w:rsidR="00E96139">
        <w:t>,</w:t>
      </w:r>
      <w:r>
        <w:t xml:space="preserve"> a felülvizsgálat: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a) </w:t>
      </w:r>
      <w:r>
        <w:t>a feladatok szakmai teljesítésének értékelésére;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b) </w:t>
      </w:r>
      <w:r>
        <w:t>a pénzügyi teljesítés és a feladat megvalósítás összhangjára;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c) </w:t>
      </w:r>
      <w:r>
        <w:t>eredeti - módosított terv - és tényadatok eltérésére;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d) </w:t>
      </w:r>
      <w:r>
        <w:t>és a számszaki beszámoló belső, illetve a felügyeleti szerv által kért adatok összhangjára terjed ki.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(8) A zárszámadási rendelettervezet </w:t>
      </w:r>
      <w:r w:rsidR="00E96139" w:rsidRPr="00E96139">
        <w:rPr>
          <w:color w:val="0070C0"/>
        </w:rPr>
        <w:t>gazdasági szervezet általi</w:t>
      </w:r>
      <w:r w:rsidR="00E96139">
        <w:t xml:space="preserve"> </w:t>
      </w:r>
      <w:r>
        <w:t>elkészítését megelőzően a költségvetési szerv számára a számszaki beszámolók összeállításához szükséges, a beszámolók további mellékletét képező adatszolgáltatás űrlapjainak összhangját, a pénzmaradványok kimutatásának szabályszerűségét felül kell vizsgálni. melyet a gazdasági szervezet végez el.</w:t>
      </w:r>
    </w:p>
    <w:p w:rsidR="00992435" w:rsidRDefault="00992435" w:rsidP="003018A5">
      <w:pPr>
        <w:pStyle w:val="Bekezds"/>
        <w:ind w:firstLine="204"/>
        <w:jc w:val="both"/>
      </w:pPr>
    </w:p>
    <w:p w:rsidR="00992435" w:rsidRDefault="00992435" w:rsidP="003018A5">
      <w:pPr>
        <w:pStyle w:val="Bekezds"/>
        <w:ind w:firstLine="204"/>
        <w:jc w:val="both"/>
      </w:pPr>
    </w:p>
    <w:p w:rsidR="003018A5" w:rsidRDefault="003018A5" w:rsidP="003018A5">
      <w:pPr>
        <w:pStyle w:val="Bekezds"/>
        <w:ind w:firstLine="204"/>
        <w:jc w:val="both"/>
      </w:pPr>
      <w:r>
        <w:lastRenderedPageBreak/>
        <w:t xml:space="preserve">(9) Az önkormányzat által irányított önkormányzati költségvetési szervek, az éves ellenőrzési jelentést - az államháztartásért felelős miniszter által közzétett módszertani útmutató </w:t>
      </w:r>
      <w:proofErr w:type="gramStart"/>
      <w:r>
        <w:t>figyelembe vételével</w:t>
      </w:r>
      <w:proofErr w:type="gramEnd"/>
      <w:r>
        <w:t xml:space="preserve"> - elkészítik és megküldik a jegyzőnek a tárgyévet követő év február 15-ig.</w:t>
      </w:r>
    </w:p>
    <w:p w:rsidR="003018A5" w:rsidRDefault="003018A5" w:rsidP="003018A5">
      <w:pPr>
        <w:pStyle w:val="Bekezds"/>
        <w:ind w:firstLine="204"/>
        <w:jc w:val="both"/>
      </w:pPr>
      <w:r>
        <w:t>(10) Az éves ellenőrzési jelentések átvételéért, feldolgozásáért és az éves összefoglaló jelentés - zárszámadási rendelettervezettel egyidejű - elkészítéséért a gazdasági szervezet felelős.</w:t>
      </w:r>
    </w:p>
    <w:p w:rsidR="002304DC" w:rsidRPr="002304DC" w:rsidRDefault="002304DC" w:rsidP="003018A5">
      <w:pPr>
        <w:pStyle w:val="Bekezds"/>
        <w:ind w:firstLine="204"/>
        <w:jc w:val="both"/>
        <w:rPr>
          <w:color w:val="0070C0"/>
        </w:rPr>
      </w:pPr>
      <w:r w:rsidRPr="002304DC">
        <w:rPr>
          <w:color w:val="0070C0"/>
        </w:rPr>
        <w:t xml:space="preserve">(11) A gazdasági szervezet az alapítói (képviselő-testületi) tárgyalás vagy döntés előtt felül vizsgálja </w:t>
      </w:r>
      <w:r>
        <w:rPr>
          <w:color w:val="0070C0"/>
        </w:rPr>
        <w:t xml:space="preserve">a költségvetési szerv továbbá </w:t>
      </w:r>
      <w:r w:rsidRPr="002304DC">
        <w:rPr>
          <w:color w:val="0070C0"/>
        </w:rPr>
        <w:t>az önkormányzati tulajdonú gazdálkodó szervezet, beszámolóit,</w:t>
      </w:r>
      <w:r>
        <w:rPr>
          <w:color w:val="0070C0"/>
        </w:rPr>
        <w:t xml:space="preserve"> egyéb gazdasági tárgyú előterjesztéseit.</w:t>
      </w:r>
      <w:r w:rsidR="00E8380A">
        <w:rPr>
          <w:color w:val="0070C0"/>
        </w:rPr>
        <w:t xml:space="preserve"> Az előterjesztés Képviselő-testületi SZMSZ szerinti és határidőben történő benyújtása a gazdálkodó szervezet vezető tisztségviselőjének a kötelessége és felelőssége.</w:t>
      </w:r>
    </w:p>
    <w:p w:rsidR="003018A5" w:rsidRDefault="003018A5" w:rsidP="003018A5">
      <w:pPr>
        <w:pStyle w:val="FejezetCm"/>
        <w:spacing w:before="240"/>
        <w:rPr>
          <w:sz w:val="28"/>
          <w:szCs w:val="28"/>
        </w:rPr>
      </w:pPr>
      <w:r>
        <w:rPr>
          <w:sz w:val="28"/>
          <w:szCs w:val="28"/>
        </w:rPr>
        <w:t>16. Időközi költségvetési jelentés és mérlegjelentés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(1) Az önkormányzat költségvetési gazdálkodásának alakulásáról, továbbá időközi költségvetési jelentést </w:t>
      </w:r>
      <w:r w:rsidR="00486622" w:rsidRPr="00486622">
        <w:rPr>
          <w:color w:val="0070C0"/>
        </w:rPr>
        <w:t xml:space="preserve">a gazdasági szervezet </w:t>
      </w:r>
      <w:r>
        <w:t>köteles összeállítani.</w:t>
      </w:r>
    </w:p>
    <w:p w:rsidR="003018A5" w:rsidRPr="00486622" w:rsidRDefault="003018A5" w:rsidP="00486622">
      <w:pPr>
        <w:pStyle w:val="Bekezds"/>
        <w:ind w:firstLine="204"/>
        <w:jc w:val="both"/>
        <w:rPr>
          <w:color w:val="0070C0"/>
        </w:rPr>
      </w:pPr>
      <w:r>
        <w:t xml:space="preserve">(2) Az időközi költségvetési jelentést az </w:t>
      </w:r>
      <w:proofErr w:type="spellStart"/>
      <w:r>
        <w:t>Ávr</w:t>
      </w:r>
      <w:proofErr w:type="spellEnd"/>
      <w:r>
        <w:t>-ben, illetve a Magyar Államkincstár által meghatározott módon kell összeállítani</w:t>
      </w:r>
      <w:r w:rsidR="00486622">
        <w:t xml:space="preserve">, az </w:t>
      </w:r>
      <w:proofErr w:type="spellStart"/>
      <w:r w:rsidR="00486622">
        <w:t>Ávr</w:t>
      </w:r>
      <w:proofErr w:type="spellEnd"/>
      <w:r w:rsidR="00486622">
        <w:t xml:space="preserve">-ben, illetve a Magyar Államkincstár által meghatározott időpontokat megelőzően köteles a költségvetési jelentést </w:t>
      </w:r>
      <w:r w:rsidR="00486622" w:rsidRPr="00486622">
        <w:rPr>
          <w:color w:val="0070C0"/>
        </w:rPr>
        <w:t>felterjeszteni.</w:t>
      </w:r>
    </w:p>
    <w:p w:rsidR="00AA6FA3" w:rsidRPr="00AA6FA3" w:rsidRDefault="003018A5" w:rsidP="003018A5">
      <w:pPr>
        <w:pStyle w:val="Bekezds"/>
        <w:ind w:firstLine="204"/>
        <w:jc w:val="both"/>
        <w:rPr>
          <w:color w:val="0070C0"/>
        </w:rPr>
      </w:pPr>
      <w:r w:rsidRPr="00AA6FA3">
        <w:rPr>
          <w:color w:val="0070C0"/>
        </w:rPr>
        <w:t xml:space="preserve">(3) A költségvetési szerv </w:t>
      </w:r>
      <w:r w:rsidR="00486622" w:rsidRPr="00AA6FA3">
        <w:rPr>
          <w:color w:val="0070C0"/>
        </w:rPr>
        <w:t>vezetője köteles a gazdasági szervez</w:t>
      </w:r>
      <w:r w:rsidR="00AA6FA3" w:rsidRPr="00AA6FA3">
        <w:rPr>
          <w:color w:val="0070C0"/>
        </w:rPr>
        <w:t>e</w:t>
      </w:r>
      <w:r w:rsidR="00486622" w:rsidRPr="00AA6FA3">
        <w:rPr>
          <w:color w:val="0070C0"/>
        </w:rPr>
        <w:t>ttel a gazdasági szervez</w:t>
      </w:r>
      <w:r w:rsidR="00131000">
        <w:rPr>
          <w:color w:val="0070C0"/>
        </w:rPr>
        <w:t>e</w:t>
      </w:r>
      <w:r w:rsidR="00486622" w:rsidRPr="00AA6FA3">
        <w:rPr>
          <w:color w:val="0070C0"/>
        </w:rPr>
        <w:t>ti feladatok eredményes és határ</w:t>
      </w:r>
      <w:r w:rsidR="00AA6FA3" w:rsidRPr="00AA6FA3">
        <w:rPr>
          <w:color w:val="0070C0"/>
        </w:rPr>
        <w:t>i</w:t>
      </w:r>
      <w:r w:rsidR="00486622" w:rsidRPr="00AA6FA3">
        <w:rPr>
          <w:color w:val="0070C0"/>
        </w:rPr>
        <w:t>dős elvégzésében együttműk</w:t>
      </w:r>
      <w:r w:rsidR="00AA6FA3" w:rsidRPr="00AA6FA3">
        <w:rPr>
          <w:color w:val="0070C0"/>
        </w:rPr>
        <w:t>ödni, adatot szolgáltatni, rendelkezésre állni.</w:t>
      </w:r>
    </w:p>
    <w:p w:rsidR="003018A5" w:rsidRDefault="003018A5" w:rsidP="003018A5">
      <w:pPr>
        <w:pStyle w:val="Bekezds"/>
        <w:ind w:firstLine="204"/>
        <w:jc w:val="both"/>
      </w:pPr>
      <w:r>
        <w:t>(4) Az önkormányzat</w:t>
      </w:r>
      <w:r w:rsidR="00E8380A">
        <w:t>,</w:t>
      </w:r>
      <w:r>
        <w:t xml:space="preserve"> a hivatal, </w:t>
      </w:r>
      <w:r w:rsidR="00E8380A" w:rsidRPr="00E8380A">
        <w:rPr>
          <w:color w:val="0070C0"/>
        </w:rPr>
        <w:t>a költségvetési szerv</w:t>
      </w:r>
      <w:r>
        <w:t xml:space="preserve"> költségvetési jelentésének elkészítéséért, a költségvetési jelentések feladásáért és az ellenőrzésért a gazdasági vezető a felelős.</w:t>
      </w:r>
    </w:p>
    <w:p w:rsidR="003018A5" w:rsidRDefault="003018A5" w:rsidP="003018A5">
      <w:pPr>
        <w:pStyle w:val="Bekezds"/>
        <w:ind w:firstLine="204"/>
        <w:jc w:val="both"/>
      </w:pPr>
      <w:r>
        <w:t>(5) Az önkormányzat, a hivatal</w:t>
      </w:r>
      <w:r w:rsidR="00A96E81">
        <w:t xml:space="preserve">, </w:t>
      </w:r>
      <w:r w:rsidR="00A96E81" w:rsidRPr="00A96E81">
        <w:rPr>
          <w:color w:val="0070C0"/>
        </w:rPr>
        <w:t xml:space="preserve">költségvetési szerv </w:t>
      </w:r>
      <w:r>
        <w:t xml:space="preserve">eszközeinek és forrásainak alakulásáról negyedévenként, a főkönyvi kivonat állományi számláinak adataiból, illetve az azt alátámasztó nyilvántartásokból összeállított mérlegjelentést köteles készíteni a </w:t>
      </w:r>
      <w:r w:rsidRPr="00A96E81">
        <w:rPr>
          <w:color w:val="0070C0"/>
        </w:rPr>
        <w:t>gazdasági szervezet</w:t>
      </w:r>
      <w:r w:rsidR="00A96E81" w:rsidRPr="00A96E81">
        <w:rPr>
          <w:color w:val="0070C0"/>
        </w:rPr>
        <w:t xml:space="preserve"> és</w:t>
      </w:r>
      <w:r>
        <w:t xml:space="preserve"> feladni a KGR rendszerben.</w:t>
      </w:r>
    </w:p>
    <w:p w:rsidR="003018A5" w:rsidRPr="00A96E81" w:rsidRDefault="003018A5" w:rsidP="003018A5">
      <w:pPr>
        <w:pStyle w:val="Bekezds"/>
        <w:ind w:firstLine="204"/>
        <w:jc w:val="both"/>
        <w:rPr>
          <w:color w:val="0070C0"/>
        </w:rPr>
      </w:pPr>
      <w:r>
        <w:t xml:space="preserve">(6) A költségvetési szerv évközi mérlegjelentését fő szabály szerint a tárgynegyedévet követő hónap 20. napjáig, a negyedik negyedévre vonatkozóan az éves beszámoló benyújtásának határidejével egyezően kell a </w:t>
      </w:r>
      <w:r w:rsidRPr="00A96E81">
        <w:rPr>
          <w:color w:val="0070C0"/>
        </w:rPr>
        <w:t>gazdasági szervezet</w:t>
      </w:r>
      <w:r w:rsidR="00A96E81" w:rsidRPr="00A96E81">
        <w:rPr>
          <w:color w:val="0070C0"/>
        </w:rPr>
        <w:t>nek elkészíteni.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(7) Az önkormányzat és a hivatal, </w:t>
      </w:r>
      <w:r w:rsidR="00A96E81" w:rsidRPr="00A96E81">
        <w:rPr>
          <w:color w:val="0070C0"/>
        </w:rPr>
        <w:t xml:space="preserve">költségvetési szerv </w:t>
      </w:r>
      <w:r>
        <w:t>mérlegjelentésének elkészítéséért és a mérlegjelentések átvételéért, az ellenőrzésért továbbá a Magyar Államkincstárhoz KGR rendszerben történő feladásért a gazdasági vezető a felelős.</w:t>
      </w:r>
    </w:p>
    <w:p w:rsidR="003018A5" w:rsidRDefault="003018A5" w:rsidP="003018A5">
      <w:pPr>
        <w:pStyle w:val="FejezetCm"/>
        <w:spacing w:before="240"/>
        <w:rPr>
          <w:sz w:val="28"/>
          <w:szCs w:val="28"/>
        </w:rPr>
      </w:pPr>
      <w:r>
        <w:rPr>
          <w:sz w:val="28"/>
          <w:szCs w:val="28"/>
        </w:rPr>
        <w:t>17. Gazdasági szervezet</w:t>
      </w:r>
    </w:p>
    <w:p w:rsidR="00A96E81" w:rsidRDefault="003018A5" w:rsidP="003018A5">
      <w:pPr>
        <w:pStyle w:val="Bekezds"/>
        <w:ind w:firstLine="204"/>
        <w:jc w:val="both"/>
      </w:pPr>
      <w:r>
        <w:t>(1) Hévízi Polgármesteri Hivatal</w:t>
      </w:r>
      <w:r>
        <w:rPr>
          <w:b/>
          <w:bCs/>
          <w:i/>
          <w:iCs/>
        </w:rPr>
        <w:t xml:space="preserve"> </w:t>
      </w:r>
      <w:r>
        <w:t xml:space="preserve">önállóan működő és gazdálkodó költségvetési szerv, vezetője a jegyző. </w:t>
      </w:r>
    </w:p>
    <w:p w:rsidR="003018A5" w:rsidRPr="00A96E81" w:rsidRDefault="00A96E81" w:rsidP="00A96E81">
      <w:pPr>
        <w:pStyle w:val="Bekezds"/>
        <w:ind w:firstLine="204"/>
        <w:jc w:val="both"/>
      </w:pPr>
      <w:r>
        <w:t xml:space="preserve">(2) </w:t>
      </w:r>
      <w:r w:rsidR="003018A5">
        <w:t xml:space="preserve">A hivatal általános pénzügyi-gazdasági feladatait, az üzemeltetéssel, fenntartással, működtetéssel, beruházással, a vagyon használatával és hasznosításával kapcsolatos feladatokat a </w:t>
      </w:r>
      <w:r w:rsidR="003018A5" w:rsidRPr="00A96E81">
        <w:t>Közgazdasági Osztály, mint gazdasági szervezet látja el.</w:t>
      </w:r>
    </w:p>
    <w:p w:rsidR="003018A5" w:rsidRPr="00CB6406" w:rsidRDefault="003018A5" w:rsidP="003018A5">
      <w:pPr>
        <w:pStyle w:val="Bekezds"/>
        <w:ind w:firstLine="204"/>
        <w:jc w:val="both"/>
        <w:rPr>
          <w:color w:val="FF0000"/>
        </w:rPr>
      </w:pPr>
      <w:r>
        <w:t xml:space="preserve">(2) A gazdasági szervezet pénzügyi-gazdasági feladatai az Áht., valamint az </w:t>
      </w:r>
      <w:proofErr w:type="spellStart"/>
      <w:r>
        <w:t>Ávr</w:t>
      </w:r>
      <w:proofErr w:type="spellEnd"/>
      <w:r>
        <w:t>. alapján - a Hévíz Város Önkormányzat Képviselő-testületének Szervezeti és Működési Szabályzata, a Hévízi Polgármesteri Hivatal Szervezeti és Működési Szabályzata, és az Ügyrend előírásait figyelembe véve - az alábbiak: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a) </w:t>
      </w:r>
      <w:r>
        <w:t>az éves költségvetés tervezése;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b) </w:t>
      </w:r>
      <w:r>
        <w:t>gazdálkodás;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c) </w:t>
      </w:r>
      <w:r>
        <w:t>üzemeltetés, fenntartás, működtetés;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d) </w:t>
      </w:r>
      <w:r>
        <w:t>önkormányzati beruházásokkal, felújításokkal kapcsolatos feladatok;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e) </w:t>
      </w:r>
      <w:r>
        <w:t>vagyongazdálkodással, vagyonüzemeltetéssel kapcsolatos feladatok;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f) </w:t>
      </w:r>
      <w:r>
        <w:t>vagyonvédelem;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g) </w:t>
      </w:r>
      <w:r>
        <w:t>pénzkezelés;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h) </w:t>
      </w:r>
      <w:r>
        <w:t>pénzellátás;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lastRenderedPageBreak/>
        <w:t xml:space="preserve">i) </w:t>
      </w:r>
      <w:r>
        <w:t>könyvvezetés;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j) </w:t>
      </w:r>
      <w:r>
        <w:t>beszámolási kötelezettség teljesítése;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 xml:space="preserve">k) </w:t>
      </w:r>
      <w:r>
        <w:t>adatszolgáltatás;</w:t>
      </w:r>
    </w:p>
    <w:p w:rsidR="003018A5" w:rsidRPr="00B834C2" w:rsidRDefault="003018A5" w:rsidP="003018A5">
      <w:pPr>
        <w:pStyle w:val="Bekezds"/>
        <w:ind w:firstLine="204"/>
        <w:jc w:val="both"/>
        <w:rPr>
          <w:color w:val="0070C0"/>
        </w:rPr>
      </w:pPr>
      <w:r>
        <w:rPr>
          <w:i/>
          <w:iCs/>
        </w:rPr>
        <w:t xml:space="preserve">l) </w:t>
      </w:r>
      <w:r w:rsidRPr="00B834C2">
        <w:rPr>
          <w:color w:val="0070C0"/>
        </w:rPr>
        <w:t>a</w:t>
      </w:r>
      <w:r w:rsidR="00B834C2" w:rsidRPr="00B834C2">
        <w:rPr>
          <w:color w:val="0070C0"/>
        </w:rPr>
        <w:t xml:space="preserve"> munkamegosztási megállapodás alapján a költségvetési szerv gazdasági szervezeti feladatainak ellátása.</w:t>
      </w:r>
    </w:p>
    <w:p w:rsidR="003018A5" w:rsidRDefault="003018A5" w:rsidP="00B834C2">
      <w:pPr>
        <w:pStyle w:val="Bekezds"/>
        <w:ind w:firstLine="204"/>
        <w:jc w:val="both"/>
      </w:pPr>
      <w:r>
        <w:t>(3) A hivatal gazdasági szervezetének ellátandó feladatait a vezetők és más dolgozók feladat-, hatás- és jogkörét a jegyző által kibocsátott szabályzatok, utasítások tartalmazzák.</w:t>
      </w:r>
    </w:p>
    <w:p w:rsidR="003018A5" w:rsidRDefault="003018A5" w:rsidP="003018A5">
      <w:pPr>
        <w:pStyle w:val="FejezetCm"/>
        <w:spacing w:before="240"/>
        <w:rPr>
          <w:sz w:val="28"/>
          <w:szCs w:val="28"/>
        </w:rPr>
      </w:pPr>
      <w:r>
        <w:rPr>
          <w:sz w:val="28"/>
          <w:szCs w:val="28"/>
        </w:rPr>
        <w:t>18. A hivatal belső ellenőrzésének működése</w:t>
      </w:r>
    </w:p>
    <w:p w:rsidR="003018A5" w:rsidRDefault="003018A5" w:rsidP="003018A5">
      <w:pPr>
        <w:pStyle w:val="Bekezds"/>
        <w:ind w:firstLine="204"/>
        <w:jc w:val="both"/>
      </w:pPr>
      <w:r>
        <w:t>(1) A hivatal belső ellenőrzési tevékenysége az Mötv. 119. § (4) bekezdésében foglalt előírásoknak megfelelően a belső kontrollrendszeren belül kialakításra került.</w:t>
      </w:r>
    </w:p>
    <w:p w:rsidR="003018A5" w:rsidRDefault="003018A5" w:rsidP="003018A5">
      <w:pPr>
        <w:pStyle w:val="Bekezds"/>
        <w:ind w:firstLine="204"/>
        <w:jc w:val="both"/>
      </w:pPr>
      <w:r>
        <w:t>(2) A belső ellenőrzési tevékenység kötelezően a helyi önkormányzat érdekében történik, de az önkormányzat által felügyelt költségvetési szervek felügyeleti ellenőrzéséről is gondoskodik.</w:t>
      </w:r>
    </w:p>
    <w:p w:rsidR="003018A5" w:rsidRDefault="003018A5" w:rsidP="003018A5">
      <w:pPr>
        <w:pStyle w:val="Bekezds"/>
        <w:ind w:firstLine="204"/>
        <w:jc w:val="both"/>
      </w:pPr>
      <w:r>
        <w:t>(3) Hévíz Város Önkormányzat a megkötött feladat ellátási és finanszírozási megállapodás alapján a Keszthely és Környéke Kistérségi Többcélú Társulással jogviszonyban álló belső ellenőr foglalkoztatásával gondoskodik a költségvetési szervekre, így a hivatalra is kiterjedő hatállyal a belső ellenőrzési feladatok ellátásáról.</w:t>
      </w:r>
    </w:p>
    <w:p w:rsidR="003018A5" w:rsidRDefault="003018A5" w:rsidP="003018A5">
      <w:pPr>
        <w:pStyle w:val="Bekezds"/>
        <w:ind w:firstLine="204"/>
        <w:jc w:val="both"/>
      </w:pPr>
      <w:r>
        <w:t>(4) A belső ellenőr feladatait, kötelezettségeit, hatásköreit, a tevékenységre vonatkozó eljárási szabályokat, a Hévíz Város Önkormányzat és költségvetési szervei tekintetében a hatályos Belső Ellenőrzési Kézikönyv rögzíti.</w:t>
      </w:r>
    </w:p>
    <w:p w:rsidR="003018A5" w:rsidRDefault="003018A5" w:rsidP="003018A5">
      <w:pPr>
        <w:pStyle w:val="FejezetCm"/>
        <w:spacing w:before="240"/>
        <w:rPr>
          <w:sz w:val="28"/>
          <w:szCs w:val="28"/>
        </w:rPr>
      </w:pPr>
      <w:r>
        <w:rPr>
          <w:sz w:val="28"/>
          <w:szCs w:val="28"/>
        </w:rPr>
        <w:t>19. Záró rendelkezések</w:t>
      </w:r>
    </w:p>
    <w:p w:rsidR="00E12405" w:rsidRPr="00E12405" w:rsidRDefault="00E12405" w:rsidP="00E12405">
      <w:pPr>
        <w:pStyle w:val="Bekezds"/>
        <w:ind w:firstLine="0"/>
        <w:jc w:val="both"/>
        <w:rPr>
          <w:rFonts w:eastAsiaTheme="minorHAnsi"/>
          <w:sz w:val="22"/>
          <w:szCs w:val="22"/>
        </w:rPr>
      </w:pPr>
      <w:r w:rsidRPr="00E12405">
        <w:rPr>
          <w:sz w:val="22"/>
          <w:szCs w:val="22"/>
        </w:rPr>
        <w:t xml:space="preserve">(1) A Szervezeti és Működési Szabályzat </w:t>
      </w:r>
      <w:r w:rsidRPr="00E12405">
        <w:rPr>
          <w:color w:val="0070C0"/>
          <w:sz w:val="22"/>
          <w:szCs w:val="22"/>
        </w:rPr>
        <w:t xml:space="preserve">2022. március 1-jén lép </w:t>
      </w:r>
      <w:r w:rsidRPr="00E12405">
        <w:rPr>
          <w:sz w:val="22"/>
          <w:szCs w:val="22"/>
        </w:rPr>
        <w:t>hatályba.</w:t>
      </w:r>
    </w:p>
    <w:p w:rsidR="003018A5" w:rsidRPr="00B834C2" w:rsidRDefault="00E12405" w:rsidP="00556A87">
      <w:pPr>
        <w:rPr>
          <w:color w:val="0070C0"/>
        </w:rPr>
      </w:pPr>
      <w:r w:rsidRPr="00E12405">
        <w:rPr>
          <w:sz w:val="22"/>
          <w:szCs w:val="22"/>
        </w:rPr>
        <w:t xml:space="preserve">(2) Jelen Szervezeti és Működési Szabályzat hatályba lépésével egyidejűleg hatályát veszti a 7/2017. (I. 26.) határozattal jóváhagyott,  2017. március 1-től hatályos, a 31/2017. (II. 23.), a 181/2017. (VI. 29.), a 103/2018. (IV. 26.), a 69/2019. (III. 28.), a 226/2019. (X. 25.), a 268/2019. (XI. 29.), a 165/2020. (VIII. 27.), a 166/2020. (VII. 27.), a 171/2020. (IX. 14.), a 244/2020. (XII. 28.), a 34/2021. (II. 26.), a 117/2021. (VI. 25.) határozatokkal módosított </w:t>
      </w:r>
      <w:r w:rsidR="003018A5">
        <w:t xml:space="preserve"> </w:t>
      </w:r>
      <w:r w:rsidR="003018A5" w:rsidRPr="00B834C2">
        <w:rPr>
          <w:color w:val="0070C0"/>
        </w:rPr>
        <w:t>Hévíz</w:t>
      </w:r>
      <w:r w:rsidR="00B834C2" w:rsidRPr="00B834C2">
        <w:rPr>
          <w:color w:val="0070C0"/>
        </w:rPr>
        <w:t>i Polgármest</w:t>
      </w:r>
      <w:r w:rsidR="003018A5" w:rsidRPr="00B834C2">
        <w:rPr>
          <w:color w:val="0070C0"/>
        </w:rPr>
        <w:t>eri Hivatal Szervezeti és Működési Szabályzata.</w:t>
      </w:r>
    </w:p>
    <w:p w:rsidR="003018A5" w:rsidRPr="00B834C2" w:rsidRDefault="003018A5" w:rsidP="00B834C2">
      <w:pPr>
        <w:pStyle w:val="Bekezds"/>
        <w:ind w:firstLine="204"/>
        <w:jc w:val="both"/>
      </w:pPr>
      <w:r>
        <w:t>(3) A Szervezeti és Működési Szabályzat mellékletei</w:t>
      </w:r>
      <w:r w:rsidRPr="00B834C2">
        <w:t>, függelékei:</w:t>
      </w:r>
    </w:p>
    <w:p w:rsidR="009469A4" w:rsidRDefault="003018A5" w:rsidP="009469A4">
      <w:pPr>
        <w:pStyle w:val="Bekezds"/>
        <w:ind w:firstLine="204"/>
        <w:jc w:val="both"/>
      </w:pPr>
      <w:r w:rsidRPr="005428B0">
        <w:rPr>
          <w:i/>
          <w:u w:val="single"/>
        </w:rPr>
        <w:t>1. melléklet</w:t>
      </w:r>
      <w:r>
        <w:t>: Hévízi Polgármesteri Hivatal szervezeti ábráj</w:t>
      </w:r>
      <w:r w:rsidR="00B834C2">
        <w:t>a</w:t>
      </w:r>
    </w:p>
    <w:p w:rsidR="003018A5" w:rsidRDefault="003018A5" w:rsidP="003018A5">
      <w:pPr>
        <w:pStyle w:val="Bekezds"/>
        <w:ind w:firstLine="204"/>
        <w:jc w:val="both"/>
      </w:pPr>
      <w:r w:rsidRPr="005428B0">
        <w:rPr>
          <w:i/>
          <w:u w:val="single"/>
        </w:rPr>
        <w:t>2. melléklet:</w:t>
      </w:r>
      <w:r>
        <w:t xml:space="preserve"> Hévízi Polgármesteri Hivatal napi munkaidő beosztása és ügyfélfogadási rendje</w:t>
      </w:r>
    </w:p>
    <w:p w:rsidR="003018A5" w:rsidRDefault="009469A4" w:rsidP="003018A5">
      <w:pPr>
        <w:pStyle w:val="Bekezds"/>
        <w:ind w:firstLine="204"/>
        <w:jc w:val="both"/>
      </w:pPr>
      <w:r w:rsidRPr="005428B0">
        <w:rPr>
          <w:i/>
          <w:u w:val="single"/>
        </w:rPr>
        <w:t>3</w:t>
      </w:r>
      <w:r w:rsidR="003018A5" w:rsidRPr="005428B0">
        <w:rPr>
          <w:i/>
          <w:u w:val="single"/>
        </w:rPr>
        <w:t>. melléklet:</w:t>
      </w:r>
      <w:r w:rsidR="003018A5">
        <w:t xml:space="preserve"> A hivatali munkakörök jegyzéke és a hivatal vagyonnyilatkozat-tételi kötelezettséggel járó munkakörei</w:t>
      </w:r>
    </w:p>
    <w:p w:rsidR="009469A4" w:rsidRPr="005428B0" w:rsidRDefault="009469A4" w:rsidP="005428B0">
      <w:pPr>
        <w:pStyle w:val="Bekezds"/>
        <w:ind w:firstLine="204"/>
        <w:jc w:val="both"/>
        <w:rPr>
          <w:color w:val="0070C0"/>
        </w:rPr>
      </w:pPr>
      <w:r w:rsidRPr="005428B0">
        <w:rPr>
          <w:i/>
          <w:color w:val="0070C0"/>
          <w:u w:val="single"/>
        </w:rPr>
        <w:t>4. melléklet:</w:t>
      </w:r>
      <w:r>
        <w:rPr>
          <w:color w:val="0070C0"/>
        </w:rPr>
        <w:t xml:space="preserve"> </w:t>
      </w:r>
      <w:r w:rsidRPr="009469A4">
        <w:rPr>
          <w:color w:val="0070C0"/>
        </w:rPr>
        <w:t>A belső szervezeti egységek feladatai</w:t>
      </w:r>
    </w:p>
    <w:p w:rsidR="003018A5" w:rsidRPr="00B834C2" w:rsidRDefault="00B834C2" w:rsidP="003018A5">
      <w:pPr>
        <w:pStyle w:val="Bekezds"/>
        <w:ind w:firstLine="204"/>
        <w:jc w:val="both"/>
      </w:pPr>
      <w:r w:rsidRPr="005428B0">
        <w:rPr>
          <w:i/>
          <w:color w:val="0070C0"/>
          <w:u w:val="single"/>
        </w:rPr>
        <w:t>1</w:t>
      </w:r>
      <w:r w:rsidR="003018A5" w:rsidRPr="005428B0">
        <w:rPr>
          <w:i/>
          <w:color w:val="0070C0"/>
          <w:u w:val="single"/>
        </w:rPr>
        <w:t>. függelék:</w:t>
      </w:r>
      <w:r w:rsidR="003018A5" w:rsidRPr="005428B0">
        <w:rPr>
          <w:color w:val="0070C0"/>
        </w:rPr>
        <w:t xml:space="preserve"> </w:t>
      </w:r>
      <w:r w:rsidR="003018A5" w:rsidRPr="00B834C2">
        <w:t>A szervezeti és működési szabályzatban nevesített munkakörökhöz tartozó feladat- és hatáskörök, a hatáskörök gyakorlásának módja, a helyettesítés rendje, az ezekhez kapcsolódó felelősségi szabályok.</w:t>
      </w:r>
    </w:p>
    <w:p w:rsidR="003018A5" w:rsidRDefault="00B834C2" w:rsidP="003018A5">
      <w:pPr>
        <w:pStyle w:val="Bekezds"/>
        <w:ind w:firstLine="204"/>
        <w:jc w:val="both"/>
      </w:pPr>
      <w:r>
        <w:t xml:space="preserve"> </w:t>
      </w:r>
      <w:r w:rsidR="003018A5">
        <w:t xml:space="preserve">(4) Az SZMSZ-t Hévíz Város Önkormányzatának Képviselő-testülete </w:t>
      </w:r>
      <w:r w:rsidR="003018A5" w:rsidRPr="005428B0">
        <w:rPr>
          <w:color w:val="0070C0"/>
        </w:rPr>
        <w:t>a</w:t>
      </w:r>
      <w:r w:rsidR="005428B0" w:rsidRPr="005428B0">
        <w:rPr>
          <w:color w:val="0070C0"/>
        </w:rPr>
        <w:t xml:space="preserve"> …/2022. (II. 24.) </w:t>
      </w:r>
      <w:r w:rsidR="005428B0">
        <w:t>h</w:t>
      </w:r>
      <w:r w:rsidR="003018A5">
        <w:t>atározatával hagyta jóvá.</w:t>
      </w:r>
    </w:p>
    <w:p w:rsidR="003018A5" w:rsidRDefault="003018A5" w:rsidP="003018A5">
      <w:pPr>
        <w:pStyle w:val="Bekezds"/>
        <w:spacing w:before="240" w:after="240"/>
        <w:ind w:firstLine="204"/>
        <w:jc w:val="both"/>
      </w:pPr>
      <w:r>
        <w:t>Hévíz, 20</w:t>
      </w:r>
      <w:r w:rsidR="005428B0">
        <w:t>22</w:t>
      </w:r>
      <w:r>
        <w:t xml:space="preserve">. </w:t>
      </w:r>
      <w:r w:rsidR="005428B0">
        <w:t>február 24</w:t>
      </w:r>
      <w:r>
        <w:t xml:space="preserve">. </w:t>
      </w:r>
    </w:p>
    <w:p w:rsidR="003018A5" w:rsidRPr="005428B0" w:rsidRDefault="003018A5" w:rsidP="003018A5">
      <w:pPr>
        <w:pStyle w:val="Bekezds"/>
        <w:spacing w:before="240" w:after="240"/>
        <w:ind w:firstLine="204"/>
        <w:jc w:val="both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3018A5" w:rsidRPr="005428B0" w:rsidTr="0077735D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3018A5" w:rsidRPr="005428B0" w:rsidRDefault="003018A5" w:rsidP="0077735D">
            <w:pPr>
              <w:ind w:left="56" w:right="56"/>
              <w:jc w:val="center"/>
            </w:pPr>
            <w:r w:rsidRPr="005428B0">
              <w:t xml:space="preserve"> </w:t>
            </w:r>
            <w:r w:rsidRPr="005428B0">
              <w:rPr>
                <w:iCs/>
              </w:rPr>
              <w:t>dr. Tüske Róbert</w:t>
            </w:r>
            <w:r w:rsidRPr="005428B0">
              <w:rPr>
                <w:iCs/>
              </w:rPr>
              <w:br/>
            </w:r>
            <w:r w:rsidRPr="005428B0">
              <w:t xml:space="preserve"> jegyző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3018A5" w:rsidRPr="005428B0" w:rsidRDefault="003018A5" w:rsidP="0077735D">
            <w:pPr>
              <w:ind w:left="56" w:right="56"/>
              <w:jc w:val="center"/>
            </w:pPr>
            <w:r w:rsidRPr="005428B0">
              <w:t xml:space="preserve"> </w:t>
            </w:r>
            <w:r w:rsidRPr="005428B0">
              <w:rPr>
                <w:iCs/>
              </w:rPr>
              <w:t>Papp Gábor</w:t>
            </w:r>
            <w:r w:rsidRPr="005428B0">
              <w:rPr>
                <w:iCs/>
              </w:rPr>
              <w:br/>
            </w:r>
            <w:r w:rsidR="005428B0">
              <w:t xml:space="preserve">  </w:t>
            </w:r>
            <w:r w:rsidRPr="005428B0">
              <w:t>polgármester</w:t>
            </w:r>
          </w:p>
          <w:p w:rsidR="003018A5" w:rsidRPr="005428B0" w:rsidRDefault="003018A5" w:rsidP="0077735D">
            <w:pPr>
              <w:ind w:left="56" w:right="56"/>
              <w:jc w:val="center"/>
            </w:pPr>
          </w:p>
          <w:p w:rsidR="003018A5" w:rsidRPr="005428B0" w:rsidRDefault="003018A5" w:rsidP="0077735D">
            <w:pPr>
              <w:ind w:left="56" w:right="56"/>
              <w:jc w:val="center"/>
            </w:pPr>
          </w:p>
          <w:p w:rsidR="003018A5" w:rsidRPr="005428B0" w:rsidRDefault="003018A5" w:rsidP="0077735D">
            <w:pPr>
              <w:ind w:left="56" w:right="56"/>
              <w:jc w:val="center"/>
            </w:pPr>
          </w:p>
          <w:p w:rsidR="003018A5" w:rsidRPr="005428B0" w:rsidRDefault="003018A5" w:rsidP="0077735D">
            <w:pPr>
              <w:ind w:left="56" w:right="56"/>
              <w:jc w:val="center"/>
            </w:pPr>
          </w:p>
          <w:p w:rsidR="003018A5" w:rsidRPr="005428B0" w:rsidRDefault="003018A5" w:rsidP="0077735D">
            <w:pPr>
              <w:ind w:left="56" w:right="56"/>
              <w:jc w:val="center"/>
            </w:pPr>
          </w:p>
          <w:p w:rsidR="003018A5" w:rsidRPr="005428B0" w:rsidRDefault="003018A5" w:rsidP="0077735D">
            <w:pPr>
              <w:ind w:left="56" w:right="56"/>
              <w:jc w:val="center"/>
            </w:pPr>
          </w:p>
          <w:p w:rsidR="003018A5" w:rsidRPr="005428B0" w:rsidRDefault="003018A5" w:rsidP="0077735D">
            <w:pPr>
              <w:ind w:left="56" w:right="56"/>
              <w:jc w:val="center"/>
            </w:pPr>
          </w:p>
        </w:tc>
      </w:tr>
    </w:tbl>
    <w:p w:rsidR="007C29D6" w:rsidRDefault="007C29D6" w:rsidP="003018A5">
      <w:pPr>
        <w:pStyle w:val="MellkletCm"/>
        <w:spacing w:before="240"/>
        <w:rPr>
          <w:sz w:val="28"/>
          <w:szCs w:val="28"/>
        </w:rPr>
      </w:pPr>
    </w:p>
    <w:p w:rsidR="007C29D6" w:rsidRDefault="007C29D6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  <w:sectPr w:rsidR="007C29D6">
          <w:pgSz w:w="11906" w:h="16838"/>
          <w:pgMar w:top="1133" w:right="1133" w:bottom="1133" w:left="1133" w:header="708" w:footer="708" w:gutter="0"/>
          <w:cols w:space="708"/>
          <w:noEndnote/>
        </w:sectPr>
      </w:pPr>
      <w:r>
        <w:rPr>
          <w:sz w:val="28"/>
          <w:szCs w:val="28"/>
        </w:rPr>
        <w:br w:type="page"/>
      </w:r>
    </w:p>
    <w:p w:rsidR="003018A5" w:rsidRDefault="003018A5" w:rsidP="007C29D6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1. melléklet a Hévízi Polgármesteri Hivatal Szervezeti és Működési Szabályzatához</w:t>
      </w:r>
    </w:p>
    <w:p w:rsidR="007C29D6" w:rsidRDefault="003018A5" w:rsidP="007C29D6">
      <w:pPr>
        <w:pStyle w:val="FejezetCm"/>
        <w:spacing w:before="240"/>
        <w:outlineLvl w:val="3"/>
      </w:pPr>
      <w:r>
        <w:rPr>
          <w:sz w:val="28"/>
          <w:szCs w:val="28"/>
        </w:rPr>
        <w:t>Hévízi Polgármesteri Hivatal szervezeti ábrája</w:t>
      </w:r>
    </w:p>
    <w:p w:rsidR="007C29D6" w:rsidRPr="00041055" w:rsidRDefault="007C29D6" w:rsidP="007C29D6">
      <w:pPr>
        <w:spacing w:after="240"/>
        <w:jc w:val="right"/>
        <w:rPr>
          <w:rFonts w:ascii="Arial" w:hAnsi="Arial" w:cs="Arial"/>
          <w:bCs/>
          <w:i/>
          <w:iCs/>
          <w:sz w:val="22"/>
          <w:szCs w:val="22"/>
          <w:u w:val="single"/>
        </w:rPr>
      </w:pPr>
      <w:r w:rsidRPr="00041055">
        <w:rPr>
          <w:rFonts w:ascii="Arial" w:hAnsi="Arial" w:cs="Arial"/>
          <w:bCs/>
          <w:i/>
          <w:iCs/>
          <w:sz w:val="22"/>
          <w:szCs w:val="22"/>
          <w:u w:val="single"/>
        </w:rPr>
        <w:t>Hévízi Polgármesteri Hivatal Szervezeti és Működési Szabályzatának 1. melléklete</w:t>
      </w:r>
    </w:p>
    <w:p w:rsidR="007C29D6" w:rsidRPr="00041055" w:rsidRDefault="007C29D6" w:rsidP="007C29D6">
      <w:pPr>
        <w:spacing w:after="240"/>
        <w:jc w:val="center"/>
        <w:rPr>
          <w:rFonts w:ascii="Arial" w:hAnsi="Arial" w:cs="Arial"/>
          <w:sz w:val="22"/>
          <w:szCs w:val="22"/>
        </w:rPr>
      </w:pPr>
      <w:r w:rsidRPr="00041055">
        <w:rPr>
          <w:rFonts w:ascii="Arial" w:hAnsi="Arial" w:cs="Arial"/>
          <w:b/>
          <w:bCs/>
          <w:i/>
          <w:iCs/>
          <w:sz w:val="22"/>
          <w:szCs w:val="22"/>
        </w:rPr>
        <w:t>Hévízi Polgármesteri Hivatal szervezeti ábrája</w:t>
      </w:r>
    </w:p>
    <w:p w:rsidR="007C29D6" w:rsidRPr="00041055" w:rsidRDefault="007C29D6" w:rsidP="007C29D6">
      <w:pPr>
        <w:jc w:val="both"/>
        <w:rPr>
          <w:rFonts w:ascii="Arial" w:hAnsi="Arial" w:cs="Arial"/>
          <w:sz w:val="22"/>
          <w:szCs w:val="22"/>
        </w:rPr>
      </w:pPr>
    </w:p>
    <w:p w:rsidR="007C29D6" w:rsidRPr="00041055" w:rsidRDefault="007C29D6" w:rsidP="007C29D6">
      <w:pPr>
        <w:rPr>
          <w:rFonts w:ascii="Arial" w:hAnsi="Arial" w:cs="Arial"/>
        </w:rPr>
      </w:pP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438A9E" wp14:editId="7329808C">
                <wp:simplePos x="0" y="0"/>
                <wp:positionH relativeFrom="column">
                  <wp:posOffset>2042795</wp:posOffset>
                </wp:positionH>
                <wp:positionV relativeFrom="paragraph">
                  <wp:posOffset>160655</wp:posOffset>
                </wp:positionV>
                <wp:extent cx="1157605" cy="0"/>
                <wp:effectExtent l="0" t="0" r="0" b="0"/>
                <wp:wrapNone/>
                <wp:docPr id="3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76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1B165B" id="Line 2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85pt,12.65pt" to="252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Av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"/>
            </w:pict>
          </mc:Fallback>
        </mc:AlternateContent>
      </w: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A35810F" wp14:editId="11A4DC37">
                <wp:simplePos x="0" y="0"/>
                <wp:positionH relativeFrom="column">
                  <wp:posOffset>6189980</wp:posOffset>
                </wp:positionH>
                <wp:positionV relativeFrom="paragraph">
                  <wp:posOffset>168910</wp:posOffset>
                </wp:positionV>
                <wp:extent cx="0" cy="288290"/>
                <wp:effectExtent l="0" t="0" r="0" b="0"/>
                <wp:wrapNone/>
                <wp:docPr id="3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82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AB8823" id="Line 3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7.4pt,13.3pt" to="487.4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">
                <v:stroke endarrow="open"/>
              </v:line>
            </w:pict>
          </mc:Fallback>
        </mc:AlternateContent>
      </w: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CA0F38F" wp14:editId="45AC9D06">
                <wp:simplePos x="0" y="0"/>
                <wp:positionH relativeFrom="column">
                  <wp:posOffset>2042795</wp:posOffset>
                </wp:positionH>
                <wp:positionV relativeFrom="paragraph">
                  <wp:posOffset>160655</wp:posOffset>
                </wp:positionV>
                <wp:extent cx="0" cy="387985"/>
                <wp:effectExtent l="0" t="0" r="0" b="0"/>
                <wp:wrapNone/>
                <wp:docPr id="2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7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C3FFE8" id="Line 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85pt,12.65pt" to="160.85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">
                <v:stroke endarrow="open"/>
              </v:line>
            </w:pict>
          </mc:Fallback>
        </mc:AlternateContent>
      </w: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10D490" wp14:editId="42B74292">
                <wp:simplePos x="0" y="0"/>
                <wp:positionH relativeFrom="column">
                  <wp:posOffset>4800600</wp:posOffset>
                </wp:positionH>
                <wp:positionV relativeFrom="paragraph">
                  <wp:posOffset>160655</wp:posOffset>
                </wp:positionV>
                <wp:extent cx="1389380" cy="0"/>
                <wp:effectExtent l="0" t="0" r="0" b="0"/>
                <wp:wrapNone/>
                <wp:docPr id="2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93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2626DD" id="Line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12.65pt" to="487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M3b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"/>
            </w:pict>
          </mc:Fallback>
        </mc:AlternateContent>
      </w: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81C5F7" wp14:editId="0C944FED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1600200" cy="571500"/>
                <wp:effectExtent l="0" t="0" r="0" b="0"/>
                <wp:wrapNone/>
                <wp:docPr id="2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29D6" w:rsidRDefault="007C29D6" w:rsidP="007C29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7C29D6" w:rsidRPr="00A01F09" w:rsidRDefault="007C29D6" w:rsidP="007C29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</w:rPr>
                              <w:t>Polgármester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81C5F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52pt;margin-top:0;width:126pt;height: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" fillcolor="#fc9">
                <v:textbox>
                  <w:txbxContent>
                    <w:p w:rsidR="007C29D6" w:rsidRDefault="007C29D6" w:rsidP="007C29D6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:rsidR="007C29D6" w:rsidRPr="00A01F09" w:rsidRDefault="007C29D6" w:rsidP="007C29D6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</w:rPr>
                        <w:t>Polgármester</w:t>
                      </w:r>
                    </w:p>
                  </w:txbxContent>
                </v:textbox>
              </v:shape>
            </w:pict>
          </mc:Fallback>
        </mc:AlternateContent>
      </w:r>
    </w:p>
    <w:p w:rsidR="007C29D6" w:rsidRPr="00041055" w:rsidRDefault="007C29D6" w:rsidP="007C29D6">
      <w:pPr>
        <w:rPr>
          <w:rFonts w:ascii="Arial" w:hAnsi="Arial" w:cs="Arial"/>
        </w:rPr>
      </w:pPr>
    </w:p>
    <w:p w:rsidR="007C29D6" w:rsidRPr="00041055" w:rsidRDefault="007C29D6" w:rsidP="007C29D6">
      <w:pPr>
        <w:rPr>
          <w:rFonts w:ascii="Arial" w:hAnsi="Arial" w:cs="Arial"/>
        </w:rPr>
      </w:pP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CAFD9B" wp14:editId="766FFA39">
                <wp:simplePos x="0" y="0"/>
                <wp:positionH relativeFrom="column">
                  <wp:posOffset>5715000</wp:posOffset>
                </wp:positionH>
                <wp:positionV relativeFrom="paragraph">
                  <wp:posOffset>106680</wp:posOffset>
                </wp:positionV>
                <wp:extent cx="1690370" cy="608330"/>
                <wp:effectExtent l="0" t="0" r="0" b="0"/>
                <wp:wrapNone/>
                <wp:docPr id="2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608330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29D6" w:rsidRPr="00A01F09" w:rsidRDefault="007C29D6" w:rsidP="007C29D6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Alpolgármester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CAFD9B" id="Text Box 7" o:spid="_x0000_s1027" type="#_x0000_t202" style="position:absolute;margin-left:450pt;margin-top:8.4pt;width:133.1pt;height:47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" fillcolor="#fc9" strokeweight="1pt">
                <v:textbox>
                  <w:txbxContent>
                    <w:p w:rsidR="007C29D6" w:rsidRPr="00A01F09" w:rsidRDefault="007C29D6" w:rsidP="007C29D6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Alpolgármester</w:t>
                      </w:r>
                    </w:p>
                  </w:txbxContent>
                </v:textbox>
              </v:shape>
            </w:pict>
          </mc:Fallback>
        </mc:AlternateContent>
      </w:r>
    </w:p>
    <w:p w:rsidR="007C29D6" w:rsidRPr="00041055" w:rsidRDefault="007C29D6" w:rsidP="007C29D6">
      <w:pPr>
        <w:rPr>
          <w:rFonts w:ascii="Arial" w:hAnsi="Arial" w:cs="Arial"/>
        </w:rPr>
      </w:pP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DF5185" wp14:editId="52473C0C">
                <wp:simplePos x="0" y="0"/>
                <wp:positionH relativeFrom="column">
                  <wp:posOffset>704850</wp:posOffset>
                </wp:positionH>
                <wp:positionV relativeFrom="paragraph">
                  <wp:posOffset>22860</wp:posOffset>
                </wp:positionV>
                <wp:extent cx="1652270" cy="579755"/>
                <wp:effectExtent l="0" t="0" r="0" b="0"/>
                <wp:wrapNone/>
                <wp:docPr id="2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579755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29D6" w:rsidRPr="00A01F09" w:rsidRDefault="007C29D6" w:rsidP="007C29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Önkormányzati Főtanácsadó</w:t>
                            </w:r>
                          </w:p>
                          <w:p w:rsidR="007C29D6" w:rsidRPr="007C5ACC" w:rsidRDefault="007C29D6" w:rsidP="007C29D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F5185" id="Text Box 11" o:spid="_x0000_s1028" type="#_x0000_t202" style="position:absolute;margin-left:55.5pt;margin-top:1.8pt;width:130.1pt;height:45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" fillcolor="#fc9">
                <v:textbox>
                  <w:txbxContent>
                    <w:p w:rsidR="007C29D6" w:rsidRPr="00A01F09" w:rsidRDefault="007C29D6" w:rsidP="007C29D6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Önkormányzati Főtanácsadó</w:t>
                      </w:r>
                    </w:p>
                    <w:p w:rsidR="007C29D6" w:rsidRPr="007C5ACC" w:rsidRDefault="007C29D6" w:rsidP="007C29D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D7854F" wp14:editId="1421DF39">
                <wp:simplePos x="0" y="0"/>
                <wp:positionH relativeFrom="column">
                  <wp:posOffset>4686300</wp:posOffset>
                </wp:positionH>
                <wp:positionV relativeFrom="paragraph">
                  <wp:posOffset>45720</wp:posOffset>
                </wp:positionV>
                <wp:extent cx="114300" cy="2142490"/>
                <wp:effectExtent l="0" t="0" r="0" b="0"/>
                <wp:wrapNone/>
                <wp:docPr id="2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2142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2E90E8" id="Line 9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6pt" to="378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">
                <v:stroke dashstyle="dash" endarrow="open"/>
              </v:line>
            </w:pict>
          </mc:Fallback>
        </mc:AlternateContent>
      </w: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7D5808" wp14:editId="4DA7324D">
                <wp:simplePos x="0" y="0"/>
                <wp:positionH relativeFrom="column">
                  <wp:posOffset>4000500</wp:posOffset>
                </wp:positionH>
                <wp:positionV relativeFrom="paragraph">
                  <wp:posOffset>68580</wp:posOffset>
                </wp:positionV>
                <wp:extent cx="0" cy="274320"/>
                <wp:effectExtent l="0" t="0" r="0" b="0"/>
                <wp:wrapNone/>
                <wp:docPr id="2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88F242" id="Line 1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5.4pt" to="31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">
                <v:stroke dashstyle="dash" endarrow="open"/>
              </v:line>
            </w:pict>
          </mc:Fallback>
        </mc:AlternateContent>
      </w: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419681" wp14:editId="4937A73B">
                <wp:simplePos x="0" y="0"/>
                <wp:positionH relativeFrom="column">
                  <wp:posOffset>3919220</wp:posOffset>
                </wp:positionH>
                <wp:positionV relativeFrom="paragraph">
                  <wp:posOffset>68580</wp:posOffset>
                </wp:positionV>
                <wp:extent cx="767080" cy="2103120"/>
                <wp:effectExtent l="0" t="0" r="0" b="0"/>
                <wp:wrapNone/>
                <wp:docPr id="2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7080" cy="2103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35AF1B" id="Line 12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8.6pt,5.4pt" to="369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">
                <v:stroke dashstyle="dash" endarrow="open"/>
              </v:line>
            </w:pict>
          </mc:Fallback>
        </mc:AlternateContent>
      </w:r>
    </w:p>
    <w:p w:rsidR="007C29D6" w:rsidRPr="00041055" w:rsidRDefault="007C29D6" w:rsidP="007C29D6">
      <w:pPr>
        <w:rPr>
          <w:rFonts w:ascii="Arial" w:hAnsi="Arial" w:cs="Arial"/>
        </w:rPr>
      </w:pP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177080" wp14:editId="5943D82F">
                <wp:simplePos x="0" y="0"/>
                <wp:positionH relativeFrom="column">
                  <wp:posOffset>4328795</wp:posOffset>
                </wp:positionH>
                <wp:positionV relativeFrom="paragraph">
                  <wp:posOffset>84455</wp:posOffset>
                </wp:positionV>
                <wp:extent cx="1386205" cy="413385"/>
                <wp:effectExtent l="0" t="0" r="0" b="0"/>
                <wp:wrapNone/>
                <wp:docPr id="20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86205" cy="4133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8A65B7" id="Line 13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85pt,6.65pt" to="450pt,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">
                <v:stroke dashstyle="dash" endarrow="open"/>
              </v:line>
            </w:pict>
          </mc:Fallback>
        </mc:AlternateContent>
      </w: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C95C51" wp14:editId="39E74FB7">
                <wp:simplePos x="0" y="0"/>
                <wp:positionH relativeFrom="column">
                  <wp:posOffset>3071495</wp:posOffset>
                </wp:positionH>
                <wp:positionV relativeFrom="paragraph">
                  <wp:posOffset>167640</wp:posOffset>
                </wp:positionV>
                <wp:extent cx="1257300" cy="571500"/>
                <wp:effectExtent l="0" t="0" r="0" b="0"/>
                <wp:wrapNone/>
                <wp:docPr id="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C29D6" w:rsidRDefault="007C29D6" w:rsidP="007C29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7C29D6" w:rsidRPr="00A01F09" w:rsidRDefault="007C29D6" w:rsidP="007C29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Jegyző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C95C51" id="Rectangle 14" o:spid="_x0000_s1029" style="position:absolute;margin-left:241.85pt;margin-top:13.2pt;width:99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" fillcolor="#c6d9f1">
                <v:shadow color="#205867" opacity=".5" offset="1pt"/>
                <v:textbox>
                  <w:txbxContent>
                    <w:p w:rsidR="007C29D6" w:rsidRDefault="007C29D6" w:rsidP="007C29D6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:rsidR="007C29D6" w:rsidRPr="00A01F09" w:rsidRDefault="007C29D6" w:rsidP="007C29D6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Jegyző</w:t>
                      </w:r>
                    </w:p>
                  </w:txbxContent>
                </v:textbox>
              </v:rect>
            </w:pict>
          </mc:Fallback>
        </mc:AlternateContent>
      </w:r>
    </w:p>
    <w:p w:rsidR="007C29D6" w:rsidRPr="00041055" w:rsidRDefault="007C29D6" w:rsidP="007C29D6">
      <w:pPr>
        <w:rPr>
          <w:rFonts w:ascii="Arial" w:hAnsi="Arial" w:cs="Arial"/>
        </w:rPr>
      </w:pP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E9F379" wp14:editId="1F2E5A8D">
                <wp:simplePos x="0" y="0"/>
                <wp:positionH relativeFrom="column">
                  <wp:posOffset>5300980</wp:posOffset>
                </wp:positionH>
                <wp:positionV relativeFrom="paragraph">
                  <wp:posOffset>149860</wp:posOffset>
                </wp:positionV>
                <wp:extent cx="466725" cy="1615440"/>
                <wp:effectExtent l="0" t="0" r="0" b="0"/>
                <wp:wrapNone/>
                <wp:docPr id="1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6725" cy="16154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B13C4F" id="Line 15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7.4pt,11.8pt" to="454.15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">
                <v:stroke dashstyle="dash" endarrow="open"/>
              </v:line>
            </w:pict>
          </mc:Fallback>
        </mc:AlternateContent>
      </w:r>
    </w:p>
    <w:p w:rsidR="007C29D6" w:rsidRPr="00041055" w:rsidRDefault="007C29D6" w:rsidP="007C29D6">
      <w:pPr>
        <w:rPr>
          <w:rFonts w:ascii="Arial" w:hAnsi="Arial" w:cs="Arial"/>
        </w:rPr>
      </w:pP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05494C9" wp14:editId="57DCBA63">
                <wp:simplePos x="0" y="0"/>
                <wp:positionH relativeFrom="column">
                  <wp:posOffset>3986530</wp:posOffset>
                </wp:positionH>
                <wp:positionV relativeFrom="paragraph">
                  <wp:posOffset>60325</wp:posOffset>
                </wp:positionV>
                <wp:extent cx="2049145" cy="1529715"/>
                <wp:effectExtent l="0" t="0" r="0" b="0"/>
                <wp:wrapNone/>
                <wp:docPr id="17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49145" cy="152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492AF5" id="Line 16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3.9pt,4.75pt" to="475.25pt,1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">
                <v:stroke dashstyle="dash" endarrow="open"/>
              </v:line>
            </w:pict>
          </mc:Fallback>
        </mc:AlternateContent>
      </w:r>
    </w:p>
    <w:p w:rsidR="007C29D6" w:rsidRPr="00041055" w:rsidRDefault="007C29D6" w:rsidP="007C29D6">
      <w:pPr>
        <w:rPr>
          <w:rFonts w:ascii="Arial" w:hAnsi="Arial" w:cs="Arial"/>
        </w:rPr>
      </w:pPr>
    </w:p>
    <w:p w:rsidR="007C29D6" w:rsidRPr="00041055" w:rsidRDefault="007C29D6" w:rsidP="007C29D6">
      <w:pPr>
        <w:jc w:val="both"/>
        <w:rPr>
          <w:rFonts w:ascii="Arial" w:hAnsi="Arial" w:cs="Arial"/>
        </w:rPr>
      </w:pP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E739DC" wp14:editId="46A39B37">
                <wp:simplePos x="0" y="0"/>
                <wp:positionH relativeFrom="column">
                  <wp:posOffset>3462020</wp:posOffset>
                </wp:positionH>
                <wp:positionV relativeFrom="paragraph">
                  <wp:posOffset>38100</wp:posOffset>
                </wp:positionV>
                <wp:extent cx="0" cy="168275"/>
                <wp:effectExtent l="0" t="0" r="0" b="0"/>
                <wp:wrapNone/>
                <wp:docPr id="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68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C36249" id="Line 17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6pt,3pt" to="272.6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">
                <v:stroke endarrow="open"/>
              </v:line>
            </w:pict>
          </mc:Fallback>
        </mc:AlternateContent>
      </w: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867536" wp14:editId="7A4B3F21">
                <wp:simplePos x="0" y="0"/>
                <wp:positionH relativeFrom="column">
                  <wp:posOffset>4000500</wp:posOffset>
                </wp:positionH>
                <wp:positionV relativeFrom="paragraph">
                  <wp:posOffset>38100</wp:posOffset>
                </wp:positionV>
                <wp:extent cx="0" cy="685800"/>
                <wp:effectExtent l="0" t="0" r="0" b="0"/>
                <wp:wrapNone/>
                <wp:docPr id="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7BFDB7" id="Line 1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3pt" to="315pt,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">
                <v:stroke endarrow="open"/>
              </v:line>
            </w:pict>
          </mc:Fallback>
        </mc:AlternateContent>
      </w:r>
    </w:p>
    <w:p w:rsidR="007C29D6" w:rsidRPr="00041055" w:rsidRDefault="007C29D6" w:rsidP="007C29D6">
      <w:pPr>
        <w:jc w:val="both"/>
        <w:rPr>
          <w:rFonts w:ascii="Arial" w:hAnsi="Arial" w:cs="Arial"/>
        </w:rPr>
      </w:pP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C1BCC4" wp14:editId="2A7374B6">
                <wp:simplePos x="0" y="0"/>
                <wp:positionH relativeFrom="column">
                  <wp:posOffset>2148205</wp:posOffset>
                </wp:positionH>
                <wp:positionV relativeFrom="paragraph">
                  <wp:posOffset>20955</wp:posOffset>
                </wp:positionV>
                <wp:extent cx="1514475" cy="466725"/>
                <wp:effectExtent l="0" t="0" r="0" b="0"/>
                <wp:wrapNone/>
                <wp:docPr id="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466725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C29D6" w:rsidRPr="00A01F09" w:rsidRDefault="007C29D6" w:rsidP="007C29D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Jegyzői Titkárság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C1BCC4" id="Rectangle 19" o:spid="_x0000_s1030" style="position:absolute;left:0;text-align:left;margin-left:169.15pt;margin-top:1.65pt;width:119.25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" fillcolor="#c6d9f1" strokeweight=".25pt">
                <v:shadow color="#205867" opacity=".5" offset="1pt"/>
                <v:textbox>
                  <w:txbxContent>
                    <w:p w:rsidR="007C29D6" w:rsidRPr="00A01F09" w:rsidRDefault="007C29D6" w:rsidP="007C29D6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Jegyzői Titkárság</w:t>
                      </w:r>
                    </w:p>
                  </w:txbxContent>
                </v:textbox>
              </v:rect>
            </w:pict>
          </mc:Fallback>
        </mc:AlternateContent>
      </w:r>
    </w:p>
    <w:p w:rsidR="007C29D6" w:rsidRPr="00041055" w:rsidRDefault="007C29D6" w:rsidP="007C29D6">
      <w:pPr>
        <w:rPr>
          <w:rFonts w:ascii="Arial" w:hAnsi="Arial" w:cs="Arial"/>
        </w:rPr>
      </w:pPr>
    </w:p>
    <w:p w:rsidR="007C29D6" w:rsidRPr="00041055" w:rsidRDefault="007C29D6" w:rsidP="007C29D6">
      <w:pPr>
        <w:rPr>
          <w:rFonts w:ascii="Arial" w:hAnsi="Arial" w:cs="Arial"/>
        </w:rPr>
      </w:pPr>
    </w:p>
    <w:p w:rsidR="007C29D6" w:rsidRPr="00041055" w:rsidRDefault="007C29D6" w:rsidP="007C29D6">
      <w:pPr>
        <w:rPr>
          <w:rFonts w:ascii="Arial" w:hAnsi="Arial" w:cs="Arial"/>
        </w:rPr>
      </w:pP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5124DD" wp14:editId="05FFF55A">
                <wp:simplePos x="0" y="0"/>
                <wp:positionH relativeFrom="column">
                  <wp:posOffset>1728470</wp:posOffset>
                </wp:positionH>
                <wp:positionV relativeFrom="paragraph">
                  <wp:posOffset>62230</wp:posOffset>
                </wp:positionV>
                <wp:extent cx="9525" cy="532130"/>
                <wp:effectExtent l="0" t="0" r="0" b="0"/>
                <wp:wrapNone/>
                <wp:docPr id="13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532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46DC2" id="Line 2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1pt,4.9pt" to="136.85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">
                <v:stroke endarrow="open"/>
              </v:line>
            </w:pict>
          </mc:Fallback>
        </mc:AlternateContent>
      </w: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74209D" wp14:editId="4D13F33D">
                <wp:simplePos x="0" y="0"/>
                <wp:positionH relativeFrom="column">
                  <wp:posOffset>347345</wp:posOffset>
                </wp:positionH>
                <wp:positionV relativeFrom="paragraph">
                  <wp:posOffset>39370</wp:posOffset>
                </wp:positionV>
                <wp:extent cx="4619625" cy="22860"/>
                <wp:effectExtent l="0" t="0" r="0" b="0"/>
                <wp:wrapNone/>
                <wp:docPr id="1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19625" cy="228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E34444" id="Line 21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35pt,3.1pt" to="391.1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"/>
            </w:pict>
          </mc:Fallback>
        </mc:AlternateContent>
      </w: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673A96" wp14:editId="403F54A6">
                <wp:simplePos x="0" y="0"/>
                <wp:positionH relativeFrom="column">
                  <wp:posOffset>347345</wp:posOffset>
                </wp:positionH>
                <wp:positionV relativeFrom="paragraph">
                  <wp:posOffset>45720</wp:posOffset>
                </wp:positionV>
                <wp:extent cx="1905" cy="571500"/>
                <wp:effectExtent l="0" t="0" r="0" b="0"/>
                <wp:wrapNone/>
                <wp:docPr id="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5715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61A31A" id="Line 22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35pt,3.6pt" to="27.5pt,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" strokeweight=".5pt">
                <v:stroke endarrow="open"/>
              </v:line>
            </w:pict>
          </mc:Fallback>
        </mc:AlternateContent>
      </w: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9F3B12" wp14:editId="6FAA086A">
                <wp:simplePos x="0" y="0"/>
                <wp:positionH relativeFrom="column">
                  <wp:posOffset>3366770</wp:posOffset>
                </wp:positionH>
                <wp:positionV relativeFrom="paragraph">
                  <wp:posOffset>62230</wp:posOffset>
                </wp:positionV>
                <wp:extent cx="0" cy="571500"/>
                <wp:effectExtent l="0" t="0" r="0" b="0"/>
                <wp:wrapNone/>
                <wp:docPr id="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E6D490" id="Line 2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1pt,4.9pt" to="265.1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bLcJwIAAEg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">
                <v:stroke endarrow="open"/>
              </v:line>
            </w:pict>
          </mc:Fallback>
        </mc:AlternateContent>
      </w: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11B368" wp14:editId="671C8202">
                <wp:simplePos x="0" y="0"/>
                <wp:positionH relativeFrom="column">
                  <wp:posOffset>4966970</wp:posOffset>
                </wp:positionH>
                <wp:positionV relativeFrom="paragraph">
                  <wp:posOffset>39370</wp:posOffset>
                </wp:positionV>
                <wp:extent cx="1905" cy="594360"/>
                <wp:effectExtent l="0" t="0" r="0" b="0"/>
                <wp:wrapNone/>
                <wp:docPr id="9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594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79D4BC" id="Line 24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1pt,3.1pt" to="391.25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">
                <v:stroke endarrow="open"/>
              </v:line>
            </w:pict>
          </mc:Fallback>
        </mc:AlternateContent>
      </w:r>
    </w:p>
    <w:p w:rsidR="007C29D6" w:rsidRPr="00041055" w:rsidRDefault="007C29D6" w:rsidP="007C29D6">
      <w:pPr>
        <w:rPr>
          <w:rFonts w:ascii="Arial" w:hAnsi="Arial" w:cs="Arial"/>
        </w:rPr>
      </w:pPr>
    </w:p>
    <w:p w:rsidR="007C29D6" w:rsidRPr="00041055" w:rsidRDefault="007C29D6" w:rsidP="007C29D6">
      <w:pPr>
        <w:rPr>
          <w:rFonts w:ascii="Arial" w:hAnsi="Arial" w:cs="Arial"/>
        </w:rPr>
      </w:pPr>
    </w:p>
    <w:p w:rsidR="007C29D6" w:rsidRPr="00041055" w:rsidRDefault="007C29D6" w:rsidP="007C29D6">
      <w:pPr>
        <w:rPr>
          <w:rFonts w:ascii="Arial" w:hAnsi="Arial" w:cs="Arial"/>
        </w:rPr>
      </w:pP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B46FC7" wp14:editId="6430F218">
                <wp:simplePos x="0" y="0"/>
                <wp:positionH relativeFrom="column">
                  <wp:posOffset>4195445</wp:posOffset>
                </wp:positionH>
                <wp:positionV relativeFrom="paragraph">
                  <wp:posOffset>91440</wp:posOffset>
                </wp:positionV>
                <wp:extent cx="1301115" cy="571500"/>
                <wp:effectExtent l="0" t="0" r="0" b="0"/>
                <wp:wrapNone/>
                <wp:docPr id="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1115" cy="5715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29D6" w:rsidRPr="00A01F09" w:rsidRDefault="007C29D6" w:rsidP="007C29D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Polgármesteri Titkárság</w:t>
                            </w:r>
                          </w:p>
                          <w:p w:rsidR="007C29D6" w:rsidRPr="00030D8F" w:rsidRDefault="007C29D6" w:rsidP="007C29D6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B46FC7" id="Rectangle 26" o:spid="_x0000_s1031" style="position:absolute;margin-left:330.35pt;margin-top:7.2pt;width:102.4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" fillcolor="#cfc">
                <v:textbox>
                  <w:txbxContent>
                    <w:p w:rsidR="007C29D6" w:rsidRPr="00A01F09" w:rsidRDefault="007C29D6" w:rsidP="007C29D6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Polgármesteri Titkárság</w:t>
                      </w:r>
                    </w:p>
                    <w:p w:rsidR="007C29D6" w:rsidRPr="00030D8F" w:rsidRDefault="007C29D6" w:rsidP="007C29D6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C46387" wp14:editId="3D2AFF98">
                <wp:simplePos x="0" y="0"/>
                <wp:positionH relativeFrom="column">
                  <wp:posOffset>2674620</wp:posOffset>
                </wp:positionH>
                <wp:positionV relativeFrom="paragraph">
                  <wp:posOffset>85090</wp:posOffset>
                </wp:positionV>
                <wp:extent cx="1325880" cy="594360"/>
                <wp:effectExtent l="0" t="0" r="0" b="0"/>
                <wp:wrapNone/>
                <wp:docPr id="6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5880" cy="59436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29D6" w:rsidRPr="00A01F09" w:rsidRDefault="007C29D6" w:rsidP="007C29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Városfejlesztési Osztály</w:t>
                            </w:r>
                          </w:p>
                          <w:p w:rsidR="007C29D6" w:rsidRPr="00A01F09" w:rsidRDefault="007C29D6" w:rsidP="007C29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C46387" id="Rectangle 27" o:spid="_x0000_s1032" style="position:absolute;margin-left:210.6pt;margin-top:6.7pt;width:104.4pt;height:4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" fillcolor="#cfc">
                <v:textbox>
                  <w:txbxContent>
                    <w:p w:rsidR="007C29D6" w:rsidRPr="00A01F09" w:rsidRDefault="007C29D6" w:rsidP="007C29D6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Városfejlesztési Osztály</w:t>
                      </w:r>
                    </w:p>
                    <w:p w:rsidR="007C29D6" w:rsidRPr="00A01F09" w:rsidRDefault="007C29D6" w:rsidP="007C29D6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9C43FC" wp14:editId="46E8E540">
                <wp:simplePos x="0" y="0"/>
                <wp:positionH relativeFrom="column">
                  <wp:posOffset>1071245</wp:posOffset>
                </wp:positionH>
                <wp:positionV relativeFrom="paragraph">
                  <wp:posOffset>68580</wp:posOffset>
                </wp:positionV>
                <wp:extent cx="1373505" cy="571500"/>
                <wp:effectExtent l="0" t="0" r="0" b="0"/>
                <wp:wrapNone/>
                <wp:docPr id="5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3505" cy="5715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29D6" w:rsidRPr="00A01F09" w:rsidRDefault="007C29D6" w:rsidP="007C29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Közgazdasági Osztály</w:t>
                            </w:r>
                          </w:p>
                          <w:p w:rsidR="007C29D6" w:rsidRPr="00A01F09" w:rsidRDefault="007C29D6" w:rsidP="007C29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9C43FC" id="Rectangle 28" o:spid="_x0000_s1033" style="position:absolute;margin-left:84.35pt;margin-top:5.4pt;width:108.15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" fillcolor="#cfc">
                <v:textbox>
                  <w:txbxContent>
                    <w:p w:rsidR="007C29D6" w:rsidRPr="00A01F09" w:rsidRDefault="007C29D6" w:rsidP="007C29D6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Közgazdasági Osztály</w:t>
                      </w:r>
                    </w:p>
                    <w:p w:rsidR="007C29D6" w:rsidRPr="00A01F09" w:rsidRDefault="007C29D6" w:rsidP="007C29D6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AFA5C2" wp14:editId="4076F7B1">
                <wp:simplePos x="0" y="0"/>
                <wp:positionH relativeFrom="column">
                  <wp:posOffset>-354330</wp:posOffset>
                </wp:positionH>
                <wp:positionV relativeFrom="paragraph">
                  <wp:posOffset>68580</wp:posOffset>
                </wp:positionV>
                <wp:extent cx="1235075" cy="571500"/>
                <wp:effectExtent l="0" t="0" r="0" b="0"/>
                <wp:wrapNone/>
                <wp:docPr id="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075" cy="5715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29D6" w:rsidRPr="00A01F09" w:rsidRDefault="007C29D6" w:rsidP="007C29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Hatósági </w:t>
                            </w:r>
                          </w:p>
                          <w:p w:rsidR="007C29D6" w:rsidRPr="00A01F09" w:rsidRDefault="007C29D6" w:rsidP="007C29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Osztály</w:t>
                            </w:r>
                          </w:p>
                          <w:p w:rsidR="007C29D6" w:rsidRPr="00030D8F" w:rsidRDefault="007C29D6" w:rsidP="007C29D6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AFA5C2" id="Rectangle 29" o:spid="_x0000_s1034" style="position:absolute;margin-left:-27.9pt;margin-top:5.4pt;width:97.25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" fillcolor="#cfc">
                <v:textbox>
                  <w:txbxContent>
                    <w:p w:rsidR="007C29D6" w:rsidRPr="00A01F09" w:rsidRDefault="007C29D6" w:rsidP="007C29D6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Hatósági </w:t>
                      </w:r>
                    </w:p>
                    <w:p w:rsidR="007C29D6" w:rsidRPr="00A01F09" w:rsidRDefault="007C29D6" w:rsidP="007C29D6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Osztály</w:t>
                      </w:r>
                    </w:p>
                    <w:p w:rsidR="007C29D6" w:rsidRPr="00030D8F" w:rsidRDefault="007C29D6" w:rsidP="007C29D6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C29D6" w:rsidRPr="00041055" w:rsidRDefault="007C29D6" w:rsidP="007C29D6">
      <w:pPr>
        <w:rPr>
          <w:rFonts w:ascii="Arial" w:hAnsi="Arial" w:cs="Arial"/>
        </w:rPr>
      </w:pPr>
    </w:p>
    <w:p w:rsidR="007C29D6" w:rsidRPr="00041055" w:rsidRDefault="007C29D6" w:rsidP="007C29D6">
      <w:pPr>
        <w:rPr>
          <w:rFonts w:ascii="Arial" w:hAnsi="Arial" w:cs="Arial"/>
        </w:rPr>
      </w:pPr>
    </w:p>
    <w:p w:rsidR="007C29D6" w:rsidRPr="00041055" w:rsidRDefault="007C29D6" w:rsidP="007C29D6">
      <w:pPr>
        <w:rPr>
          <w:rFonts w:ascii="Arial" w:hAnsi="Arial" w:cs="Arial"/>
        </w:rPr>
      </w:pPr>
    </w:p>
    <w:p w:rsidR="007C29D6" w:rsidRPr="00041055" w:rsidRDefault="007C29D6" w:rsidP="007C29D6">
      <w:pPr>
        <w:rPr>
          <w:rFonts w:ascii="Arial" w:hAnsi="Arial" w:cs="Arial"/>
        </w:rPr>
      </w:pPr>
    </w:p>
    <w:p w:rsidR="007C29D6" w:rsidRPr="00041055" w:rsidRDefault="007C29D6" w:rsidP="007C29D6">
      <w:pPr>
        <w:rPr>
          <w:rFonts w:ascii="Arial" w:hAnsi="Arial" w:cs="Arial"/>
        </w:rPr>
      </w:pPr>
    </w:p>
    <w:p w:rsidR="007C29D6" w:rsidRPr="00041055" w:rsidRDefault="007C29D6" w:rsidP="007C29D6">
      <w:pPr>
        <w:tabs>
          <w:tab w:val="left" w:pos="10860"/>
        </w:tabs>
        <w:rPr>
          <w:rFonts w:ascii="Arial" w:hAnsi="Arial" w:cs="Arial"/>
          <w:sz w:val="20"/>
          <w:szCs w:val="20"/>
        </w:rPr>
      </w:pP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F0910A7" wp14:editId="09D097DC">
                <wp:simplePos x="0" y="0"/>
                <wp:positionH relativeFrom="column">
                  <wp:posOffset>6305550</wp:posOffset>
                </wp:positionH>
                <wp:positionV relativeFrom="paragraph">
                  <wp:posOffset>100965</wp:posOffset>
                </wp:positionV>
                <wp:extent cx="457200" cy="0"/>
                <wp:effectExtent l="0" t="0" r="0" b="0"/>
                <wp:wrapNone/>
                <wp:docPr id="33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2B4C5D" id="Line 31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6.5pt,7.95pt" to="532.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">
                <v:stroke dashstyle="dash" endarrow="open"/>
              </v:line>
            </w:pict>
          </mc:Fallback>
        </mc:AlternateContent>
      </w: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5E8773" wp14:editId="1F7F06EB">
                <wp:simplePos x="0" y="0"/>
                <wp:positionH relativeFrom="column">
                  <wp:posOffset>158115</wp:posOffset>
                </wp:positionH>
                <wp:positionV relativeFrom="paragraph">
                  <wp:posOffset>100965</wp:posOffset>
                </wp:positionV>
                <wp:extent cx="5943600" cy="571500"/>
                <wp:effectExtent l="0" t="0" r="0" b="0"/>
                <wp:wrapNone/>
                <wp:docPr id="34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57150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29D6" w:rsidRDefault="007C29D6" w:rsidP="007C29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CFFFF"/>
                                <w:spacing w:val="80"/>
                                <w:sz w:val="26"/>
                                <w:szCs w:val="26"/>
                              </w:rPr>
                            </w:pPr>
                            <w:r w:rsidRPr="00A73D6C">
                              <w:rPr>
                                <w:rFonts w:ascii="Arial" w:hAnsi="Arial" w:cs="Arial"/>
                                <w:b/>
                                <w:color w:val="CCFFFF"/>
                                <w:spacing w:val="80"/>
                                <w:sz w:val="26"/>
                                <w:szCs w:val="26"/>
                              </w:rPr>
                              <w:t>Hévíz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CCFFFF"/>
                                <w:spacing w:val="80"/>
                                <w:sz w:val="26"/>
                                <w:szCs w:val="26"/>
                              </w:rPr>
                              <w:t>i Polgármesteri Hivatal</w:t>
                            </w:r>
                          </w:p>
                          <w:p w:rsidR="007C29D6" w:rsidRPr="00A73D6C" w:rsidRDefault="007C29D6" w:rsidP="007C29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CFFFF"/>
                                <w:spacing w:val="8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CFFFF"/>
                                <w:spacing w:val="80"/>
                                <w:sz w:val="26"/>
                                <w:szCs w:val="26"/>
                              </w:rPr>
                              <w:t>2022. -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CCFFFF"/>
                                <w:spacing w:val="80"/>
                                <w:sz w:val="26"/>
                                <w:szCs w:val="26"/>
                              </w:rPr>
                              <w:t>től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5E8773" id="Rectangle 32" o:spid="_x0000_s1035" style="position:absolute;margin-left:12.45pt;margin-top:7.95pt;width:468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" fillcolor="#36f" strokeweight="2.25pt">
                <v:textbox>
                  <w:txbxContent>
                    <w:p w:rsidR="007C29D6" w:rsidRDefault="007C29D6" w:rsidP="007C29D6">
                      <w:pPr>
                        <w:jc w:val="center"/>
                        <w:rPr>
                          <w:rFonts w:ascii="Arial" w:hAnsi="Arial" w:cs="Arial"/>
                          <w:b/>
                          <w:color w:val="CCFFFF"/>
                          <w:spacing w:val="80"/>
                          <w:sz w:val="26"/>
                          <w:szCs w:val="26"/>
                        </w:rPr>
                      </w:pPr>
                      <w:r w:rsidRPr="00A73D6C">
                        <w:rPr>
                          <w:rFonts w:ascii="Arial" w:hAnsi="Arial" w:cs="Arial"/>
                          <w:b/>
                          <w:color w:val="CCFFFF"/>
                          <w:spacing w:val="80"/>
                          <w:sz w:val="26"/>
                          <w:szCs w:val="26"/>
                        </w:rPr>
                        <w:t>Hévíz</w:t>
                      </w:r>
                      <w:r>
                        <w:rPr>
                          <w:rFonts w:ascii="Arial" w:hAnsi="Arial" w:cs="Arial"/>
                          <w:b/>
                          <w:color w:val="CCFFFF"/>
                          <w:spacing w:val="80"/>
                          <w:sz w:val="26"/>
                          <w:szCs w:val="26"/>
                        </w:rPr>
                        <w:t>i Polgármesteri Hivatal</w:t>
                      </w:r>
                    </w:p>
                    <w:p w:rsidR="007C29D6" w:rsidRPr="00A73D6C" w:rsidRDefault="007C29D6" w:rsidP="007C29D6">
                      <w:pPr>
                        <w:jc w:val="center"/>
                        <w:rPr>
                          <w:rFonts w:ascii="Arial" w:hAnsi="Arial" w:cs="Arial"/>
                          <w:b/>
                          <w:color w:val="CCFFFF"/>
                          <w:spacing w:val="80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CCFFFF"/>
                          <w:spacing w:val="80"/>
                          <w:sz w:val="26"/>
                          <w:szCs w:val="26"/>
                        </w:rPr>
                        <w:t>2022. -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color w:val="CCFFFF"/>
                          <w:spacing w:val="80"/>
                          <w:sz w:val="26"/>
                          <w:szCs w:val="26"/>
                        </w:rPr>
                        <w:t>től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041055">
        <w:rPr>
          <w:rFonts w:ascii="Arial" w:hAnsi="Arial" w:cs="Arial"/>
        </w:rPr>
        <w:tab/>
      </w:r>
      <w:r w:rsidRPr="00041055">
        <w:rPr>
          <w:rFonts w:ascii="Arial" w:hAnsi="Arial" w:cs="Arial"/>
          <w:sz w:val="20"/>
          <w:szCs w:val="20"/>
        </w:rPr>
        <w:t>irányítás</w:t>
      </w:r>
    </w:p>
    <w:p w:rsidR="007C29D6" w:rsidRPr="00041055" w:rsidRDefault="007C29D6" w:rsidP="007C29D6">
      <w:pPr>
        <w:rPr>
          <w:rFonts w:ascii="Arial" w:hAnsi="Arial" w:cs="Arial"/>
          <w:sz w:val="20"/>
          <w:szCs w:val="20"/>
        </w:rPr>
      </w:pPr>
    </w:p>
    <w:p w:rsidR="007C29D6" w:rsidRPr="00041055" w:rsidRDefault="007C29D6" w:rsidP="007C29D6">
      <w:pPr>
        <w:tabs>
          <w:tab w:val="left" w:pos="10680"/>
        </w:tabs>
        <w:rPr>
          <w:rFonts w:ascii="Arial" w:hAnsi="Arial" w:cs="Arial"/>
          <w:sz w:val="20"/>
          <w:szCs w:val="20"/>
        </w:rPr>
      </w:pPr>
      <w:r w:rsidRPr="00041055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392B6D" wp14:editId="1743EE6F">
                <wp:simplePos x="0" y="0"/>
                <wp:positionH relativeFrom="column">
                  <wp:posOffset>6305550</wp:posOffset>
                </wp:positionH>
                <wp:positionV relativeFrom="paragraph">
                  <wp:posOffset>117475</wp:posOffset>
                </wp:positionV>
                <wp:extent cx="457200" cy="0"/>
                <wp:effectExtent l="0" t="0" r="0" b="0"/>
                <wp:wrapNone/>
                <wp:docPr id="35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2C983F" id="Line 33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6.5pt,9.25pt" to="532.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">
                <v:stroke endarrow="open"/>
              </v:line>
            </w:pict>
          </mc:Fallback>
        </mc:AlternateContent>
      </w:r>
      <w:r w:rsidRPr="00041055">
        <w:rPr>
          <w:rFonts w:ascii="Arial" w:hAnsi="Arial" w:cs="Arial"/>
          <w:sz w:val="20"/>
          <w:szCs w:val="20"/>
        </w:rPr>
        <w:tab/>
        <w:t xml:space="preserve">   vezetés</w:t>
      </w:r>
    </w:p>
    <w:p w:rsidR="007C29D6" w:rsidRDefault="007C29D6" w:rsidP="007C29D6">
      <w:pPr>
        <w:ind w:firstLine="426"/>
        <w:jc w:val="both"/>
        <w:rPr>
          <w:rFonts w:ascii="Arial" w:hAnsi="Arial" w:cs="Arial"/>
          <w:sz w:val="22"/>
          <w:szCs w:val="22"/>
        </w:rPr>
        <w:sectPr w:rsidR="007C29D6" w:rsidSect="00135F33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3018A5" w:rsidRDefault="003018A5" w:rsidP="00617B05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2. melléklet a Hévízi Polgármesteri Hivatal Szervezeti és Működési Szabályzatához</w:t>
      </w:r>
    </w:p>
    <w:p w:rsidR="003018A5" w:rsidRDefault="003018A5" w:rsidP="003018A5">
      <w:pPr>
        <w:pStyle w:val="FejezetCm"/>
        <w:spacing w:before="240"/>
        <w:outlineLvl w:val="3"/>
        <w:rPr>
          <w:sz w:val="28"/>
          <w:szCs w:val="28"/>
        </w:rPr>
      </w:pPr>
      <w:r>
        <w:rPr>
          <w:sz w:val="28"/>
          <w:szCs w:val="28"/>
        </w:rPr>
        <w:t>Hévízi Polgármesteri Hivatal napi munkaidő beosztása és ügyfélfogadási rendje</w:t>
      </w:r>
    </w:p>
    <w:p w:rsidR="003018A5" w:rsidRDefault="003018A5" w:rsidP="003018A5">
      <w:pPr>
        <w:pStyle w:val="Bekezds"/>
        <w:ind w:firstLine="204"/>
        <w:jc w:val="both"/>
        <w:rPr>
          <w:b/>
          <w:bCs/>
        </w:rPr>
      </w:pPr>
      <w:r>
        <w:t>1.1. A hivatal munkarendje</w:t>
      </w:r>
      <w:r>
        <w:rPr>
          <w:b/>
          <w:bCs/>
        </w:rPr>
        <w:t>:</w:t>
      </w:r>
    </w:p>
    <w:p w:rsidR="003018A5" w:rsidRDefault="003018A5" w:rsidP="003018A5">
      <w:pPr>
        <w:pStyle w:val="Bekezds"/>
        <w:ind w:firstLine="204"/>
        <w:jc w:val="both"/>
      </w:pPr>
      <w:r>
        <w:t>Hétfőtől-csütörtökig: 7:30-16:00 óráig,</w:t>
      </w:r>
    </w:p>
    <w:p w:rsidR="003018A5" w:rsidRDefault="003018A5" w:rsidP="003018A5">
      <w:pPr>
        <w:pStyle w:val="Bekezds"/>
        <w:ind w:firstLine="204"/>
        <w:jc w:val="both"/>
      </w:pPr>
      <w:r>
        <w:t>Pénteken: 7:30-13:30 óráig tart.</w:t>
      </w:r>
    </w:p>
    <w:p w:rsidR="003018A5" w:rsidRDefault="003018A5" w:rsidP="003018A5">
      <w:pPr>
        <w:pStyle w:val="Bekezds"/>
        <w:ind w:firstLine="204"/>
        <w:jc w:val="both"/>
      </w:pPr>
      <w:r>
        <w:t>Adóellenőrzés, közterület-felügyelet, polgármesteri titkárság feladat-ellátása során (ideértve informatikai feladatkört, gondnoki feladatkört) a munkarend (egyenlőtlen munkaidő-beosztás), hétfőtől-vasárnapig: 8:00-20:00 óráig tart.</w:t>
      </w:r>
    </w:p>
    <w:p w:rsidR="003018A5" w:rsidRDefault="003018A5" w:rsidP="003018A5">
      <w:pPr>
        <w:pStyle w:val="Bekezds"/>
        <w:ind w:firstLine="204"/>
        <w:jc w:val="both"/>
      </w:pPr>
      <w:r>
        <w:t>1.2. A hivatali feladat-ellátás megkövetelheti a munkarenden felüli munkavégzést, erről a közszolgálati jogviszonyra vonatkozó szabály szerint a jegyző dönt.</w:t>
      </w:r>
    </w:p>
    <w:p w:rsidR="003018A5" w:rsidRDefault="003018A5" w:rsidP="003018A5">
      <w:pPr>
        <w:pStyle w:val="Bekezds"/>
        <w:ind w:firstLine="204"/>
        <w:jc w:val="both"/>
      </w:pPr>
      <w:r>
        <w:t>1.3. A 30 perc munkaközi szünetet 11:30 és 13:00 óra közötti időtartamban lehet igénybe venni.</w:t>
      </w:r>
    </w:p>
    <w:p w:rsidR="003018A5" w:rsidRDefault="003018A5" w:rsidP="003018A5">
      <w:pPr>
        <w:pStyle w:val="Bekezds"/>
        <w:ind w:firstLine="204"/>
        <w:jc w:val="both"/>
      </w:pPr>
      <w:r>
        <w:t>1.4. A jegyző esetenként az itt foglaltaktól eltérő munkarendet is megállapíthat.</w:t>
      </w:r>
    </w:p>
    <w:p w:rsidR="003018A5" w:rsidRDefault="003018A5" w:rsidP="003018A5">
      <w:pPr>
        <w:pStyle w:val="Bekezds"/>
        <w:ind w:firstLine="204"/>
        <w:jc w:val="both"/>
      </w:pPr>
      <w:r>
        <w:t>1.5. A Képviselő-testület által elrendelt igazgatási szünet időtartama alatt az ügyfélfogadási rend ettől eltérő, azt a jegyző állapítja meg.</w:t>
      </w:r>
    </w:p>
    <w:p w:rsidR="003018A5" w:rsidRDefault="003018A5" w:rsidP="003018A5">
      <w:pPr>
        <w:pStyle w:val="Bekezds"/>
        <w:spacing w:before="240"/>
        <w:ind w:firstLine="204"/>
        <w:jc w:val="both"/>
      </w:pPr>
      <w:r>
        <w:t>2.1. A hivatal ügyfélfogadási rendje:</w:t>
      </w:r>
    </w:p>
    <w:p w:rsidR="003018A5" w:rsidRDefault="003018A5" w:rsidP="003018A5">
      <w:pPr>
        <w:pStyle w:val="Bekezds"/>
        <w:ind w:firstLine="204"/>
        <w:jc w:val="both"/>
      </w:pPr>
      <w:r>
        <w:t>2.2. A jegyző minden hónap utolsó szerdai napján 8:00-11:00 óráig tart ügyfélfogadást.</w:t>
      </w:r>
    </w:p>
    <w:p w:rsidR="003018A5" w:rsidRDefault="003018A5" w:rsidP="003018A5">
      <w:pPr>
        <w:pStyle w:val="Bekezds"/>
        <w:ind w:firstLine="204"/>
        <w:jc w:val="both"/>
      </w:pPr>
      <w:r>
        <w:t>2.3. Az osztályvezetők minden szerdai napon 8:00-11:00 óráig tartanak ügyfélfogadást.</w:t>
      </w:r>
    </w:p>
    <w:p w:rsidR="003018A5" w:rsidRDefault="003018A5" w:rsidP="003018A5">
      <w:pPr>
        <w:pStyle w:val="Bekezds"/>
        <w:ind w:firstLine="204"/>
        <w:jc w:val="both"/>
      </w:pPr>
      <w:r>
        <w:t>2.4. A hivatal ügyfélfogadási rendje:</w:t>
      </w:r>
    </w:p>
    <w:p w:rsidR="003018A5" w:rsidRDefault="003018A5" w:rsidP="003018A5">
      <w:pPr>
        <w:pStyle w:val="Bekezds"/>
        <w:ind w:firstLine="204"/>
        <w:jc w:val="both"/>
      </w:pPr>
      <w:r>
        <w:t>Hétfő: 8:00-11:00 óráig</w:t>
      </w:r>
    </w:p>
    <w:p w:rsidR="003018A5" w:rsidRDefault="003018A5" w:rsidP="003018A5">
      <w:pPr>
        <w:pStyle w:val="Bekezds"/>
        <w:ind w:firstLine="204"/>
        <w:jc w:val="both"/>
      </w:pPr>
      <w:r>
        <w:t>Kedd: nincs ügyfélfogadás</w:t>
      </w:r>
    </w:p>
    <w:p w:rsidR="003018A5" w:rsidRDefault="003018A5" w:rsidP="003018A5">
      <w:pPr>
        <w:pStyle w:val="Bekezds"/>
        <w:ind w:firstLine="204"/>
        <w:jc w:val="both"/>
      </w:pPr>
      <w:r>
        <w:t>Szerda: 8:00-11:00 óráig és 13:00-15:45 óráig</w:t>
      </w:r>
    </w:p>
    <w:p w:rsidR="003018A5" w:rsidRDefault="003018A5" w:rsidP="003018A5">
      <w:pPr>
        <w:pStyle w:val="Bekezds"/>
        <w:ind w:firstLine="204"/>
        <w:jc w:val="both"/>
      </w:pPr>
      <w:r>
        <w:t>Csütörtök: 8:00-11:00 óráig</w:t>
      </w:r>
    </w:p>
    <w:p w:rsidR="003018A5" w:rsidRDefault="003018A5" w:rsidP="003018A5">
      <w:pPr>
        <w:pStyle w:val="Bekezds"/>
        <w:ind w:firstLine="204"/>
        <w:jc w:val="both"/>
      </w:pPr>
      <w:r>
        <w:t>Péntek: 8:00-11:00 óráig tart.</w:t>
      </w:r>
    </w:p>
    <w:p w:rsidR="003018A5" w:rsidRDefault="003018A5" w:rsidP="003018A5">
      <w:pPr>
        <w:pStyle w:val="Bekezds"/>
        <w:ind w:firstLine="204"/>
        <w:jc w:val="both"/>
      </w:pPr>
      <w:r>
        <w:t>2.5. A jegyző az ügyfélfogadási rendet eseti jelleggel az időszakosan jelentkező nagyobb ügyfélforgalmi igények kielégítésére, akár a teljes hivatali szervezetre, akár annak osztályára, munkakörére vonatkozóan: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a)</w:t>
      </w:r>
      <w:r>
        <w:t xml:space="preserve"> meghosszabbított időtartamban is megállapíthatja;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b)</w:t>
      </w:r>
      <w:r>
        <w:t xml:space="preserve"> az SZMSZ-ben foglaltaktól eltérően is meghatározhatja, időlegesen szüneteltetheti,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c)</w:t>
      </w:r>
      <w:r>
        <w:t xml:space="preserve"> vagy egyes belső szervezeti egységekre korlátozhatja.</w:t>
      </w:r>
    </w:p>
    <w:p w:rsidR="003018A5" w:rsidRDefault="003018A5" w:rsidP="003018A5">
      <w:pPr>
        <w:pStyle w:val="Bekezds"/>
        <w:ind w:firstLine="204"/>
        <w:jc w:val="both"/>
      </w:pPr>
      <w:r>
        <w:t>2.6. A tervezhető ügyfél és hivatali ügyintézés érdekében a jegyző állapítja meg az ügyfélhívás alkalmazott rendszerét.</w:t>
      </w:r>
    </w:p>
    <w:p w:rsidR="005428B0" w:rsidRDefault="005428B0">
      <w:pPr>
        <w:widowControl/>
        <w:autoSpaceDE/>
        <w:autoSpaceDN/>
        <w:adjustRightInd/>
        <w:spacing w:after="160" w:line="259" w:lineRule="auto"/>
        <w:rPr>
          <w:i/>
          <w:iCs/>
          <w:sz w:val="28"/>
          <w:szCs w:val="28"/>
          <w:u w:val="single"/>
        </w:rPr>
      </w:pPr>
      <w:r>
        <w:rPr>
          <w:sz w:val="28"/>
          <w:szCs w:val="28"/>
        </w:rPr>
        <w:br w:type="page"/>
      </w:r>
    </w:p>
    <w:p w:rsidR="00674B3A" w:rsidRDefault="00674B3A" w:rsidP="003018A5">
      <w:pPr>
        <w:pStyle w:val="MellkletCm"/>
        <w:spacing w:before="240"/>
        <w:rPr>
          <w:sz w:val="28"/>
          <w:szCs w:val="28"/>
        </w:rPr>
      </w:pPr>
    </w:p>
    <w:p w:rsidR="00674B3A" w:rsidRDefault="00674B3A" w:rsidP="00674B3A">
      <w:pPr>
        <w:pStyle w:val="MellkletCm"/>
        <w:spacing w:before="240"/>
        <w:rPr>
          <w:sz w:val="28"/>
          <w:szCs w:val="28"/>
        </w:rPr>
      </w:pPr>
      <w:r>
        <w:rPr>
          <w:sz w:val="28"/>
          <w:szCs w:val="28"/>
        </w:rPr>
        <w:t>3. melléklet a Hévízi Polgármesteri Hivatal Szervezeti és Működési Szabályzatához</w:t>
      </w:r>
    </w:p>
    <w:p w:rsidR="00674B3A" w:rsidRDefault="00674B3A" w:rsidP="00674B3A">
      <w:pPr>
        <w:pStyle w:val="FejezetCm"/>
        <w:spacing w:before="240"/>
        <w:outlineLvl w:val="3"/>
        <w:rPr>
          <w:sz w:val="28"/>
          <w:szCs w:val="28"/>
        </w:rPr>
      </w:pPr>
      <w:r>
        <w:rPr>
          <w:sz w:val="28"/>
          <w:szCs w:val="28"/>
        </w:rPr>
        <w:t>A hivatali munkakörök jegyzéke és a hivatal vagyonnyilatkozat-tételi kötelezettséggel járó munkakörei</w:t>
      </w:r>
    </w:p>
    <w:p w:rsidR="00674B3A" w:rsidRDefault="00674B3A" w:rsidP="00674B3A">
      <w:pPr>
        <w:pStyle w:val="Bekezds"/>
        <w:spacing w:after="240"/>
        <w:ind w:firstLine="204"/>
        <w:jc w:val="both"/>
      </w:pPr>
      <w:r>
        <w:t>Az egyes vagyonnyilatkozat-tételi kötelezettségekről szóló 2007. évi CLII. törvény alapján.</w:t>
      </w:r>
    </w:p>
    <w:tbl>
      <w:tblPr>
        <w:tblW w:w="963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8"/>
        <w:gridCol w:w="3212"/>
        <w:gridCol w:w="3214"/>
      </w:tblGrid>
      <w:tr w:rsidR="00674B3A" w:rsidTr="00E12405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Hévízi Polgármesteri Hivatal 2020. szeptember 1-től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Munkakör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Foglalkoztatási jogviszony jellege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Vagyonnyilatkozat tételre kötelezett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1. Jegyző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283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jegyző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2. Jegyző Titkárság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Pr="00410C4D" w:rsidRDefault="00674B3A" w:rsidP="00E12405">
            <w:pPr>
              <w:ind w:left="283" w:right="56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 jegyzői referens         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Pr="00410C4D" w:rsidRDefault="00674B3A" w:rsidP="00E12405">
            <w:pPr>
              <w:ind w:left="283" w:right="56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 jogász                  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Pr="00410C4D" w:rsidRDefault="00674B3A" w:rsidP="00E12405">
            <w:pPr>
              <w:ind w:left="283" w:right="56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3. jegyzői ügyintéző       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3. Polgármesteri Titkárság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Pr="00410C4D" w:rsidRDefault="00674B3A" w:rsidP="00E12405">
            <w:pPr>
              <w:ind w:left="283" w:right="56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 osztályvezető            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Pr="00410C4D" w:rsidRDefault="00674B3A" w:rsidP="00E12405">
            <w:pPr>
              <w:ind w:left="283" w:right="56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 polgármesteri ügyintéző 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Pr="00716614" w:rsidRDefault="00674B3A" w:rsidP="00E12405">
            <w:pPr>
              <w:ind w:left="283" w:right="56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3. informatikus            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munkavállaló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Pr="00716614" w:rsidRDefault="00674B3A" w:rsidP="00E12405">
            <w:pPr>
              <w:ind w:left="283" w:right="56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4. gépkocsivezető        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munkavállaló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4. Hatósági Osztály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Pr="00716614" w:rsidRDefault="00674B3A" w:rsidP="00E12405">
            <w:pPr>
              <w:ind w:left="283" w:right="56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 osztályvezető        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Pr="00716614" w:rsidRDefault="00674B3A" w:rsidP="00E12405">
            <w:pPr>
              <w:ind w:left="283" w:right="56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 igazgatási ügyintéző I.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Pr="00716614" w:rsidRDefault="00674B3A" w:rsidP="00E12405">
            <w:pPr>
              <w:ind w:left="283" w:right="56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3. anyakönyvvezető   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Pr="00716614" w:rsidRDefault="00674B3A" w:rsidP="00E12405">
            <w:pPr>
              <w:ind w:left="283" w:right="56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4. szociális és hatósági ügyintéző                              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Pr="00716614" w:rsidRDefault="00674B3A" w:rsidP="00E12405">
            <w:pPr>
              <w:ind w:left="283" w:right="56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5. iratkezelő           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283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 hatósági ügyintéző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Pr="00716614" w:rsidRDefault="00674B3A" w:rsidP="00E12405">
            <w:pPr>
              <w:ind w:left="283" w:right="56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7. iparűzési és adó ügyintéző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Pr="00716614" w:rsidRDefault="00674B3A" w:rsidP="00E12405">
            <w:pPr>
              <w:ind w:left="283" w:right="56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8. idegenforgalmi adóügyintéző        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Pr="00716614" w:rsidRDefault="00674B3A" w:rsidP="00E12405">
            <w:pPr>
              <w:ind w:left="283" w:right="56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9. építményadó ügyintéző   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Pr="008A3F79" w:rsidRDefault="00674B3A" w:rsidP="00E12405">
            <w:pPr>
              <w:ind w:left="283" w:right="56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10. </w:t>
            </w:r>
            <w:r w:rsidRPr="0077735D">
              <w:rPr>
                <w:color w:val="0070C0"/>
                <w:sz w:val="20"/>
                <w:szCs w:val="20"/>
              </w:rPr>
              <w:t>igazgatási ügyintéző</w:t>
            </w:r>
            <w:r>
              <w:rPr>
                <w:color w:val="0070C0"/>
                <w:sz w:val="20"/>
                <w:szCs w:val="20"/>
              </w:rPr>
              <w:t xml:space="preserve"> II.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5. Közgazdasági Osztály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283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 osztályvezető            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283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 intézményi főkönyvi leíró könyvelő                 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Pr="00716614" w:rsidRDefault="00674B3A" w:rsidP="00E12405">
            <w:pPr>
              <w:ind w:left="283" w:right="56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3. főkönyvi leíró könyvelő 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Pr="00716614" w:rsidRDefault="00674B3A" w:rsidP="00E12405">
            <w:pPr>
              <w:ind w:left="283" w:right="56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4. számviteli ügyintéző    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Pr="008A3F79" w:rsidRDefault="00674B3A" w:rsidP="00E12405">
            <w:pPr>
              <w:ind w:left="283" w:right="56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5. gazdasági ügyintéző    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283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 kontírozó könyvelő   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283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7. pénzügyi ügyintéző     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283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8. intézményi könyvelő  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6. Városfejlesztési Osztály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Pr="008A3F79" w:rsidRDefault="00674B3A" w:rsidP="00E12405">
            <w:pPr>
              <w:ind w:left="283" w:right="56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 osztályvezető           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283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 beruházási és közmű ügyintéző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Pr="008A3F79" w:rsidRDefault="00674B3A" w:rsidP="00E12405">
            <w:pPr>
              <w:ind w:left="283" w:right="56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3. beruházási és környezetvédelmi ügyintéző                      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283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4. </w:t>
            </w:r>
            <w:r w:rsidRPr="0077735D">
              <w:rPr>
                <w:color w:val="0070C0"/>
                <w:sz w:val="20"/>
                <w:szCs w:val="20"/>
              </w:rPr>
              <w:t xml:space="preserve">beruházási és műszaki ügyintéző                 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283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5. települési főépítész    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Pr="008A3F79" w:rsidRDefault="00674B3A" w:rsidP="00E12405">
            <w:pPr>
              <w:ind w:left="283" w:right="56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 pályázati ügyintéző    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283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7. ügyfélszolgálati és adminisztrációs ügyintéző  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</w:tr>
      <w:tr w:rsidR="00674B3A" w:rsidTr="00E12405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Pr="008A3F79" w:rsidRDefault="00674B3A" w:rsidP="00E12405">
            <w:pPr>
              <w:ind w:left="283" w:right="56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8. közterület-felügyelő      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köztisztviselő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3A" w:rsidRDefault="00674B3A" w:rsidP="00E1240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igen</w:t>
            </w:r>
          </w:p>
        </w:tc>
      </w:tr>
    </w:tbl>
    <w:p w:rsidR="0077735D" w:rsidRPr="0077735D" w:rsidRDefault="0077735D" w:rsidP="0077735D">
      <w:pPr>
        <w:pStyle w:val="MellkletCm"/>
        <w:spacing w:before="240"/>
        <w:rPr>
          <w:color w:val="0070C0"/>
          <w:sz w:val="28"/>
          <w:szCs w:val="28"/>
        </w:rPr>
      </w:pPr>
      <w:r w:rsidRPr="0077735D">
        <w:rPr>
          <w:color w:val="0070C0"/>
          <w:sz w:val="28"/>
          <w:szCs w:val="28"/>
        </w:rPr>
        <w:lastRenderedPageBreak/>
        <w:t>4. melléklet a Hévízi Polgármesteri Hivatal Szervezeti és Működési Szabályzatához</w:t>
      </w:r>
    </w:p>
    <w:p w:rsidR="003018A5" w:rsidRDefault="003018A5" w:rsidP="003018A5">
      <w:pPr>
        <w:pStyle w:val="NormlCm"/>
        <w:spacing w:before="240"/>
        <w:rPr>
          <w:sz w:val="28"/>
          <w:szCs w:val="28"/>
        </w:rPr>
      </w:pPr>
      <w:r>
        <w:rPr>
          <w:sz w:val="28"/>
          <w:szCs w:val="28"/>
        </w:rPr>
        <w:t>A Hivatal belső szervezeti egységei által ellátott feladatok jegyzéke</w:t>
      </w:r>
    </w:p>
    <w:p w:rsidR="00674B3A" w:rsidRDefault="00674B3A" w:rsidP="003018A5">
      <w:pPr>
        <w:pStyle w:val="NormlCm"/>
        <w:spacing w:before="240"/>
        <w:rPr>
          <w:sz w:val="28"/>
          <w:szCs w:val="28"/>
        </w:rPr>
      </w:pPr>
    </w:p>
    <w:p w:rsidR="003018A5" w:rsidRDefault="003018A5" w:rsidP="003018A5">
      <w:pPr>
        <w:pStyle w:val="VastagCm"/>
        <w:spacing w:before="240"/>
        <w:rPr>
          <w:sz w:val="28"/>
          <w:szCs w:val="28"/>
        </w:rPr>
      </w:pPr>
      <w:r>
        <w:rPr>
          <w:sz w:val="28"/>
          <w:szCs w:val="28"/>
        </w:rPr>
        <w:t>I. Polgármesteri Titkárság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A Polgármesteri </w:t>
      </w:r>
      <w:r w:rsidR="0077735D" w:rsidRPr="0077735D">
        <w:rPr>
          <w:color w:val="0070C0"/>
        </w:rPr>
        <w:t>Titkárság</w:t>
      </w:r>
      <w:r w:rsidR="0077735D">
        <w:rPr>
          <w:color w:val="0070C0"/>
        </w:rPr>
        <w:t xml:space="preserve"> e</w:t>
      </w:r>
      <w:r>
        <w:t xml:space="preserve">llátja a polgármester és az </w:t>
      </w:r>
      <w:r w:rsidRPr="0077735D">
        <w:t>alpolgármester</w:t>
      </w:r>
      <w:r w:rsidR="0077735D" w:rsidRPr="0077735D">
        <w:t xml:space="preserve">, </w:t>
      </w:r>
      <w:r>
        <w:t>önkormányzati főtanácsadó tisztségéhez kötődő, nem hatósági jellegű, feladatok ellátását és szervezését, továbbá azok hivatali koordinációját, az önkormányzat és a hivatal kommunikációs ügyeit.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1. </w:t>
      </w:r>
      <w:r w:rsidR="009742DD">
        <w:t>B</w:t>
      </w:r>
      <w:r>
        <w:t>iztosítja a polgármester feladatainak ellátásához szükséges ügyviteli, titkársági feladatokat, tolmácsolási, koordinációs segítséget, a polgármester által meghatározottak szerint előkészíti a polgármester nem hatósági kiadmányozásait (levelezéseit), kezeli és őrzi a kiadmányozáshoz kötődő bélyegzőket, kellékeket</w:t>
      </w:r>
      <w:r w:rsidR="009742D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2. </w:t>
      </w:r>
      <w:r w:rsidR="009742DD">
        <w:t>B</w:t>
      </w:r>
      <w:r>
        <w:t>iztosítja az alpolgármester, önkormányzati főtanácsadó feladatainak ellátásához szükséges ügyviteli és szervezési feladatokat, koordinációs segítséget</w:t>
      </w:r>
      <w:r w:rsidR="009742D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3. </w:t>
      </w:r>
      <w:r w:rsidR="009742DD">
        <w:t>B</w:t>
      </w:r>
      <w:r>
        <w:t>iztosítja a lobbi-tevékenységgel kapcsolatos feladat- és hatáskörök előkészítését, elláttatását</w:t>
      </w:r>
      <w:r w:rsidR="009742D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4. </w:t>
      </w:r>
      <w:r w:rsidR="009742DD">
        <w:t>E</w:t>
      </w:r>
      <w:r>
        <w:t>lláttatja a kommunikációs és a sajtó feladatokat, a polgármester megbízása alapján kapcsolatot tart a városi televízió ügyvezetőjével, önkormányzati lap főszerkesztőjével</w:t>
      </w:r>
      <w:r w:rsidR="009742D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5. </w:t>
      </w:r>
      <w:r w:rsidR="009742DD">
        <w:t>S</w:t>
      </w:r>
      <w:r>
        <w:t>zervezi és koordinálja a polgármester programjait</w:t>
      </w:r>
      <w:r w:rsidR="009742D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6. </w:t>
      </w:r>
      <w:r w:rsidR="009742DD">
        <w:t>K</w:t>
      </w:r>
      <w:r>
        <w:t>özreműködik a polgármester önkormányzati intézmények vezetőivel kapcsolatos feladatainak ellátásába</w:t>
      </w:r>
      <w:r w:rsidR="009742DD">
        <w:t>.</w:t>
      </w:r>
      <w:r>
        <w:t>;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7. </w:t>
      </w:r>
      <w:r w:rsidR="009742DD">
        <w:t>E</w:t>
      </w:r>
      <w:r>
        <w:t xml:space="preserve">lőkészíti és megszervezi a polgármesteri fogadásokat, elkészíti a rendezvényekhez, fórumokhoz, </w:t>
      </w:r>
      <w:r w:rsidR="009742DD" w:rsidRPr="009742DD">
        <w:rPr>
          <w:color w:val="0070C0"/>
        </w:rPr>
        <w:t xml:space="preserve">városi ünnepségekhez, </w:t>
      </w:r>
      <w:r>
        <w:t>évfordulókhoz kötődő köszöntőket, beszédeket és beszámolókat</w:t>
      </w:r>
      <w:r w:rsidR="009742D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8. </w:t>
      </w:r>
      <w:r w:rsidR="009742DD">
        <w:t>K</w:t>
      </w:r>
      <w:r>
        <w:t>özreműködik a polgármester átruházott továbbá az államigazgatási hatáskörben hozott döntéseinek előkészítésében</w:t>
      </w:r>
      <w:r w:rsidR="009742D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9. </w:t>
      </w:r>
      <w:r w:rsidR="009742DD">
        <w:t>E</w:t>
      </w:r>
      <w:r>
        <w:t>lőkészíti a jelentést a képviselő-testület soros üléseire, a két ülés között történt fontosabb eseményekről és közreműködik a polgármesterre átruházott hatáskörben hozott döntésekről szóló jelentés elkészítésében</w:t>
      </w:r>
      <w:r w:rsidR="009742D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10. </w:t>
      </w:r>
      <w:r w:rsidR="009742DD">
        <w:t>F</w:t>
      </w:r>
      <w:r>
        <w:t>elbontja és kezeli a polgármester postáját: figyelemmel kíséri az ügyek intézését, tájékoztatja a beadványtevőt, lebonyolítja a levelezéseit</w:t>
      </w:r>
      <w:r w:rsidR="009742DD">
        <w:t>.</w:t>
      </w:r>
    </w:p>
    <w:p w:rsidR="003018A5" w:rsidRPr="0077735D" w:rsidRDefault="003018A5" w:rsidP="003018A5">
      <w:pPr>
        <w:pStyle w:val="Bekezds"/>
        <w:ind w:firstLine="204"/>
        <w:jc w:val="both"/>
        <w:rPr>
          <w:color w:val="0070C0"/>
        </w:rPr>
      </w:pPr>
      <w:r>
        <w:t xml:space="preserve">11. </w:t>
      </w:r>
      <w:r w:rsidR="009742DD">
        <w:t>G</w:t>
      </w:r>
      <w:r>
        <w:t xml:space="preserve">ondnoksági </w:t>
      </w:r>
      <w:r w:rsidRPr="0077735D">
        <w:t>feladatokat</w:t>
      </w:r>
      <w:r w:rsidRPr="0077735D">
        <w:rPr>
          <w:color w:val="0070C0"/>
        </w:rPr>
        <w:t xml:space="preserve"> ellát</w:t>
      </w:r>
      <w:r w:rsidR="0077735D">
        <w:rPr>
          <w:color w:val="0070C0"/>
        </w:rPr>
        <w:t>t</w:t>
      </w:r>
      <w:r w:rsidRPr="0077735D">
        <w:rPr>
          <w:color w:val="0070C0"/>
        </w:rPr>
        <w:t>atja; koordinálja</w:t>
      </w:r>
      <w:r w:rsidR="009742DD">
        <w:rPr>
          <w:color w:val="0070C0"/>
        </w:rPr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12. </w:t>
      </w:r>
      <w:r w:rsidR="009742DD">
        <w:t>K</w:t>
      </w:r>
      <w:r>
        <w:t>özreműködik az előterjesztések és rendelet-tervezetek készítésében</w:t>
      </w:r>
      <w:r w:rsidR="00244074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13. </w:t>
      </w:r>
      <w:r w:rsidR="00244074">
        <w:t>K</w:t>
      </w:r>
      <w:r>
        <w:t>özreműködik az ügyfelek tájékoztatásában</w:t>
      </w:r>
      <w:r w:rsidR="00244074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14. </w:t>
      </w:r>
      <w:r w:rsidR="00244074">
        <w:rPr>
          <w:color w:val="0070C0"/>
        </w:rPr>
        <w:t>S</w:t>
      </w:r>
      <w:r w:rsidR="0077735D" w:rsidRPr="0077735D">
        <w:rPr>
          <w:color w:val="0070C0"/>
        </w:rPr>
        <w:t>zervezi</w:t>
      </w:r>
      <w:r>
        <w:t xml:space="preserve"> és előkészíti a lakossági fórumokat (közmeghallgatást)</w:t>
      </w:r>
      <w:r w:rsidR="00244074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15. </w:t>
      </w:r>
      <w:r w:rsidR="00244074">
        <w:t>S</w:t>
      </w:r>
      <w:r>
        <w:t>egíti a polgármester lakossági kapcsolatainak ápolását és együttműködését: civil szervezetekkel, gazdasági kamarákkal, gazdálkodó és ellátó szervezetekkel, pártokkal</w:t>
      </w:r>
      <w:r w:rsidR="00C31515">
        <w:t xml:space="preserve">, </w:t>
      </w:r>
      <w:r w:rsidR="00C31515" w:rsidRPr="00C31515">
        <w:rPr>
          <w:color w:val="0070C0"/>
        </w:rPr>
        <w:t>az országgyűlési képviselőkkel</w:t>
      </w:r>
      <w:r w:rsidR="009332A3">
        <w:rPr>
          <w:color w:val="0070C0"/>
        </w:rPr>
        <w:t>, megyei önkormányzati szervekkel.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16. </w:t>
      </w:r>
      <w:r w:rsidR="009332A3">
        <w:t>I</w:t>
      </w:r>
      <w:r>
        <w:t>ntézi az önkormányzati érdekegyeztető szervek részéről érkező megkereséseket, számukra a szükséges tájékoztatást megadja</w:t>
      </w:r>
      <w:r w:rsidR="009332A3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17. </w:t>
      </w:r>
      <w:r w:rsidR="009332A3">
        <w:t>K</w:t>
      </w:r>
      <w:r>
        <w:t xml:space="preserve">özreműködik a </w:t>
      </w:r>
      <w:r w:rsidRPr="0077735D">
        <w:rPr>
          <w:color w:val="0070C0"/>
        </w:rPr>
        <w:t>partnerségi</w:t>
      </w:r>
      <w:r w:rsidRPr="002471AB">
        <w:rPr>
          <w:color w:val="FF0000"/>
        </w:rPr>
        <w:t xml:space="preserve"> </w:t>
      </w:r>
      <w:r w:rsidRPr="0077735D">
        <w:rPr>
          <w:color w:val="0070C0"/>
        </w:rPr>
        <w:t>(</w:t>
      </w:r>
      <w:r w:rsidR="0077735D" w:rsidRPr="0077735D">
        <w:rPr>
          <w:color w:val="0070C0"/>
        </w:rPr>
        <w:t xml:space="preserve">ideértve a </w:t>
      </w:r>
      <w:r>
        <w:t>külföldi önkormányzattal történő) kapcsolatok ápolásában, külföldi delegációk fogadásában</w:t>
      </w:r>
      <w:r w:rsidR="009332A3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18. </w:t>
      </w:r>
      <w:r w:rsidR="009332A3">
        <w:t>N</w:t>
      </w:r>
      <w:r>
        <w:t>yilvántartja és szervezi, felügyeli a konferencia terem használatokat, a gépkocsi használatokat, irányításokat</w:t>
      </w:r>
      <w:r w:rsidR="009332A3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19. </w:t>
      </w:r>
      <w:r w:rsidR="009332A3">
        <w:t>B</w:t>
      </w:r>
      <w:r>
        <w:t>iztosítja a hivatali működés informatikai, informatikusi hátterét, végzi az e-közigazgatás fejlesztés hivatali feladatait</w:t>
      </w:r>
      <w:r w:rsidR="009332A3">
        <w:t>.</w:t>
      </w:r>
    </w:p>
    <w:p w:rsidR="003018A5" w:rsidRPr="0077735D" w:rsidRDefault="003018A5" w:rsidP="003018A5">
      <w:pPr>
        <w:pStyle w:val="Bekezds"/>
        <w:ind w:firstLine="204"/>
        <w:jc w:val="both"/>
        <w:rPr>
          <w:color w:val="0070C0"/>
        </w:rPr>
      </w:pPr>
      <w:r>
        <w:lastRenderedPageBreak/>
        <w:t>20.</w:t>
      </w:r>
      <w:r w:rsidR="0077735D">
        <w:t xml:space="preserve"> </w:t>
      </w:r>
      <w:r w:rsidR="009332A3">
        <w:rPr>
          <w:color w:val="0070C0"/>
        </w:rPr>
        <w:t>K</w:t>
      </w:r>
      <w:r w:rsidR="0077735D" w:rsidRPr="0077735D">
        <w:rPr>
          <w:color w:val="0070C0"/>
        </w:rPr>
        <w:t>özreműködik a városi térfigyelő kamerarendszer üzemeltetési feladataiban</w:t>
      </w:r>
      <w:r w:rsidR="009332A3">
        <w:rPr>
          <w:color w:val="0070C0"/>
        </w:rPr>
        <w:t>.</w:t>
      </w:r>
    </w:p>
    <w:p w:rsidR="003018A5" w:rsidRPr="0077735D" w:rsidRDefault="003018A5" w:rsidP="003018A5">
      <w:pPr>
        <w:pStyle w:val="Bekezds"/>
        <w:ind w:firstLine="204"/>
        <w:jc w:val="both"/>
        <w:rPr>
          <w:color w:val="0070C0"/>
          <w:u w:val="single"/>
        </w:rPr>
      </w:pPr>
      <w:r>
        <w:t xml:space="preserve">21. </w:t>
      </w:r>
      <w:r w:rsidR="009332A3">
        <w:t>K</w:t>
      </w:r>
      <w:r>
        <w:t xml:space="preserve">iadja a Hévíz folyóiratot, a heviz.hu önkormányzati honlapok tartalmainak koordinálása (a tartalmi részek/hír oldal kezelése) </w:t>
      </w:r>
      <w:r w:rsidRPr="0077735D">
        <w:rPr>
          <w:color w:val="0070C0"/>
          <w:u w:val="single"/>
        </w:rPr>
        <w:t>www.heviz.hu</w:t>
      </w:r>
      <w:r w:rsidRPr="0077735D">
        <w:rPr>
          <w:color w:val="0070C0"/>
        </w:rPr>
        <w:t xml:space="preserve"> </w:t>
      </w:r>
      <w:r>
        <w:t xml:space="preserve">és a </w:t>
      </w:r>
      <w:r w:rsidRPr="0077735D">
        <w:rPr>
          <w:color w:val="0070C0"/>
          <w:u w:val="single"/>
        </w:rPr>
        <w:t>www.onkormanyzat.heviz.hu</w:t>
      </w:r>
      <w:r w:rsidR="009332A3">
        <w:rPr>
          <w:color w:val="0070C0"/>
          <w:u w:val="single"/>
        </w:rPr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22. </w:t>
      </w:r>
      <w:r w:rsidR="009332A3">
        <w:t>A</w:t>
      </w:r>
      <w:r>
        <w:t>z önkormányzat Facebook-oldalának kezelése</w:t>
      </w:r>
      <w:r w:rsidR="009332A3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23. </w:t>
      </w:r>
      <w:r w:rsidR="009332A3">
        <w:t>K</w:t>
      </w:r>
      <w:r>
        <w:t>apcsolattartás és feladatellátás az önkormányzat rendőrséggel kapcsolatos ügyeiben</w:t>
      </w:r>
      <w:r w:rsidR="009332A3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24. </w:t>
      </w:r>
      <w:r w:rsidR="009332A3">
        <w:t>M</w:t>
      </w:r>
      <w:r>
        <w:t>űködteti a szakinformatikai alkalmazásokat</w:t>
      </w:r>
      <w:r w:rsidR="009332A3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25. </w:t>
      </w:r>
      <w:r w:rsidR="009332A3">
        <w:t>E</w:t>
      </w:r>
      <w:r>
        <w:t>llátja a sport feladatokat és a sportinformációs ügyeket.</w:t>
      </w:r>
    </w:p>
    <w:p w:rsidR="005C2C07" w:rsidRPr="00E50284" w:rsidRDefault="005C2C07" w:rsidP="005C2C07">
      <w:pPr>
        <w:pStyle w:val="Bekezds"/>
        <w:numPr>
          <w:ilvl w:val="0"/>
          <w:numId w:val="2"/>
        </w:numPr>
        <w:jc w:val="both"/>
        <w:rPr>
          <w:color w:val="2E74B5" w:themeColor="accent5" w:themeShade="BF"/>
        </w:rPr>
      </w:pPr>
      <w:r w:rsidRPr="00E50284">
        <w:rPr>
          <w:color w:val="2E74B5" w:themeColor="accent5" w:themeShade="BF"/>
        </w:rPr>
        <w:t>koordinálja az önkormányzat gazdasági programjának megvalósítását.</w:t>
      </w:r>
    </w:p>
    <w:p w:rsidR="005C2C07" w:rsidRDefault="005C2C07" w:rsidP="003018A5">
      <w:pPr>
        <w:pStyle w:val="Bekezds"/>
        <w:ind w:firstLine="204"/>
        <w:jc w:val="both"/>
      </w:pPr>
    </w:p>
    <w:p w:rsidR="003018A5" w:rsidRDefault="003018A5" w:rsidP="003018A5">
      <w:pPr>
        <w:pStyle w:val="VastagCm"/>
        <w:spacing w:before="240"/>
        <w:rPr>
          <w:sz w:val="28"/>
          <w:szCs w:val="28"/>
        </w:rPr>
      </w:pPr>
      <w:r>
        <w:rPr>
          <w:sz w:val="28"/>
          <w:szCs w:val="28"/>
        </w:rPr>
        <w:t>II. Jegyzői Titkárság</w:t>
      </w:r>
    </w:p>
    <w:p w:rsidR="00F51067" w:rsidRPr="009E33FA" w:rsidRDefault="00F51067" w:rsidP="00F51067">
      <w:pPr>
        <w:pStyle w:val="Bekezds"/>
        <w:ind w:left="284" w:hanging="284"/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Végzi a jegyző titkársági feladatait. Ellátja továbbá az önkormányzati testületek működéséhez, a vagyonhasznosítási ügyek, a személyzeti ügyek, továbbá a jogi ügyek, szerződések feladatait.</w:t>
      </w:r>
    </w:p>
    <w:p w:rsidR="00F51067" w:rsidRPr="009E33FA" w:rsidRDefault="00F51067" w:rsidP="00F51067">
      <w:pPr>
        <w:pStyle w:val="Bekezds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 xml:space="preserve">Biztosítja a jegyző feladatainak ellátásához szükséges ügyviteli, titkársági feladatokat, koordinációs segítséget, a jegyző által meghatározottak szerint előkészíti a jegyző nem hatósági </w:t>
      </w:r>
      <w:proofErr w:type="spellStart"/>
      <w:r w:rsidRPr="009E33FA">
        <w:rPr>
          <w:rFonts w:ascii="Arial" w:hAnsi="Arial" w:cs="Arial"/>
          <w:sz w:val="22"/>
          <w:szCs w:val="22"/>
        </w:rPr>
        <w:t>kiadmányozásait</w:t>
      </w:r>
      <w:proofErr w:type="spellEnd"/>
      <w:r w:rsidRPr="009E33FA">
        <w:rPr>
          <w:rFonts w:ascii="Arial" w:hAnsi="Arial" w:cs="Arial"/>
          <w:sz w:val="22"/>
          <w:szCs w:val="22"/>
        </w:rPr>
        <w:t xml:space="preserve"> (levelezéseit), kezeli és őrzi a </w:t>
      </w:r>
      <w:proofErr w:type="spellStart"/>
      <w:r w:rsidRPr="009E33FA">
        <w:rPr>
          <w:rFonts w:ascii="Arial" w:hAnsi="Arial" w:cs="Arial"/>
          <w:sz w:val="22"/>
          <w:szCs w:val="22"/>
        </w:rPr>
        <w:t>kiadmányozáshoz</w:t>
      </w:r>
      <w:proofErr w:type="spellEnd"/>
      <w:r w:rsidRPr="009E33FA">
        <w:rPr>
          <w:rFonts w:ascii="Arial" w:hAnsi="Arial" w:cs="Arial"/>
          <w:sz w:val="22"/>
          <w:szCs w:val="22"/>
        </w:rPr>
        <w:t xml:space="preserve"> kötődő bélyegzőket, kellékeket.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 xml:space="preserve">Jegyzői </w:t>
      </w:r>
      <w:r w:rsidRPr="00F808AA">
        <w:rPr>
          <w:rFonts w:ascii="Arial" w:hAnsi="Arial" w:cs="Arial"/>
          <w:color w:val="2E74B5" w:themeColor="accent5" w:themeShade="BF"/>
          <w:sz w:val="22"/>
          <w:szCs w:val="22"/>
        </w:rPr>
        <w:t xml:space="preserve">ügyfélfogadás </w:t>
      </w:r>
      <w:r w:rsidRPr="009E33FA">
        <w:rPr>
          <w:rFonts w:ascii="Arial" w:hAnsi="Arial" w:cs="Arial"/>
          <w:sz w:val="22"/>
          <w:szCs w:val="22"/>
        </w:rPr>
        <w:t>és levelezés intézése.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Közreműködik az előterjesztések és rendelet-tervezetek készítésében.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Közreműködik az ügyfelek tájékoztatásában.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Előkészíti a képviselő-testületi vélemény-nyilvánítást olyan ügyben, amelyben törvény az érdekelt önkormányzat állásfoglalásának a kikérését írja elő.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Biztosítja, szervezi és végzi az önkormányzati testületek működésének feladatellátását, azok technikai és ügyviteli feladatait.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Szervezi az önkormányzati testületi napirendek összeállítását, leegyeztetését, összehangolását, végzi az előterjesztések elkészítését, elkészítésének koordinációját, gondoskodik a polgármester képviselő-testületi ülés összehívása és vezetésével kapcsolatos feladatainak előkészítéséről a szükséges segítség megadásáról.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Elkészíti a képviselő-testületi ülés jegyzőkönyvét, megküldi (a képviselő-testületi és bizottsági jegyzőkönyveket, átruházott hatáskörben hozott polgármesteri döntéseket) a kormányhivatalhoz és kijelölt egyéb helyekre, őrzi azokat, intézi az azokba történő betekintéssel kapcsolatos ügyeket, az önkormányzati testületek döntéseiről kivonatok elkészítését, kiadását, kiküldését.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Őrzi a képviselő-testületi ülések jegyzőkönyveit, gondoskodik azok beköttetéséről, a kijelölt helyekre eljuttatásáról, nyilvánosságra hozataláról, biztosítja a jegyzőkönyvekbe betekintést.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Ellátja információ szabadságból, a közérdekű adatok nyilvánosságából következő feladatokat és az e-közigazgatással kapcsolatos feladatokat.</w:t>
      </w:r>
    </w:p>
    <w:p w:rsidR="00F51067" w:rsidRPr="00F808A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color w:val="2E74B5" w:themeColor="accent5" w:themeShade="BF"/>
          <w:sz w:val="22"/>
          <w:szCs w:val="22"/>
        </w:rPr>
      </w:pPr>
      <w:r w:rsidRPr="00F808AA">
        <w:rPr>
          <w:rFonts w:ascii="Arial" w:hAnsi="Arial" w:cs="Arial"/>
          <w:color w:val="2E74B5" w:themeColor="accent5" w:themeShade="BF"/>
          <w:sz w:val="22"/>
          <w:szCs w:val="22"/>
        </w:rPr>
        <w:t xml:space="preserve">Felügyeli és ellenőrzi a szabályzat szerinti adatszolgáltatásokat a </w:t>
      </w:r>
      <w:r w:rsidRPr="00F808AA">
        <w:rPr>
          <w:rFonts w:ascii="Arial" w:hAnsi="Arial" w:cs="Arial"/>
          <w:color w:val="2E74B5" w:themeColor="accent5" w:themeShade="BF"/>
          <w:sz w:val="22"/>
          <w:szCs w:val="22"/>
          <w:u w:val="single"/>
        </w:rPr>
        <w:t>http://onkormanyzat.heviz.hu/kozadattar</w:t>
      </w:r>
      <w:r w:rsidRPr="00F808AA">
        <w:rPr>
          <w:rFonts w:ascii="Arial" w:hAnsi="Arial" w:cs="Arial"/>
          <w:color w:val="2E74B5" w:themeColor="accent5" w:themeShade="BF"/>
          <w:sz w:val="22"/>
          <w:szCs w:val="22"/>
        </w:rPr>
        <w:t xml:space="preserve"> vonatkozásában.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Koordinálja és jelenti az önkormányzati testületek döntéseinek végrehajtását.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 xml:space="preserve">Megadja az </w:t>
      </w:r>
      <w:r w:rsidRPr="00F808AA">
        <w:rPr>
          <w:rFonts w:ascii="Arial" w:hAnsi="Arial" w:cs="Arial"/>
          <w:color w:val="2E74B5" w:themeColor="accent5" w:themeShade="BF"/>
          <w:sz w:val="22"/>
          <w:szCs w:val="22"/>
        </w:rPr>
        <w:t xml:space="preserve">önkormányzati </w:t>
      </w:r>
      <w:r w:rsidRPr="009E33FA">
        <w:rPr>
          <w:rFonts w:ascii="Arial" w:hAnsi="Arial" w:cs="Arial"/>
          <w:sz w:val="22"/>
          <w:szCs w:val="22"/>
        </w:rPr>
        <w:t>képviselői (</w:t>
      </w:r>
      <w:r w:rsidRPr="00F808AA">
        <w:rPr>
          <w:rFonts w:ascii="Arial" w:hAnsi="Arial" w:cs="Arial"/>
          <w:color w:val="2E74B5" w:themeColor="accent5" w:themeShade="BF"/>
          <w:sz w:val="22"/>
          <w:szCs w:val="22"/>
        </w:rPr>
        <w:t>nem képviselő bizottsági tag</w:t>
      </w:r>
      <w:r w:rsidRPr="009E33FA">
        <w:rPr>
          <w:rFonts w:ascii="Arial" w:hAnsi="Arial" w:cs="Arial"/>
          <w:sz w:val="22"/>
          <w:szCs w:val="22"/>
        </w:rPr>
        <w:t>) munkához szükséges jogi, ügyviteli és egyéb segítséget a Képviselő-testületi SZMSZ-ben foglaltak szerint.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Ellátja az önkormányzati képviselők és bizottsági tagok jogállásával (</w:t>
      </w:r>
      <w:proofErr w:type="gramStart"/>
      <w:r w:rsidRPr="009E33FA">
        <w:rPr>
          <w:rFonts w:ascii="Arial" w:hAnsi="Arial" w:cs="Arial"/>
          <w:sz w:val="22"/>
          <w:szCs w:val="22"/>
        </w:rPr>
        <w:t>ide értve</w:t>
      </w:r>
      <w:proofErr w:type="gramEnd"/>
      <w:r w:rsidRPr="009E33FA">
        <w:rPr>
          <w:rFonts w:ascii="Arial" w:hAnsi="Arial" w:cs="Arial"/>
          <w:sz w:val="22"/>
          <w:szCs w:val="22"/>
        </w:rPr>
        <w:t xml:space="preserve"> a köztartozás mentes adózói adatbázissal) kapcsolatos feladatokat, őrzi a vagyonnyilatkozatokat.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 xml:space="preserve">Gondoskodik az önkormányzati testületi meghívók és előterjesztések kiküldéséről, közzétételéről, működteti az e-testület, e-bizottság </w:t>
      </w:r>
      <w:hyperlink r:id="rId8" w:history="1">
        <w:r w:rsidRPr="00F30C6D">
          <w:rPr>
            <w:rStyle w:val="Hiperhivatkozs"/>
            <w:rFonts w:ascii="Arial" w:hAnsi="Arial" w:cs="Arial"/>
            <w:sz w:val="22"/>
            <w:szCs w:val="22"/>
          </w:rPr>
          <w:t>www.onkormanyzat.heviz.hu</w:t>
        </w:r>
      </w:hyperlink>
      <w:r>
        <w:rPr>
          <w:rFonts w:ascii="Arial" w:hAnsi="Arial" w:cs="Arial"/>
          <w:sz w:val="22"/>
          <w:szCs w:val="22"/>
          <w:u w:val="single"/>
        </w:rPr>
        <w:t xml:space="preserve"> </w:t>
      </w:r>
      <w:r w:rsidRPr="009E33FA">
        <w:rPr>
          <w:rFonts w:ascii="Arial" w:hAnsi="Arial" w:cs="Arial"/>
          <w:sz w:val="22"/>
          <w:szCs w:val="22"/>
        </w:rPr>
        <w:t xml:space="preserve"> felületeket.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 xml:space="preserve">A képviselő-testület és a bizottság koordinátori feladatait ellátó, a tiszteletdíj számfejtése érdekében a jelenlétet igazoló jelenléti ívet a tárgyhót követő 5. napig az elektronikus belső </w:t>
      </w:r>
      <w:r w:rsidRPr="009E33FA">
        <w:rPr>
          <w:rFonts w:ascii="Arial" w:hAnsi="Arial" w:cs="Arial"/>
          <w:sz w:val="22"/>
          <w:szCs w:val="22"/>
        </w:rPr>
        <w:lastRenderedPageBreak/>
        <w:t xml:space="preserve">levelező rendszerben megküldi a polgármester és a Közgazdasági Osztály részére. 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Előkészíti és készítteti az önkormányzat szervezetét és működési rendjét meghatározó előterjesztéseket, feladatokat.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Előkészíti és készítteti önkormányzati jelképekkel kapcsolatos ügyeket.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Gondoskodik civil szervezetek, önszerveződő közösségek a Szervezeti és Működési Szabályzatban rögzítettek szerinti tanácskozási jogú meghívásáról a képviselő-testület és bizottsága üléseire.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 xml:space="preserve">Szervezi az önkormányzati rendeletalkotási eljárást, gondoskodik azok </w:t>
      </w:r>
      <w:proofErr w:type="spellStart"/>
      <w:r w:rsidRPr="009E33FA">
        <w:rPr>
          <w:rFonts w:ascii="Arial" w:hAnsi="Arial" w:cs="Arial"/>
          <w:sz w:val="22"/>
          <w:szCs w:val="22"/>
        </w:rPr>
        <w:t>hatályosulási</w:t>
      </w:r>
      <w:proofErr w:type="spellEnd"/>
      <w:r w:rsidRPr="009E33FA">
        <w:rPr>
          <w:rFonts w:ascii="Arial" w:hAnsi="Arial" w:cs="Arial"/>
          <w:sz w:val="22"/>
          <w:szCs w:val="22"/>
        </w:rPr>
        <w:t xml:space="preserve"> felülvizsgálatáról önkormányzati rendelet-tervezeteket, felülvizsgálja az önkormányzati rendeletek tervezeteit, és az előterjesztéseket törvényességi és jogi szempontból.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Szervezi a képviselő-testület hatáskörébe utalt választást, kinevezést, megbízást tartalmazó ügyeket.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Nemzeti jelképekkel, az európai zászló és az európai lobogó használatával kapcsolatos ügyek.</w:t>
      </w:r>
    </w:p>
    <w:p w:rsidR="00F51067" w:rsidRPr="00F808A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color w:val="2E74B5" w:themeColor="accent5" w:themeShade="BF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 xml:space="preserve">Ellátja a kitüntetések és elismerő címek meghatározásával, használatuk szabályozásával, díszpolgári cím adományozásával egyéb kitűntetések, elismerésével, azok átadásának szervezésével kapcsolatos hivatali feladatokat, </w:t>
      </w:r>
      <w:proofErr w:type="gramStart"/>
      <w:r w:rsidRPr="00F808AA">
        <w:rPr>
          <w:rFonts w:ascii="Arial" w:hAnsi="Arial" w:cs="Arial"/>
          <w:color w:val="2E74B5" w:themeColor="accent5" w:themeShade="BF"/>
          <w:sz w:val="22"/>
          <w:szCs w:val="22"/>
        </w:rPr>
        <w:t>ide értve</w:t>
      </w:r>
      <w:proofErr w:type="gramEnd"/>
      <w:r w:rsidRPr="00F808AA">
        <w:rPr>
          <w:rFonts w:ascii="Arial" w:hAnsi="Arial" w:cs="Arial"/>
          <w:color w:val="2E74B5" w:themeColor="accent5" w:themeShade="BF"/>
          <w:sz w:val="22"/>
          <w:szCs w:val="22"/>
        </w:rPr>
        <w:t xml:space="preserve"> a pedagógus díszdiplomák ügyintézését.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 xml:space="preserve"> Közreműködik az önkormányzati társulás létrehozásában.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Koordinálja az önkormányzati költségvetési szerv alapítását, előkészíti az alapítás jogi feladatait.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Jogi tevékenységet végez jogászi feladatokat lát el a jegyző, által meghatározottak szerint, kapcsolatot tart a jogi szolgáltatókkal, ügyvédekkel.</w:t>
      </w:r>
    </w:p>
    <w:p w:rsidR="00F51067" w:rsidRPr="00F808A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color w:val="2E74B5" w:themeColor="accent5" w:themeShade="BF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 xml:space="preserve">Előkészíti a szerződéseket és </w:t>
      </w:r>
      <w:proofErr w:type="spellStart"/>
      <w:r w:rsidRPr="009E33FA">
        <w:rPr>
          <w:rFonts w:ascii="Arial" w:hAnsi="Arial" w:cs="Arial"/>
          <w:sz w:val="22"/>
          <w:szCs w:val="22"/>
        </w:rPr>
        <w:t>ellenjegyzi</w:t>
      </w:r>
      <w:proofErr w:type="spellEnd"/>
      <w:r w:rsidRPr="009E33FA">
        <w:rPr>
          <w:rFonts w:ascii="Arial" w:hAnsi="Arial" w:cs="Arial"/>
          <w:sz w:val="22"/>
          <w:szCs w:val="22"/>
        </w:rPr>
        <w:t xml:space="preserve"> azokat a vonatkozó utasítás szerint, </w:t>
      </w:r>
      <w:r w:rsidRPr="00F808AA">
        <w:rPr>
          <w:rFonts w:ascii="Arial" w:hAnsi="Arial" w:cs="Arial"/>
          <w:color w:val="2E74B5" w:themeColor="accent5" w:themeShade="BF"/>
          <w:sz w:val="22"/>
          <w:szCs w:val="22"/>
        </w:rPr>
        <w:t>kezeli a szerződés nyilvántartást.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Az önkormányzat feladatkörébe tartozó közszolgáltatások céljából alapított önkormányzati költségvetési szerv, gazdálkodó szervezet, más szervezet, vezetői személyzeti ügyeinek előkészítése.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Előkészíti az eljárás kezdeményezését az Alkotmánybíróságnál.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Az előterjesztések és a beérkező ügyek alapján gondoskodik, hogy törvény által a képviselő-testület át nem ruházható hatáskörébe utalt ügyek a képviselő-testület elé kerüljenek.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 xml:space="preserve"> Ellenőrzi az átruházott hatáskörök gyakorlása előkészítésnek szabályosságát.</w:t>
      </w:r>
    </w:p>
    <w:p w:rsidR="00F51067" w:rsidRPr="00F808A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color w:val="2E74B5" w:themeColor="accent5" w:themeShade="BF"/>
          <w:sz w:val="22"/>
          <w:szCs w:val="22"/>
        </w:rPr>
      </w:pPr>
      <w:r w:rsidRPr="00F808AA">
        <w:rPr>
          <w:rFonts w:ascii="Arial" w:hAnsi="Arial" w:cs="Arial"/>
          <w:color w:val="2E74B5" w:themeColor="accent5" w:themeShade="BF"/>
          <w:sz w:val="22"/>
          <w:szCs w:val="22"/>
        </w:rPr>
        <w:t xml:space="preserve">Kezeli az Integrált Jogalkotási Rendszert, felügyeli más felhasználók munkavégzését (IJR). 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 xml:space="preserve">Gondoskodik az önkormányzati rendelet kihirdetéséről a képviselő-testületi SZMSZ szerint, továbbá az IJR-ben, valamint nyilvántartásáról. Elvégzi az önkormányzati rendeletek hatályos állapotának egységes szerkezetbe történő szerkesztését, a megjelölt nyilvánosságra hozatalát, http://uj.jogtar.hu/ adatbázis (Hévíz Város </w:t>
      </w:r>
      <w:proofErr w:type="spellStart"/>
      <w:r w:rsidRPr="009E33FA">
        <w:rPr>
          <w:rFonts w:ascii="Arial" w:hAnsi="Arial" w:cs="Arial"/>
          <w:sz w:val="22"/>
          <w:szCs w:val="22"/>
        </w:rPr>
        <w:t>joganyagai</w:t>
      </w:r>
      <w:proofErr w:type="spellEnd"/>
      <w:r w:rsidRPr="009E33FA">
        <w:rPr>
          <w:rFonts w:ascii="Arial" w:hAnsi="Arial" w:cs="Arial"/>
          <w:sz w:val="22"/>
          <w:szCs w:val="22"/>
        </w:rPr>
        <w:t xml:space="preserve">) hatályos állapotáról, továbbá segíti a hivatali jogalkalmazásban az önkormányzati rendeletek </w:t>
      </w:r>
      <w:proofErr w:type="spellStart"/>
      <w:r w:rsidRPr="009E33FA">
        <w:rPr>
          <w:rFonts w:ascii="Arial" w:hAnsi="Arial" w:cs="Arial"/>
          <w:sz w:val="22"/>
          <w:szCs w:val="22"/>
        </w:rPr>
        <w:t>hatályosulását</w:t>
      </w:r>
      <w:proofErr w:type="spellEnd"/>
      <w:r w:rsidRPr="009E33FA">
        <w:rPr>
          <w:rFonts w:ascii="Arial" w:hAnsi="Arial" w:cs="Arial"/>
          <w:sz w:val="22"/>
          <w:szCs w:val="22"/>
        </w:rPr>
        <w:t>, javaslatot fogalmaz meg azok módosítására és gondoskodik a módosítások elkészíttetéséről;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Gondoskodik továbbá a kormányhivatal által biztosított alkalmazás (LOCLEX) használatával a képviselő-testületi, bizottsági jegyzőkönyvek felterjesztésre kerülő egyéb iratok feltöltéséről,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 xml:space="preserve">Figyeli és végzi a felügyeleti szervekkel történő kapcsolattartást </w:t>
      </w:r>
      <w:r w:rsidRPr="00F808AA">
        <w:rPr>
          <w:rFonts w:ascii="Arial" w:hAnsi="Arial" w:cs="Arial"/>
          <w:color w:val="2E74B5" w:themeColor="accent5" w:themeShade="BF"/>
          <w:sz w:val="22"/>
          <w:szCs w:val="22"/>
        </w:rPr>
        <w:t xml:space="preserve">(LOCLEX, BM levelező rendszer, Dokumentumtár, MÁK KIRA, </w:t>
      </w:r>
      <w:r w:rsidRPr="009E33FA">
        <w:rPr>
          <w:rFonts w:ascii="Arial" w:hAnsi="Arial" w:cs="Arial"/>
          <w:sz w:val="22"/>
          <w:szCs w:val="22"/>
        </w:rPr>
        <w:t>Önkormányzati Elektronikus Postafiók Szolgáltatáson keresztül érkező Belügyminisztérium hivatalos levelező felületét, http//dokumentumtár/hu országos közigazgatási dokumentumküldő és adatgyűjtő rendszert.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 xml:space="preserve">Koordinálja az Ügyrendi és Jogi Bizottság, továbbá az Emberi Erőforrások Bizottság képviselő-testületi előterjesztések bizottsági megtárgyalását, a bizottsági döntések megismertetését, ellenőrzi a bizottsági döntések végrehajtását, továbbá gondoskodik a polgármesteri indítványra történő bizottsági ülés összehívásáról. Ellátja a bizottságok ügyviteli feladatait, elkészíti a bizottsági ülések jegyzőkönyveit. 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lastRenderedPageBreak/>
        <w:t>Közreműködik a polgármester eljárásában amely felfüggesztheti a bizottság döntésének a végrehajtását, ha az ellentétes a képviselő-testület határozatával, vagy sérti az önkormányzat érdekeit, ellenőrzi az osztályoknak a bizottság döntéseinek az előkészítésére, illetőleg végrehajtására irányuló munkáját; a bizottsági koordinátorok bevonásával felügyeli a bizottsági ülések meghívóinak, előterjesztéseinek kiküldését, őrzi a bizottsági ülések jegyzőkönyveit, biztosítja az azokba történő betekintést.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Közreműködik a jegyző által meghatározottak szerint az önkormányzat működésével kapcsolatos jegyzői feladatok ellátásában, továbbá a képviselő-testületi, a bizottsági és a polgármesteri döntések áttekintésével előkészíti a jegyző hatáskörének gyakorlását.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Ellátja és szervezi a választásokkal, népszavazással, népi kezdeményezéssel kapcsolatos feladatokat, közreműködik a helyi választási iroda feladataiban.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Ellátja a jegyző titkársági feladatait, biztosítja a jegyző feladataihoz az ügyviteli és szervezési, jogi hátteret.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Közreműködik az e-közigazgatás fejlesztési hivatali korszerűsítését.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Kárpótlási törvény végrehajtásával kapcsolatos ügyek.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Közneveléssel kapcsolatos ügyek feladatainak ellátása, ellátja a város oktatási intézményeivel kapcsolatos feladatokat, így különösen előkészíti a körzethatárok kijelölésével és az intézményvezetők választásával kapcsolatos döntéshozatalt.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Közművelődéssel és közgyűjteményi igazgatással kapcsolatos ügyek, intézmények fenntartói felügyeletével kapcsolatos ügyek.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Gondoskodik az önkormányzat állásfoglalásának kialakításáról a megyei önkormányzati intézmény átszervezéséről, megszüntetéséről, ellátási, szolgáltatási körzeteiről, ha a szolgáltatás a települést is érinti.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Működteti a szakinformatikai alkalmazásokat.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Távmunka végzéssel kapcsolatos ügyek.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A közszolgálati jogviszonnyal kapcsolatos (személyzeti igazgatás), összeférhetetlenségi ügyek, közszolgálati nyilvántartással kapcsolatos ügyek.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A polgármester személyi anyagának kezelésével, szabadságának</w:t>
      </w:r>
      <w:r w:rsidRPr="00F808AA">
        <w:rPr>
          <w:rFonts w:ascii="Arial" w:hAnsi="Arial" w:cs="Arial"/>
          <w:color w:val="2E74B5" w:themeColor="accent5" w:themeShade="BF"/>
          <w:sz w:val="22"/>
          <w:szCs w:val="22"/>
        </w:rPr>
        <w:t xml:space="preserve"> képviselő-testületi jóváhagyásával</w:t>
      </w:r>
      <w:r w:rsidRPr="009E33FA">
        <w:rPr>
          <w:rFonts w:ascii="Arial" w:hAnsi="Arial" w:cs="Arial"/>
          <w:sz w:val="22"/>
          <w:szCs w:val="22"/>
        </w:rPr>
        <w:t>, nyilvántartásával kapcsolatos ügyek.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A köztisztviselők képzésével, továbbképzésével kapcsolatos ügyek.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Közszolgálati érdekegyeztetéssel kapcsolatos ügyek.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A társasház szerveinek, e szervek működésének törvényességi felügyeletének ellátása, az egyesülési jogról, a közhasznú jogállasról, valamint a civil szervezetek működéséről és támogatásáról szóló 2011. évi CLXXV. törvénynek a civil szervezetek feletti törvényességi ellenőrzés szabályai megfelelő alkalmazásával.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Közreműködik a közbeszerzések, tervezések ügyeiben, elsősorban jogi feladatokat, jogi felülvizsgálatot ellátva.</w:t>
      </w:r>
    </w:p>
    <w:p w:rsidR="00F51067" w:rsidRPr="00F808A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color w:val="2E74B5" w:themeColor="accent5" w:themeShade="BF"/>
          <w:sz w:val="22"/>
          <w:szCs w:val="22"/>
        </w:rPr>
      </w:pPr>
      <w:r w:rsidRPr="00F808AA">
        <w:rPr>
          <w:rFonts w:ascii="Arial" w:hAnsi="Arial" w:cs="Arial"/>
          <w:color w:val="2E74B5" w:themeColor="accent5" w:themeShade="BF"/>
          <w:sz w:val="22"/>
          <w:szCs w:val="22"/>
        </w:rPr>
        <w:t>Projekt ügyintézés jogi feladataiban közreműködés.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Ellátja a lakások bérbeadásával, hasznosításával kapcsolatos ügyeket.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Ellátja az óvodával kapcsolatban a körzethatárok bejelentésével, az óvodaköteles gyermekekre vonatkozó tájékoztatással, az óvodai beíratási kötelezettség elmulasztása miatt indult eljárásokkal, a pénzügyi és gazdálkodási adatokra vonatkozó statisztikával, a fenntartói átalakításról szóló tájékoztatással, az intézményi dolgozók számának nyilvántartásával, az óvodai csoportok számának meghatározásával, az alapdokumentumok módosításával kapcsolatos döntések előkészítését és statisztikák elkészítését.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 xml:space="preserve">Ellátja a gyermekek nyári </w:t>
      </w:r>
      <w:proofErr w:type="spellStart"/>
      <w:r w:rsidRPr="009E33FA">
        <w:rPr>
          <w:rFonts w:ascii="Arial" w:hAnsi="Arial" w:cs="Arial"/>
          <w:sz w:val="22"/>
          <w:szCs w:val="22"/>
        </w:rPr>
        <w:t>napközis</w:t>
      </w:r>
      <w:proofErr w:type="spellEnd"/>
      <w:r w:rsidRPr="009E33FA">
        <w:rPr>
          <w:rFonts w:ascii="Arial" w:hAnsi="Arial" w:cs="Arial"/>
          <w:sz w:val="22"/>
          <w:szCs w:val="22"/>
        </w:rPr>
        <w:t xml:space="preserve"> táborával kapcsolatos valamennyi feladatot.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Ellátja a közművelődési statisztikával kapcsolatos feladatokat.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Ellátja az Önkormányzat állandó megbízási szerződéseivel kapcsolatos feladatokat.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Munkáltatói lakástámogatási ügyek intézése.</w:t>
      </w:r>
    </w:p>
    <w:p w:rsidR="00F51067" w:rsidRPr="009E33F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33FA">
        <w:rPr>
          <w:rFonts w:ascii="Arial" w:hAnsi="Arial" w:cs="Arial"/>
          <w:sz w:val="22"/>
          <w:szCs w:val="22"/>
        </w:rPr>
        <w:t>Kártérítési ügyek intézése.</w:t>
      </w:r>
    </w:p>
    <w:p w:rsidR="00F51067" w:rsidRPr="00F808A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color w:val="2E74B5" w:themeColor="accent5" w:themeShade="BF"/>
          <w:sz w:val="22"/>
          <w:szCs w:val="22"/>
        </w:rPr>
      </w:pPr>
      <w:r w:rsidRPr="00F808AA">
        <w:rPr>
          <w:rFonts w:ascii="Arial" w:hAnsi="Arial" w:cs="Arial"/>
          <w:color w:val="2E74B5" w:themeColor="accent5" w:themeShade="BF"/>
          <w:sz w:val="22"/>
          <w:szCs w:val="22"/>
        </w:rPr>
        <w:t xml:space="preserve">Előkészíti a Képviselő-testület éves Munkatervét </w:t>
      </w:r>
    </w:p>
    <w:p w:rsidR="00F51067" w:rsidRPr="00F808A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color w:val="2E74B5" w:themeColor="accent5" w:themeShade="BF"/>
          <w:sz w:val="22"/>
          <w:szCs w:val="22"/>
        </w:rPr>
      </w:pPr>
      <w:r w:rsidRPr="00F808AA">
        <w:rPr>
          <w:rFonts w:ascii="Arial" w:hAnsi="Arial" w:cs="Arial"/>
          <w:color w:val="2E74B5" w:themeColor="accent5" w:themeShade="BF"/>
          <w:sz w:val="22"/>
          <w:szCs w:val="22"/>
        </w:rPr>
        <w:t>Előkészíti a külföldi ingatlanszerzéssel kapcsolatos engedélyeket</w:t>
      </w:r>
    </w:p>
    <w:p w:rsidR="00F51067" w:rsidRPr="00F808AA" w:rsidRDefault="00F51067" w:rsidP="00F51067">
      <w:pPr>
        <w:pStyle w:val="Bekezds"/>
        <w:numPr>
          <w:ilvl w:val="0"/>
          <w:numId w:val="3"/>
        </w:numPr>
        <w:jc w:val="both"/>
        <w:rPr>
          <w:rFonts w:ascii="Arial" w:hAnsi="Arial" w:cs="Arial"/>
          <w:color w:val="2E74B5" w:themeColor="accent5" w:themeShade="BF"/>
          <w:sz w:val="22"/>
          <w:szCs w:val="22"/>
        </w:rPr>
      </w:pPr>
      <w:r w:rsidRPr="00F808AA">
        <w:rPr>
          <w:rFonts w:ascii="Arial" w:hAnsi="Arial" w:cs="Arial"/>
          <w:color w:val="2E74B5" w:themeColor="accent5" w:themeShade="BF"/>
          <w:sz w:val="22"/>
          <w:szCs w:val="22"/>
        </w:rPr>
        <w:t xml:space="preserve">Végzi a vagyongazdálkodással kapcsolatos jogi jellegű feladatokat (bérleti, használati megállapodások társasházi vagyoni ügyek) </w:t>
      </w:r>
    </w:p>
    <w:p w:rsidR="003018A5" w:rsidRDefault="003018A5" w:rsidP="003018A5">
      <w:pPr>
        <w:pStyle w:val="VastagCm"/>
        <w:spacing w:before="24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III. Hatósági Osztály</w:t>
      </w:r>
    </w:p>
    <w:p w:rsidR="003018A5" w:rsidRDefault="003018A5" w:rsidP="003018A5">
      <w:pPr>
        <w:pStyle w:val="Bekezds"/>
        <w:ind w:firstLine="204"/>
        <w:jc w:val="both"/>
      </w:pPr>
      <w:r>
        <w:t>A Hatósági Osztály az önkormányzati és a jegyzői feladat-ellátás területén alapvetően önkormányzati és államigazgatási hatósági ügyek, szociális ügyfélfogadás, iratkezelés, önkormányzati adóhatósági feladatokat lát el.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1. </w:t>
      </w:r>
      <w:r w:rsidR="000B7C46">
        <w:t>P</w:t>
      </w:r>
      <w:r>
        <w:t>ostázás</w:t>
      </w:r>
      <w:r w:rsidR="000B7C46">
        <w:t>.</w:t>
      </w:r>
    </w:p>
    <w:p w:rsidR="003018A5" w:rsidRPr="000B7C46" w:rsidRDefault="003018A5" w:rsidP="003018A5">
      <w:pPr>
        <w:pStyle w:val="Bekezds"/>
        <w:ind w:firstLine="204"/>
        <w:jc w:val="both"/>
        <w:rPr>
          <w:color w:val="0070C0"/>
        </w:rPr>
      </w:pPr>
      <w:r>
        <w:t xml:space="preserve">2. </w:t>
      </w:r>
      <w:r w:rsidR="000B7C46">
        <w:t>I</w:t>
      </w:r>
      <w:r>
        <w:t>ratkezelés feladatainak ellátása</w:t>
      </w:r>
      <w:r w:rsidR="000B7C46">
        <w:t xml:space="preserve">, </w:t>
      </w:r>
      <w:r w:rsidR="000B7C46" w:rsidRPr="000B7C46">
        <w:rPr>
          <w:color w:val="0070C0"/>
        </w:rPr>
        <w:t>iktatás, irattár kezelés és felügylet, irat selejtezések.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3. </w:t>
      </w:r>
      <w:r w:rsidR="00A85B0C">
        <w:t>B</w:t>
      </w:r>
      <w:r>
        <w:t>elügyi ágazat más osztályhoz nem sorolt igazgatási feladatai</w:t>
      </w:r>
      <w:r w:rsidR="00A85B0C">
        <w:t>.</w:t>
      </w:r>
    </w:p>
    <w:p w:rsidR="003018A5" w:rsidRPr="00A23579" w:rsidRDefault="00A23579" w:rsidP="003018A5">
      <w:pPr>
        <w:pStyle w:val="Bekezds"/>
        <w:ind w:firstLine="204"/>
        <w:jc w:val="both"/>
        <w:rPr>
          <w:color w:val="0070C0"/>
        </w:rPr>
      </w:pPr>
      <w:r>
        <w:t>4</w:t>
      </w:r>
      <w:r w:rsidR="003018A5">
        <w:t xml:space="preserve">. </w:t>
      </w:r>
      <w:r>
        <w:t>A</w:t>
      </w:r>
      <w:r w:rsidR="003018A5">
        <w:t>nyakönyvi igazgatás</w:t>
      </w:r>
      <w:r>
        <w:t xml:space="preserve">, </w:t>
      </w:r>
      <w:r w:rsidRPr="00A23579">
        <w:rPr>
          <w:color w:val="0070C0"/>
        </w:rPr>
        <w:t>anyakönyvek, anyakönyvi alapir</w:t>
      </w:r>
      <w:r>
        <w:rPr>
          <w:color w:val="0070C0"/>
        </w:rPr>
        <w:t>a</w:t>
      </w:r>
      <w:r w:rsidRPr="00A23579">
        <w:rPr>
          <w:color w:val="0070C0"/>
        </w:rPr>
        <w:t>tok őrzése, kezelése, házasságkötések megszerv</w:t>
      </w:r>
      <w:r>
        <w:rPr>
          <w:color w:val="0070C0"/>
        </w:rPr>
        <w:t>e</w:t>
      </w:r>
      <w:r w:rsidRPr="00A23579">
        <w:rPr>
          <w:color w:val="0070C0"/>
        </w:rPr>
        <w:t>zése azok ünnepélyes felté</w:t>
      </w:r>
      <w:r>
        <w:rPr>
          <w:color w:val="0070C0"/>
        </w:rPr>
        <w:t>t</w:t>
      </w:r>
      <w:r w:rsidRPr="00A23579">
        <w:rPr>
          <w:color w:val="0070C0"/>
        </w:rPr>
        <w:t>e</w:t>
      </w:r>
      <w:r>
        <w:rPr>
          <w:color w:val="0070C0"/>
        </w:rPr>
        <w:t>le</w:t>
      </w:r>
      <w:r w:rsidRPr="00A23579">
        <w:rPr>
          <w:color w:val="0070C0"/>
        </w:rPr>
        <w:t>inek biztosítása, kijelölt házaságkötő ter</w:t>
      </w:r>
      <w:r>
        <w:rPr>
          <w:color w:val="0070C0"/>
        </w:rPr>
        <w:t>e</w:t>
      </w:r>
      <w:r w:rsidRPr="00A23579">
        <w:rPr>
          <w:color w:val="0070C0"/>
        </w:rPr>
        <w:t>mben, igény szerin</w:t>
      </w:r>
      <w:r>
        <w:rPr>
          <w:color w:val="0070C0"/>
        </w:rPr>
        <w:t>t</w:t>
      </w:r>
      <w:r w:rsidRPr="00A23579">
        <w:rPr>
          <w:color w:val="0070C0"/>
        </w:rPr>
        <w:t xml:space="preserve"> külső helyszínen.</w:t>
      </w:r>
    </w:p>
    <w:p w:rsidR="003018A5" w:rsidRDefault="00A23579" w:rsidP="003018A5">
      <w:pPr>
        <w:pStyle w:val="Bekezds"/>
        <w:ind w:firstLine="204"/>
        <w:jc w:val="both"/>
      </w:pPr>
      <w:r>
        <w:t>5</w:t>
      </w:r>
      <w:r w:rsidR="003018A5">
        <w:t xml:space="preserve">. </w:t>
      </w:r>
      <w:r>
        <w:t>A</w:t>
      </w:r>
      <w:r w:rsidR="003018A5">
        <w:t xml:space="preserve"> polgárok személyi adatainak és lakcímének nyilvántartásával kapcsolatos ügyek, cím keletkeztetési ügyek, központi címregiszter kezelés</w:t>
      </w:r>
      <w:r>
        <w:t>.</w:t>
      </w:r>
    </w:p>
    <w:p w:rsidR="003018A5" w:rsidRDefault="00A23579" w:rsidP="003018A5">
      <w:pPr>
        <w:pStyle w:val="Bekezds"/>
        <w:ind w:firstLine="204"/>
        <w:jc w:val="both"/>
      </w:pPr>
      <w:r>
        <w:t>6</w:t>
      </w:r>
      <w:r w:rsidR="003018A5">
        <w:t xml:space="preserve">. </w:t>
      </w:r>
      <w:r>
        <w:t>S</w:t>
      </w:r>
      <w:r w:rsidR="003018A5">
        <w:t>zervezett bűnözéssel kapcsolatos ügyek</w:t>
      </w:r>
      <w:r>
        <w:t>.</w:t>
      </w:r>
    </w:p>
    <w:p w:rsidR="003018A5" w:rsidRDefault="00A23579" w:rsidP="003018A5">
      <w:pPr>
        <w:pStyle w:val="Bekezds"/>
        <w:ind w:firstLine="204"/>
        <w:jc w:val="both"/>
      </w:pPr>
      <w:r>
        <w:t>7</w:t>
      </w:r>
      <w:r w:rsidR="003018A5">
        <w:t xml:space="preserve">. </w:t>
      </w:r>
      <w:r>
        <w:t>N</w:t>
      </w:r>
      <w:r w:rsidR="003018A5">
        <w:t>épszámlálással kapcsolatos ügyek</w:t>
      </w:r>
      <w:r>
        <w:t>.</w:t>
      </w:r>
    </w:p>
    <w:p w:rsidR="008F648B" w:rsidRPr="008F648B" w:rsidRDefault="00A23579" w:rsidP="008F648B">
      <w:pPr>
        <w:pStyle w:val="Bekezds"/>
        <w:ind w:firstLine="204"/>
        <w:jc w:val="both"/>
        <w:rPr>
          <w:rFonts w:eastAsiaTheme="minorHAnsi"/>
          <w:color w:val="0070C0"/>
        </w:rPr>
      </w:pPr>
      <w:r w:rsidRPr="008F648B">
        <w:rPr>
          <w:color w:val="0070C0"/>
        </w:rPr>
        <w:t>8</w:t>
      </w:r>
      <w:r w:rsidR="003018A5" w:rsidRPr="008F648B">
        <w:rPr>
          <w:color w:val="0070C0"/>
        </w:rPr>
        <w:t xml:space="preserve">. </w:t>
      </w:r>
      <w:r w:rsidR="008F648B" w:rsidRPr="008F648B">
        <w:rPr>
          <w:color w:val="0070C0"/>
        </w:rPr>
        <w:t>S</w:t>
      </w:r>
      <w:r w:rsidR="008F648B" w:rsidRPr="008F648B">
        <w:rPr>
          <w:color w:val="0070C0"/>
        </w:rPr>
        <w:t>tatisztikai adatszolgáltatást vég</w:t>
      </w:r>
      <w:r w:rsidR="008F648B" w:rsidRPr="008F648B">
        <w:rPr>
          <w:color w:val="0070C0"/>
        </w:rPr>
        <w:t>e</w:t>
      </w:r>
      <w:r w:rsidR="008F648B" w:rsidRPr="008F648B">
        <w:rPr>
          <w:color w:val="0070C0"/>
        </w:rPr>
        <w:t>z a KSH-Elektra elektronikus adatgyűjtési rendszerében és az Oktatási Hivatal KIR Hivatali ügyek rendszerében.</w:t>
      </w:r>
    </w:p>
    <w:p w:rsidR="00A23579" w:rsidRPr="00A23579" w:rsidRDefault="00A23579" w:rsidP="00A23579">
      <w:pPr>
        <w:pStyle w:val="Bekezds"/>
        <w:ind w:firstLine="204"/>
        <w:jc w:val="both"/>
        <w:rPr>
          <w:color w:val="0070C0"/>
        </w:rPr>
      </w:pPr>
      <w:r>
        <w:t>9</w:t>
      </w:r>
      <w:r w:rsidR="003018A5">
        <w:t xml:space="preserve">. </w:t>
      </w:r>
      <w:r>
        <w:t>E</w:t>
      </w:r>
      <w:r w:rsidR="003018A5">
        <w:t>gészségügyi ellátással kapcsolatos ügyek</w:t>
      </w:r>
      <w:r>
        <w:t xml:space="preserve">, </w:t>
      </w:r>
      <w:r w:rsidRPr="00A23579">
        <w:rPr>
          <w:color w:val="0070C0"/>
        </w:rPr>
        <w:t>egészségügyi alapellátási ügyek, ügyleti feladat-ellátás, praxisjog ügyintézés, egészségügyi feladat-ellátási szerződ</w:t>
      </w:r>
      <w:r>
        <w:rPr>
          <w:color w:val="0070C0"/>
        </w:rPr>
        <w:t>ések</w:t>
      </w:r>
      <w:r w:rsidRPr="00A23579">
        <w:rPr>
          <w:color w:val="0070C0"/>
        </w:rPr>
        <w:t xml:space="preserve"> ügyei.</w:t>
      </w:r>
    </w:p>
    <w:p w:rsidR="003018A5" w:rsidRDefault="003018A5" w:rsidP="003018A5">
      <w:pPr>
        <w:pStyle w:val="Bekezds"/>
        <w:ind w:firstLine="204"/>
        <w:jc w:val="both"/>
      </w:pPr>
      <w:r>
        <w:t>1</w:t>
      </w:r>
      <w:r w:rsidR="00A23579">
        <w:t>0</w:t>
      </w:r>
      <w:r>
        <w:t xml:space="preserve">. </w:t>
      </w:r>
      <w:r w:rsidR="00A23579">
        <w:t>E</w:t>
      </w:r>
      <w:r>
        <w:t>gészségügyi, szociális, gyermek- és ifjúságvédelmi információs rendszer ügye</w:t>
      </w:r>
      <w:r w:rsidR="00A23579">
        <w:t>.</w:t>
      </w:r>
    </w:p>
    <w:p w:rsidR="00A23579" w:rsidRDefault="003018A5" w:rsidP="003018A5">
      <w:pPr>
        <w:pStyle w:val="Bekezds"/>
        <w:ind w:firstLine="204"/>
        <w:jc w:val="both"/>
      </w:pPr>
      <w:r>
        <w:t>1</w:t>
      </w:r>
      <w:r w:rsidR="00A23579">
        <w:t>1</w:t>
      </w:r>
      <w:r>
        <w:t xml:space="preserve">. </w:t>
      </w:r>
      <w:r w:rsidR="00A23579">
        <w:t>N</w:t>
      </w:r>
      <w:r>
        <w:t>em üzleti célú közösségi, szabadidős szálláshely-szolgáltatással kapcsolatos ügyek</w:t>
      </w:r>
      <w:r w:rsidR="00A23579">
        <w:t>.</w:t>
      </w:r>
    </w:p>
    <w:p w:rsidR="00A23579" w:rsidRPr="00A23579" w:rsidRDefault="00A23579" w:rsidP="003018A5">
      <w:pPr>
        <w:pStyle w:val="Bekezds"/>
        <w:ind w:firstLine="204"/>
        <w:jc w:val="both"/>
        <w:rPr>
          <w:color w:val="0070C0"/>
        </w:rPr>
      </w:pPr>
      <w:r w:rsidRPr="00A23579">
        <w:rPr>
          <w:color w:val="0070C0"/>
        </w:rPr>
        <w:t>12. Szálláshely-szolgáltatási nyilvántartásba vételi ügyek intézése, a szálláshelyek ellenőrzése.</w:t>
      </w:r>
    </w:p>
    <w:p w:rsidR="003018A5" w:rsidRDefault="00A23579" w:rsidP="003018A5">
      <w:pPr>
        <w:pStyle w:val="Bekezds"/>
        <w:ind w:firstLine="204"/>
        <w:jc w:val="both"/>
      </w:pPr>
      <w:r>
        <w:t xml:space="preserve">13. </w:t>
      </w:r>
      <w:r w:rsidR="003018A5">
        <w:t>Nemzeti Turisztikai Adatszolgáltató Központtal kapcsolatos ügyeket, hatásköröket</w:t>
      </w:r>
      <w:r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14. </w:t>
      </w:r>
      <w:r w:rsidR="00A23579">
        <w:t>B</w:t>
      </w:r>
      <w:r>
        <w:t>irtok</w:t>
      </w:r>
      <w:r w:rsidR="00A23579">
        <w:t xml:space="preserve">védelmi eljárási </w:t>
      </w:r>
      <w:r>
        <w:t>ügyek</w:t>
      </w:r>
      <w:r w:rsidR="00A23579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15. </w:t>
      </w:r>
      <w:r w:rsidR="00A23579">
        <w:t>T</w:t>
      </w:r>
      <w:r>
        <w:t>alált tárgy ügyek</w:t>
      </w:r>
      <w:r w:rsidR="00A23579">
        <w:t>.</w:t>
      </w:r>
    </w:p>
    <w:p w:rsidR="003018A5" w:rsidRPr="00A23579" w:rsidRDefault="003018A5" w:rsidP="003018A5">
      <w:pPr>
        <w:pStyle w:val="Bekezds"/>
        <w:ind w:firstLine="204"/>
        <w:jc w:val="both"/>
        <w:rPr>
          <w:color w:val="0070C0"/>
        </w:rPr>
      </w:pPr>
      <w:r>
        <w:t xml:space="preserve">16. </w:t>
      </w:r>
      <w:r w:rsidR="00A23579">
        <w:t>H</w:t>
      </w:r>
      <w:r>
        <w:t>agyatéki eljárással kapcsolatos ügyek</w:t>
      </w:r>
      <w:r w:rsidR="00A23579">
        <w:t xml:space="preserve">, </w:t>
      </w:r>
      <w:r w:rsidR="00A23579" w:rsidRPr="00A23579">
        <w:rPr>
          <w:color w:val="0070C0"/>
        </w:rPr>
        <w:t>a hagyatéki szakrendszer kezelése.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17. </w:t>
      </w:r>
      <w:r w:rsidR="00A23579">
        <w:t>I</w:t>
      </w:r>
      <w:r>
        <w:t>pari és kereskedelmi (üzlet működési) igazgatási ügyek ASP iparkereskedelmi szakrendszer alkalmazása</w:t>
      </w:r>
      <w:r w:rsidR="00B671D3">
        <w:t>,</w:t>
      </w:r>
      <w:r w:rsidR="00B671D3" w:rsidRPr="00B671D3">
        <w:rPr>
          <w:color w:val="FF0000"/>
        </w:rPr>
        <w:t xml:space="preserve"> </w:t>
      </w:r>
      <w:r w:rsidR="00B671D3">
        <w:rPr>
          <w:color w:val="FF0000"/>
        </w:rPr>
        <w:t>OKNYIR használata</w:t>
      </w:r>
      <w:r w:rsidR="00B671D3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18. </w:t>
      </w:r>
      <w:r w:rsidR="00A23579">
        <w:t>K</w:t>
      </w:r>
      <w:r>
        <w:t>özreműködés a foglalkoztatás elősegítésének ü</w:t>
      </w:r>
      <w:r w:rsidR="00A23579">
        <w:t>gy</w:t>
      </w:r>
      <w:r>
        <w:t>eiben</w:t>
      </w:r>
      <w:r w:rsidR="00A23579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19. </w:t>
      </w:r>
      <w:r w:rsidR="00A23579">
        <w:t>S</w:t>
      </w:r>
      <w:r>
        <w:t xml:space="preserve">zociális igazgatás ügyei, valamint az egyes szociális ellátásokkal kapcsolatos feladat és hatáskörök előkészítése, </w:t>
      </w:r>
      <w:r w:rsidR="00A23579" w:rsidRPr="00A23579">
        <w:rPr>
          <w:color w:val="0070C0"/>
        </w:rPr>
        <w:t>polgármesteri, képviselő-testületi ügyek előkésztése döntésre</w:t>
      </w:r>
      <w:r w:rsidR="00A23579">
        <w:t xml:space="preserve">, </w:t>
      </w:r>
      <w:r>
        <w:t>jegyzői szociális igazgatási ügyek, a vonatkozó nyilvántartások</w:t>
      </w:r>
      <w:r w:rsidR="00B671D3">
        <w:t xml:space="preserve"> </w:t>
      </w:r>
      <w:r w:rsidR="00B671D3">
        <w:rPr>
          <w:color w:val="FF0000"/>
        </w:rPr>
        <w:t>PTR-GYVR-MÜKENG, WEBIKSZ, CSTINFO</w:t>
      </w:r>
      <w:r>
        <w:t xml:space="preserve"> </w:t>
      </w:r>
      <w:r w:rsidR="00A23579" w:rsidRPr="00A23579">
        <w:rPr>
          <w:color w:val="0070C0"/>
        </w:rPr>
        <w:t xml:space="preserve">KENYSZI </w:t>
      </w:r>
      <w:r>
        <w:t>kezelése</w:t>
      </w:r>
      <w:r w:rsidR="00A23579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20. </w:t>
      </w:r>
      <w:r w:rsidR="002E384A">
        <w:t>K</w:t>
      </w:r>
      <w:r>
        <w:t>özreműködik szociális körülmények feltárásával az adómérséklési ügyekben</w:t>
      </w:r>
      <w:r w:rsidR="002E384A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21. </w:t>
      </w:r>
      <w:r w:rsidR="002E384A">
        <w:t>K</w:t>
      </w:r>
      <w:r>
        <w:t>özreműködés a lakossági adósságkezelés csökkentés önkormányzati hatáskörbe tartozó ügyeiben</w:t>
      </w:r>
      <w:r w:rsidR="002E384A">
        <w:t>.</w:t>
      </w:r>
    </w:p>
    <w:p w:rsidR="003018A5" w:rsidRPr="00356ECF" w:rsidRDefault="003018A5" w:rsidP="003018A5">
      <w:pPr>
        <w:pStyle w:val="Bekezds"/>
        <w:ind w:firstLine="204"/>
        <w:jc w:val="both"/>
        <w:rPr>
          <w:color w:val="0070C0"/>
        </w:rPr>
      </w:pPr>
      <w:r>
        <w:t xml:space="preserve">22. </w:t>
      </w:r>
      <w:r w:rsidR="00356ECF">
        <w:t>Ö</w:t>
      </w:r>
      <w:r>
        <w:t xml:space="preserve">nkormányzati adóhatósági </w:t>
      </w:r>
      <w:r w:rsidRPr="00356ECF">
        <w:rPr>
          <w:color w:val="0070C0"/>
        </w:rPr>
        <w:t>ügyek vitele</w:t>
      </w:r>
      <w:r w:rsidR="00356ECF" w:rsidRPr="00356ECF">
        <w:rPr>
          <w:color w:val="0070C0"/>
        </w:rPr>
        <w:t>, egyes adótárgyak, adónemek adóigazgatási feladatainak ügyintézése, adókivetés, adóellenőrzés, adónyilvántartás, ügyfélfogadás, helyszíni ellenőrzés, IFA nyilvántartókönyv ügyintézés.</w:t>
      </w:r>
    </w:p>
    <w:p w:rsidR="003018A5" w:rsidRPr="00356ECF" w:rsidRDefault="003018A5" w:rsidP="003018A5">
      <w:pPr>
        <w:pStyle w:val="Bekezds"/>
        <w:ind w:firstLine="204"/>
        <w:jc w:val="both"/>
        <w:rPr>
          <w:color w:val="0070C0"/>
        </w:rPr>
      </w:pPr>
      <w:r w:rsidRPr="00356ECF">
        <w:rPr>
          <w:color w:val="0070C0"/>
        </w:rPr>
        <w:t xml:space="preserve">23. </w:t>
      </w:r>
      <w:r w:rsidR="0022274D">
        <w:rPr>
          <w:color w:val="0070C0"/>
        </w:rPr>
        <w:t>Adótárgy és adózó felderítési ügyintézés.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24. </w:t>
      </w:r>
      <w:r w:rsidR="00356ECF">
        <w:t>A</w:t>
      </w:r>
      <w:r>
        <w:t>dó- és értékbizonyítvány ügyek</w:t>
      </w:r>
      <w:r w:rsidR="00356ECF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25. </w:t>
      </w:r>
      <w:r w:rsidR="00356ECF">
        <w:t>A</w:t>
      </w:r>
      <w:r>
        <w:t>dóellenőrzési ügyek, kiemelten az idegenforgalmi adó ellenőrzésre, az idegenforgalmi adóbevételek növelése érdekében</w:t>
      </w:r>
      <w:r w:rsidR="00356ECF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26. </w:t>
      </w:r>
      <w:r w:rsidR="0022274D">
        <w:t>E</w:t>
      </w:r>
      <w:r>
        <w:t>gyüttműködés a Nemzeti Adó- és Vámhivatallal és a Magyar Államkincstárral</w:t>
      </w:r>
      <w:r w:rsidR="0022274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27. </w:t>
      </w:r>
      <w:r w:rsidR="0022274D">
        <w:t>E</w:t>
      </w:r>
      <w:r>
        <w:t>lkészíti a helyi adó és adóztatási és kapcsolódó tárgyú rendeletek tervezeteit, beszámolót az önkormányzati adóhatóság adóigazgatási munkájáról</w:t>
      </w:r>
      <w:r w:rsidR="0022274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28. </w:t>
      </w:r>
      <w:r w:rsidR="0022274D">
        <w:t>A</w:t>
      </w:r>
      <w:r>
        <w:t xml:space="preserve"> helyi adótartozások behajtási ügyeinek vitele, adók módjára behajtandó köztartozási ügyek</w:t>
      </w:r>
      <w:r w:rsidR="0022274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29. </w:t>
      </w:r>
      <w:r w:rsidR="0022274D">
        <w:t>Ad</w:t>
      </w:r>
      <w:r>
        <w:t>óhatósági nyilvántartások vezetése és kezelése</w:t>
      </w:r>
      <w:r w:rsidR="0022274D">
        <w:t>.</w:t>
      </w:r>
    </w:p>
    <w:p w:rsidR="003018A5" w:rsidRDefault="003018A5" w:rsidP="003018A5">
      <w:pPr>
        <w:pStyle w:val="Bekezds"/>
        <w:ind w:firstLine="204"/>
        <w:jc w:val="both"/>
      </w:pPr>
      <w:r>
        <w:lastRenderedPageBreak/>
        <w:t xml:space="preserve">30. </w:t>
      </w:r>
      <w:r w:rsidR="0022274D">
        <w:t>A</w:t>
      </w:r>
      <w:r>
        <w:t>datszolgáltatás az adó-erőképesség számításához</w:t>
      </w:r>
      <w:r w:rsidR="0022274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31. </w:t>
      </w:r>
      <w:r w:rsidR="00071119">
        <w:t>A</w:t>
      </w:r>
      <w:r>
        <w:t>dóztatási koncepciók előterjesztések kidolgozása</w:t>
      </w:r>
      <w:r w:rsidR="00071119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32. </w:t>
      </w:r>
      <w:r w:rsidR="00071119">
        <w:t>A</w:t>
      </w:r>
      <w:r>
        <w:t>dóbeszedési számlák kezelése, adóbefizetések, valamint az adószámlák egyéb változásainak könyvelése</w:t>
      </w:r>
      <w:r w:rsidR="00071119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33. </w:t>
      </w:r>
      <w:r w:rsidR="00071119">
        <w:t>S</w:t>
      </w:r>
      <w:r>
        <w:t>zálláshelyek minőségfejlesztési támogatásának pályázati ügyintézése</w:t>
      </w:r>
      <w:r w:rsidR="00071119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34. </w:t>
      </w:r>
      <w:r w:rsidR="00071119">
        <w:t>A</w:t>
      </w:r>
      <w:r>
        <w:t>dó és bevétel megosztási ügyek intézése</w:t>
      </w:r>
      <w:r w:rsidR="00071119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35. </w:t>
      </w:r>
      <w:r w:rsidR="00071119">
        <w:t>A</w:t>
      </w:r>
      <w:r>
        <w:t xml:space="preserve">z </w:t>
      </w:r>
      <w:r w:rsidR="00071119">
        <w:t xml:space="preserve">Önkormányzati </w:t>
      </w:r>
      <w:proofErr w:type="spellStart"/>
      <w:r>
        <w:t>Asp</w:t>
      </w:r>
      <w:proofErr w:type="spellEnd"/>
      <w:r>
        <w:t xml:space="preserve"> Iratkezelő alkalmazást </w:t>
      </w:r>
      <w:proofErr w:type="gramStart"/>
      <w:r>
        <w:t>használja</w:t>
      </w:r>
      <w:proofErr w:type="gramEnd"/>
      <w:r>
        <w:t xml:space="preserve"> illetve az </w:t>
      </w:r>
      <w:proofErr w:type="spellStart"/>
      <w:r>
        <w:t>Organ</w:t>
      </w:r>
      <w:proofErr w:type="spellEnd"/>
      <w:r>
        <w:t xml:space="preserve"> Irka lekérdezési felületet használja</w:t>
      </w:r>
      <w:r w:rsidR="00071119">
        <w:t>.</w:t>
      </w:r>
    </w:p>
    <w:p w:rsidR="003018A5" w:rsidRPr="008F648B" w:rsidRDefault="00071119" w:rsidP="003018A5">
      <w:pPr>
        <w:pStyle w:val="Bekezds"/>
        <w:ind w:firstLine="204"/>
        <w:jc w:val="both"/>
        <w:rPr>
          <w:color w:val="0070C0"/>
        </w:rPr>
      </w:pPr>
      <w:r>
        <w:t>36.</w:t>
      </w:r>
      <w:r w:rsidR="003018A5">
        <w:t xml:space="preserve"> </w:t>
      </w:r>
      <w:r>
        <w:t>K</w:t>
      </w:r>
      <w:r w:rsidR="003018A5">
        <w:t>özösségi együttélés alapvető szabályainak elmulasztása, megszegése miatti eljárás lefolytatása és közigazgatási bírság kiszabása</w:t>
      </w:r>
      <w:r w:rsidR="008F648B">
        <w:t xml:space="preserve">, </w:t>
      </w:r>
      <w:r w:rsidR="008F648B" w:rsidRPr="008F648B">
        <w:rPr>
          <w:color w:val="0070C0"/>
        </w:rPr>
        <w:t>rögzítése a KSZNY rendszerben.</w:t>
      </w:r>
    </w:p>
    <w:p w:rsidR="003018A5" w:rsidRDefault="00071119" w:rsidP="003018A5">
      <w:pPr>
        <w:pStyle w:val="Bekezds"/>
        <w:ind w:firstLine="204"/>
        <w:jc w:val="both"/>
      </w:pPr>
      <w:r>
        <w:t>37</w:t>
      </w:r>
      <w:r w:rsidR="003018A5">
        <w:t xml:space="preserve">. </w:t>
      </w:r>
      <w:r>
        <w:t>T</w:t>
      </w:r>
      <w:r w:rsidR="003018A5">
        <w:t>érítési díjakkal kapcsolatos ügyek</w:t>
      </w:r>
      <w:r>
        <w:t>.</w:t>
      </w:r>
    </w:p>
    <w:p w:rsidR="003018A5" w:rsidRDefault="00071119" w:rsidP="003018A5">
      <w:pPr>
        <w:pStyle w:val="Bekezds"/>
        <w:ind w:firstLine="204"/>
        <w:jc w:val="both"/>
      </w:pPr>
      <w:r>
        <w:t>38</w:t>
      </w:r>
      <w:r w:rsidR="003018A5">
        <w:t xml:space="preserve">. </w:t>
      </w:r>
      <w:r>
        <w:t>E</w:t>
      </w:r>
      <w:r w:rsidR="003018A5">
        <w:t>lőkészíti a közterület elnevezési ügyeket</w:t>
      </w:r>
      <w:r>
        <w:t>.</w:t>
      </w:r>
    </w:p>
    <w:p w:rsidR="00071119" w:rsidRPr="00071119" w:rsidRDefault="00071119" w:rsidP="003018A5">
      <w:pPr>
        <w:pStyle w:val="Bekezds"/>
        <w:ind w:firstLine="204"/>
        <w:jc w:val="both"/>
        <w:rPr>
          <w:color w:val="0070C0"/>
        </w:rPr>
      </w:pPr>
      <w:r>
        <w:t xml:space="preserve">39. </w:t>
      </w:r>
      <w:r w:rsidRPr="00071119">
        <w:rPr>
          <w:color w:val="0070C0"/>
        </w:rPr>
        <w:t>Kezeli a címnyilvántartást</w:t>
      </w:r>
      <w:r w:rsidR="00BD06CD">
        <w:rPr>
          <w:color w:val="0070C0"/>
        </w:rPr>
        <w:t xml:space="preserve"> KCR.</w:t>
      </w:r>
    </w:p>
    <w:p w:rsidR="003018A5" w:rsidRDefault="003018A5" w:rsidP="003018A5">
      <w:pPr>
        <w:pStyle w:val="Bekezds"/>
        <w:ind w:firstLine="204"/>
        <w:jc w:val="both"/>
      </w:pPr>
      <w:r>
        <w:t>4</w:t>
      </w:r>
      <w:r w:rsidR="00071119">
        <w:t>0</w:t>
      </w:r>
      <w:r>
        <w:t xml:space="preserve">. </w:t>
      </w:r>
      <w:r w:rsidR="00071119">
        <w:t>J</w:t>
      </w:r>
      <w:r>
        <w:t>egyzői gyámhatósági ügyek vitele</w:t>
      </w:r>
      <w:r w:rsidR="00071119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44. </w:t>
      </w:r>
      <w:r w:rsidR="00071119">
        <w:t>M</w:t>
      </w:r>
      <w:r>
        <w:t>űködteti, az önkormányzati adóhatósági rendszereket alkalmazza az önkormányzati ASP ADO modulját.</w:t>
      </w:r>
    </w:p>
    <w:p w:rsidR="004207AD" w:rsidRPr="004207AD" w:rsidRDefault="004207AD" w:rsidP="004207AD">
      <w:pPr>
        <w:pStyle w:val="Bekezds"/>
        <w:ind w:firstLine="204"/>
        <w:jc w:val="both"/>
        <w:rPr>
          <w:color w:val="0070C0"/>
        </w:rPr>
      </w:pPr>
      <w:r w:rsidRPr="004207AD">
        <w:rPr>
          <w:color w:val="0070C0"/>
        </w:rPr>
        <w:t>45. Intézi az illeték ügyeket.</w:t>
      </w:r>
    </w:p>
    <w:p w:rsidR="004207AD" w:rsidRDefault="004207AD" w:rsidP="003018A5">
      <w:pPr>
        <w:pStyle w:val="Bekezds"/>
        <w:ind w:firstLine="204"/>
        <w:jc w:val="both"/>
      </w:pPr>
    </w:p>
    <w:p w:rsidR="003018A5" w:rsidRDefault="003018A5" w:rsidP="003018A5">
      <w:pPr>
        <w:pStyle w:val="VastagCm"/>
        <w:spacing w:before="240"/>
        <w:rPr>
          <w:sz w:val="28"/>
          <w:szCs w:val="28"/>
        </w:rPr>
      </w:pPr>
      <w:r>
        <w:rPr>
          <w:sz w:val="28"/>
          <w:szCs w:val="28"/>
        </w:rPr>
        <w:t>IV. Közgazdasági Osztály</w:t>
      </w:r>
    </w:p>
    <w:p w:rsidR="003018A5" w:rsidRDefault="003018A5" w:rsidP="003018A5">
      <w:pPr>
        <w:pStyle w:val="Bekezds"/>
        <w:ind w:firstLine="204"/>
        <w:jc w:val="both"/>
      </w:pPr>
      <w:r>
        <w:t>A Közgazdasági Osztály feladata a gazdasági szervezeti feladatok ellátása, gazdasági és pénzügyi tervezési, valamint végrehajtási, vagyonkezelési feladatainak ellátása, az önkormányzat gazdálkodó szerveinek gazdasági felügyelete., az önkormányzati ASP rendszer általános ügyeinek intézése, felügyelete: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1. </w:t>
      </w:r>
      <w:r w:rsidR="00BD06CD">
        <w:t>E</w:t>
      </w:r>
      <w:r>
        <w:t>llátja az önkormányzat és a hivatal</w:t>
      </w:r>
      <w:r w:rsidR="00BD06CD">
        <w:t xml:space="preserve">, </w:t>
      </w:r>
      <w:r w:rsidR="00BD06CD" w:rsidRPr="00BD06CD">
        <w:rPr>
          <w:color w:val="0070C0"/>
        </w:rPr>
        <w:t>költségvetési szervek</w:t>
      </w:r>
      <w:r>
        <w:t xml:space="preserve"> gazdasági szervezeti feladatait</w:t>
      </w:r>
      <w:r w:rsidR="00BD06C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2. </w:t>
      </w:r>
      <w:r w:rsidR="00BD06CD">
        <w:t>A</w:t>
      </w:r>
      <w:r>
        <w:t xml:space="preserve"> költségvetéssel kapcsolatos jegyzői feladat-és hatáskörök</w:t>
      </w:r>
      <w:r w:rsidR="00BD06C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3. </w:t>
      </w:r>
      <w:r w:rsidR="00BD06CD">
        <w:t>E</w:t>
      </w:r>
      <w:r>
        <w:t>lkészíti a gazdasági program, költségvetési koncepció, költségvetési rendelet és kapcsolódó rendeletek tervezeteit, lefolytatja szükséges egyeztetéseket</w:t>
      </w:r>
      <w:r w:rsidR="00BD06C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4. </w:t>
      </w:r>
      <w:r w:rsidR="00BD06CD">
        <w:t>I</w:t>
      </w:r>
      <w:r>
        <w:t>nformációt szolgáltat az elfogadott költségvetésről</w:t>
      </w:r>
      <w:r w:rsidR="00BD06C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5. </w:t>
      </w:r>
      <w:r w:rsidR="00BD06CD">
        <w:t>K</w:t>
      </w:r>
      <w:r>
        <w:t xml:space="preserve">ialakítja a polgármesteri hivatal, valamint </w:t>
      </w:r>
      <w:r w:rsidR="00BD06CD" w:rsidRPr="00BD06CD">
        <w:rPr>
          <w:color w:val="0070C0"/>
        </w:rPr>
        <w:t>a költségvetési szervek</w:t>
      </w:r>
      <w:r>
        <w:t xml:space="preserve"> számviteli rendjét</w:t>
      </w:r>
      <w:r w:rsidR="00BD06C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6. </w:t>
      </w:r>
      <w:r w:rsidR="00BD06CD">
        <w:t>S</w:t>
      </w:r>
      <w:r>
        <w:t>zolgáltatja az államháztartási havi, éves információkat, elkészíti éves beszámolót</w:t>
      </w:r>
      <w:r w:rsidR="00BD06C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7. </w:t>
      </w:r>
      <w:r w:rsidR="00BD06CD">
        <w:t>E</w:t>
      </w:r>
      <w:r>
        <w:t xml:space="preserve">llátja a költségvetési szervek </w:t>
      </w:r>
      <w:r w:rsidR="00BD06CD">
        <w:t xml:space="preserve">– </w:t>
      </w:r>
      <w:r w:rsidR="00BD06CD" w:rsidRPr="00BD06CD">
        <w:rPr>
          <w:color w:val="0070C0"/>
        </w:rPr>
        <w:t xml:space="preserve">belső ellenőrzésen kívüli fenntartói felügyleti </w:t>
      </w:r>
      <w:r w:rsidR="00BD06CD">
        <w:t xml:space="preserve">- </w:t>
      </w:r>
      <w:r>
        <w:t>pénzügyi-és gazdasági ellenőrzését</w:t>
      </w:r>
      <w:r w:rsidR="00BD06C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8. </w:t>
      </w:r>
      <w:r w:rsidR="00BD06CD">
        <w:t>G</w:t>
      </w:r>
      <w:r>
        <w:t>ondoskodik a költségvetési szervek pénzellátásáról</w:t>
      </w:r>
      <w:r w:rsidR="00BD06C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9. </w:t>
      </w:r>
      <w:r w:rsidR="001E11A3">
        <w:t>E</w:t>
      </w:r>
      <w:r>
        <w:t xml:space="preserve">lkészíti az éves </w:t>
      </w:r>
      <w:r w:rsidR="00F516A8" w:rsidRPr="00F516A8">
        <w:rPr>
          <w:color w:val="0070C0"/>
        </w:rPr>
        <w:t>beszámoló</w:t>
      </w:r>
      <w:r w:rsidR="00F516A8">
        <w:t xml:space="preserve"> (</w:t>
      </w:r>
      <w:r>
        <w:t>zárszámadás</w:t>
      </w:r>
      <w:r w:rsidR="00F516A8">
        <w:t>)</w:t>
      </w:r>
      <w:r>
        <w:t xml:space="preserve"> tervezetét</w:t>
      </w:r>
      <w:r w:rsidR="001E11A3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10. </w:t>
      </w:r>
      <w:r w:rsidR="00F516A8">
        <w:t>V</w:t>
      </w:r>
      <w:r>
        <w:t>égzi az állami támogatások leigénylésével, a leigénylések felülvizsgálatával kapcsolatos feladatokat, elszámol a normatív költségvetési hozzájárulásokkal</w:t>
      </w:r>
      <w:r w:rsidR="00F516A8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11. </w:t>
      </w:r>
      <w:r w:rsidR="00F516A8">
        <w:t>N</w:t>
      </w:r>
      <w:r>
        <w:t>yilvántartja az önkormányzat vagyonát és annak változásait, vezeti a vagyonkatasztert, gondoskodik annak hatályosításáról</w:t>
      </w:r>
      <w:r w:rsidR="00F516A8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12. </w:t>
      </w:r>
      <w:r w:rsidR="00F516A8">
        <w:t>A</w:t>
      </w:r>
      <w:r>
        <w:t>z önkormányzat működéséről, vagyoni és pénzügyi helyzetéről beszámolót készít</w:t>
      </w:r>
      <w:r w:rsidR="00F516A8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13. </w:t>
      </w:r>
      <w:r w:rsidR="00F516A8">
        <w:t>G</w:t>
      </w:r>
      <w:r>
        <w:t>ondoskodik a pénzforgalmi szemléletű nyilvántartás vezetéséről</w:t>
      </w:r>
      <w:r w:rsidR="00F516A8">
        <w:t>.</w:t>
      </w:r>
    </w:p>
    <w:p w:rsidR="003018A5" w:rsidRPr="00F516A8" w:rsidRDefault="003018A5" w:rsidP="003018A5">
      <w:pPr>
        <w:pStyle w:val="Bekezds"/>
        <w:ind w:firstLine="204"/>
        <w:jc w:val="both"/>
        <w:rPr>
          <w:color w:val="0070C0"/>
        </w:rPr>
      </w:pPr>
      <w:r>
        <w:t xml:space="preserve">14. </w:t>
      </w:r>
      <w:r w:rsidR="00F516A8">
        <w:t>E</w:t>
      </w:r>
      <w:r>
        <w:t xml:space="preserve">lkészíti </w:t>
      </w:r>
      <w:r w:rsidR="00F516A8" w:rsidRPr="00F516A8">
        <w:rPr>
          <w:color w:val="0070C0"/>
        </w:rPr>
        <w:t>(elkészítteti)</w:t>
      </w:r>
      <w:r w:rsidR="00F516A8">
        <w:t xml:space="preserve"> </w:t>
      </w:r>
      <w:r>
        <w:t>a pénzügyi és gazdálkodási szabályzatok</w:t>
      </w:r>
      <w:r w:rsidR="00F516A8">
        <w:t>at</w:t>
      </w:r>
      <w:r>
        <w:t xml:space="preserve"> és gondoskodik és felelős azok hatályos állapotban tartásáért a szükséges módosítások előkészítéséért</w:t>
      </w:r>
      <w:r w:rsidR="00F516A8">
        <w:t xml:space="preserve">, 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15. </w:t>
      </w:r>
      <w:r w:rsidR="00F516A8">
        <w:t>G</w:t>
      </w:r>
      <w:r>
        <w:t>ondoskodik az önkormányzat statisztikai adatszolgáltatásairól</w:t>
      </w:r>
      <w:r w:rsidR="004207AD" w:rsidRPr="004207AD">
        <w:rPr>
          <w:color w:val="0070C0"/>
        </w:rPr>
        <w:t xml:space="preserve"> </w:t>
      </w:r>
      <w:r w:rsidR="004207AD" w:rsidRPr="00F516A8">
        <w:rPr>
          <w:color w:val="0070C0"/>
        </w:rPr>
        <w:t>érintettekkel kapcsolatos megismertetéséért.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16. </w:t>
      </w:r>
      <w:r w:rsidR="004207AD">
        <w:t>M</w:t>
      </w:r>
      <w:r>
        <w:t>egnyitja, megszűnteti az önkormányzat bankszámláit</w:t>
      </w:r>
      <w:r w:rsidR="004207A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17. </w:t>
      </w:r>
      <w:r w:rsidR="004207AD">
        <w:t>B</w:t>
      </w:r>
      <w:r>
        <w:t xml:space="preserve">evételi javaslatokat és takarékossági javaslatokat </w:t>
      </w:r>
      <w:proofErr w:type="spellStart"/>
      <w:r>
        <w:t>dolgoz</w:t>
      </w:r>
      <w:proofErr w:type="spellEnd"/>
      <w:r>
        <w:t xml:space="preserve"> ki a gazdálkodáshoz</w:t>
      </w:r>
      <w:r w:rsidR="004207A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18. </w:t>
      </w:r>
      <w:r w:rsidR="004207AD">
        <w:t>F</w:t>
      </w:r>
      <w:r>
        <w:t>elügyeli és vezeti, végzi gazdálkodási-takarékossági, racionalizálási célú költségvetési szervek átszervezésének ügyeit</w:t>
      </w:r>
      <w:r w:rsidR="004207AD">
        <w:t>.</w:t>
      </w:r>
    </w:p>
    <w:p w:rsidR="003018A5" w:rsidRDefault="003018A5" w:rsidP="003018A5">
      <w:pPr>
        <w:pStyle w:val="Bekezds"/>
        <w:ind w:firstLine="204"/>
        <w:jc w:val="both"/>
      </w:pPr>
      <w:r>
        <w:lastRenderedPageBreak/>
        <w:t>19.</w:t>
      </w:r>
      <w:r w:rsidR="004207AD">
        <w:t xml:space="preserve"> </w:t>
      </w:r>
      <w:r w:rsidR="004207AD" w:rsidRPr="004207AD">
        <w:rPr>
          <w:color w:val="0070C0"/>
        </w:rPr>
        <w:t>Költségvetési szerv</w:t>
      </w:r>
      <w:r>
        <w:t>, gazdasági társaság, gazdálkodó szervezet alapításához annak fenntarthatóságának elemzéseit elkészíti</w:t>
      </w:r>
      <w:r w:rsidR="004207A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20. </w:t>
      </w:r>
      <w:r w:rsidR="004207AD">
        <w:t>E</w:t>
      </w:r>
      <w:r>
        <w:t>lőkészíti az önkormányzati biztos kirendelésével kapcsolatos ügyet</w:t>
      </w:r>
      <w:r w:rsidR="004207A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21. </w:t>
      </w:r>
      <w:r w:rsidR="004207AD">
        <w:t>K</w:t>
      </w:r>
      <w:r>
        <w:t>ezeli és előkészíti az előirányzat változtatási ügyeket</w:t>
      </w:r>
      <w:r w:rsidR="004207A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22. </w:t>
      </w:r>
      <w:r w:rsidR="004207AD">
        <w:t>F</w:t>
      </w:r>
      <w:r>
        <w:t xml:space="preserve">igyelemmel kíséri az önkormányzat likviditását, szükség szerint intézkedési javaslatot </w:t>
      </w:r>
      <w:proofErr w:type="spellStart"/>
      <w:r>
        <w:t>dolgoz</w:t>
      </w:r>
      <w:proofErr w:type="spellEnd"/>
      <w:r>
        <w:t xml:space="preserve"> ki</w:t>
      </w:r>
      <w:r w:rsidR="004207AD">
        <w:t>.</w:t>
      </w:r>
    </w:p>
    <w:p w:rsidR="004207AD" w:rsidRPr="004207AD" w:rsidRDefault="004207AD" w:rsidP="003018A5">
      <w:pPr>
        <w:pStyle w:val="Bekezds"/>
        <w:ind w:firstLine="204"/>
        <w:jc w:val="both"/>
        <w:rPr>
          <w:color w:val="0070C0"/>
        </w:rPr>
      </w:pPr>
      <w:r w:rsidRPr="004207AD">
        <w:rPr>
          <w:color w:val="0070C0"/>
        </w:rPr>
        <w:t>23. Gondoskodik az önkormányzati hitelállomány nyilvántartásáról alakulásának figyeléséről jelzést tesz a likviditási probléma esetén</w:t>
      </w:r>
      <w:r>
        <w:rPr>
          <w:color w:val="0070C0"/>
        </w:rPr>
        <w:t>, adósságot keletkeztető ügyek vitele.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24. </w:t>
      </w:r>
      <w:r w:rsidR="004207AD">
        <w:t>K</w:t>
      </w:r>
      <w:r>
        <w:t>ezeli a kötelezettségvállalásokat, vezeti azok nyilvántartását</w:t>
      </w:r>
      <w:r w:rsidR="004207A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25. </w:t>
      </w:r>
      <w:r w:rsidR="007D3538">
        <w:t>G</w:t>
      </w:r>
      <w:r>
        <w:t>ondoskodik a kötelezettségvállalás, utalványozás, pénzügyi ellenjegyzés, érvényesítés, teljesítés igazolás rendjéről, annak betartásáról</w:t>
      </w:r>
      <w:r w:rsidR="007D3538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26. </w:t>
      </w:r>
      <w:r w:rsidR="007D3538">
        <w:t>K</w:t>
      </w:r>
      <w:r>
        <w:t>ezeli a választások költségvetését</w:t>
      </w:r>
      <w:r w:rsidR="007D3538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27. </w:t>
      </w:r>
      <w:r w:rsidR="007D3538">
        <w:t>K</w:t>
      </w:r>
      <w:r>
        <w:t>ezeli és őrzi az aláírási címpéldányt és pénzügyi-gazdálkodási szabályzatokat, dokumentumokat, szigorú számadású pénzügyi nyomtatványokat, számlákat</w:t>
      </w:r>
      <w:r w:rsidR="007D3538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28. </w:t>
      </w:r>
      <w:r w:rsidR="007D3538">
        <w:t>K</w:t>
      </w:r>
      <w:r>
        <w:t>ezeli az értékpapírokat, portfóliókat</w:t>
      </w:r>
      <w:r w:rsidR="007D3538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29. </w:t>
      </w:r>
      <w:r w:rsidR="007D3538">
        <w:t>A</w:t>
      </w:r>
      <w:r>
        <w:t>z államháztartási, pénzügyi közérdekű adatokat közzétételre megküldi a kijelölt osztály részére, közreműködik a betekintés, adatszolgáltatás biztosításában</w:t>
      </w:r>
      <w:r w:rsidR="007D3538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30. </w:t>
      </w:r>
      <w:r w:rsidR="007D3538">
        <w:t>K</w:t>
      </w:r>
      <w:r>
        <w:t>özreműködik a közbeszerzések, beszerzések a vagyon hasznosítás versenyeztetési ügyeiben, végzi a hivatali beszerzések ügyintézését</w:t>
      </w:r>
      <w:r w:rsidR="007D3538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31. </w:t>
      </w:r>
      <w:r w:rsidR="007D3538">
        <w:t>E</w:t>
      </w:r>
      <w:r>
        <w:t>llátja a vagyongazdálkodási feladatokat a vonatkozó szerződések jogi előkészítésének kivételével, azt a jogi feladatot ellátó belső szervezeti egység a Jegyzői Titkárság végzi</w:t>
      </w:r>
      <w:r w:rsidR="007D3538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32. </w:t>
      </w:r>
      <w:r w:rsidR="007D3538">
        <w:t>G</w:t>
      </w:r>
      <w:r>
        <w:t>ondoskodik a közzéteendő szerződések, támogatások, beszámolók közzétételéről</w:t>
      </w:r>
      <w:r w:rsidR="007D3538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33. </w:t>
      </w:r>
      <w:r w:rsidR="007D3538">
        <w:t>I</w:t>
      </w:r>
      <w:r>
        <w:t>ntézi a megrendelésekkel kapcsolatos ügyeket</w:t>
      </w:r>
      <w:r w:rsidR="007D3538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34. </w:t>
      </w:r>
      <w:r w:rsidR="007D3538">
        <w:t>G</w:t>
      </w:r>
      <w:r>
        <w:t>ondoskodik az eszközök és források leltározásáról, értékeléséről</w:t>
      </w:r>
      <w:r w:rsidR="007D3538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35. </w:t>
      </w:r>
      <w:r w:rsidR="007D3538">
        <w:t>E</w:t>
      </w:r>
      <w:r>
        <w:t>llátja selejtezési feladatokat</w:t>
      </w:r>
      <w:r w:rsidR="007D3538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36. </w:t>
      </w:r>
      <w:r w:rsidR="007D3538">
        <w:t>E</w:t>
      </w:r>
      <w:r>
        <w:t>lkészíti az önköltségszámításokat</w:t>
      </w:r>
      <w:r w:rsidR="007D3538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37. </w:t>
      </w:r>
      <w:r w:rsidR="007D3538">
        <w:t>G</w:t>
      </w:r>
      <w:r>
        <w:t>ondoskodik a számviteli politika érvényesüléséről</w:t>
      </w:r>
      <w:r w:rsidR="007D3538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38. </w:t>
      </w:r>
      <w:r w:rsidR="007D3538">
        <w:t>E</w:t>
      </w:r>
      <w:r>
        <w:t>llátja az adósságrendezéssel kapcsolatos feladatokat</w:t>
      </w:r>
      <w:r w:rsidR="007D3538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39. </w:t>
      </w:r>
      <w:r w:rsidR="007D3538">
        <w:t>A</w:t>
      </w:r>
      <w:r>
        <w:t>z önkormányzat által nyújtott támogatások ügyeinek intézése, a támogatások elszámoltatásának ügyei</w:t>
      </w:r>
      <w:r w:rsidR="007D3538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40. </w:t>
      </w:r>
      <w:r w:rsidR="007D3538">
        <w:t>K</w:t>
      </w:r>
      <w:r>
        <w:t>özreműködik és végzi a nem rendszeres illetmény-számfejtéssel kapcsolatos feladatokat</w:t>
      </w:r>
      <w:r w:rsidR="007D3538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41. </w:t>
      </w:r>
      <w:r w:rsidR="007D3538">
        <w:t>P</w:t>
      </w:r>
      <w:r>
        <w:t>énztár működtetés</w:t>
      </w:r>
      <w:r w:rsidR="007D3538">
        <w:t>e.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42. </w:t>
      </w:r>
      <w:r w:rsidR="007D3538">
        <w:t>E</w:t>
      </w:r>
      <w:r>
        <w:t>lvégzi a beruházások aktiválását közösen a Városfejlesztési Osztállyal</w:t>
      </w:r>
      <w:r w:rsidR="007D3538">
        <w:t>.</w:t>
      </w:r>
    </w:p>
    <w:p w:rsidR="003018A5" w:rsidRPr="007D3538" w:rsidRDefault="003018A5" w:rsidP="003018A5">
      <w:pPr>
        <w:pStyle w:val="Bekezds"/>
        <w:ind w:firstLine="204"/>
        <w:jc w:val="both"/>
        <w:rPr>
          <w:color w:val="0070C0"/>
        </w:rPr>
      </w:pPr>
      <w:r>
        <w:t xml:space="preserve">43. </w:t>
      </w:r>
      <w:r w:rsidR="007D3538">
        <w:t>B</w:t>
      </w:r>
      <w:r>
        <w:t>írósági végrehajtással kapcsolatos ügyek</w:t>
      </w:r>
      <w:r w:rsidR="007D3538">
        <w:t xml:space="preserve"> </w:t>
      </w:r>
      <w:r w:rsidR="007D3538" w:rsidRPr="007D3538">
        <w:rPr>
          <w:color w:val="0070C0"/>
        </w:rPr>
        <w:t>pénzügyi ügyeiben közreműködés.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44. </w:t>
      </w:r>
      <w:r w:rsidR="007D3538">
        <w:t>I</w:t>
      </w:r>
      <w:r>
        <w:t>ngatlanvagyon-kataszteri ügyek</w:t>
      </w:r>
      <w:r w:rsidR="007D3538">
        <w:t>.</w:t>
      </w:r>
    </w:p>
    <w:p w:rsidR="003018A5" w:rsidRPr="007D3538" w:rsidRDefault="003018A5" w:rsidP="007D3538">
      <w:pPr>
        <w:pStyle w:val="Bekezds"/>
        <w:ind w:firstLine="204"/>
        <w:jc w:val="both"/>
        <w:rPr>
          <w:color w:val="0070C0"/>
        </w:rPr>
      </w:pPr>
      <w:r>
        <w:t xml:space="preserve">45. </w:t>
      </w:r>
      <w:r w:rsidR="007D3538">
        <w:t>A</w:t>
      </w:r>
      <w:r>
        <w:t xml:space="preserve"> belső kontrollrendszer működtetése, koordinálása, a szabálytalanságok kezelésnek rendje szerinti feladatok ellátása, a pénzügyi-gazdálkodási szabályzatok érvényesülésének nyomon követése, ellenőrzése</w:t>
      </w:r>
      <w:r w:rsidR="007D3538">
        <w:t xml:space="preserve">, </w:t>
      </w:r>
      <w:r w:rsidRPr="007D3538">
        <w:rPr>
          <w:color w:val="0070C0"/>
        </w:rPr>
        <w:t>módosítások előkészítése</w:t>
      </w:r>
      <w:r w:rsidR="007D3538" w:rsidRPr="007D3538">
        <w:rPr>
          <w:color w:val="0070C0"/>
        </w:rPr>
        <w:t>.</w:t>
      </w:r>
    </w:p>
    <w:p w:rsidR="003018A5" w:rsidRDefault="003018A5" w:rsidP="003018A5">
      <w:pPr>
        <w:pStyle w:val="Bekezds"/>
        <w:ind w:firstLine="204"/>
        <w:jc w:val="both"/>
        <w:rPr>
          <w:color w:val="0070C0"/>
        </w:rPr>
      </w:pPr>
      <w:r>
        <w:t xml:space="preserve">46. </w:t>
      </w:r>
      <w:r w:rsidR="007D3538">
        <w:t>A</w:t>
      </w:r>
      <w:r>
        <w:t xml:space="preserve"> belső ellenőrzés működtetése</w:t>
      </w:r>
      <w:r w:rsidR="007D3538">
        <w:t xml:space="preserve">, </w:t>
      </w:r>
      <w:r w:rsidR="007D3538" w:rsidRPr="00131000">
        <w:rPr>
          <w:color w:val="0070C0"/>
        </w:rPr>
        <w:t>kapcsolattartás a belső ellenőrrel, intézkedési tervek késztése</w:t>
      </w:r>
      <w:r w:rsidR="00131000" w:rsidRPr="00131000">
        <w:rPr>
          <w:color w:val="0070C0"/>
        </w:rPr>
        <w:t>, megvalósításának ellenőrzése, utóvizsgálatok elvégzése.</w:t>
      </w:r>
    </w:p>
    <w:p w:rsidR="00131000" w:rsidRPr="00131000" w:rsidRDefault="00131000" w:rsidP="003018A5">
      <w:pPr>
        <w:pStyle w:val="Bekezds"/>
        <w:ind w:firstLine="204"/>
        <w:jc w:val="both"/>
        <w:rPr>
          <w:color w:val="0070C0"/>
        </w:rPr>
      </w:pPr>
      <w:r>
        <w:rPr>
          <w:color w:val="0070C0"/>
        </w:rPr>
        <w:t>47. Az Állami Számvevőszéktől érkező megkeresések, ellenőrzések intézése, azok tapasztalatainak elemzése, hatályosítása, utó vizsgálata.</w:t>
      </w:r>
    </w:p>
    <w:p w:rsidR="003018A5" w:rsidRDefault="003018A5" w:rsidP="003018A5">
      <w:pPr>
        <w:pStyle w:val="Bekezds"/>
        <w:ind w:firstLine="204"/>
        <w:jc w:val="both"/>
      </w:pPr>
      <w:r>
        <w:t>4</w:t>
      </w:r>
      <w:r w:rsidR="00131000">
        <w:t>8</w:t>
      </w:r>
      <w:r>
        <w:t xml:space="preserve">. </w:t>
      </w:r>
      <w:r w:rsidR="00131000">
        <w:t xml:space="preserve">A </w:t>
      </w:r>
      <w:r>
        <w:t>vagyonhasznosítási ügyek</w:t>
      </w:r>
      <w:r w:rsidR="00131000">
        <w:t>.</w:t>
      </w:r>
    </w:p>
    <w:p w:rsidR="00131000" w:rsidRPr="00131000" w:rsidRDefault="00131000" w:rsidP="00131000">
      <w:pPr>
        <w:pStyle w:val="Bekezds"/>
        <w:ind w:firstLine="204"/>
        <w:jc w:val="both"/>
        <w:rPr>
          <w:color w:val="0070C0"/>
        </w:rPr>
      </w:pPr>
      <w:r w:rsidRPr="00131000">
        <w:rPr>
          <w:color w:val="0070C0"/>
        </w:rPr>
        <w:t>49. Az önkormányzati tulajdonú gaz</w:t>
      </w:r>
      <w:r w:rsidR="003018A5" w:rsidRPr="00131000">
        <w:rPr>
          <w:color w:val="0070C0"/>
        </w:rPr>
        <w:t>dálkodó szervezetek</w:t>
      </w:r>
      <w:r w:rsidRPr="00131000">
        <w:rPr>
          <w:color w:val="0070C0"/>
        </w:rPr>
        <w:t xml:space="preserve"> </w:t>
      </w:r>
      <w:r w:rsidR="003018A5" w:rsidRPr="00131000">
        <w:rPr>
          <w:color w:val="0070C0"/>
        </w:rPr>
        <w:t>ügye</w:t>
      </w:r>
      <w:r w:rsidRPr="00131000">
        <w:rPr>
          <w:color w:val="0070C0"/>
        </w:rPr>
        <w:t>inek intézése,</w:t>
      </w:r>
      <w:r w:rsidR="003018A5" w:rsidRPr="00131000">
        <w:rPr>
          <w:color w:val="0070C0"/>
        </w:rPr>
        <w:t xml:space="preserve"> előterjesztése</w:t>
      </w:r>
      <w:r w:rsidRPr="00131000">
        <w:rPr>
          <w:color w:val="0070C0"/>
        </w:rPr>
        <w:t>inek</w:t>
      </w:r>
      <w:r w:rsidR="003018A5" w:rsidRPr="00131000">
        <w:rPr>
          <w:color w:val="0070C0"/>
        </w:rPr>
        <w:t xml:space="preserve"> felülvizsgálat</w:t>
      </w:r>
      <w:r w:rsidRPr="00131000">
        <w:rPr>
          <w:color w:val="0070C0"/>
        </w:rPr>
        <w:t xml:space="preserve">a. </w:t>
      </w:r>
    </w:p>
    <w:p w:rsidR="00131000" w:rsidRPr="00865F4A" w:rsidRDefault="00131000" w:rsidP="00131000">
      <w:pPr>
        <w:pStyle w:val="Bekezds"/>
        <w:ind w:firstLine="204"/>
        <w:jc w:val="both"/>
        <w:rPr>
          <w:color w:val="FF0000"/>
        </w:rPr>
      </w:pPr>
      <w:r w:rsidRPr="00131000">
        <w:rPr>
          <w:color w:val="0070C0"/>
        </w:rPr>
        <w:t>50. Az osztály az ala</w:t>
      </w:r>
      <w:r w:rsidRPr="002304DC">
        <w:rPr>
          <w:color w:val="0070C0"/>
        </w:rPr>
        <w:t xml:space="preserve">pítói (képviselő-testületi) tárgyalás vagy döntés előtt felül vizsgálja </w:t>
      </w:r>
      <w:r>
        <w:rPr>
          <w:color w:val="0070C0"/>
        </w:rPr>
        <w:t xml:space="preserve">a költségvetési szerv továbbá </w:t>
      </w:r>
      <w:r w:rsidRPr="002304DC">
        <w:rPr>
          <w:color w:val="0070C0"/>
        </w:rPr>
        <w:t>az önkormányzati tulajdonú gazdálkodó szervezet, beszámolóit,</w:t>
      </w:r>
      <w:r>
        <w:rPr>
          <w:color w:val="0070C0"/>
        </w:rPr>
        <w:t xml:space="preserve"> egyéb gazdasági tárgyú előterjesztéseit. Az előterjesztés Képviselő-testületi SZMSZ szerinti és határidőben történő benyújtása a gazdálkodó szervezet vezető tisztségviselőjének a kötelessége </w:t>
      </w:r>
      <w:r>
        <w:rPr>
          <w:color w:val="0070C0"/>
        </w:rPr>
        <w:lastRenderedPageBreak/>
        <w:t>és felelőssége.</w:t>
      </w:r>
    </w:p>
    <w:p w:rsidR="003018A5" w:rsidRDefault="00131000" w:rsidP="003018A5">
      <w:pPr>
        <w:pStyle w:val="Bekezds"/>
        <w:ind w:firstLine="204"/>
        <w:jc w:val="both"/>
      </w:pPr>
      <w:r>
        <w:t>51</w:t>
      </w:r>
      <w:r w:rsidR="003018A5">
        <w:t xml:space="preserve">. </w:t>
      </w:r>
      <w:r>
        <w:t xml:space="preserve">A </w:t>
      </w:r>
      <w:r w:rsidRPr="00131000">
        <w:rPr>
          <w:color w:val="0070C0"/>
        </w:rPr>
        <w:t>költségvetési szervek</w:t>
      </w:r>
      <w:r w:rsidR="003018A5" w:rsidRPr="00131000">
        <w:rPr>
          <w:color w:val="0070C0"/>
        </w:rPr>
        <w:t xml:space="preserve"> </w:t>
      </w:r>
      <w:r w:rsidR="003018A5">
        <w:t>vagyonkezelés</w:t>
      </w:r>
      <w:r>
        <w:t>é</w:t>
      </w:r>
      <w:r w:rsidR="003018A5">
        <w:t>nek szabályozásával és ellenőrzésével kapcsolatos feladatok ellátása</w:t>
      </w:r>
      <w:r>
        <w:t>.</w:t>
      </w:r>
    </w:p>
    <w:p w:rsidR="003018A5" w:rsidRDefault="00131000" w:rsidP="003018A5">
      <w:pPr>
        <w:pStyle w:val="Bekezds"/>
        <w:ind w:firstLine="204"/>
        <w:jc w:val="both"/>
      </w:pPr>
      <w:r>
        <w:t>52</w:t>
      </w:r>
      <w:r w:rsidR="003018A5">
        <w:t xml:space="preserve">. </w:t>
      </w:r>
      <w:r>
        <w:t>M</w:t>
      </w:r>
      <w:r w:rsidR="003018A5">
        <w:t>űködtetik a költségvetési rendszereket alkalmazza az önkormányzati ASP GAZD modulját és általánosságban intézi, felügyeli az ASP rendszer működésének ügyeit</w:t>
      </w:r>
      <w:r>
        <w:t>.</w:t>
      </w:r>
    </w:p>
    <w:p w:rsidR="003018A5" w:rsidRDefault="003018A5" w:rsidP="003018A5">
      <w:pPr>
        <w:pStyle w:val="Bekezds"/>
        <w:ind w:firstLine="204"/>
        <w:jc w:val="both"/>
      </w:pPr>
      <w:r>
        <w:t>5</w:t>
      </w:r>
      <w:r w:rsidR="00131000">
        <w:t>3</w:t>
      </w:r>
      <w:r>
        <w:t xml:space="preserve">. </w:t>
      </w:r>
      <w:r w:rsidR="00131000">
        <w:t>S</w:t>
      </w:r>
      <w:r>
        <w:t xml:space="preserve">zükség szerint kezeli az archív </w:t>
      </w:r>
      <w:proofErr w:type="spellStart"/>
      <w:r>
        <w:t>OrganP</w:t>
      </w:r>
      <w:proofErr w:type="spellEnd"/>
      <w:r>
        <w:t>-t és alrendszereit</w:t>
      </w:r>
      <w:r w:rsidR="00131000">
        <w:t>.</w:t>
      </w:r>
    </w:p>
    <w:p w:rsidR="003018A5" w:rsidRDefault="003018A5" w:rsidP="003018A5">
      <w:pPr>
        <w:pStyle w:val="Bekezds"/>
        <w:ind w:firstLine="204"/>
        <w:jc w:val="both"/>
      </w:pPr>
      <w:r>
        <w:t>5</w:t>
      </w:r>
      <w:r w:rsidR="00131000">
        <w:t>4</w:t>
      </w:r>
      <w:r>
        <w:t xml:space="preserve">. </w:t>
      </w:r>
      <w:r w:rsidR="00131000">
        <w:t>A</w:t>
      </w:r>
      <w:r>
        <w:t xml:space="preserve"> képviselő-testület és a bizottság koordinátor által a jelenlétet igazoló jelenléti ív alapján gondoskodik, figyelemmel az igazolt és igazolatlan távollétekre, a tiszteletdíjak számfejtéséről;</w:t>
      </w:r>
    </w:p>
    <w:p w:rsidR="003018A5" w:rsidRDefault="003018A5" w:rsidP="003018A5">
      <w:pPr>
        <w:pStyle w:val="Bekezds"/>
        <w:ind w:firstLine="204"/>
        <w:jc w:val="both"/>
      </w:pPr>
      <w:r>
        <w:t>5</w:t>
      </w:r>
      <w:r w:rsidR="00131000">
        <w:t>5</w:t>
      </w:r>
      <w:r>
        <w:t xml:space="preserve">. </w:t>
      </w:r>
      <w:r w:rsidR="00131000">
        <w:t>K</w:t>
      </w:r>
      <w:r>
        <w:t>oordinálja a Pénzügyi, Turisztikai és Városfejlesztési Bizottság képviselő-testületi előterjesztések bizottsági megtárgyalását, a bizottsági döntések megismertetését, ellenőrzi a bizottsági döntések végrehajtását, továbbá gondoskodik a polgármesteri indítványra történő bizottsági ülés összehívásáról. Ellátja a bizottságok ügyviteli feladatait, elkészíti a bizottsági ülések jegyzőkönyveit. Közreműködik a polgármester eljárásában amely felfüggesztheti a bizottság döntésének a végrehajtását, ha az ellentétes a képviselő-testület határozatával, vagy sérti az önkormányzat érdekeit, ellenőrzi az osztályoknak a bizottság döntéseinek az előkészítésére, illetőleg végrehajtására irányuló munkáját; a bizottsági koordinátorok bevonásával felügyeli a bizottsági ülések meghívóinak, előterjesztéseinek kiküldését, őrzi a bizottsági ülések jegyzőkönyveit, biztosítja az azokba történő betekintést;</w:t>
      </w:r>
    </w:p>
    <w:p w:rsidR="00131000" w:rsidRPr="00131000" w:rsidRDefault="003018A5" w:rsidP="003018A5">
      <w:pPr>
        <w:pStyle w:val="Bekezds"/>
        <w:ind w:firstLine="204"/>
        <w:jc w:val="both"/>
        <w:rPr>
          <w:color w:val="0070C0"/>
        </w:rPr>
      </w:pPr>
      <w:r>
        <w:t>5</w:t>
      </w:r>
      <w:r w:rsidR="00131000">
        <w:t>6</w:t>
      </w:r>
      <w:r>
        <w:t xml:space="preserve">. </w:t>
      </w:r>
      <w:r w:rsidR="00131000" w:rsidRPr="00131000">
        <w:rPr>
          <w:color w:val="0070C0"/>
        </w:rPr>
        <w:t xml:space="preserve">Kezeli a megszűnt önkormányzati társulás a </w:t>
      </w:r>
      <w:r w:rsidRPr="00131000">
        <w:rPr>
          <w:color w:val="0070C0"/>
        </w:rPr>
        <w:t>Hévíz Térsége Önkormányzati Területfejlesztési Társulás</w:t>
      </w:r>
      <w:r w:rsidR="00131000" w:rsidRPr="00131000">
        <w:rPr>
          <w:color w:val="0070C0"/>
        </w:rPr>
        <w:t xml:space="preserve"> megszűnés utáni ügyeit, ideértve a vagyon megosztásból következő feladatokat.</w:t>
      </w:r>
    </w:p>
    <w:p w:rsidR="003018A5" w:rsidRDefault="003018A5" w:rsidP="003018A5">
      <w:pPr>
        <w:pStyle w:val="Bekezds"/>
        <w:ind w:firstLine="204"/>
        <w:jc w:val="both"/>
      </w:pPr>
      <w:r>
        <w:t>5</w:t>
      </w:r>
      <w:r w:rsidR="00131000">
        <w:t>7</w:t>
      </w:r>
      <w:r>
        <w:t>. Ellátja a gazdasági szervezeti feladatokat</w:t>
      </w:r>
      <w:r w:rsidR="00131000">
        <w:t>: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a)</w:t>
      </w:r>
      <w:r>
        <w:t xml:space="preserve"> Hévíz Város Önkormányzat Gazdasági, Műszaki Ellátó Szervezet (továbbiakban: GAMESZ);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b)</w:t>
      </w:r>
      <w:r>
        <w:t xml:space="preserve"> Brunszvik Teréz Napközi Otthonos Óvoda;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c)</w:t>
      </w:r>
      <w:r>
        <w:t xml:space="preserve"> Gróf I. Festetics György Művelődési Központ, Városi Könyvtár és Muzeális Gyűjtemény;</w:t>
      </w:r>
    </w:p>
    <w:p w:rsidR="003018A5" w:rsidRDefault="003018A5" w:rsidP="003018A5">
      <w:pPr>
        <w:pStyle w:val="Bekezds"/>
        <w:ind w:firstLine="204"/>
        <w:jc w:val="both"/>
      </w:pPr>
      <w:r>
        <w:rPr>
          <w:i/>
          <w:iCs/>
        </w:rPr>
        <w:t>d)</w:t>
      </w:r>
      <w:r>
        <w:t xml:space="preserve"> Teréz Anya Szociális Integrált Intézmény (továbbiakban: TASZII);</w:t>
      </w:r>
    </w:p>
    <w:p w:rsidR="003018A5" w:rsidRDefault="003018A5" w:rsidP="003018A5">
      <w:pPr>
        <w:jc w:val="both"/>
      </w:pPr>
      <w:r>
        <w:t>a Képviselő-testület által jóváhagyott munkamegosztási megállapodások alapján.</w:t>
      </w:r>
    </w:p>
    <w:p w:rsidR="003018A5" w:rsidRDefault="00131000" w:rsidP="003018A5">
      <w:pPr>
        <w:pStyle w:val="Bekezds"/>
        <w:ind w:firstLine="204"/>
        <w:jc w:val="both"/>
      </w:pPr>
      <w:r>
        <w:t xml:space="preserve"> 58. </w:t>
      </w:r>
      <w:r w:rsidR="003018A5">
        <w:t>A jegyző, illetve a költségvetési szervek vezetői kibocsátják a vonatkozó pénzügyi- és gazdálkodási szabályzatokat e vonatkozásban</w:t>
      </w:r>
    </w:p>
    <w:p w:rsidR="009742DD" w:rsidRPr="009742DD" w:rsidRDefault="00131000" w:rsidP="003018A5">
      <w:pPr>
        <w:pStyle w:val="Bekezds"/>
        <w:ind w:firstLine="204"/>
        <w:jc w:val="both"/>
        <w:rPr>
          <w:color w:val="0070C0"/>
        </w:rPr>
      </w:pPr>
      <w:r>
        <w:rPr>
          <w:color w:val="0070C0"/>
        </w:rPr>
        <w:t xml:space="preserve"> </w:t>
      </w:r>
      <w:r w:rsidR="009742DD" w:rsidRPr="009742DD">
        <w:rPr>
          <w:color w:val="0070C0"/>
        </w:rPr>
        <w:t>5</w:t>
      </w:r>
      <w:r>
        <w:rPr>
          <w:color w:val="0070C0"/>
        </w:rPr>
        <w:t>9</w:t>
      </w:r>
      <w:r w:rsidR="009742DD" w:rsidRPr="009742DD">
        <w:rPr>
          <w:color w:val="0070C0"/>
        </w:rPr>
        <w:t>. Koordinálja az önkormányzati költségvetési szerv alapítását, mint gazdasági szervezet.</w:t>
      </w:r>
    </w:p>
    <w:p w:rsidR="00131000" w:rsidRPr="009C0DDE" w:rsidRDefault="009C0DDE" w:rsidP="00131000">
      <w:pPr>
        <w:pStyle w:val="Bekezds"/>
        <w:ind w:firstLine="204"/>
        <w:jc w:val="both"/>
        <w:rPr>
          <w:color w:val="0070C0"/>
        </w:rPr>
      </w:pPr>
      <w:r>
        <w:rPr>
          <w:color w:val="FF0000"/>
        </w:rPr>
        <w:t xml:space="preserve"> </w:t>
      </w:r>
      <w:r w:rsidR="00131000" w:rsidRPr="009C0DDE">
        <w:rPr>
          <w:color w:val="0070C0"/>
        </w:rPr>
        <w:t>60. Közreműködik és felügyeli a feladat-ellátási szerződéssel ellátott közfeladatok gazdasági vonatkozásait.</w:t>
      </w:r>
    </w:p>
    <w:p w:rsidR="00F516A8" w:rsidRDefault="009C0DDE" w:rsidP="00131000">
      <w:pPr>
        <w:pStyle w:val="Bekezds"/>
        <w:ind w:firstLine="204"/>
        <w:jc w:val="both"/>
        <w:rPr>
          <w:color w:val="0070C0"/>
        </w:rPr>
      </w:pPr>
      <w:r w:rsidRPr="009C0DDE">
        <w:rPr>
          <w:color w:val="0070C0"/>
        </w:rPr>
        <w:t xml:space="preserve"> 61. Felügyeli, ellenőrizheti a gazdálkodó szervek üzleti tervnek megfelelő hatékony és gazdaságos működését.</w:t>
      </w:r>
    </w:p>
    <w:p w:rsidR="009C0DDE" w:rsidRPr="009C0DDE" w:rsidRDefault="009C0DDE" w:rsidP="009C0DDE">
      <w:pPr>
        <w:pStyle w:val="Bekezds"/>
        <w:ind w:firstLine="204"/>
        <w:jc w:val="both"/>
        <w:rPr>
          <w:color w:val="0070C0"/>
        </w:rPr>
      </w:pPr>
      <w:r>
        <w:rPr>
          <w:color w:val="0070C0"/>
        </w:rPr>
        <w:t xml:space="preserve"> </w:t>
      </w:r>
      <w:r w:rsidRPr="009C0DDE">
        <w:rPr>
          <w:color w:val="0070C0"/>
        </w:rPr>
        <w:t>6</w:t>
      </w:r>
      <w:r>
        <w:rPr>
          <w:color w:val="0070C0"/>
        </w:rPr>
        <w:t>2</w:t>
      </w:r>
      <w:r w:rsidRPr="009C0DDE">
        <w:rPr>
          <w:color w:val="0070C0"/>
        </w:rPr>
        <w:t xml:space="preserve">. Felügyeli, ellenőrizheti a </w:t>
      </w:r>
      <w:r>
        <w:rPr>
          <w:color w:val="0070C0"/>
        </w:rPr>
        <w:t>költségvetési szervek költségvetésének</w:t>
      </w:r>
      <w:r w:rsidRPr="009C0DDE">
        <w:rPr>
          <w:color w:val="0070C0"/>
        </w:rPr>
        <w:t xml:space="preserve"> megfelelő hatékony és gazdaságos működését</w:t>
      </w:r>
      <w:r>
        <w:rPr>
          <w:color w:val="0070C0"/>
        </w:rPr>
        <w:t>, likvidítását, előirányzat felhasználását.</w:t>
      </w:r>
    </w:p>
    <w:p w:rsidR="003018A5" w:rsidRDefault="003018A5" w:rsidP="009C0DDE">
      <w:pPr>
        <w:pStyle w:val="Bekezds"/>
        <w:ind w:firstLine="0"/>
        <w:jc w:val="both"/>
      </w:pPr>
    </w:p>
    <w:p w:rsidR="003018A5" w:rsidRDefault="003018A5" w:rsidP="003018A5">
      <w:pPr>
        <w:pStyle w:val="VastagCm"/>
        <w:spacing w:before="240"/>
        <w:rPr>
          <w:sz w:val="28"/>
          <w:szCs w:val="28"/>
        </w:rPr>
      </w:pPr>
      <w:r>
        <w:rPr>
          <w:sz w:val="28"/>
          <w:szCs w:val="28"/>
        </w:rPr>
        <w:t>V. Városfejlesztési Osztály feladatai</w:t>
      </w:r>
    </w:p>
    <w:p w:rsidR="003018A5" w:rsidRDefault="003018A5" w:rsidP="003018A5">
      <w:pPr>
        <w:pStyle w:val="Bekezds"/>
        <w:ind w:firstLine="204"/>
        <w:jc w:val="both"/>
      </w:pPr>
      <w:r>
        <w:t>A Városfejlesztési Osztály feladata az önkormányzat városfejlesztési, városüzemeltetési feladatainak ellátása, a felújítások, beruházások előkészítése, végrehajtatása, közreműködés a projekt és pályázat előkészítés feladatokban, a város tervezés feladatainak ellátása, a feladatkörében a szervezési feladatok mellett építésügyi és műszaki igazgatási feladatok ellátása: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1. </w:t>
      </w:r>
      <w:r w:rsidR="00E42A75">
        <w:t>E</w:t>
      </w:r>
      <w:r>
        <w:t>llátja a városfejlesztéssel kapcsolatos önkormányzati feladatokat, a városfejlesztési tervezéssel, a városfejlesztési programok kidolgozásával kapcsolatos feladatokat</w:t>
      </w:r>
      <w:r w:rsidR="00E42A75">
        <w:t>.</w:t>
      </w:r>
    </w:p>
    <w:p w:rsidR="003018A5" w:rsidRPr="00B7435C" w:rsidRDefault="003018A5" w:rsidP="003018A5">
      <w:pPr>
        <w:pStyle w:val="Bekezds"/>
        <w:ind w:firstLine="204"/>
        <w:jc w:val="both"/>
        <w:rPr>
          <w:color w:val="0070C0"/>
        </w:rPr>
      </w:pPr>
      <w:r>
        <w:t xml:space="preserve">2. </w:t>
      </w:r>
      <w:r w:rsidR="00E42A75" w:rsidRPr="00B7435C">
        <w:rPr>
          <w:color w:val="0070C0"/>
        </w:rPr>
        <w:t>A települési főépítész gondoskodik a</w:t>
      </w:r>
      <w:r w:rsidRPr="00B7435C">
        <w:rPr>
          <w:color w:val="0070C0"/>
        </w:rPr>
        <w:t xml:space="preserve"> tervtanács működ</w:t>
      </w:r>
      <w:r w:rsidR="00E42A75" w:rsidRPr="00B7435C">
        <w:rPr>
          <w:color w:val="0070C0"/>
        </w:rPr>
        <w:t>ési feltételeiről.</w:t>
      </w:r>
    </w:p>
    <w:p w:rsidR="003018A5" w:rsidRPr="00B7435C" w:rsidRDefault="003018A5" w:rsidP="003018A5">
      <w:pPr>
        <w:pStyle w:val="Bekezds"/>
        <w:ind w:firstLine="204"/>
        <w:jc w:val="both"/>
        <w:rPr>
          <w:color w:val="0070C0"/>
        </w:rPr>
      </w:pPr>
      <w:r w:rsidRPr="00B7435C">
        <w:rPr>
          <w:color w:val="0070C0"/>
        </w:rPr>
        <w:t xml:space="preserve">3. </w:t>
      </w:r>
      <w:r w:rsidR="00E42A75" w:rsidRPr="00B7435C">
        <w:rPr>
          <w:color w:val="0070C0"/>
        </w:rPr>
        <w:t>Ellátja a települési</w:t>
      </w:r>
      <w:r w:rsidRPr="00B7435C">
        <w:rPr>
          <w:color w:val="0070C0"/>
        </w:rPr>
        <w:t xml:space="preserve"> főépítész</w:t>
      </w:r>
      <w:r w:rsidR="00E42A75" w:rsidRPr="00B7435C">
        <w:rPr>
          <w:color w:val="0070C0"/>
        </w:rPr>
        <w:t>i</w:t>
      </w:r>
      <w:r w:rsidRPr="00B7435C">
        <w:rPr>
          <w:color w:val="0070C0"/>
        </w:rPr>
        <w:t xml:space="preserve"> feladatellátás</w:t>
      </w:r>
      <w:r w:rsidR="00E42A75" w:rsidRPr="00B7435C">
        <w:rPr>
          <w:color w:val="0070C0"/>
        </w:rPr>
        <w:t>t.</w:t>
      </w:r>
    </w:p>
    <w:p w:rsidR="00E42A75" w:rsidRPr="00E42A75" w:rsidRDefault="003018A5" w:rsidP="00E42A75">
      <w:pPr>
        <w:pStyle w:val="Bekezds"/>
        <w:ind w:firstLine="204"/>
        <w:jc w:val="both"/>
        <w:rPr>
          <w:color w:val="0070C0"/>
        </w:rPr>
      </w:pPr>
      <w:r>
        <w:lastRenderedPageBreak/>
        <w:t xml:space="preserve">4. </w:t>
      </w:r>
      <w:r w:rsidR="00E42A75">
        <w:t>E</w:t>
      </w:r>
      <w:r>
        <w:t>lőkészíti az önkormányzati és polgármesteri feladat- és hatáskörbe tartozó építési ügyeket</w:t>
      </w:r>
      <w:r w:rsidR="00E42A75">
        <w:t xml:space="preserve">, </w:t>
      </w:r>
      <w:r w:rsidR="00E42A75" w:rsidRPr="00E42A75">
        <w:rPr>
          <w:color w:val="0070C0"/>
        </w:rPr>
        <w:t>különös tekintettel a településkép védelmi eljárásokra</w:t>
      </w:r>
      <w:r w:rsidR="00E42A75">
        <w:rPr>
          <w:color w:val="0070C0"/>
        </w:rPr>
        <w:t xml:space="preserve">, </w:t>
      </w:r>
      <w:r w:rsidR="00E42A75" w:rsidRPr="00E42A75">
        <w:rPr>
          <w:color w:val="0070C0"/>
        </w:rPr>
        <w:t>a településképi véleményezési eljárás a településképi bejelentési eljárás és a településképi kötelezés (településkép-érvényesítő eszközök) tekintetében a</w:t>
      </w:r>
      <w:r w:rsidR="00E42A75">
        <w:rPr>
          <w:color w:val="0070C0"/>
        </w:rPr>
        <w:t xml:space="preserve"> polgármesteri döntéseket.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5. </w:t>
      </w:r>
      <w:r w:rsidR="00E42A75">
        <w:t>V</w:t>
      </w:r>
      <w:r>
        <w:t>égzi és koordinálja, felügyeli a városüzemeltetés feladatait, gondoskodik a hivatal kezelésében lévő gépek, berendezések, épületek szakszerű műszaki üzemeléséről, biztonsági feladatainak ellátásáról, tűz - és vagyonvédelmi feladatokról</w:t>
      </w:r>
      <w:r w:rsidR="00E42A75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6. </w:t>
      </w:r>
      <w:r w:rsidR="00E42A75">
        <w:t>F</w:t>
      </w:r>
      <w:r>
        <w:t>elügyeletet gyakorol a GAMESZ városüzemeltetési, közterület-fenntartási tevékenysége felett</w:t>
      </w:r>
      <w:r w:rsidR="00E42A75">
        <w:t>.</w:t>
      </w:r>
    </w:p>
    <w:p w:rsidR="009E089F" w:rsidRPr="0099572B" w:rsidRDefault="003018A5" w:rsidP="009E089F">
      <w:pPr>
        <w:pStyle w:val="Bekezds"/>
        <w:ind w:firstLine="204"/>
        <w:jc w:val="both"/>
        <w:rPr>
          <w:color w:val="0070C0"/>
        </w:rPr>
      </w:pPr>
      <w:r>
        <w:t xml:space="preserve">7. </w:t>
      </w:r>
      <w:r w:rsidR="0099572B" w:rsidRPr="0099572B">
        <w:rPr>
          <w:color w:val="0070C0"/>
        </w:rPr>
        <w:t xml:space="preserve">Végzi </w:t>
      </w:r>
      <w:r>
        <w:t xml:space="preserve">a beruházási jellegű projektek és pályázatok </w:t>
      </w:r>
      <w:r w:rsidRPr="0099572B">
        <w:rPr>
          <w:color w:val="0070C0"/>
        </w:rPr>
        <w:t>előkészítésé</w:t>
      </w:r>
      <w:r w:rsidR="0099572B" w:rsidRPr="0099572B">
        <w:rPr>
          <w:color w:val="0070C0"/>
        </w:rPr>
        <w:t>t</w:t>
      </w:r>
      <w:r>
        <w:t xml:space="preserve">, </w:t>
      </w:r>
      <w:r w:rsidR="0099572B" w:rsidRPr="0099572B">
        <w:rPr>
          <w:color w:val="0070C0"/>
        </w:rPr>
        <w:t>megvalósítását</w:t>
      </w:r>
      <w:r>
        <w:t xml:space="preserve"> (</w:t>
      </w:r>
      <w:proofErr w:type="gramStart"/>
      <w:r>
        <w:t>ide értve</w:t>
      </w:r>
      <w:proofErr w:type="gramEnd"/>
      <w:r>
        <w:t xml:space="preserve"> közbeszerzési, beszerzési ügyeket is szakértelemmel a bíráló bizottságban és feladat-felelősként), ellát projekt menedzsmenti feladatokat, az ország fejlesztés dokumentumainak módosulása esetén kezdeményezi a városfejlesztés dokumentumai módosítását, végzi a műszaki, építési pályázatok megvalósításának feladatait</w:t>
      </w:r>
      <w:r w:rsidR="0099572B">
        <w:t xml:space="preserve">. </w:t>
      </w:r>
      <w:r w:rsidR="0099572B" w:rsidRPr="0099572B">
        <w:rPr>
          <w:color w:val="0070C0"/>
        </w:rPr>
        <w:t>Koordinálja, felügyeli és ellenőrzi a beruházásban közreműködők</w:t>
      </w:r>
      <w:r w:rsidR="0099572B">
        <w:rPr>
          <w:color w:val="0070C0"/>
        </w:rPr>
        <w:t>,</w:t>
      </w:r>
      <w:r w:rsidR="00395E06">
        <w:rPr>
          <w:color w:val="0070C0"/>
        </w:rPr>
        <w:t xml:space="preserve"> tervezők, tanácsadók, műszaki ellenőrök</w:t>
      </w:r>
      <w:r w:rsidR="0099572B">
        <w:rPr>
          <w:color w:val="0070C0"/>
        </w:rPr>
        <w:t xml:space="preserve"> továbbá a kivitelező vállalkozók </w:t>
      </w:r>
      <w:r w:rsidR="0099572B" w:rsidRPr="0099572B">
        <w:rPr>
          <w:color w:val="0070C0"/>
        </w:rPr>
        <w:t>feladatellátását, igazolja szakmai teljesítésüket.</w:t>
      </w:r>
      <w:r w:rsidR="009E089F">
        <w:rPr>
          <w:color w:val="0070C0"/>
        </w:rPr>
        <w:t xml:space="preserve"> Kezeli és őrzi a beruházások terveit, műszaki átadás-átvételi dokumentumait. Intézi az utófelülvizsgálatokat. Intézi a garanciális és jótállási ügyeket, kezeli a garanciális visszatartásokat. Intézi a kivitelezési (vállalkozási) szerződésekből következő igények érvényesítését, nyilvántartását.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8. </w:t>
      </w:r>
      <w:r w:rsidR="0099572B">
        <w:t>K</w:t>
      </w:r>
      <w:r>
        <w:t>özreműködik a gazdasági program megvalósításában</w:t>
      </w:r>
      <w:r w:rsidR="0099572B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9. </w:t>
      </w:r>
      <w:r w:rsidR="0099572B">
        <w:t>L</w:t>
      </w:r>
      <w:r>
        <w:t>ebonyolítja és elvégezteti, műszaki ellenőrzi az építési, felújítási, fejlesztési, karbantartási beruházásokat, felújításokat, megvalósítja, felügyeli és segíti a karbantartások megvalósítását, vezeti vagy felügyeli az ezekkel kapcsolatos dokumentumokat</w:t>
      </w:r>
      <w:r w:rsidR="0099572B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10. </w:t>
      </w:r>
      <w:r w:rsidR="0099572B">
        <w:t>E</w:t>
      </w:r>
      <w:r>
        <w:t>lőkészíti a beruházások aktiválását</w:t>
      </w:r>
      <w:r w:rsidR="0099572B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11. </w:t>
      </w:r>
      <w:r w:rsidR="0099572B">
        <w:t>É</w:t>
      </w:r>
      <w:r>
        <w:t>rvényesíti a garanciális és felülvizsgálati önkormányzati igényeket</w:t>
      </w:r>
      <w:r w:rsidR="0099572B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12. </w:t>
      </w:r>
      <w:r w:rsidR="0099572B">
        <w:t>K</w:t>
      </w:r>
      <w:r>
        <w:t>ommunális igazgatás (köztemetők, víz-csatorna ügyek, zöldfelületi ügyek, fürdőhelyek stb.)</w:t>
      </w:r>
      <w:r w:rsidR="0099572B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13. </w:t>
      </w:r>
      <w:r w:rsidR="00395E06">
        <w:t>P</w:t>
      </w:r>
      <w:r>
        <w:t>olgári védelemmel, katasztrófavédelmi igazgatással kapcsolatos ügyek vitele</w:t>
      </w:r>
      <w:r w:rsidR="00395E06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14. </w:t>
      </w:r>
      <w:r w:rsidR="00395E06">
        <w:t>H</w:t>
      </w:r>
      <w:r>
        <w:t>onvédelmi igazgatás feladatai</w:t>
      </w:r>
      <w:r w:rsidR="00395E06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15. </w:t>
      </w:r>
      <w:r w:rsidR="00395E06">
        <w:t>T</w:t>
      </w:r>
      <w:r>
        <w:t>űzszerészeti mentesítéssel kapcsolatos ügyek</w:t>
      </w:r>
      <w:r w:rsidR="00395E06">
        <w:t>.</w:t>
      </w:r>
    </w:p>
    <w:p w:rsidR="00395E06" w:rsidRDefault="003018A5" w:rsidP="00395E06">
      <w:pPr>
        <w:pStyle w:val="Bekezds"/>
        <w:ind w:firstLine="204"/>
        <w:jc w:val="both"/>
      </w:pPr>
      <w:r>
        <w:t xml:space="preserve">16. </w:t>
      </w:r>
      <w:r w:rsidR="00395E06">
        <w:t>T</w:t>
      </w:r>
      <w:r>
        <w:t>erületfejlesztéssel és területrendezéssel kapcsolatos ügyek</w:t>
      </w:r>
      <w:r w:rsidR="00395E06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17. </w:t>
      </w:r>
      <w:r w:rsidR="00395E06">
        <w:t>F</w:t>
      </w:r>
      <w:r>
        <w:t xml:space="preserve">ölddel kapcsolatos ügyek, </w:t>
      </w:r>
      <w:proofErr w:type="gramStart"/>
      <w:r>
        <w:t>ide értve</w:t>
      </w:r>
      <w:proofErr w:type="gramEnd"/>
      <w:r>
        <w:t xml:space="preserve"> a gondozatlan vagy allergén gyeppel fertőzött ingatlanokkal kapcsolatos kötelezési, vagy önkormányzati tulajdoni területek karbantartási feladatokat</w:t>
      </w:r>
      <w:r w:rsidR="00395E06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18. </w:t>
      </w:r>
      <w:r w:rsidR="00395E06">
        <w:t>H</w:t>
      </w:r>
      <w:r>
        <w:t>egyközséggel és szőlő területműveléssel kapcsolatos ügyek</w:t>
      </w:r>
      <w:r w:rsidR="00395E06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19. </w:t>
      </w:r>
      <w:r w:rsidR="00395E06">
        <w:t>F</w:t>
      </w:r>
      <w:r>
        <w:t>öldrajzi névvel, elnevezéssel kapcsolatos ügyek</w:t>
      </w:r>
      <w:r w:rsidR="00395E06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20. </w:t>
      </w:r>
      <w:r w:rsidR="00395E06">
        <w:t>Á</w:t>
      </w:r>
      <w:r>
        <w:t>llategészségüggyel kapcsolatos ügyek</w:t>
      </w:r>
      <w:r w:rsidR="00395E06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21. </w:t>
      </w:r>
      <w:r w:rsidR="00395E06">
        <w:t>N</w:t>
      </w:r>
      <w:r>
        <w:t>övényvédelemmel kapcsolatos ügyek</w:t>
      </w:r>
      <w:r w:rsidR="00395E06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22. </w:t>
      </w:r>
      <w:r w:rsidR="00395E06">
        <w:t>M</w:t>
      </w:r>
      <w:r>
        <w:t>éhészetekkel kapcsolatos ügyek (</w:t>
      </w:r>
      <w:proofErr w:type="gramStart"/>
      <w:r>
        <w:t>ide értve</w:t>
      </w:r>
      <w:proofErr w:type="gramEnd"/>
      <w:r>
        <w:t xml:space="preserve"> szúnyoggyérítési ügyet is)</w:t>
      </w:r>
      <w:r w:rsidR="00395E06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23. </w:t>
      </w:r>
      <w:r w:rsidR="00395E06">
        <w:t>S</w:t>
      </w:r>
      <w:r>
        <w:t>zőlőtermesztéssel és borgazdálkodással kapcsolatos ügyek</w:t>
      </w:r>
      <w:r w:rsidR="00395E06">
        <w:t>.</w:t>
      </w:r>
    </w:p>
    <w:p w:rsidR="003018A5" w:rsidRPr="00395E06" w:rsidRDefault="003018A5" w:rsidP="003018A5">
      <w:pPr>
        <w:pStyle w:val="Bekezds"/>
        <w:ind w:firstLine="204"/>
        <w:jc w:val="both"/>
        <w:rPr>
          <w:color w:val="0070C0"/>
        </w:rPr>
      </w:pPr>
      <w:r>
        <w:t xml:space="preserve">24. </w:t>
      </w:r>
      <w:r w:rsidR="00395E06">
        <w:t>V</w:t>
      </w:r>
      <w:r>
        <w:t>ízszennyezéssel kapcsolatos ügyek</w:t>
      </w:r>
      <w:r w:rsidR="00395E06">
        <w:t xml:space="preserve">, </w:t>
      </w:r>
      <w:r w:rsidR="00395E06" w:rsidRPr="00395E06">
        <w:rPr>
          <w:color w:val="0070C0"/>
        </w:rPr>
        <w:t>k</w:t>
      </w:r>
      <w:r w:rsidR="00395E06">
        <w:rPr>
          <w:color w:val="0070C0"/>
        </w:rPr>
        <w:t>útügyi</w:t>
      </w:r>
      <w:r w:rsidR="00395E06" w:rsidRPr="00395E06">
        <w:rPr>
          <w:color w:val="0070C0"/>
        </w:rPr>
        <w:t xml:space="preserve"> engedélyezés</w:t>
      </w:r>
      <w:r w:rsidR="00395E06">
        <w:rPr>
          <w:color w:val="0070C0"/>
        </w:rPr>
        <w:t>ek.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25. </w:t>
      </w:r>
      <w:r w:rsidR="00395E06">
        <w:t>V</w:t>
      </w:r>
      <w:r>
        <w:t>adkár és vadászati ügyek</w:t>
      </w:r>
      <w:r w:rsidR="00395E06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26. </w:t>
      </w:r>
      <w:r w:rsidR="00395E06">
        <w:t>V</w:t>
      </w:r>
      <w:r>
        <w:t>eszélyes ebekkel kapcsolatos ügyek</w:t>
      </w:r>
      <w:r w:rsidR="00395E06">
        <w:t>.</w:t>
      </w:r>
    </w:p>
    <w:p w:rsidR="00395E06" w:rsidRDefault="003018A5" w:rsidP="00395E06">
      <w:pPr>
        <w:pStyle w:val="Bekezds"/>
        <w:ind w:firstLine="204"/>
        <w:jc w:val="both"/>
      </w:pPr>
      <w:r>
        <w:t xml:space="preserve">27. </w:t>
      </w:r>
      <w:r w:rsidR="00395E06">
        <w:t>E</w:t>
      </w:r>
      <w:r>
        <w:t>bekkel kapcsolatos ügyek</w:t>
      </w:r>
      <w:r w:rsidR="00395E06">
        <w:t xml:space="preserve">, </w:t>
      </w:r>
      <w:r w:rsidR="00395E06" w:rsidRPr="00395E06">
        <w:rPr>
          <w:color w:val="0070C0"/>
        </w:rPr>
        <w:t>kedvtelésből tartott állattartási ügyek.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28. </w:t>
      </w:r>
      <w:r w:rsidR="00395E06">
        <w:t>V</w:t>
      </w:r>
      <w:r>
        <w:t>eszélyes állattartásával kapcsolatos ügyek</w:t>
      </w:r>
      <w:r w:rsidR="00395E06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29. </w:t>
      </w:r>
      <w:r w:rsidR="00395E06">
        <w:t>Á</w:t>
      </w:r>
      <w:r>
        <w:t>llatpanzió, állatmenhely, állatkert létesítésével kapcsolatos ügyek</w:t>
      </w:r>
      <w:r w:rsidR="00395E06">
        <w:t>.</w:t>
      </w:r>
    </w:p>
    <w:p w:rsidR="00395E06" w:rsidRDefault="003018A5" w:rsidP="00395E06">
      <w:pPr>
        <w:pStyle w:val="Bekezds"/>
        <w:ind w:left="202" w:firstLine="0"/>
        <w:jc w:val="both"/>
      </w:pPr>
      <w:r>
        <w:t xml:space="preserve">30. </w:t>
      </w:r>
      <w:r w:rsidR="00395E06">
        <w:t>Á</w:t>
      </w:r>
      <w:r>
        <w:t>llatok tartásával, védelmével és nyilvántartásával kapcsolatos ügyek;</w:t>
      </w:r>
      <w:r w:rsidR="00395E06">
        <w:t xml:space="preserve"> </w:t>
      </w:r>
      <w:r w:rsidR="00395E06" w:rsidRPr="00395E06">
        <w:rPr>
          <w:color w:val="0070C0"/>
        </w:rPr>
        <w:t>a kóbor állat befogásával, tulajdonjogának átruházásával és elhelyezésével kapcsolatos feladatok ellátásá</w:t>
      </w:r>
      <w:r w:rsidR="00395E06">
        <w:rPr>
          <w:color w:val="0070C0"/>
        </w:rPr>
        <w:t>val kapcsolatos ügyek.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31. </w:t>
      </w:r>
      <w:r w:rsidR="00395E06">
        <w:t>I</w:t>
      </w:r>
      <w:r>
        <w:t>pari igazgatási (közvilágítási) ügyek</w:t>
      </w:r>
      <w:r w:rsidR="00395E06">
        <w:t>.</w:t>
      </w:r>
    </w:p>
    <w:p w:rsidR="003018A5" w:rsidRPr="003A5FE6" w:rsidRDefault="003018A5" w:rsidP="003A5FE6">
      <w:pPr>
        <w:pStyle w:val="Bekezds"/>
        <w:ind w:left="204" w:firstLine="0"/>
        <w:jc w:val="both"/>
        <w:rPr>
          <w:color w:val="0070C0"/>
        </w:rPr>
      </w:pPr>
      <w:r>
        <w:lastRenderedPageBreak/>
        <w:t xml:space="preserve">32. </w:t>
      </w:r>
      <w:r w:rsidR="00395E06">
        <w:t>K</w:t>
      </w:r>
      <w:r>
        <w:t>örnyezet- és természetvédelemmel</w:t>
      </w:r>
      <w:r w:rsidR="00395E06">
        <w:t xml:space="preserve"> </w:t>
      </w:r>
      <w:r w:rsidR="003A5FE6" w:rsidRPr="003A5FE6">
        <w:rPr>
          <w:color w:val="0070C0"/>
        </w:rPr>
        <w:t>(</w:t>
      </w:r>
      <w:r w:rsidR="00395E06" w:rsidRPr="003A5FE6">
        <w:rPr>
          <w:color w:val="0070C0"/>
        </w:rPr>
        <w:t>helyi védett</w:t>
      </w:r>
      <w:r w:rsidR="003A5FE6" w:rsidRPr="003A5FE6">
        <w:rPr>
          <w:color w:val="0070C0"/>
        </w:rPr>
        <w:t xml:space="preserve"> természeti értékkel kapcsolatos ügyek)</w:t>
      </w:r>
      <w:r w:rsidRPr="003A5FE6">
        <w:rPr>
          <w:color w:val="0070C0"/>
        </w:rPr>
        <w:t xml:space="preserve">, </w:t>
      </w:r>
      <w:r w:rsidR="00395E06" w:rsidRPr="00395E06">
        <w:rPr>
          <w:color w:val="0070C0"/>
        </w:rPr>
        <w:t>fakivágási üg</w:t>
      </w:r>
      <w:r w:rsidR="00395E06">
        <w:rPr>
          <w:color w:val="0070C0"/>
        </w:rPr>
        <w:t>y</w:t>
      </w:r>
      <w:r w:rsidR="00395E06" w:rsidRPr="00395E06">
        <w:rPr>
          <w:color w:val="0070C0"/>
        </w:rPr>
        <w:t xml:space="preserve">ek, </w:t>
      </w:r>
      <w:r>
        <w:t>zajvédelemmel kapcsolatos ügyek</w:t>
      </w:r>
      <w:r w:rsidR="003A5FE6">
        <w:t xml:space="preserve">, </w:t>
      </w:r>
      <w:r w:rsidR="003A5FE6" w:rsidRPr="003A5FE6">
        <w:rPr>
          <w:color w:val="0070C0"/>
        </w:rPr>
        <w:t>tó-védelemmel és védőidommal kapcsolatos üg</w:t>
      </w:r>
      <w:r w:rsidR="003A5FE6">
        <w:rPr>
          <w:color w:val="0070C0"/>
        </w:rPr>
        <w:t>y</w:t>
      </w:r>
      <w:r w:rsidR="003A5FE6" w:rsidRPr="003A5FE6">
        <w:rPr>
          <w:color w:val="0070C0"/>
        </w:rPr>
        <w:t>ek.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33. </w:t>
      </w:r>
      <w:r w:rsidR="00395E06">
        <w:t>K</w:t>
      </w:r>
      <w:r>
        <w:t>özlekedési igazgatási (útügyi feladatok), közterület bontási ügyek</w:t>
      </w:r>
      <w:r w:rsidR="00395E06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34. </w:t>
      </w:r>
      <w:r w:rsidR="00395E06">
        <w:t>V</w:t>
      </w:r>
      <w:r>
        <w:t>ízügyi igazgatási ügyek</w:t>
      </w:r>
      <w:r w:rsidR="00395E06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35. </w:t>
      </w:r>
      <w:r w:rsidR="00395E06">
        <w:t>H</w:t>
      </w:r>
      <w:r>
        <w:t>írközléssel kapcsolatos ügyek</w:t>
      </w:r>
      <w:r w:rsidR="00395E06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36. </w:t>
      </w:r>
      <w:r w:rsidR="00395E06">
        <w:t>M</w:t>
      </w:r>
      <w:r>
        <w:t>unkavédelemmel kapcsolatos ügyek</w:t>
      </w:r>
      <w:r w:rsidR="00395E06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37. </w:t>
      </w:r>
      <w:r w:rsidR="00395E06">
        <w:t>M</w:t>
      </w:r>
      <w:r>
        <w:t xml:space="preserve">űemlékvédelemmel </w:t>
      </w:r>
      <w:r w:rsidR="00395E06" w:rsidRPr="00395E06">
        <w:rPr>
          <w:color w:val="0070C0"/>
        </w:rPr>
        <w:t xml:space="preserve">és helyi védettséggel </w:t>
      </w:r>
      <w:r>
        <w:t>kapcsolatos ügyek</w:t>
      </w:r>
      <w:r w:rsidR="00395E06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38. </w:t>
      </w:r>
      <w:r w:rsidR="00FC124D">
        <w:t>E</w:t>
      </w:r>
      <w:r>
        <w:t>lőkészíti az önkormányzat építésügyi feladataival kapcsolatos ügyeket</w:t>
      </w:r>
      <w:r w:rsidR="00FC124D">
        <w:t>.</w:t>
      </w:r>
    </w:p>
    <w:p w:rsidR="003018A5" w:rsidRPr="00FC124D" w:rsidRDefault="003018A5" w:rsidP="00FC124D">
      <w:pPr>
        <w:pStyle w:val="Bekezds"/>
        <w:ind w:left="204" w:firstLine="0"/>
        <w:jc w:val="both"/>
        <w:rPr>
          <w:color w:val="0070C0"/>
        </w:rPr>
      </w:pPr>
      <w:r>
        <w:t xml:space="preserve">39. </w:t>
      </w:r>
      <w:r w:rsidR="00FC124D" w:rsidRPr="00FC124D">
        <w:rPr>
          <w:color w:val="0070C0"/>
        </w:rPr>
        <w:t xml:space="preserve">Önkormányzati területrendezési ügyek, közigazgatási határmódosítási ügyek, telekrendezési ügyek. 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40. </w:t>
      </w:r>
      <w:r w:rsidR="00FC124D">
        <w:t>N</w:t>
      </w:r>
      <w:r>
        <w:t>yilvántartja helyi védettséget</w:t>
      </w:r>
      <w:r w:rsidR="00FC124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41. </w:t>
      </w:r>
      <w:r w:rsidR="00FC124D">
        <w:t>K</w:t>
      </w:r>
      <w:r>
        <w:t>ezeli és őrzi az önkormányzati tervtárat</w:t>
      </w:r>
      <w:r w:rsidR="00FC124D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42. </w:t>
      </w:r>
      <w:r w:rsidR="009E089F">
        <w:t>K</w:t>
      </w:r>
      <w:r>
        <w:t>ezeli és őrzi a térképeket</w:t>
      </w:r>
      <w:r w:rsidR="009E089F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43. </w:t>
      </w:r>
      <w:r w:rsidR="009E089F">
        <w:t>V</w:t>
      </w:r>
      <w:r>
        <w:t>ezeti az építésügyi nyilvántartásokat</w:t>
      </w:r>
      <w:r w:rsidR="009E089F">
        <w:t>.</w:t>
      </w:r>
    </w:p>
    <w:p w:rsidR="003018A5" w:rsidRPr="00D53045" w:rsidRDefault="003018A5" w:rsidP="003018A5">
      <w:pPr>
        <w:pStyle w:val="Bekezds"/>
        <w:ind w:firstLine="204"/>
        <w:jc w:val="both"/>
      </w:pPr>
      <w:r>
        <w:t>44</w:t>
      </w:r>
      <w:r w:rsidRPr="00D53045">
        <w:t xml:space="preserve">. </w:t>
      </w:r>
      <w:r w:rsidR="009E089F" w:rsidRPr="00D53045">
        <w:t>E</w:t>
      </w:r>
      <w:r w:rsidRPr="00D53045">
        <w:t>llátja a közterület-felügyeleti feladatokat</w:t>
      </w:r>
      <w:r w:rsidR="009E089F" w:rsidRPr="00D53045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45. </w:t>
      </w:r>
      <w:r w:rsidR="00D53045">
        <w:t>E</w:t>
      </w:r>
      <w:r>
        <w:t>llátja a városi fesztiválok közterületi feladatait</w:t>
      </w:r>
      <w:r w:rsidR="00D53045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46. </w:t>
      </w:r>
      <w:r w:rsidR="00D53045">
        <w:t>K</w:t>
      </w:r>
      <w:r>
        <w:t>ezeli és szervezi a katasztrófa elhárítás, és a vis maior események feladatait</w:t>
      </w:r>
      <w:r w:rsidR="00D53045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47. </w:t>
      </w:r>
      <w:r w:rsidR="00D53045">
        <w:t>G</w:t>
      </w:r>
      <w:r>
        <w:t>ondoskodik és felügyeli a városi közművek üzemeltetését, üzembiztonságát, a közlekedési területek közlekedésre alkalmas állapotát, felügyeli az ezekre vonatkozó tevékenységet</w:t>
      </w:r>
      <w:r w:rsidR="00D53045">
        <w:t>.</w:t>
      </w:r>
    </w:p>
    <w:p w:rsidR="003018A5" w:rsidRPr="00D53045" w:rsidRDefault="003018A5" w:rsidP="00D53045">
      <w:pPr>
        <w:pStyle w:val="Bekezds"/>
        <w:ind w:firstLine="204"/>
        <w:jc w:val="both"/>
      </w:pPr>
      <w:r>
        <w:t xml:space="preserve">48. </w:t>
      </w:r>
      <w:r w:rsidR="00D53045">
        <w:t>F</w:t>
      </w:r>
      <w:r>
        <w:t>elügyeli és biztosítja a helyi közszolgáltatások működését</w:t>
      </w:r>
      <w:r w:rsidR="00D53045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49. </w:t>
      </w:r>
      <w:r w:rsidR="00D53045">
        <w:t>E</w:t>
      </w:r>
      <w:r>
        <w:t>llátja a településrendezési feladatok előkészítését</w:t>
      </w:r>
      <w:r w:rsidR="00D53045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50. </w:t>
      </w:r>
      <w:r w:rsidR="00D53045">
        <w:t>E</w:t>
      </w:r>
      <w:r>
        <w:t>llátja az épített és természeti környezet védelméhez kötődő feladatokat</w:t>
      </w:r>
      <w:r w:rsidR="00D53045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51. </w:t>
      </w:r>
      <w:r w:rsidR="00D53045">
        <w:t>E</w:t>
      </w:r>
      <w:r>
        <w:t xml:space="preserve">llátja a vízrendezés és csapadék vízelvezetés önkormányzati feladatainak működését, </w:t>
      </w:r>
      <w:proofErr w:type="spellStart"/>
      <w:r>
        <w:t>vízkárlehárítás</w:t>
      </w:r>
      <w:proofErr w:type="spellEnd"/>
      <w:r>
        <w:t xml:space="preserve">, </w:t>
      </w:r>
      <w:proofErr w:type="spellStart"/>
      <w:r>
        <w:t>havária</w:t>
      </w:r>
      <w:proofErr w:type="spellEnd"/>
      <w:r>
        <w:t>, vészhelyzet, katasztrófavédelem</w:t>
      </w:r>
      <w:r w:rsidR="00D53045">
        <w:t>.</w:t>
      </w:r>
    </w:p>
    <w:p w:rsidR="003018A5" w:rsidRPr="00D53045" w:rsidRDefault="003018A5" w:rsidP="003018A5">
      <w:pPr>
        <w:pStyle w:val="Bekezds"/>
        <w:ind w:firstLine="204"/>
        <w:jc w:val="both"/>
        <w:rPr>
          <w:color w:val="0070C0"/>
        </w:rPr>
      </w:pPr>
      <w:r>
        <w:t xml:space="preserve">52. </w:t>
      </w:r>
      <w:r w:rsidR="00D53045">
        <w:t>G</w:t>
      </w:r>
      <w:r>
        <w:t>ondoskodik a helyi közutak és közterületek GAMESZ útján történő fenntartásáról, ellátja a közterület-használat engedélyezési feladatokat</w:t>
      </w:r>
      <w:r w:rsidR="00D53045">
        <w:t xml:space="preserve">. </w:t>
      </w:r>
      <w:r w:rsidR="00D53045" w:rsidRPr="00D53045">
        <w:rPr>
          <w:color w:val="0070C0"/>
        </w:rPr>
        <w:t>Közútkezelői hatáskörbe tartozó ügyek előkész</w:t>
      </w:r>
      <w:r w:rsidR="00D53045">
        <w:rPr>
          <w:color w:val="0070C0"/>
        </w:rPr>
        <w:t>í</w:t>
      </w:r>
      <w:r w:rsidR="00D53045" w:rsidRPr="00D53045">
        <w:rPr>
          <w:color w:val="0070C0"/>
        </w:rPr>
        <w:t>tése</w:t>
      </w:r>
      <w:r w:rsidR="00D53045">
        <w:rPr>
          <w:color w:val="0070C0"/>
        </w:rPr>
        <w:t xml:space="preserve"> (közútkezelői forgalomszabályozás)</w:t>
      </w:r>
      <w:r w:rsidR="00D53045" w:rsidRPr="00D53045">
        <w:rPr>
          <w:color w:val="0070C0"/>
        </w:rPr>
        <w:t>, GAMESZ erre vonatkozó útmesteri feladatellátásának felügyelete.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53. </w:t>
      </w:r>
      <w:r w:rsidR="00D53045">
        <w:t>F</w:t>
      </w:r>
      <w:r>
        <w:t>elügyeli az egészséges ivóvízellátás kérdését a csatornarendszerek üzemeltetését</w:t>
      </w:r>
      <w:r w:rsidR="00D53045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54. </w:t>
      </w:r>
      <w:r w:rsidR="00D53045">
        <w:t>F</w:t>
      </w:r>
      <w:r>
        <w:t>elügyeli és szervezi a köztisztaság, településtisztasági, hulladék közszolgáltatási feladatok ellátását</w:t>
      </w:r>
      <w:r w:rsidR="00D53045">
        <w:t>.</w:t>
      </w:r>
    </w:p>
    <w:p w:rsidR="003018A5" w:rsidRPr="00801F57" w:rsidRDefault="003018A5" w:rsidP="003018A5">
      <w:pPr>
        <w:pStyle w:val="Bekezds"/>
        <w:ind w:firstLine="204"/>
        <w:jc w:val="both"/>
        <w:rPr>
          <w:color w:val="0070C0"/>
        </w:rPr>
      </w:pPr>
      <w:r>
        <w:t xml:space="preserve">55. </w:t>
      </w:r>
      <w:r w:rsidR="00D53045">
        <w:t>F</w:t>
      </w:r>
      <w:r>
        <w:t>elügyeli a helyi tűzvédelem működését</w:t>
      </w:r>
      <w:r w:rsidR="00D53045">
        <w:t xml:space="preserve">, </w:t>
      </w:r>
      <w:r w:rsidR="00D53045" w:rsidRPr="00801F57">
        <w:rPr>
          <w:color w:val="0070C0"/>
        </w:rPr>
        <w:t>kapcsolatot tart az állami és helyi önkéntes tűtoltósággal</w:t>
      </w:r>
      <w:r w:rsidR="00801F57" w:rsidRPr="00801F57">
        <w:rPr>
          <w:color w:val="0070C0"/>
        </w:rPr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56. </w:t>
      </w:r>
      <w:r w:rsidR="00801F57">
        <w:t>A</w:t>
      </w:r>
      <w:r>
        <w:t xml:space="preserve"> közterület-felügylet gondoskodik a közterületi kamerarendszer működtetéséről</w:t>
      </w:r>
      <w:r w:rsidR="00801F57">
        <w:t>.</w:t>
      </w:r>
    </w:p>
    <w:p w:rsidR="003018A5" w:rsidRPr="00801F57" w:rsidRDefault="003018A5" w:rsidP="003018A5">
      <w:pPr>
        <w:pStyle w:val="Bekezds"/>
        <w:ind w:firstLine="204"/>
        <w:jc w:val="both"/>
        <w:rPr>
          <w:color w:val="0070C0"/>
        </w:rPr>
      </w:pPr>
      <w:r w:rsidRPr="00801F57">
        <w:t xml:space="preserve">57. </w:t>
      </w:r>
      <w:r w:rsidR="00801F57" w:rsidRPr="00801F57">
        <w:rPr>
          <w:color w:val="0070C0"/>
        </w:rPr>
        <w:t>Kijelölt kapcsolattartó a Parkolórendszer üzemeltetőjével.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58. </w:t>
      </w:r>
      <w:r w:rsidR="00801F57">
        <w:t>I</w:t>
      </w:r>
      <w:r>
        <w:t>ntézi a város területén a mutatványosok ügyeit</w:t>
      </w:r>
      <w:r w:rsidR="00801F57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59. </w:t>
      </w:r>
      <w:r w:rsidR="00801F57">
        <w:t>K</w:t>
      </w:r>
      <w:r>
        <w:t xml:space="preserve">özreműködés a helyi </w:t>
      </w:r>
      <w:proofErr w:type="gramStart"/>
      <w:r>
        <w:t>energia ellátásban</w:t>
      </w:r>
      <w:proofErr w:type="gramEnd"/>
      <w:r>
        <w:t>, televízió szolgáltatásban, telefonellátottságban, egyéb közmű kérdésekben</w:t>
      </w:r>
      <w:r w:rsidR="00801F57">
        <w:t>.</w:t>
      </w:r>
    </w:p>
    <w:p w:rsidR="003018A5" w:rsidRDefault="003018A5" w:rsidP="003018A5">
      <w:pPr>
        <w:pStyle w:val="Bekezds"/>
        <w:ind w:firstLine="204"/>
        <w:jc w:val="both"/>
      </w:pPr>
      <w:r>
        <w:t xml:space="preserve">60. </w:t>
      </w:r>
      <w:r w:rsidR="00801F57">
        <w:t>V</w:t>
      </w:r>
      <w:r>
        <w:t>illamos hálózatok fejlesztésével, felújításával kapcsolatos ügyek</w:t>
      </w:r>
      <w:r w:rsidR="00801F57">
        <w:t>.</w:t>
      </w:r>
    </w:p>
    <w:p w:rsidR="003018A5" w:rsidRPr="00801F57" w:rsidRDefault="003018A5" w:rsidP="003018A5">
      <w:pPr>
        <w:pStyle w:val="Bekezds"/>
        <w:ind w:firstLine="204"/>
        <w:jc w:val="both"/>
        <w:rPr>
          <w:color w:val="0070C0"/>
        </w:rPr>
      </w:pPr>
      <w:r>
        <w:t xml:space="preserve">61. </w:t>
      </w:r>
      <w:r w:rsidR="00801F57">
        <w:t>M</w:t>
      </w:r>
      <w:r>
        <w:t>űködteti a szakinformatikai alkalmazásokat</w:t>
      </w:r>
      <w:r w:rsidR="00801F57">
        <w:t xml:space="preserve">, </w:t>
      </w:r>
      <w:r w:rsidR="00801F57" w:rsidRPr="00801F57">
        <w:rPr>
          <w:color w:val="0070C0"/>
        </w:rPr>
        <w:t xml:space="preserve">digitális térképet, </w:t>
      </w:r>
      <w:proofErr w:type="spellStart"/>
      <w:r w:rsidR="00801F57" w:rsidRPr="00801F57">
        <w:rPr>
          <w:color w:val="0070C0"/>
        </w:rPr>
        <w:t>Archicad</w:t>
      </w:r>
      <w:proofErr w:type="spellEnd"/>
      <w:r w:rsidR="00801F57" w:rsidRPr="00801F57">
        <w:rPr>
          <w:color w:val="0070C0"/>
        </w:rPr>
        <w:t xml:space="preserve"> alkalmazást</w:t>
      </w:r>
      <w:r w:rsidR="00801F57">
        <w:rPr>
          <w:color w:val="0070C0"/>
        </w:rPr>
        <w:t>, építésügyi alkalmazásokat.</w:t>
      </w:r>
    </w:p>
    <w:p w:rsidR="00801F57" w:rsidRDefault="003018A5" w:rsidP="003018A5">
      <w:pPr>
        <w:pStyle w:val="Bekezds"/>
        <w:ind w:firstLine="204"/>
        <w:jc w:val="both"/>
      </w:pPr>
      <w:r>
        <w:t xml:space="preserve">62. </w:t>
      </w:r>
      <w:r w:rsidR="00801F57">
        <w:t>N</w:t>
      </w:r>
      <w:r>
        <w:t>apenergia hasznosítási ügyek</w:t>
      </w:r>
      <w:r w:rsidR="00801F57">
        <w:t xml:space="preserve">, </w:t>
      </w:r>
      <w:r w:rsidR="00801F57" w:rsidRPr="00801F57">
        <w:rPr>
          <w:color w:val="0070C0"/>
        </w:rPr>
        <w:t>kapcsolattartó napelempark ügyben.</w:t>
      </w:r>
    </w:p>
    <w:p w:rsidR="003018A5" w:rsidRDefault="00801F57" w:rsidP="003018A5">
      <w:pPr>
        <w:pStyle w:val="Bekezds"/>
        <w:ind w:firstLine="204"/>
        <w:jc w:val="both"/>
      </w:pPr>
      <w:r>
        <w:t>6</w:t>
      </w:r>
      <w:r w:rsidR="003018A5">
        <w:t xml:space="preserve">3. </w:t>
      </w:r>
      <w:r>
        <w:t>K</w:t>
      </w:r>
      <w:r w:rsidR="003018A5">
        <w:t>özműfejlesztési hozzájárulási ügyek</w:t>
      </w:r>
      <w:r>
        <w:t xml:space="preserve"> intézése </w:t>
      </w:r>
      <w:r w:rsidRPr="00801F57">
        <w:rPr>
          <w:color w:val="0070C0"/>
        </w:rPr>
        <w:t>31/2019. (X. 7.) önkormányzati rendelet.</w:t>
      </w:r>
    </w:p>
    <w:p w:rsidR="003018A5" w:rsidRDefault="003018A5" w:rsidP="003018A5">
      <w:pPr>
        <w:pStyle w:val="Bekezds"/>
        <w:ind w:firstLine="204"/>
        <w:jc w:val="both"/>
        <w:rPr>
          <w:color w:val="0070C0"/>
        </w:rPr>
      </w:pPr>
      <w:r>
        <w:t>63. Végzi a projekt és pályázat előkészítés, elkészítés projekt menedzsmenti feladatokat, nemzetközi kapcsolatok és a nem beruházási projektek, pályázatok vonatkozásában is, és figyeli a pályázati lehetőségeket</w:t>
      </w:r>
      <w:r w:rsidR="00801F57">
        <w:t xml:space="preserve">, </w:t>
      </w:r>
      <w:r w:rsidR="00801F57" w:rsidRPr="00801F57">
        <w:rPr>
          <w:color w:val="0070C0"/>
        </w:rPr>
        <w:t>azokról vezetői összefoglalót készít</w:t>
      </w:r>
      <w:r w:rsidR="00801F57">
        <w:t xml:space="preserve">. </w:t>
      </w:r>
      <w:r w:rsidR="00801F57" w:rsidRPr="00801F57">
        <w:rPr>
          <w:color w:val="0070C0"/>
        </w:rPr>
        <w:t>Kezeli a pályázati és projekt felületeket. Intézi a pályáz</w:t>
      </w:r>
      <w:r w:rsidR="00801F57">
        <w:rPr>
          <w:color w:val="0070C0"/>
        </w:rPr>
        <w:t>a</w:t>
      </w:r>
      <w:r w:rsidR="00801F57" w:rsidRPr="00801F57">
        <w:rPr>
          <w:color w:val="0070C0"/>
        </w:rPr>
        <w:t>tok kidolgozását, előterj</w:t>
      </w:r>
      <w:r w:rsidR="00801F57">
        <w:rPr>
          <w:color w:val="0070C0"/>
        </w:rPr>
        <w:t>e</w:t>
      </w:r>
      <w:r w:rsidR="00801F57" w:rsidRPr="00801F57">
        <w:rPr>
          <w:color w:val="0070C0"/>
        </w:rPr>
        <w:t>szté</w:t>
      </w:r>
      <w:r w:rsidR="00801F57">
        <w:rPr>
          <w:color w:val="0070C0"/>
        </w:rPr>
        <w:t>s</w:t>
      </w:r>
      <w:r w:rsidR="00801F57" w:rsidRPr="00801F57">
        <w:rPr>
          <w:color w:val="0070C0"/>
        </w:rPr>
        <w:t>ét, támogatási szer</w:t>
      </w:r>
      <w:r w:rsidR="00801F57">
        <w:rPr>
          <w:color w:val="0070C0"/>
        </w:rPr>
        <w:t>z</w:t>
      </w:r>
      <w:r w:rsidR="00801F57" w:rsidRPr="00801F57">
        <w:rPr>
          <w:color w:val="0070C0"/>
        </w:rPr>
        <w:t>ődés kötési üg</w:t>
      </w:r>
      <w:r w:rsidR="00801F57">
        <w:rPr>
          <w:color w:val="0070C0"/>
        </w:rPr>
        <w:t>y</w:t>
      </w:r>
      <w:r w:rsidR="00801F57" w:rsidRPr="00801F57">
        <w:rPr>
          <w:color w:val="0070C0"/>
        </w:rPr>
        <w:t>e</w:t>
      </w:r>
      <w:r w:rsidR="00801F57">
        <w:rPr>
          <w:color w:val="0070C0"/>
        </w:rPr>
        <w:t>k</w:t>
      </w:r>
      <w:r w:rsidR="00801F57" w:rsidRPr="00801F57">
        <w:rPr>
          <w:color w:val="0070C0"/>
        </w:rPr>
        <w:t>, m</w:t>
      </w:r>
      <w:r w:rsidR="00801F57">
        <w:rPr>
          <w:color w:val="0070C0"/>
        </w:rPr>
        <w:t>é</w:t>
      </w:r>
      <w:r w:rsidR="00801F57" w:rsidRPr="00801F57">
        <w:rPr>
          <w:color w:val="0070C0"/>
        </w:rPr>
        <w:t>rföldkő és egyéb előrehal</w:t>
      </w:r>
      <w:r w:rsidR="00801F57">
        <w:rPr>
          <w:color w:val="0070C0"/>
        </w:rPr>
        <w:t>a</w:t>
      </w:r>
      <w:r w:rsidR="00801F57" w:rsidRPr="00801F57">
        <w:rPr>
          <w:color w:val="0070C0"/>
        </w:rPr>
        <w:t xml:space="preserve">dások, módosítások, támogatáslehívások, </w:t>
      </w:r>
      <w:r w:rsidR="00801F57">
        <w:rPr>
          <w:color w:val="0070C0"/>
        </w:rPr>
        <w:t xml:space="preserve">pályázati </w:t>
      </w:r>
      <w:r w:rsidR="00801F57">
        <w:rPr>
          <w:color w:val="0070C0"/>
        </w:rPr>
        <w:lastRenderedPageBreak/>
        <w:t xml:space="preserve">támogatási </w:t>
      </w:r>
      <w:r w:rsidR="00801F57" w:rsidRPr="00801F57">
        <w:rPr>
          <w:color w:val="0070C0"/>
        </w:rPr>
        <w:t>ir</w:t>
      </w:r>
      <w:r w:rsidR="00801F57">
        <w:rPr>
          <w:color w:val="0070C0"/>
        </w:rPr>
        <w:t>a</w:t>
      </w:r>
      <w:r w:rsidR="00801F57" w:rsidRPr="00801F57">
        <w:rPr>
          <w:color w:val="0070C0"/>
        </w:rPr>
        <w:t>tmegőrzések üg</w:t>
      </w:r>
      <w:r w:rsidR="00801F57">
        <w:rPr>
          <w:color w:val="0070C0"/>
        </w:rPr>
        <w:t>y</w:t>
      </w:r>
      <w:r w:rsidR="00801F57" w:rsidRPr="00801F57">
        <w:rPr>
          <w:color w:val="0070C0"/>
        </w:rPr>
        <w:t>eit.</w:t>
      </w:r>
    </w:p>
    <w:p w:rsidR="00801F57" w:rsidRPr="001C6426" w:rsidRDefault="00801F57" w:rsidP="001C6426">
      <w:pPr>
        <w:pStyle w:val="Bekezds"/>
        <w:ind w:firstLine="0"/>
        <w:jc w:val="both"/>
        <w:rPr>
          <w:color w:val="0070C0"/>
        </w:rPr>
      </w:pPr>
      <w:r w:rsidRPr="001C6426">
        <w:rPr>
          <w:color w:val="0070C0"/>
        </w:rPr>
        <w:t>Részletesen előírt feladatok a</w:t>
      </w:r>
      <w:r w:rsidR="001C6426">
        <w:rPr>
          <w:color w:val="0070C0"/>
        </w:rPr>
        <w:t xml:space="preserve"> </w:t>
      </w:r>
      <w:r w:rsidRPr="00801F57">
        <w:rPr>
          <w:rFonts w:eastAsia="Times New Roman"/>
          <w:bCs/>
          <w:color w:val="0070C0"/>
          <w:kern w:val="36"/>
        </w:rPr>
        <w:t>256/2021. (V. 18.) Korm. rendelet</w:t>
      </w:r>
      <w:r w:rsidR="001C6426">
        <w:rPr>
          <w:rFonts w:eastAsia="Times New Roman"/>
          <w:bCs/>
          <w:color w:val="0070C0"/>
          <w:kern w:val="36"/>
        </w:rPr>
        <w:t xml:space="preserve"> </w:t>
      </w:r>
      <w:r w:rsidRPr="00801F57">
        <w:rPr>
          <w:rFonts w:eastAsia="Times New Roman"/>
          <w:bCs/>
          <w:color w:val="0070C0"/>
          <w:kern w:val="36"/>
        </w:rPr>
        <w:t>a 2021-2027 programozási időszakban az egyes európai uniós alapokból származó támogatások felhasználásának rendjéről</w:t>
      </w:r>
      <w:r w:rsidR="001C6426">
        <w:rPr>
          <w:color w:val="0070C0"/>
        </w:rPr>
        <w:t xml:space="preserve"> </w:t>
      </w:r>
      <w:r w:rsidRPr="001C6426">
        <w:rPr>
          <w:color w:val="0070C0"/>
        </w:rPr>
        <w:t>és a</w:t>
      </w:r>
    </w:p>
    <w:p w:rsidR="00801F57" w:rsidRDefault="00801F57" w:rsidP="001C6426">
      <w:pPr>
        <w:widowControl/>
        <w:autoSpaceDE/>
        <w:autoSpaceDN/>
        <w:adjustRightInd/>
        <w:jc w:val="both"/>
        <w:outlineLvl w:val="0"/>
        <w:rPr>
          <w:color w:val="0070C0"/>
        </w:rPr>
      </w:pPr>
      <w:r w:rsidRPr="00801F57">
        <w:rPr>
          <w:rFonts w:eastAsia="Times New Roman"/>
          <w:bCs/>
          <w:color w:val="0070C0"/>
          <w:kern w:val="36"/>
        </w:rPr>
        <w:t>272/2014. (XI. 5.) Korm. rendelet</w:t>
      </w:r>
      <w:r w:rsidR="001C6426">
        <w:rPr>
          <w:rFonts w:eastAsia="Times New Roman"/>
          <w:bCs/>
          <w:color w:val="0070C0"/>
          <w:kern w:val="36"/>
        </w:rPr>
        <w:t xml:space="preserve"> </w:t>
      </w:r>
      <w:r w:rsidRPr="00801F57">
        <w:rPr>
          <w:rFonts w:eastAsia="Times New Roman"/>
          <w:bCs/>
          <w:color w:val="0070C0"/>
          <w:kern w:val="36"/>
        </w:rPr>
        <w:t>a 2014-2020 programozási időszakban az egyes európai uniós alapokból származó támogatások felhasználásának rendjéről</w:t>
      </w:r>
      <w:hyperlink r:id="rId9" w:anchor="lbj0id737c" w:history="1">
        <w:r w:rsidRPr="001C6426">
          <w:rPr>
            <w:rFonts w:eastAsia="Times New Roman"/>
            <w:bCs/>
            <w:color w:val="0070C0"/>
            <w:kern w:val="36"/>
            <w:u w:val="single"/>
            <w:vertAlign w:val="superscript"/>
          </w:rPr>
          <w:t> </w:t>
        </w:r>
      </w:hyperlink>
      <w:r w:rsidR="001C6426">
        <w:rPr>
          <w:rFonts w:eastAsia="Times New Roman"/>
          <w:bCs/>
          <w:color w:val="0070C0"/>
          <w:kern w:val="36"/>
        </w:rPr>
        <w:t xml:space="preserve"> </w:t>
      </w:r>
      <w:r w:rsidR="001C6426" w:rsidRPr="001C6426">
        <w:rPr>
          <w:color w:val="0070C0"/>
        </w:rPr>
        <w:t>jogszabályokban.</w:t>
      </w:r>
    </w:p>
    <w:p w:rsidR="001C6426" w:rsidRDefault="001C6426" w:rsidP="001C6426">
      <w:pPr>
        <w:widowControl/>
        <w:autoSpaceDE/>
        <w:autoSpaceDN/>
        <w:adjustRightInd/>
        <w:jc w:val="both"/>
        <w:outlineLvl w:val="0"/>
        <w:rPr>
          <w:rFonts w:eastAsia="Times New Roman"/>
          <w:bCs/>
          <w:color w:val="0070C0"/>
          <w:kern w:val="36"/>
        </w:rPr>
      </w:pPr>
      <w:r>
        <w:rPr>
          <w:rFonts w:eastAsia="Times New Roman"/>
          <w:bCs/>
          <w:color w:val="0070C0"/>
          <w:kern w:val="36"/>
        </w:rPr>
        <w:t>Továbbá a vonatkozó szabályzatokban, munkaköri leírásokban.</w:t>
      </w:r>
    </w:p>
    <w:p w:rsidR="00B06497" w:rsidRDefault="00B06497" w:rsidP="001C6426">
      <w:pPr>
        <w:widowControl/>
        <w:autoSpaceDE/>
        <w:autoSpaceDN/>
        <w:adjustRightInd/>
        <w:jc w:val="both"/>
        <w:outlineLvl w:val="0"/>
        <w:rPr>
          <w:rFonts w:eastAsia="Times New Roman"/>
          <w:bCs/>
          <w:color w:val="0070C0"/>
          <w:kern w:val="36"/>
        </w:rPr>
      </w:pPr>
    </w:p>
    <w:p w:rsidR="00B06497" w:rsidRPr="001C6426" w:rsidRDefault="00B06497" w:rsidP="001C6426">
      <w:pPr>
        <w:widowControl/>
        <w:autoSpaceDE/>
        <w:autoSpaceDN/>
        <w:adjustRightInd/>
        <w:jc w:val="both"/>
        <w:outlineLvl w:val="0"/>
        <w:rPr>
          <w:rFonts w:eastAsia="Times New Roman"/>
          <w:bCs/>
          <w:color w:val="0070C0"/>
          <w:kern w:val="36"/>
        </w:rPr>
      </w:pPr>
      <w:r>
        <w:rPr>
          <w:rFonts w:eastAsia="Times New Roman"/>
          <w:bCs/>
          <w:color w:val="0070C0"/>
          <w:kern w:val="36"/>
        </w:rPr>
        <w:tab/>
      </w:r>
      <w:r>
        <w:rPr>
          <w:rFonts w:eastAsia="Times New Roman"/>
          <w:bCs/>
          <w:color w:val="0070C0"/>
          <w:kern w:val="36"/>
        </w:rPr>
        <w:tab/>
      </w:r>
      <w:r>
        <w:rPr>
          <w:rFonts w:eastAsia="Times New Roman"/>
          <w:bCs/>
          <w:color w:val="0070C0"/>
          <w:kern w:val="36"/>
        </w:rPr>
        <w:tab/>
      </w:r>
      <w:r>
        <w:rPr>
          <w:rFonts w:eastAsia="Times New Roman"/>
          <w:bCs/>
          <w:color w:val="0070C0"/>
          <w:kern w:val="36"/>
        </w:rPr>
        <w:tab/>
      </w:r>
      <w:r>
        <w:rPr>
          <w:rFonts w:eastAsia="Times New Roman"/>
          <w:bCs/>
          <w:color w:val="0070C0"/>
          <w:kern w:val="36"/>
        </w:rPr>
        <w:tab/>
      </w:r>
      <w:r>
        <w:rPr>
          <w:rFonts w:eastAsia="Times New Roman"/>
          <w:bCs/>
          <w:color w:val="0070C0"/>
          <w:kern w:val="36"/>
        </w:rPr>
        <w:tab/>
        <w:t>- / -</w:t>
      </w:r>
    </w:p>
    <w:p w:rsidR="004344FA" w:rsidRPr="001C6426" w:rsidRDefault="004344FA" w:rsidP="001C6426">
      <w:pPr>
        <w:jc w:val="both"/>
        <w:rPr>
          <w:color w:val="0070C0"/>
        </w:rPr>
      </w:pPr>
    </w:p>
    <w:sectPr w:rsidR="004344FA" w:rsidRPr="001C6426" w:rsidSect="003007F0">
      <w:pgSz w:w="11906" w:h="16838"/>
      <w:pgMar w:top="1417" w:right="1417" w:bottom="1417" w:left="1417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77E4" w:rsidRDefault="00E177E4" w:rsidP="003018A5">
      <w:r>
        <w:separator/>
      </w:r>
    </w:p>
  </w:endnote>
  <w:endnote w:type="continuationSeparator" w:id="0">
    <w:p w:rsidR="00E177E4" w:rsidRDefault="00E177E4" w:rsidP="00301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77E4" w:rsidRDefault="00E177E4" w:rsidP="003018A5">
      <w:r>
        <w:separator/>
      </w:r>
    </w:p>
  </w:footnote>
  <w:footnote w:type="continuationSeparator" w:id="0">
    <w:p w:rsidR="00E177E4" w:rsidRDefault="00E177E4" w:rsidP="003018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434F46"/>
    <w:multiLevelType w:val="hybridMultilevel"/>
    <w:tmpl w:val="B7C6BD3A"/>
    <w:lvl w:ilvl="0" w:tplc="B95EF6D4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771F44"/>
    <w:multiLevelType w:val="hybridMultilevel"/>
    <w:tmpl w:val="AA6EB724"/>
    <w:lvl w:ilvl="0" w:tplc="5C9AE69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F3023"/>
    <w:multiLevelType w:val="hybridMultilevel"/>
    <w:tmpl w:val="289AF83C"/>
    <w:lvl w:ilvl="0" w:tplc="FDDC9EEA">
      <w:start w:val="26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8A5"/>
    <w:rsid w:val="0002791D"/>
    <w:rsid w:val="00071119"/>
    <w:rsid w:val="000A0B79"/>
    <w:rsid w:val="000B7C46"/>
    <w:rsid w:val="000C4031"/>
    <w:rsid w:val="000E3BB7"/>
    <w:rsid w:val="001012B2"/>
    <w:rsid w:val="00131000"/>
    <w:rsid w:val="001509ED"/>
    <w:rsid w:val="00167751"/>
    <w:rsid w:val="001C6426"/>
    <w:rsid w:val="001D0DAB"/>
    <w:rsid w:val="001E11A3"/>
    <w:rsid w:val="0022274D"/>
    <w:rsid w:val="002304DC"/>
    <w:rsid w:val="00244074"/>
    <w:rsid w:val="002E384A"/>
    <w:rsid w:val="003007F0"/>
    <w:rsid w:val="003018A5"/>
    <w:rsid w:val="00307DCA"/>
    <w:rsid w:val="00356ECF"/>
    <w:rsid w:val="00395E06"/>
    <w:rsid w:val="00397ECD"/>
    <w:rsid w:val="003A5FE6"/>
    <w:rsid w:val="003F6D48"/>
    <w:rsid w:val="004021D1"/>
    <w:rsid w:val="004207AD"/>
    <w:rsid w:val="004344FA"/>
    <w:rsid w:val="004457BA"/>
    <w:rsid w:val="00485268"/>
    <w:rsid w:val="00486622"/>
    <w:rsid w:val="004D7319"/>
    <w:rsid w:val="004E7CF6"/>
    <w:rsid w:val="005428B0"/>
    <w:rsid w:val="00556A87"/>
    <w:rsid w:val="005649E5"/>
    <w:rsid w:val="00597E94"/>
    <w:rsid w:val="005C2C07"/>
    <w:rsid w:val="005E7A5C"/>
    <w:rsid w:val="00617B05"/>
    <w:rsid w:val="006244C2"/>
    <w:rsid w:val="00674B3A"/>
    <w:rsid w:val="006A60B7"/>
    <w:rsid w:val="00772BE8"/>
    <w:rsid w:val="0077735D"/>
    <w:rsid w:val="007A6A4C"/>
    <w:rsid w:val="007C29D6"/>
    <w:rsid w:val="007D3538"/>
    <w:rsid w:val="00801F57"/>
    <w:rsid w:val="008902C1"/>
    <w:rsid w:val="008F648B"/>
    <w:rsid w:val="00901B40"/>
    <w:rsid w:val="009332A3"/>
    <w:rsid w:val="009469A4"/>
    <w:rsid w:val="009706A7"/>
    <w:rsid w:val="009742DD"/>
    <w:rsid w:val="00992435"/>
    <w:rsid w:val="0099572B"/>
    <w:rsid w:val="009A571A"/>
    <w:rsid w:val="009C0DDE"/>
    <w:rsid w:val="009E089F"/>
    <w:rsid w:val="009F5550"/>
    <w:rsid w:val="00A23579"/>
    <w:rsid w:val="00A67D2B"/>
    <w:rsid w:val="00A85B0C"/>
    <w:rsid w:val="00A965CC"/>
    <w:rsid w:val="00A96E81"/>
    <w:rsid w:val="00AA6FA3"/>
    <w:rsid w:val="00AE284E"/>
    <w:rsid w:val="00B06497"/>
    <w:rsid w:val="00B671D3"/>
    <w:rsid w:val="00B7435C"/>
    <w:rsid w:val="00B82086"/>
    <w:rsid w:val="00B834C2"/>
    <w:rsid w:val="00BA66EA"/>
    <w:rsid w:val="00BA6825"/>
    <w:rsid w:val="00BD06CD"/>
    <w:rsid w:val="00BD1D86"/>
    <w:rsid w:val="00C02529"/>
    <w:rsid w:val="00C2637D"/>
    <w:rsid w:val="00C31515"/>
    <w:rsid w:val="00C32395"/>
    <w:rsid w:val="00C6489D"/>
    <w:rsid w:val="00D22B38"/>
    <w:rsid w:val="00D346D3"/>
    <w:rsid w:val="00D53045"/>
    <w:rsid w:val="00D60B77"/>
    <w:rsid w:val="00DC5723"/>
    <w:rsid w:val="00E12405"/>
    <w:rsid w:val="00E177E4"/>
    <w:rsid w:val="00E37D2C"/>
    <w:rsid w:val="00E42A75"/>
    <w:rsid w:val="00E50284"/>
    <w:rsid w:val="00E8380A"/>
    <w:rsid w:val="00E96139"/>
    <w:rsid w:val="00EA7D25"/>
    <w:rsid w:val="00F02FEF"/>
    <w:rsid w:val="00F51067"/>
    <w:rsid w:val="00F516A8"/>
    <w:rsid w:val="00FC124D"/>
    <w:rsid w:val="00FE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60DF1"/>
  <w15:chartTrackingRefBased/>
  <w15:docId w15:val="{AF290A83-11DD-4923-BC45-948A3E1D0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018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801F57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uiPriority w:val="99"/>
    <w:rsid w:val="003018A5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FejezetCm">
    <w:name w:val="FejezetCím"/>
    <w:uiPriority w:val="99"/>
    <w:rsid w:val="003018A5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2"/>
    </w:pPr>
    <w:rPr>
      <w:rFonts w:ascii="Times New Roman" w:eastAsiaTheme="minorEastAsia" w:hAnsi="Times New Roman" w:cs="Times New Roman"/>
      <w:b/>
      <w:bCs/>
      <w:i/>
      <w:iCs/>
      <w:sz w:val="24"/>
      <w:szCs w:val="24"/>
      <w:lang w:eastAsia="hu-HU"/>
    </w:rPr>
  </w:style>
  <w:style w:type="paragraph" w:customStyle="1" w:styleId="FCm">
    <w:name w:val="FôCím"/>
    <w:uiPriority w:val="99"/>
    <w:rsid w:val="003018A5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customStyle="1" w:styleId="MellkletCm">
    <w:name w:val="MellékletCím"/>
    <w:uiPriority w:val="99"/>
    <w:rsid w:val="003018A5"/>
    <w:pPr>
      <w:widowControl w:val="0"/>
      <w:autoSpaceDE w:val="0"/>
      <w:autoSpaceDN w:val="0"/>
      <w:adjustRightInd w:val="0"/>
      <w:spacing w:before="480" w:after="240" w:line="240" w:lineRule="auto"/>
      <w:outlineLvl w:val="2"/>
    </w:pPr>
    <w:rPr>
      <w:rFonts w:ascii="Times New Roman" w:eastAsiaTheme="minorEastAsia" w:hAnsi="Times New Roman" w:cs="Times New Roman"/>
      <w:i/>
      <w:iCs/>
      <w:sz w:val="24"/>
      <w:szCs w:val="24"/>
      <w:u w:val="single"/>
      <w:lang w:eastAsia="hu-HU"/>
    </w:rPr>
  </w:style>
  <w:style w:type="paragraph" w:customStyle="1" w:styleId="NormlCm">
    <w:name w:val="NormálCím"/>
    <w:uiPriority w:val="99"/>
    <w:rsid w:val="003018A5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3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VastagCm">
    <w:name w:val="VastagCím"/>
    <w:uiPriority w:val="99"/>
    <w:rsid w:val="003018A5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4"/>
    </w:pPr>
    <w:rPr>
      <w:rFonts w:ascii="Times New Roman" w:eastAsiaTheme="minorEastAsia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018A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018A5"/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3018A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018A5"/>
    <w:rPr>
      <w:rFonts w:ascii="Times New Roman" w:eastAsiaTheme="minorEastAsia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9E089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089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089F"/>
    <w:rPr>
      <w:rFonts w:ascii="Times New Roman" w:eastAsiaTheme="minorEastAsia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089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089F"/>
    <w:rPr>
      <w:rFonts w:ascii="Times New Roman" w:eastAsiaTheme="minorEastAsia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E089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089F"/>
    <w:rPr>
      <w:rFonts w:ascii="Segoe UI" w:eastAsiaTheme="minorEastAsia" w:hAnsi="Segoe UI" w:cs="Segoe UI"/>
      <w:sz w:val="18"/>
      <w:szCs w:val="1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801F5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801F57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semiHidden/>
    <w:unhideWhenUsed/>
    <w:rsid w:val="009706A7"/>
    <w:pPr>
      <w:widowControl/>
      <w:autoSpaceDE/>
      <w:autoSpaceDN/>
      <w:adjustRightInd/>
    </w:pPr>
    <w:rPr>
      <w:rFonts w:ascii="Arial" w:eastAsia="Times New Roman" w:hAnsi="Arial" w:cstheme="minorHAnsi"/>
      <w:sz w:val="20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9706A7"/>
    <w:rPr>
      <w:rFonts w:ascii="Arial" w:eastAsia="Times New Roman" w:hAnsi="Arial" w:cstheme="minorHAnsi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1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kormanyzat.heviz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et.jogtar.hu/jogszabaly?docid=a1400272.kor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F2B4A-F075-4E8E-9AB5-1355EFC85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25</Pages>
  <Words>8982</Words>
  <Characters>61982</Characters>
  <Application>Microsoft Office Word</Application>
  <DocSecurity>0</DocSecurity>
  <Lines>516</Lines>
  <Paragraphs>141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Tüske Róbert</dc:creator>
  <cp:keywords/>
  <dc:description/>
  <cp:lastModifiedBy>Lajkó Erzsébet Márta</cp:lastModifiedBy>
  <cp:revision>11</cp:revision>
  <dcterms:created xsi:type="dcterms:W3CDTF">2022-02-17T15:24:00Z</dcterms:created>
  <dcterms:modified xsi:type="dcterms:W3CDTF">2022-02-18T08:31:00Z</dcterms:modified>
</cp:coreProperties>
</file>